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BA5E0" w14:textId="77777777" w:rsidR="00EC5106" w:rsidRPr="001A0AE1" w:rsidRDefault="00EC5106" w:rsidP="003D04F5">
      <w:pPr>
        <w:pStyle w:val="Sinespaciado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32977039" w14:textId="334F7FEC" w:rsidR="00EC5106" w:rsidRPr="001A0AE1" w:rsidRDefault="00EC5106" w:rsidP="003D04F5">
      <w:pPr>
        <w:pStyle w:val="Sinespaciado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1A0AE1">
        <w:rPr>
          <w:rFonts w:ascii="Arial" w:hAnsi="Arial" w:cs="Arial"/>
          <w:b/>
          <w:bCs/>
          <w:sz w:val="24"/>
          <w:szCs w:val="24"/>
        </w:rPr>
        <w:t>H. AYUNTAMIENTO CONSTITUCIONAL DE</w:t>
      </w:r>
    </w:p>
    <w:p w14:paraId="76B8F91F" w14:textId="77777777" w:rsidR="00EC5106" w:rsidRPr="001A0AE1" w:rsidRDefault="00EC5106" w:rsidP="003D04F5">
      <w:pPr>
        <w:pStyle w:val="Sinespaciado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1A0AE1">
        <w:rPr>
          <w:rFonts w:ascii="Arial" w:hAnsi="Arial" w:cs="Arial"/>
          <w:b/>
          <w:bCs/>
          <w:sz w:val="24"/>
          <w:szCs w:val="24"/>
        </w:rPr>
        <w:t xml:space="preserve">ZAPOTLÁN EL GRANDE, JALISCO. </w:t>
      </w:r>
    </w:p>
    <w:p w14:paraId="3139FFDE" w14:textId="77777777" w:rsidR="00EC5106" w:rsidRPr="001A0AE1" w:rsidRDefault="00EC5106" w:rsidP="003D04F5">
      <w:pPr>
        <w:pStyle w:val="Sinespaciado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1A0AE1">
        <w:rPr>
          <w:rFonts w:ascii="Arial" w:hAnsi="Arial" w:cs="Arial"/>
          <w:b/>
          <w:bCs/>
          <w:sz w:val="24"/>
          <w:szCs w:val="24"/>
        </w:rPr>
        <w:t xml:space="preserve">P R E S E N T E.- </w:t>
      </w:r>
    </w:p>
    <w:p w14:paraId="1919A6D1" w14:textId="77777777" w:rsidR="00EC5106" w:rsidRPr="001A0AE1" w:rsidRDefault="00EC5106" w:rsidP="003D04F5">
      <w:pPr>
        <w:spacing w:line="360" w:lineRule="auto"/>
        <w:rPr>
          <w:rFonts w:ascii="Arial" w:hAnsi="Arial" w:cs="Arial"/>
        </w:rPr>
      </w:pPr>
    </w:p>
    <w:p w14:paraId="746D6B13" w14:textId="7317F1CE" w:rsidR="00C20F45" w:rsidRPr="00D9450D" w:rsidRDefault="00EC5106" w:rsidP="00D9450D">
      <w:pPr>
        <w:spacing w:line="360" w:lineRule="auto"/>
        <w:jc w:val="both"/>
        <w:rPr>
          <w:rFonts w:ascii="Arial" w:hAnsi="Arial" w:cs="Arial"/>
        </w:rPr>
      </w:pPr>
      <w:r w:rsidRPr="001A0AE1">
        <w:rPr>
          <w:rFonts w:ascii="Arial" w:hAnsi="Arial" w:cs="Arial"/>
        </w:rPr>
        <w:t xml:space="preserve">Quien motiva y suscribe </w:t>
      </w:r>
      <w:r w:rsidRPr="001A0AE1">
        <w:rPr>
          <w:rFonts w:ascii="Arial" w:hAnsi="Arial" w:cs="Arial"/>
          <w:b/>
          <w:color w:val="000000"/>
        </w:rPr>
        <w:t>MTRA. MARÍA OLGA GARCÍA AYALA</w:t>
      </w:r>
      <w:r w:rsidRPr="001A0AE1">
        <w:rPr>
          <w:rFonts w:ascii="Arial" w:hAnsi="Arial" w:cs="Arial"/>
          <w:b/>
        </w:rPr>
        <w:t xml:space="preserve">, </w:t>
      </w:r>
      <w:r w:rsidRPr="001A0AE1">
        <w:rPr>
          <w:rFonts w:ascii="Arial" w:hAnsi="Arial" w:cs="Arial"/>
        </w:rPr>
        <w:t>en mi calidad de Regidora de este Ayuntamiento de Zapotlán el Grande, Jalisco y con fundamento en los artículos: 115 fracción I, primer párrafo así como la fracción II de la Constitución Política de los Estados Unidos Mexicanos; numerales 1, 2, 3, 73, 77, 78 y demás relativos de la Constitución Política del Estado de Jalisco; 1, 2, 3, 10, 41 fracción II, 42, 49, 50 fracción I y demás relativos de La Ley del Gobierno y la Administración Pública Municipal del Estado de Jalisco, así como los  artículos 38 fracción IV</w:t>
      </w:r>
      <w:r w:rsidRPr="00EF1B30">
        <w:rPr>
          <w:rFonts w:ascii="Arial" w:hAnsi="Arial" w:cs="Arial"/>
        </w:rPr>
        <w:t>, 87 fracción II, 100 y demás</w:t>
      </w:r>
      <w:r w:rsidRPr="001A0AE1">
        <w:rPr>
          <w:rFonts w:ascii="Arial" w:hAnsi="Arial" w:cs="Arial"/>
        </w:rPr>
        <w:t xml:space="preserve"> relativos del Reglamento Interior de Zapotlán el Grande, Jalisco; en uso de la facultad conferida en las disposiciones citadas, presento ante ustedes compañeros integrantes de este Órgano de Gobierno Municipal la siguiente</w:t>
      </w:r>
      <w:r w:rsidR="00C20F45" w:rsidRPr="001A0AE1">
        <w:rPr>
          <w:rFonts w:ascii="Arial" w:hAnsi="Arial" w:cs="Arial"/>
        </w:rPr>
        <w:t>:</w:t>
      </w:r>
      <w:r w:rsidRPr="001A0AE1">
        <w:rPr>
          <w:rFonts w:ascii="Arial" w:hAnsi="Arial" w:cs="Arial"/>
        </w:rPr>
        <w:t xml:space="preserve"> </w:t>
      </w:r>
      <w:bookmarkStart w:id="0" w:name="_Hlk212209207"/>
      <w:r w:rsidR="00C20F45" w:rsidRPr="00D9450D">
        <w:rPr>
          <w:rFonts w:ascii="Arial" w:hAnsi="Arial" w:cs="Arial"/>
          <w:b/>
          <w:bCs/>
        </w:rPr>
        <w:t>“</w:t>
      </w:r>
      <w:r w:rsidRPr="00D9450D">
        <w:rPr>
          <w:rFonts w:ascii="Arial" w:hAnsi="Arial" w:cs="Arial"/>
          <w:b/>
          <w:bCs/>
          <w:iCs/>
          <w:color w:val="000000"/>
        </w:rPr>
        <w:t>I</w:t>
      </w:r>
      <w:r w:rsidRPr="00D9450D">
        <w:rPr>
          <w:rFonts w:ascii="Arial" w:hAnsi="Arial" w:cs="Arial"/>
          <w:b/>
          <w:iCs/>
          <w:color w:val="000000"/>
        </w:rPr>
        <w:t>NICIATIVA QUE TURNA A</w:t>
      </w:r>
      <w:r w:rsidR="00107D98">
        <w:rPr>
          <w:rFonts w:ascii="Arial" w:hAnsi="Arial" w:cs="Arial"/>
          <w:b/>
          <w:iCs/>
          <w:color w:val="000000"/>
        </w:rPr>
        <w:t xml:space="preserve"> LA</w:t>
      </w:r>
      <w:r w:rsidRPr="00D9450D">
        <w:rPr>
          <w:rFonts w:ascii="Arial" w:hAnsi="Arial" w:cs="Arial"/>
          <w:b/>
          <w:iCs/>
          <w:color w:val="000000"/>
        </w:rPr>
        <w:t xml:space="preserve"> </w:t>
      </w:r>
      <w:r w:rsidR="00F064DB" w:rsidRPr="00D9450D">
        <w:rPr>
          <w:rFonts w:ascii="Arial" w:hAnsi="Arial" w:cs="Arial"/>
          <w:b/>
          <w:iCs/>
          <w:color w:val="000000"/>
        </w:rPr>
        <w:t>COMISI</w:t>
      </w:r>
      <w:r w:rsidR="00107D98">
        <w:rPr>
          <w:rFonts w:ascii="Arial" w:hAnsi="Arial" w:cs="Arial"/>
          <w:b/>
          <w:iCs/>
          <w:color w:val="000000"/>
        </w:rPr>
        <w:t>ÓN EDILICIA DE CULTURA DE LA PAZ</w:t>
      </w:r>
      <w:r w:rsidR="00C20F45" w:rsidRPr="00D9450D">
        <w:rPr>
          <w:rFonts w:ascii="Arial" w:hAnsi="Arial" w:cs="Arial"/>
          <w:b/>
          <w:iCs/>
          <w:color w:val="000000"/>
        </w:rPr>
        <w:t>, LA PROPUESTA</w:t>
      </w:r>
      <w:r w:rsidR="00F064DB" w:rsidRPr="00D9450D">
        <w:rPr>
          <w:rFonts w:ascii="Arial" w:hAnsi="Arial" w:cs="Arial"/>
          <w:b/>
        </w:rPr>
        <w:t xml:space="preserve"> DE IMPLEM</w:t>
      </w:r>
      <w:r w:rsidR="002E0C4F" w:rsidRPr="00D9450D">
        <w:rPr>
          <w:rFonts w:ascii="Arial" w:hAnsi="Arial" w:cs="Arial"/>
          <w:b/>
        </w:rPr>
        <w:t>EN</w:t>
      </w:r>
      <w:r w:rsidR="00F064DB" w:rsidRPr="00D9450D">
        <w:rPr>
          <w:rFonts w:ascii="Arial" w:hAnsi="Arial" w:cs="Arial"/>
          <w:b/>
        </w:rPr>
        <w:t>TAR EL PROGRAMA</w:t>
      </w:r>
      <w:r w:rsidR="00D9450D" w:rsidRPr="00D9450D">
        <w:rPr>
          <w:rFonts w:ascii="Arial" w:hAnsi="Arial" w:cs="Arial"/>
          <w:b/>
          <w:bCs/>
        </w:rPr>
        <w:t xml:space="preserve"> MUNICIPAL DE RESCATE, REHABILITACIÓN SOCIAL DE BARDAS Y ESPACIOS PÚBLICOS MUNICIPALES A TRAVÉS DE MURALES Y ACCIONES DE CULTURA DE PAZ EN EL MUNICIPIO DE ZAPOTLÁN EL GRANDE, JALISC</w:t>
      </w:r>
      <w:r w:rsidR="00D9450D" w:rsidRPr="00D9450D">
        <w:rPr>
          <w:rFonts w:ascii="Arial" w:hAnsi="Arial" w:cs="Arial"/>
          <w:b/>
          <w:bCs/>
        </w:rPr>
        <w:t>O</w:t>
      </w:r>
      <w:r w:rsidR="006605B5" w:rsidRPr="00D9450D">
        <w:rPr>
          <w:rFonts w:ascii="Arial" w:hAnsi="Arial" w:cs="Arial"/>
          <w:b/>
        </w:rPr>
        <w:t>.</w:t>
      </w:r>
      <w:r w:rsidR="00721EF0">
        <w:rPr>
          <w:rFonts w:ascii="Arial" w:hAnsi="Arial" w:cs="Arial"/>
          <w:b/>
        </w:rPr>
        <w:t>”</w:t>
      </w:r>
    </w:p>
    <w:bookmarkEnd w:id="0"/>
    <w:p w14:paraId="2D93A57D" w14:textId="77777777" w:rsidR="00107D98" w:rsidRDefault="00107D98" w:rsidP="003D04F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iCs/>
          <w:color w:val="000000"/>
        </w:rPr>
      </w:pPr>
    </w:p>
    <w:p w14:paraId="09D9C285" w14:textId="6AB1443C" w:rsidR="00EC5106" w:rsidRPr="001A0AE1" w:rsidRDefault="00EC5106" w:rsidP="003D04F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iCs/>
          <w:color w:val="000000"/>
        </w:rPr>
      </w:pPr>
      <w:r w:rsidRPr="001A0AE1">
        <w:rPr>
          <w:rFonts w:ascii="Arial" w:hAnsi="Arial" w:cs="Arial"/>
          <w:b/>
          <w:bCs/>
          <w:iCs/>
          <w:color w:val="000000"/>
        </w:rPr>
        <w:t xml:space="preserve">EXPOSICIÓN DE MOTIVOS: </w:t>
      </w:r>
    </w:p>
    <w:p w14:paraId="369C42DF" w14:textId="77777777" w:rsidR="00EC5106" w:rsidRPr="001A0AE1" w:rsidRDefault="00EC5106" w:rsidP="003D04F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iCs/>
          <w:color w:val="000000"/>
        </w:rPr>
      </w:pPr>
    </w:p>
    <w:p w14:paraId="07463B23" w14:textId="77777777" w:rsidR="00107D98" w:rsidRDefault="00C20F45" w:rsidP="00F064DB">
      <w:pPr>
        <w:spacing w:line="360" w:lineRule="auto"/>
        <w:ind w:firstLine="708"/>
        <w:jc w:val="both"/>
        <w:rPr>
          <w:rFonts w:ascii="Arial" w:hAnsi="Arial" w:cs="Arial"/>
          <w:lang w:eastAsia="es-MX"/>
        </w:rPr>
      </w:pPr>
      <w:r w:rsidRPr="001A0AE1">
        <w:rPr>
          <w:rFonts w:ascii="Arial" w:hAnsi="Arial" w:cs="Arial"/>
          <w:b/>
        </w:rPr>
        <w:t>I.-</w:t>
      </w:r>
      <w:r w:rsidRPr="001A0AE1">
        <w:rPr>
          <w:rFonts w:ascii="Arial" w:hAnsi="Arial" w:cs="Arial"/>
        </w:rPr>
        <w:t xml:space="preserve"> Que de conformidad al </w:t>
      </w:r>
      <w:r w:rsidRPr="006605B5">
        <w:rPr>
          <w:rFonts w:ascii="Arial" w:hAnsi="Arial" w:cs="Arial"/>
          <w:b/>
          <w:bCs/>
        </w:rPr>
        <w:t>artículo 115 de la Constitución Política de los Estados Unidos Mexicanos</w:t>
      </w:r>
      <w:r w:rsidRPr="001A0AE1">
        <w:rPr>
          <w:rFonts w:ascii="Arial" w:hAnsi="Arial" w:cs="Arial"/>
        </w:rPr>
        <w:t>, que establece que l</w:t>
      </w:r>
      <w:r w:rsidRPr="001A0AE1">
        <w:rPr>
          <w:rFonts w:ascii="Arial" w:hAnsi="Arial" w:cs="Arial"/>
          <w:lang w:eastAsia="es-MX"/>
        </w:rPr>
        <w:t xml:space="preserve">os Estados adoptarán, para su régimen interior, la forma de gobierno republicano, representativo, popular, teniendo como base de su división territorial y de su organización política y administrativa el Municipio Libre, así como la integración de un Ayuntamiento de elección popular </w:t>
      </w:r>
    </w:p>
    <w:p w14:paraId="4F561073" w14:textId="77777777" w:rsidR="00107D98" w:rsidRDefault="00107D98" w:rsidP="00107D98">
      <w:pPr>
        <w:spacing w:line="360" w:lineRule="auto"/>
        <w:jc w:val="both"/>
        <w:rPr>
          <w:rFonts w:ascii="Arial" w:hAnsi="Arial" w:cs="Arial"/>
          <w:lang w:eastAsia="es-MX"/>
        </w:rPr>
      </w:pPr>
    </w:p>
    <w:p w14:paraId="3383CE30" w14:textId="77777777" w:rsidR="00107D98" w:rsidRDefault="00107D98" w:rsidP="00107D98">
      <w:pPr>
        <w:spacing w:line="360" w:lineRule="auto"/>
        <w:jc w:val="both"/>
        <w:rPr>
          <w:rFonts w:ascii="Arial" w:hAnsi="Arial" w:cs="Arial"/>
          <w:lang w:eastAsia="es-MX"/>
        </w:rPr>
      </w:pPr>
    </w:p>
    <w:p w14:paraId="2A913EAD" w14:textId="33C1F940" w:rsidR="00C20F45" w:rsidRPr="001A0AE1" w:rsidRDefault="00C20F45" w:rsidP="00107D98">
      <w:pPr>
        <w:spacing w:line="360" w:lineRule="auto"/>
        <w:jc w:val="both"/>
        <w:rPr>
          <w:rFonts w:ascii="Arial" w:hAnsi="Arial" w:cs="Arial"/>
          <w:color w:val="000000"/>
          <w:lang w:eastAsia="es-MX"/>
        </w:rPr>
      </w:pPr>
      <w:r w:rsidRPr="001A0AE1">
        <w:rPr>
          <w:rFonts w:ascii="Arial" w:hAnsi="Arial" w:cs="Arial"/>
          <w:lang w:eastAsia="es-MX"/>
        </w:rPr>
        <w:t xml:space="preserve">directa, </w:t>
      </w:r>
      <w:r w:rsidRPr="001A0AE1">
        <w:rPr>
          <w:rFonts w:ascii="Arial" w:hAnsi="Arial" w:cs="Arial"/>
          <w:color w:val="000000"/>
          <w:lang w:eastAsia="es-MX"/>
        </w:rPr>
        <w:t>tendrán facultades para aprobar, de acuerdo con las leyes en materia municipal que deberán expedir las legislaturas de los Estados, los bandos de policía y gobierno, los reglamentos, circulares y disposiciones administrativas de observancia general que organice la Administración Pública.</w:t>
      </w:r>
    </w:p>
    <w:p w14:paraId="095AA296" w14:textId="77777777" w:rsidR="003D04F5" w:rsidRDefault="003D04F5" w:rsidP="003D04F5">
      <w:pPr>
        <w:spacing w:line="360" w:lineRule="auto"/>
        <w:ind w:firstLine="708"/>
        <w:jc w:val="both"/>
        <w:rPr>
          <w:rFonts w:ascii="Arial" w:hAnsi="Arial" w:cs="Arial"/>
          <w:b/>
          <w:color w:val="000000"/>
          <w:lang w:eastAsia="es-MX"/>
        </w:rPr>
      </w:pPr>
    </w:p>
    <w:p w14:paraId="61703EFF" w14:textId="20DA9AA9" w:rsidR="00C20F45" w:rsidRPr="001A0AE1" w:rsidRDefault="00C20F45" w:rsidP="003D04F5">
      <w:pPr>
        <w:spacing w:line="360" w:lineRule="auto"/>
        <w:ind w:firstLine="708"/>
        <w:jc w:val="both"/>
        <w:rPr>
          <w:rFonts w:ascii="Arial" w:hAnsi="Arial" w:cs="Arial"/>
          <w:spacing w:val="-3"/>
        </w:rPr>
      </w:pPr>
      <w:r w:rsidRPr="001A0AE1">
        <w:rPr>
          <w:rFonts w:ascii="Arial" w:hAnsi="Arial" w:cs="Arial"/>
          <w:b/>
          <w:color w:val="000000"/>
          <w:lang w:eastAsia="es-MX"/>
        </w:rPr>
        <w:t>II.</w:t>
      </w:r>
      <w:r w:rsidR="003D04F5">
        <w:rPr>
          <w:rFonts w:ascii="Arial" w:hAnsi="Arial" w:cs="Arial"/>
          <w:b/>
          <w:color w:val="000000"/>
          <w:lang w:eastAsia="es-MX"/>
        </w:rPr>
        <w:t>-</w:t>
      </w:r>
      <w:r w:rsidRPr="001A0AE1">
        <w:rPr>
          <w:rFonts w:ascii="Arial" w:hAnsi="Arial" w:cs="Arial"/>
          <w:color w:val="000000"/>
          <w:lang w:eastAsia="es-MX"/>
        </w:rPr>
        <w:t xml:space="preserve"> </w:t>
      </w:r>
      <w:proofErr w:type="gramStart"/>
      <w:r w:rsidRPr="001A0AE1">
        <w:rPr>
          <w:rFonts w:ascii="Arial" w:hAnsi="Arial" w:cs="Arial"/>
          <w:color w:val="000000"/>
          <w:lang w:eastAsia="es-MX"/>
        </w:rPr>
        <w:t>Que</w:t>
      </w:r>
      <w:proofErr w:type="gramEnd"/>
      <w:r w:rsidRPr="001A0AE1">
        <w:rPr>
          <w:rFonts w:ascii="Arial" w:hAnsi="Arial" w:cs="Arial"/>
          <w:color w:val="000000"/>
          <w:lang w:eastAsia="es-MX"/>
        </w:rPr>
        <w:t xml:space="preserve"> conforme a lo establecido en la </w:t>
      </w:r>
      <w:r w:rsidRPr="006605B5">
        <w:rPr>
          <w:rFonts w:ascii="Arial" w:hAnsi="Arial" w:cs="Arial"/>
          <w:b/>
          <w:bCs/>
          <w:color w:val="000000"/>
          <w:lang w:eastAsia="es-MX"/>
        </w:rPr>
        <w:t>Constitución Política del Estado de Jalisco, en su artículo 77 reconoce e</w:t>
      </w:r>
      <w:r w:rsidRPr="006605B5">
        <w:rPr>
          <w:rFonts w:ascii="Arial" w:hAnsi="Arial" w:cs="Arial"/>
          <w:b/>
          <w:bCs/>
          <w:spacing w:val="-3"/>
        </w:rPr>
        <w:t>l municipio libre como base de la división territorial y de la organización política y administrativa del Estado de Jalisco</w:t>
      </w:r>
      <w:r w:rsidRPr="001A0AE1">
        <w:rPr>
          <w:rFonts w:ascii="Arial" w:hAnsi="Arial" w:cs="Arial"/>
          <w:spacing w:val="-3"/>
        </w:rPr>
        <w:t xml:space="preserve">, investido de personalidad jurídica y patrimonio propios, con las facultades y </w:t>
      </w:r>
      <w:r w:rsidR="00DC1E40" w:rsidRPr="001A0AE1">
        <w:rPr>
          <w:rFonts w:ascii="Arial" w:hAnsi="Arial" w:cs="Arial"/>
          <w:spacing w:val="-3"/>
        </w:rPr>
        <w:t>limitaciones establecidas</w:t>
      </w:r>
      <w:r w:rsidRPr="001A0AE1">
        <w:rPr>
          <w:rFonts w:ascii="Arial" w:hAnsi="Arial" w:cs="Arial"/>
          <w:spacing w:val="-3"/>
        </w:rPr>
        <w:t xml:space="preserve"> en la Constitución Política de los Estados Unidos Mexicanos.  </w:t>
      </w:r>
      <w:r w:rsidR="00DC1E40" w:rsidRPr="001A0AE1">
        <w:rPr>
          <w:rFonts w:ascii="Arial" w:hAnsi="Arial" w:cs="Arial"/>
          <w:spacing w:val="-3"/>
        </w:rPr>
        <w:t>Asimismo,</w:t>
      </w:r>
      <w:r w:rsidRPr="001A0AE1">
        <w:rPr>
          <w:rFonts w:ascii="Arial" w:hAnsi="Arial" w:cs="Arial"/>
          <w:spacing w:val="-3"/>
        </w:rPr>
        <w:t xml:space="preserve"> </w:t>
      </w:r>
      <w:r w:rsidRPr="001A0AE1">
        <w:rPr>
          <w:rFonts w:ascii="Arial" w:hAnsi="Arial" w:cs="Arial"/>
          <w:bCs/>
          <w:lang w:eastAsia="es-MX"/>
        </w:rPr>
        <w:t xml:space="preserve">en la Ley de Gobierno y la Administración Pública del Estado de Jalisco se </w:t>
      </w:r>
      <w:r w:rsidRPr="001A0AE1">
        <w:rPr>
          <w:rFonts w:ascii="Arial" w:hAnsi="Arial" w:cs="Arial"/>
          <w:snapToGrid w:val="0"/>
        </w:rPr>
        <w:t xml:space="preserve">establecen las bases generales de la Administración Pública Municipal. </w:t>
      </w:r>
    </w:p>
    <w:p w14:paraId="5166875B" w14:textId="77777777" w:rsidR="00C20F45" w:rsidRPr="00D9450D" w:rsidRDefault="00C20F45" w:rsidP="00D9450D">
      <w:pPr>
        <w:spacing w:line="276" w:lineRule="auto"/>
        <w:jc w:val="both"/>
        <w:rPr>
          <w:rFonts w:ascii="Arial" w:hAnsi="Arial" w:cs="Arial"/>
          <w:spacing w:val="-3"/>
        </w:rPr>
      </w:pPr>
    </w:p>
    <w:p w14:paraId="3C719C5E" w14:textId="713E6234" w:rsidR="004000C8" w:rsidRDefault="007F57AC" w:rsidP="007F57AC">
      <w:pPr>
        <w:spacing w:line="360" w:lineRule="auto"/>
        <w:ind w:firstLine="708"/>
        <w:jc w:val="both"/>
        <w:rPr>
          <w:rFonts w:ascii="Arial" w:hAnsi="Arial" w:cs="Arial"/>
        </w:rPr>
      </w:pPr>
      <w:r w:rsidRPr="007F57AC">
        <w:rPr>
          <w:rFonts w:ascii="Arial" w:hAnsi="Arial" w:cs="Arial"/>
          <w:b/>
          <w:bCs/>
        </w:rPr>
        <w:t>III.-</w:t>
      </w:r>
      <w:r>
        <w:rPr>
          <w:rFonts w:ascii="Arial" w:hAnsi="Arial" w:cs="Arial"/>
        </w:rPr>
        <w:t xml:space="preserve"> </w:t>
      </w:r>
      <w:r w:rsidR="004000C8" w:rsidRPr="004000C8">
        <w:rPr>
          <w:rFonts w:ascii="Arial" w:hAnsi="Arial" w:cs="Arial"/>
        </w:rPr>
        <w:t xml:space="preserve">Los </w:t>
      </w:r>
      <w:r w:rsidR="004000C8" w:rsidRPr="004000C8">
        <w:rPr>
          <w:rFonts w:ascii="Arial" w:hAnsi="Arial" w:cs="Arial"/>
          <w:b/>
          <w:bCs/>
        </w:rPr>
        <w:t>espacios públicos</w:t>
      </w:r>
      <w:r w:rsidR="004000C8" w:rsidRPr="004000C8">
        <w:rPr>
          <w:rFonts w:ascii="Arial" w:hAnsi="Arial" w:cs="Arial"/>
        </w:rPr>
        <w:t xml:space="preserve"> constituyen elementos esenciales para la convivencia </w:t>
      </w:r>
      <w:r>
        <w:rPr>
          <w:rFonts w:ascii="Arial" w:hAnsi="Arial" w:cs="Arial"/>
        </w:rPr>
        <w:t>comunitaria</w:t>
      </w:r>
      <w:r w:rsidR="004000C8" w:rsidRPr="004000C8">
        <w:rPr>
          <w:rFonts w:ascii="Arial" w:hAnsi="Arial" w:cs="Arial"/>
        </w:rPr>
        <w:t xml:space="preserve">, el desarrollo social, la integración vecinal y la prevención de las violencias. No obstante, </w:t>
      </w:r>
      <w:r w:rsidR="004000C8" w:rsidRPr="004000C8">
        <w:rPr>
          <w:rFonts w:ascii="Arial" w:hAnsi="Arial" w:cs="Arial"/>
          <w:b/>
          <w:bCs/>
        </w:rPr>
        <w:t>en distintas zonas del municipio existen bardas, muros y áreas públicas municipales que presentan deterioro físico, vandalismo, abandono o contaminación visual</w:t>
      </w:r>
      <w:r w:rsidR="004000C8" w:rsidRPr="004000C8">
        <w:rPr>
          <w:rFonts w:ascii="Arial" w:hAnsi="Arial" w:cs="Arial"/>
        </w:rPr>
        <w:t xml:space="preserve">, particularmente en </w:t>
      </w:r>
      <w:r>
        <w:rPr>
          <w:rFonts w:ascii="Arial" w:hAnsi="Arial" w:cs="Arial"/>
        </w:rPr>
        <w:t>áreas</w:t>
      </w:r>
      <w:r w:rsidR="004000C8" w:rsidRPr="004000C8">
        <w:rPr>
          <w:rFonts w:ascii="Arial" w:hAnsi="Arial" w:cs="Arial"/>
        </w:rPr>
        <w:t xml:space="preserve"> deportivas, parques, jardines, centros comunitarios, espacios recreativos y demás inmuebles municipales.</w:t>
      </w:r>
    </w:p>
    <w:p w14:paraId="267F0F01" w14:textId="77777777" w:rsidR="007F57AC" w:rsidRPr="004000C8" w:rsidRDefault="007F57AC" w:rsidP="007F57AC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398F9E77" w14:textId="77777777" w:rsidR="007F57AC" w:rsidRDefault="007F57AC" w:rsidP="007F57AC">
      <w:pPr>
        <w:spacing w:line="360" w:lineRule="auto"/>
        <w:ind w:firstLine="708"/>
        <w:jc w:val="both"/>
        <w:rPr>
          <w:rFonts w:ascii="Arial" w:hAnsi="Arial" w:cs="Arial"/>
        </w:rPr>
      </w:pPr>
      <w:r w:rsidRPr="007F57AC">
        <w:rPr>
          <w:rFonts w:ascii="Arial" w:hAnsi="Arial" w:cs="Arial"/>
          <w:b/>
          <w:bCs/>
        </w:rPr>
        <w:t>IV.-</w:t>
      </w:r>
      <w:r>
        <w:rPr>
          <w:rFonts w:ascii="Arial" w:hAnsi="Arial" w:cs="Arial"/>
        </w:rPr>
        <w:t xml:space="preserve"> </w:t>
      </w:r>
      <w:r w:rsidR="004000C8" w:rsidRPr="004000C8">
        <w:rPr>
          <w:rFonts w:ascii="Arial" w:hAnsi="Arial" w:cs="Arial"/>
          <w:b/>
          <w:bCs/>
        </w:rPr>
        <w:t>La recuperación y dignificación de espacios públicos mediante expresiones artísticas, culturales y comunitarias ha demostrado ser una herramienta eficaz para fortalecer la cohesión social, generar sentido de pertenencia y promover entornos urbanos más seguros y participativos</w:t>
      </w:r>
      <w:r w:rsidR="004000C8" w:rsidRPr="004000C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28AF1635" w14:textId="77777777" w:rsidR="007F57AC" w:rsidRDefault="007F57AC" w:rsidP="007F57AC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5DAE3CCF" w14:textId="77777777" w:rsidR="00107D98" w:rsidRDefault="00107D98" w:rsidP="007F57AC">
      <w:pPr>
        <w:spacing w:line="360" w:lineRule="auto"/>
        <w:ind w:firstLine="708"/>
        <w:jc w:val="both"/>
        <w:rPr>
          <w:rFonts w:ascii="Arial" w:hAnsi="Arial" w:cs="Arial"/>
          <w:b/>
          <w:bCs/>
        </w:rPr>
      </w:pPr>
    </w:p>
    <w:p w14:paraId="748A09C3" w14:textId="77777777" w:rsidR="00107D98" w:rsidRDefault="00107D98" w:rsidP="007F57AC">
      <w:pPr>
        <w:spacing w:line="360" w:lineRule="auto"/>
        <w:ind w:firstLine="708"/>
        <w:jc w:val="both"/>
        <w:rPr>
          <w:rFonts w:ascii="Arial" w:hAnsi="Arial" w:cs="Arial"/>
          <w:b/>
          <w:bCs/>
        </w:rPr>
      </w:pPr>
    </w:p>
    <w:p w14:paraId="3BD1A77D" w14:textId="005FC15F" w:rsidR="007F57AC" w:rsidRDefault="007F57AC" w:rsidP="007F57AC">
      <w:pPr>
        <w:spacing w:line="360" w:lineRule="auto"/>
        <w:ind w:firstLine="708"/>
        <w:jc w:val="both"/>
        <w:rPr>
          <w:rFonts w:ascii="Arial" w:hAnsi="Arial" w:cs="Arial"/>
        </w:rPr>
      </w:pPr>
      <w:r w:rsidRPr="007F57AC">
        <w:rPr>
          <w:rFonts w:ascii="Arial" w:hAnsi="Arial" w:cs="Arial"/>
          <w:b/>
          <w:bCs/>
        </w:rPr>
        <w:t>V.-</w:t>
      </w:r>
      <w:r>
        <w:rPr>
          <w:rFonts w:ascii="Arial" w:hAnsi="Arial" w:cs="Arial"/>
        </w:rPr>
        <w:t xml:space="preserve"> </w:t>
      </w:r>
      <w:r w:rsidR="004000C8" w:rsidRPr="004000C8">
        <w:rPr>
          <w:rFonts w:ascii="Arial" w:hAnsi="Arial" w:cs="Arial"/>
        </w:rPr>
        <w:t xml:space="preserve">En el ámbito estatal y municipal, </w:t>
      </w:r>
      <w:r w:rsidR="004000C8" w:rsidRPr="004000C8">
        <w:rPr>
          <w:rFonts w:ascii="Arial" w:hAnsi="Arial" w:cs="Arial"/>
          <w:b/>
          <w:bCs/>
        </w:rPr>
        <w:t>la cultura de paz ha adquirido especial relevancia como eje transversal de las políticas públicas orientadas a la prevención social de las violencias, la participación ciudadana y la reconstrucción del tejido social.</w:t>
      </w:r>
      <w:r w:rsidR="004000C8" w:rsidRPr="004000C8">
        <w:rPr>
          <w:rFonts w:ascii="Arial" w:hAnsi="Arial" w:cs="Arial"/>
        </w:rPr>
        <w:t xml:space="preserve"> </w:t>
      </w:r>
    </w:p>
    <w:p w14:paraId="7C51C896" w14:textId="77777777" w:rsidR="007F57AC" w:rsidRDefault="007F57AC" w:rsidP="004000C8">
      <w:pPr>
        <w:spacing w:line="360" w:lineRule="auto"/>
        <w:jc w:val="both"/>
        <w:rPr>
          <w:rFonts w:ascii="Arial" w:hAnsi="Arial" w:cs="Arial"/>
        </w:rPr>
      </w:pPr>
    </w:p>
    <w:p w14:paraId="7E4F2379" w14:textId="2A3A07FC" w:rsidR="004000C8" w:rsidRPr="004000C8" w:rsidRDefault="007F57AC" w:rsidP="007F57AC">
      <w:pPr>
        <w:spacing w:line="360" w:lineRule="auto"/>
        <w:ind w:firstLine="708"/>
        <w:jc w:val="both"/>
        <w:rPr>
          <w:rFonts w:ascii="Arial" w:hAnsi="Arial" w:cs="Arial"/>
          <w:b/>
          <w:bCs/>
        </w:rPr>
      </w:pPr>
      <w:r w:rsidRPr="007F57AC">
        <w:rPr>
          <w:rFonts w:ascii="Arial" w:hAnsi="Arial" w:cs="Arial"/>
          <w:b/>
          <w:bCs/>
        </w:rPr>
        <w:t>VI.-</w:t>
      </w:r>
      <w:r>
        <w:rPr>
          <w:rFonts w:ascii="Arial" w:hAnsi="Arial" w:cs="Arial"/>
        </w:rPr>
        <w:t xml:space="preserve"> </w:t>
      </w:r>
      <w:r w:rsidR="004000C8" w:rsidRPr="004000C8">
        <w:rPr>
          <w:rFonts w:ascii="Arial" w:hAnsi="Arial" w:cs="Arial"/>
        </w:rPr>
        <w:t xml:space="preserve">La Ley de Cultura de Paz del Estado de Jalisco reconoce la obligación de las autoridades para </w:t>
      </w:r>
      <w:r w:rsidR="004000C8" w:rsidRPr="004000C8">
        <w:rPr>
          <w:rFonts w:ascii="Arial" w:hAnsi="Arial" w:cs="Arial"/>
          <w:b/>
          <w:bCs/>
        </w:rPr>
        <w:t>impulsar acciones coordinadas que favorezcan la construcción permanente de la paz y el fortalecimiento comunitario</w:t>
      </w:r>
      <w:r w:rsidR="004000C8" w:rsidRPr="004000C8">
        <w:rPr>
          <w:rFonts w:ascii="Arial" w:hAnsi="Arial" w:cs="Arial"/>
        </w:rPr>
        <w:t xml:space="preserve">. Asimismo, el Reglamento de Fomento a la Cultura de Paz y Protección de los Derechos Humanos de Zapotlán el Grande establece como objetivos municipales promover el </w:t>
      </w:r>
      <w:r w:rsidR="004000C8" w:rsidRPr="004000C8">
        <w:rPr>
          <w:rFonts w:ascii="Arial" w:hAnsi="Arial" w:cs="Arial"/>
          <w:b/>
          <w:bCs/>
        </w:rPr>
        <w:t>rescate de espacios públicos para la paz, fortalecer el tejido social y generar acciones institucionales encaminadas a la prevención de las violencias y la participación comunitaria</w:t>
      </w:r>
    </w:p>
    <w:p w14:paraId="5545FCDB" w14:textId="77777777" w:rsidR="007F57AC" w:rsidRDefault="007F57AC" w:rsidP="007F57A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6D60073" w14:textId="03C9315D" w:rsidR="007F57AC" w:rsidRPr="007F57AC" w:rsidRDefault="007F57AC" w:rsidP="007F57AC">
      <w:pPr>
        <w:spacing w:line="360" w:lineRule="auto"/>
        <w:ind w:firstLine="708"/>
        <w:jc w:val="both"/>
        <w:rPr>
          <w:rFonts w:ascii="Arial" w:hAnsi="Arial" w:cs="Arial"/>
        </w:rPr>
      </w:pPr>
      <w:r w:rsidRPr="007F57AC">
        <w:rPr>
          <w:rFonts w:ascii="Arial" w:hAnsi="Arial" w:cs="Arial"/>
          <w:b/>
          <w:bCs/>
        </w:rPr>
        <w:t>VII.-</w:t>
      </w:r>
      <w:r>
        <w:rPr>
          <w:rFonts w:ascii="Arial" w:hAnsi="Arial" w:cs="Arial"/>
        </w:rPr>
        <w:t xml:space="preserve"> </w:t>
      </w:r>
      <w:r w:rsidRPr="007F57AC">
        <w:rPr>
          <w:rFonts w:ascii="Arial" w:hAnsi="Arial" w:cs="Arial"/>
        </w:rPr>
        <w:t>La intervención artística y comunitaria de bardas y espacios públicos municipales representa una estrategia integral de prevención social que contribuye a mejorar las condiciones urbanas, fortalecer la identidad colectiva y fomentar procesos de apropiación ciudadana del espacio público.</w:t>
      </w:r>
      <w:r>
        <w:rPr>
          <w:rFonts w:ascii="Arial" w:hAnsi="Arial" w:cs="Arial"/>
        </w:rPr>
        <w:t xml:space="preserve"> </w:t>
      </w:r>
      <w:r w:rsidRPr="007F57AC">
        <w:rPr>
          <w:rFonts w:ascii="Arial" w:hAnsi="Arial" w:cs="Arial"/>
        </w:rPr>
        <w:t>La implementación de un programa municipal permanente permitirá:</w:t>
      </w:r>
    </w:p>
    <w:p w14:paraId="4ADC1D8F" w14:textId="77777777" w:rsidR="007F57AC" w:rsidRPr="007F57AC" w:rsidRDefault="007F57AC" w:rsidP="007F57AC">
      <w:pPr>
        <w:numPr>
          <w:ilvl w:val="0"/>
          <w:numId w:val="20"/>
        </w:numPr>
        <w:spacing w:line="360" w:lineRule="auto"/>
        <w:jc w:val="both"/>
        <w:rPr>
          <w:rFonts w:ascii="Arial" w:hAnsi="Arial" w:cs="Arial"/>
        </w:rPr>
      </w:pPr>
      <w:r w:rsidRPr="007F57AC">
        <w:rPr>
          <w:rFonts w:ascii="Arial" w:hAnsi="Arial" w:cs="Arial"/>
        </w:rPr>
        <w:t xml:space="preserve">Promover la cultura de paz y la convivencia armónica; </w:t>
      </w:r>
    </w:p>
    <w:p w14:paraId="7966D25C" w14:textId="77777777" w:rsidR="007F57AC" w:rsidRPr="007F57AC" w:rsidRDefault="007F57AC" w:rsidP="007F57AC">
      <w:pPr>
        <w:numPr>
          <w:ilvl w:val="0"/>
          <w:numId w:val="20"/>
        </w:numPr>
        <w:spacing w:line="360" w:lineRule="auto"/>
        <w:jc w:val="both"/>
        <w:rPr>
          <w:rFonts w:ascii="Arial" w:hAnsi="Arial" w:cs="Arial"/>
        </w:rPr>
      </w:pPr>
      <w:r w:rsidRPr="007F57AC">
        <w:rPr>
          <w:rFonts w:ascii="Arial" w:hAnsi="Arial" w:cs="Arial"/>
        </w:rPr>
        <w:t xml:space="preserve">Fortalecer el tejido social y la cohesión comunitaria; </w:t>
      </w:r>
    </w:p>
    <w:p w14:paraId="78A10456" w14:textId="77777777" w:rsidR="007F57AC" w:rsidRPr="007F57AC" w:rsidRDefault="007F57AC" w:rsidP="007F57AC">
      <w:pPr>
        <w:numPr>
          <w:ilvl w:val="0"/>
          <w:numId w:val="20"/>
        </w:numPr>
        <w:spacing w:line="360" w:lineRule="auto"/>
        <w:jc w:val="both"/>
        <w:rPr>
          <w:rFonts w:ascii="Arial" w:hAnsi="Arial" w:cs="Arial"/>
        </w:rPr>
      </w:pPr>
      <w:r w:rsidRPr="007F57AC">
        <w:rPr>
          <w:rFonts w:ascii="Arial" w:hAnsi="Arial" w:cs="Arial"/>
        </w:rPr>
        <w:t xml:space="preserve">Incentivar la participación de niñas, niños, adolescentes, juventudes, artistas urbanos, colectivos culturales y vecinos; </w:t>
      </w:r>
    </w:p>
    <w:p w14:paraId="54304D41" w14:textId="77777777" w:rsidR="007F57AC" w:rsidRPr="007F57AC" w:rsidRDefault="007F57AC" w:rsidP="007F57AC">
      <w:pPr>
        <w:numPr>
          <w:ilvl w:val="0"/>
          <w:numId w:val="20"/>
        </w:numPr>
        <w:spacing w:line="360" w:lineRule="auto"/>
        <w:jc w:val="both"/>
        <w:rPr>
          <w:rFonts w:ascii="Arial" w:hAnsi="Arial" w:cs="Arial"/>
        </w:rPr>
      </w:pPr>
      <w:r w:rsidRPr="007F57AC">
        <w:rPr>
          <w:rFonts w:ascii="Arial" w:hAnsi="Arial" w:cs="Arial"/>
        </w:rPr>
        <w:t xml:space="preserve">Prevenir conductas antisociales, vandalismo y deterioro urbano; </w:t>
      </w:r>
    </w:p>
    <w:p w14:paraId="5C1093BF" w14:textId="77777777" w:rsidR="007F57AC" w:rsidRDefault="007F57AC" w:rsidP="007F57AC">
      <w:pPr>
        <w:numPr>
          <w:ilvl w:val="0"/>
          <w:numId w:val="20"/>
        </w:numPr>
        <w:spacing w:line="360" w:lineRule="auto"/>
        <w:jc w:val="both"/>
        <w:rPr>
          <w:rFonts w:ascii="Arial" w:hAnsi="Arial" w:cs="Arial"/>
        </w:rPr>
      </w:pPr>
      <w:r w:rsidRPr="007F57AC">
        <w:rPr>
          <w:rFonts w:ascii="Arial" w:hAnsi="Arial" w:cs="Arial"/>
        </w:rPr>
        <w:t xml:space="preserve">Promover mensajes positivos relacionados con derechos humanos, igualdad, inclusión, diversidad cultural y no violencia; </w:t>
      </w:r>
    </w:p>
    <w:p w14:paraId="5DBECDAE" w14:textId="77777777" w:rsidR="00107D98" w:rsidRPr="007F57AC" w:rsidRDefault="00107D98" w:rsidP="00107D98">
      <w:pPr>
        <w:spacing w:line="360" w:lineRule="auto"/>
        <w:ind w:left="720"/>
        <w:jc w:val="both"/>
        <w:rPr>
          <w:rFonts w:ascii="Arial" w:hAnsi="Arial" w:cs="Arial"/>
        </w:rPr>
      </w:pPr>
    </w:p>
    <w:p w14:paraId="0300FE20" w14:textId="345C44BF" w:rsidR="007F57AC" w:rsidRPr="007F57AC" w:rsidRDefault="007F57AC" w:rsidP="007F57AC">
      <w:pPr>
        <w:numPr>
          <w:ilvl w:val="0"/>
          <w:numId w:val="20"/>
        </w:numPr>
        <w:spacing w:line="360" w:lineRule="auto"/>
        <w:jc w:val="both"/>
        <w:rPr>
          <w:rFonts w:ascii="Arial" w:hAnsi="Arial" w:cs="Arial"/>
        </w:rPr>
      </w:pPr>
      <w:r w:rsidRPr="007F57AC">
        <w:rPr>
          <w:rFonts w:ascii="Arial" w:hAnsi="Arial" w:cs="Arial"/>
        </w:rPr>
        <w:t>Recuperar</w:t>
      </w:r>
      <w:r>
        <w:rPr>
          <w:rFonts w:ascii="Arial" w:hAnsi="Arial" w:cs="Arial"/>
        </w:rPr>
        <w:t>, apropiar</w:t>
      </w:r>
      <w:r w:rsidRPr="007F57AC">
        <w:rPr>
          <w:rFonts w:ascii="Arial" w:hAnsi="Arial" w:cs="Arial"/>
        </w:rPr>
        <w:t xml:space="preserve"> y dignificar espacios públicos municipales; </w:t>
      </w:r>
    </w:p>
    <w:p w14:paraId="5821CF24" w14:textId="77777777" w:rsidR="007F57AC" w:rsidRPr="007F57AC" w:rsidRDefault="007F57AC" w:rsidP="007F57AC">
      <w:pPr>
        <w:numPr>
          <w:ilvl w:val="0"/>
          <w:numId w:val="20"/>
        </w:numPr>
        <w:spacing w:line="360" w:lineRule="auto"/>
        <w:jc w:val="both"/>
        <w:rPr>
          <w:rFonts w:ascii="Arial" w:hAnsi="Arial" w:cs="Arial"/>
        </w:rPr>
      </w:pPr>
      <w:r w:rsidRPr="007F57AC">
        <w:rPr>
          <w:rFonts w:ascii="Arial" w:hAnsi="Arial" w:cs="Arial"/>
        </w:rPr>
        <w:t xml:space="preserve">Generar entornos urbanos visualmente ordenados, seguros y participativos; </w:t>
      </w:r>
    </w:p>
    <w:p w14:paraId="241476CB" w14:textId="77777777" w:rsidR="007F57AC" w:rsidRPr="007F57AC" w:rsidRDefault="007F57AC" w:rsidP="007F57AC">
      <w:pPr>
        <w:numPr>
          <w:ilvl w:val="0"/>
          <w:numId w:val="20"/>
        </w:numPr>
        <w:spacing w:line="360" w:lineRule="auto"/>
        <w:jc w:val="both"/>
        <w:rPr>
          <w:rFonts w:ascii="Arial" w:hAnsi="Arial" w:cs="Arial"/>
        </w:rPr>
      </w:pPr>
      <w:r w:rsidRPr="007F57AC">
        <w:rPr>
          <w:rFonts w:ascii="Arial" w:hAnsi="Arial" w:cs="Arial"/>
        </w:rPr>
        <w:t xml:space="preserve">Impulsar procesos de participación ciudadana y corresponsabilidad social en el cuidado del entorno urbano. </w:t>
      </w:r>
    </w:p>
    <w:p w14:paraId="207C5307" w14:textId="77777777" w:rsidR="007F57AC" w:rsidRDefault="007F57AC" w:rsidP="007F57AC">
      <w:pPr>
        <w:spacing w:line="360" w:lineRule="auto"/>
        <w:jc w:val="both"/>
        <w:rPr>
          <w:rFonts w:ascii="Arial" w:hAnsi="Arial" w:cs="Arial"/>
        </w:rPr>
      </w:pPr>
    </w:p>
    <w:p w14:paraId="401E04A4" w14:textId="3DF94FEF" w:rsidR="007F57AC" w:rsidRDefault="007F57AC" w:rsidP="007F57AC">
      <w:pPr>
        <w:spacing w:line="360" w:lineRule="auto"/>
        <w:jc w:val="both"/>
        <w:rPr>
          <w:rFonts w:ascii="Arial" w:hAnsi="Arial" w:cs="Arial"/>
        </w:rPr>
      </w:pPr>
      <w:r w:rsidRPr="007F57AC">
        <w:rPr>
          <w:rFonts w:ascii="Arial" w:hAnsi="Arial" w:cs="Arial"/>
        </w:rPr>
        <w:t>Además, la presente iniciativa se alinea con los principios de gobernanza, inclusión, prevención de las violencias y construcción permanente de cultura de paz previstos en la legislación estatal en la materia.</w:t>
      </w:r>
    </w:p>
    <w:p w14:paraId="7BD25F6F" w14:textId="77777777" w:rsidR="007F57AC" w:rsidRPr="007F57AC" w:rsidRDefault="007F57AC" w:rsidP="007F57AC">
      <w:pPr>
        <w:spacing w:line="360" w:lineRule="auto"/>
        <w:jc w:val="both"/>
        <w:rPr>
          <w:rFonts w:ascii="Arial" w:hAnsi="Arial" w:cs="Arial"/>
        </w:rPr>
      </w:pPr>
    </w:p>
    <w:p w14:paraId="4E4DB666" w14:textId="34CC9961" w:rsidR="00721EF0" w:rsidRDefault="00721EF0" w:rsidP="00721EF0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VIII.- </w:t>
      </w:r>
      <w:r w:rsidR="007F57AC" w:rsidRPr="00721EF0">
        <w:rPr>
          <w:rFonts w:ascii="Arial" w:hAnsi="Arial" w:cs="Arial"/>
          <w:b/>
          <w:bCs/>
        </w:rPr>
        <w:t>La finalidad de esta iniciativa</w:t>
      </w:r>
      <w:r w:rsidR="007F57AC">
        <w:rPr>
          <w:rFonts w:ascii="Arial" w:hAnsi="Arial" w:cs="Arial"/>
        </w:rPr>
        <w:t>, es c</w:t>
      </w:r>
      <w:r w:rsidR="007F57AC" w:rsidRPr="007F57AC">
        <w:rPr>
          <w:rFonts w:ascii="Arial" w:hAnsi="Arial" w:cs="Arial"/>
        </w:rPr>
        <w:t xml:space="preserve">rear e implementar un Programa Municipal permanente para el </w:t>
      </w:r>
      <w:r w:rsidR="007F57AC" w:rsidRPr="00721EF0">
        <w:rPr>
          <w:rFonts w:ascii="Arial" w:hAnsi="Arial" w:cs="Arial"/>
          <w:b/>
          <w:bCs/>
        </w:rPr>
        <w:t>rescate, rehabilitación y apropiación social de bardas y espacios públicos municipales mediante murales, expresiones artísticas y acciones comunitarias orientadas a fortalecer la cultura de paz</w:t>
      </w:r>
      <w:r w:rsidR="007F57AC" w:rsidRPr="007F57AC">
        <w:rPr>
          <w:rFonts w:ascii="Arial" w:hAnsi="Arial" w:cs="Arial"/>
        </w:rPr>
        <w:t>, la prevención social de las violencias y la reconstrucción del tejido social en el municipio</w:t>
      </w:r>
      <w:r>
        <w:rPr>
          <w:rFonts w:ascii="Arial" w:hAnsi="Arial" w:cs="Arial"/>
        </w:rPr>
        <w:t xml:space="preserve">, en </w:t>
      </w:r>
      <w:r w:rsidRPr="00721EF0">
        <w:rPr>
          <w:rFonts w:ascii="Arial" w:hAnsi="Arial" w:cs="Arial"/>
        </w:rPr>
        <w:t>Unidades deportivas</w:t>
      </w:r>
      <w:r>
        <w:rPr>
          <w:rFonts w:ascii="Arial" w:hAnsi="Arial" w:cs="Arial"/>
        </w:rPr>
        <w:t>, c</w:t>
      </w:r>
      <w:r w:rsidRPr="00721EF0">
        <w:rPr>
          <w:rFonts w:ascii="Arial" w:hAnsi="Arial" w:cs="Arial"/>
        </w:rPr>
        <w:t>entros comunitarios</w:t>
      </w:r>
      <w:r>
        <w:rPr>
          <w:rFonts w:ascii="Arial" w:hAnsi="Arial" w:cs="Arial"/>
        </w:rPr>
        <w:t xml:space="preserve">, </w:t>
      </w:r>
      <w:r w:rsidRPr="00721EF0">
        <w:rPr>
          <w:rFonts w:ascii="Arial" w:hAnsi="Arial" w:cs="Arial"/>
        </w:rPr>
        <w:t>parques y jardines</w:t>
      </w:r>
      <w:r>
        <w:rPr>
          <w:rFonts w:ascii="Arial" w:hAnsi="Arial" w:cs="Arial"/>
        </w:rPr>
        <w:t xml:space="preserve">, </w:t>
      </w:r>
      <w:r w:rsidRPr="00721EF0">
        <w:rPr>
          <w:rFonts w:ascii="Arial" w:hAnsi="Arial" w:cs="Arial"/>
        </w:rPr>
        <w:t xml:space="preserve"> áreas recreativas</w:t>
      </w:r>
      <w:r>
        <w:rPr>
          <w:rFonts w:ascii="Arial" w:hAnsi="Arial" w:cs="Arial"/>
        </w:rPr>
        <w:t xml:space="preserve">, </w:t>
      </w:r>
      <w:r w:rsidRPr="00721EF0">
        <w:rPr>
          <w:rFonts w:ascii="Arial" w:hAnsi="Arial" w:cs="Arial"/>
        </w:rPr>
        <w:t>espacios culturales</w:t>
      </w:r>
      <w:r>
        <w:rPr>
          <w:rFonts w:ascii="Arial" w:hAnsi="Arial" w:cs="Arial"/>
        </w:rPr>
        <w:t xml:space="preserve">, en los </w:t>
      </w:r>
      <w:r w:rsidRPr="00721EF0">
        <w:rPr>
          <w:rFonts w:ascii="Arial" w:hAnsi="Arial" w:cs="Arial"/>
        </w:rPr>
        <w:t>inmuebles municipales</w:t>
      </w:r>
      <w:r>
        <w:rPr>
          <w:rFonts w:ascii="Arial" w:hAnsi="Arial" w:cs="Arial"/>
        </w:rPr>
        <w:t xml:space="preserve"> que sean viables. </w:t>
      </w:r>
    </w:p>
    <w:p w14:paraId="189FBD58" w14:textId="77777777" w:rsidR="00721EF0" w:rsidRDefault="00721EF0" w:rsidP="00721EF0">
      <w:pPr>
        <w:spacing w:line="360" w:lineRule="auto"/>
        <w:ind w:firstLine="708"/>
        <w:jc w:val="both"/>
        <w:rPr>
          <w:rFonts w:ascii="Arial" w:hAnsi="Arial" w:cs="Arial"/>
          <w:b/>
          <w:bCs/>
        </w:rPr>
      </w:pPr>
    </w:p>
    <w:p w14:paraId="4522B015" w14:textId="70A58301" w:rsidR="00721EF0" w:rsidRPr="00721EF0" w:rsidRDefault="00721EF0" w:rsidP="00721EF0">
      <w:pPr>
        <w:spacing w:line="360" w:lineRule="auto"/>
        <w:ind w:firstLine="708"/>
        <w:jc w:val="both"/>
        <w:rPr>
          <w:rFonts w:ascii="Arial" w:hAnsi="Arial" w:cs="Arial"/>
          <w:b/>
          <w:bCs/>
        </w:rPr>
      </w:pPr>
      <w:r w:rsidRPr="00721EF0">
        <w:rPr>
          <w:rFonts w:ascii="Arial" w:hAnsi="Arial" w:cs="Arial"/>
          <w:b/>
          <w:bCs/>
        </w:rPr>
        <w:t>El programa tendrá como objetivos:</w:t>
      </w:r>
    </w:p>
    <w:p w14:paraId="2C773C27" w14:textId="754B6B6C" w:rsidR="00107D98" w:rsidRDefault="00721EF0" w:rsidP="00107D98">
      <w:pPr>
        <w:pStyle w:val="Sinespaciado"/>
        <w:numPr>
          <w:ilvl w:val="0"/>
          <w:numId w:val="21"/>
        </w:numPr>
        <w:spacing w:line="360" w:lineRule="auto"/>
        <w:ind w:hanging="11"/>
        <w:rPr>
          <w:rFonts w:ascii="Arial" w:hAnsi="Arial" w:cs="Arial"/>
          <w:sz w:val="24"/>
          <w:szCs w:val="24"/>
        </w:rPr>
      </w:pPr>
      <w:r w:rsidRPr="00721EF0">
        <w:rPr>
          <w:rFonts w:ascii="Arial" w:hAnsi="Arial" w:cs="Arial"/>
          <w:sz w:val="24"/>
          <w:szCs w:val="24"/>
        </w:rPr>
        <w:t>Promover la cultura de paz y la prevención social de las violencias;</w:t>
      </w:r>
      <w:r w:rsidRPr="00721EF0">
        <w:rPr>
          <w:rFonts w:ascii="Arial" w:hAnsi="Arial" w:cs="Arial"/>
          <w:sz w:val="24"/>
          <w:szCs w:val="24"/>
        </w:rPr>
        <w:br/>
        <w:t>b) Fortalecer el tejido social y la cohesión comunitaria;</w:t>
      </w:r>
      <w:r w:rsidRPr="00721EF0">
        <w:rPr>
          <w:rFonts w:ascii="Arial" w:hAnsi="Arial" w:cs="Arial"/>
          <w:sz w:val="24"/>
          <w:szCs w:val="24"/>
        </w:rPr>
        <w:br/>
        <w:t>c) Fomentar la participación ciudadana y comunitaria;</w:t>
      </w:r>
      <w:r w:rsidRPr="00721EF0">
        <w:rPr>
          <w:rFonts w:ascii="Arial" w:hAnsi="Arial" w:cs="Arial"/>
          <w:sz w:val="24"/>
          <w:szCs w:val="24"/>
        </w:rPr>
        <w:br/>
        <w:t>d) Incentivar la participación de juventudes, artistas urbanos, muralistas y colectivos culturales;</w:t>
      </w:r>
      <w:r w:rsidRPr="00721EF0">
        <w:rPr>
          <w:rFonts w:ascii="Arial" w:hAnsi="Arial" w:cs="Arial"/>
          <w:sz w:val="24"/>
          <w:szCs w:val="24"/>
        </w:rPr>
        <w:br/>
        <w:t>e) Promover el respeto a los derechos humanos, la igualdad y la no discriminación;</w:t>
      </w:r>
    </w:p>
    <w:p w14:paraId="5EC9F3E3" w14:textId="7BE572EF" w:rsidR="00721EF0" w:rsidRPr="00721EF0" w:rsidRDefault="00721EF0" w:rsidP="00107D98">
      <w:pPr>
        <w:pStyle w:val="Sinespaciado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721EF0">
        <w:rPr>
          <w:rFonts w:ascii="Arial" w:hAnsi="Arial" w:cs="Arial"/>
          <w:sz w:val="24"/>
          <w:szCs w:val="24"/>
        </w:rPr>
        <w:lastRenderedPageBreak/>
        <w:br/>
        <w:t>f) Recuperar y dignificar la imagen urbana de espacios municipales</w:t>
      </w:r>
      <w:r>
        <w:rPr>
          <w:rFonts w:ascii="Arial" w:hAnsi="Arial" w:cs="Arial"/>
          <w:sz w:val="24"/>
          <w:szCs w:val="24"/>
        </w:rPr>
        <w:t>, mediante expresiones artísticas enfocados a temas culturales, educativos, ambientales, y de prevención social.</w:t>
      </w:r>
      <w:r w:rsidRPr="00721EF0">
        <w:rPr>
          <w:rFonts w:ascii="Arial" w:hAnsi="Arial" w:cs="Arial"/>
          <w:sz w:val="24"/>
          <w:szCs w:val="24"/>
        </w:rPr>
        <w:br/>
        <w:t>g) Generar procesos de apropiación social y corresponsabilidad comunitaria;</w:t>
      </w:r>
      <w:r w:rsidRPr="00721EF0">
        <w:rPr>
          <w:rFonts w:ascii="Arial" w:hAnsi="Arial" w:cs="Arial"/>
          <w:sz w:val="24"/>
          <w:szCs w:val="24"/>
        </w:rPr>
        <w:br/>
        <w:t>h) Impulsar la identidad cultural e histórica del municipio.</w:t>
      </w:r>
    </w:p>
    <w:p w14:paraId="1390330D" w14:textId="77777777" w:rsidR="00721EF0" w:rsidRDefault="00721EF0" w:rsidP="00721EF0">
      <w:pPr>
        <w:spacing w:line="360" w:lineRule="auto"/>
        <w:jc w:val="both"/>
        <w:rPr>
          <w:rFonts w:ascii="Arial" w:hAnsi="Arial" w:cs="Arial"/>
        </w:rPr>
      </w:pPr>
    </w:p>
    <w:p w14:paraId="1EF1105B" w14:textId="644CC81A" w:rsidR="00974A0D" w:rsidRPr="004000C8" w:rsidRDefault="00721EF0" w:rsidP="004000C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Para la operación de este programa, es necesario la intervención de las</w:t>
      </w:r>
      <w:r w:rsidRPr="00721EF0">
        <w:rPr>
          <w:rFonts w:ascii="Arial" w:hAnsi="Arial" w:cs="Arial"/>
        </w:rPr>
        <w:t xml:space="preserve"> dependencias municipales competentes para que, en coordinación con la Comisión </w:t>
      </w:r>
      <w:proofErr w:type="gramStart"/>
      <w:r w:rsidRPr="00721EF0">
        <w:rPr>
          <w:rFonts w:ascii="Arial" w:hAnsi="Arial" w:cs="Arial"/>
        </w:rPr>
        <w:t>Edilicia</w:t>
      </w:r>
      <w:proofErr w:type="gramEnd"/>
      <w:r w:rsidRPr="00721EF0">
        <w:rPr>
          <w:rFonts w:ascii="Arial" w:hAnsi="Arial" w:cs="Arial"/>
        </w:rPr>
        <w:t xml:space="preserve"> de Cultura de Paz, elaboren un diagnóstico integral de bardas y espacios públicos municipales susceptibles de intervención, priorizando aquellas zonas con mayor deterioro urbano o incidencia de factores de riesgo social</w:t>
      </w:r>
      <w:r>
        <w:rPr>
          <w:rFonts w:ascii="Arial" w:hAnsi="Arial" w:cs="Arial"/>
        </w:rPr>
        <w:t xml:space="preserve">, por lo que someto </w:t>
      </w:r>
      <w:r w:rsidRPr="001A0AE1">
        <w:rPr>
          <w:rFonts w:ascii="Arial" w:hAnsi="Arial" w:cs="Arial"/>
        </w:rPr>
        <w:t>a consideración del Pleno del Ayuntamiento, el siguiente:</w:t>
      </w:r>
    </w:p>
    <w:p w14:paraId="0EDB2A48" w14:textId="77777777" w:rsidR="006A58F1" w:rsidRDefault="006A58F1" w:rsidP="003D04F5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48776FA5" w14:textId="0D84139C" w:rsidR="00EC5106" w:rsidRPr="001A0AE1" w:rsidRDefault="00EC5106" w:rsidP="003D04F5">
      <w:pPr>
        <w:spacing w:line="360" w:lineRule="auto"/>
        <w:jc w:val="center"/>
        <w:rPr>
          <w:rFonts w:ascii="Arial" w:hAnsi="Arial" w:cs="Arial"/>
          <w:b/>
          <w:bCs/>
        </w:rPr>
      </w:pPr>
      <w:r w:rsidRPr="001A0AE1">
        <w:rPr>
          <w:rFonts w:ascii="Arial" w:hAnsi="Arial" w:cs="Arial"/>
          <w:b/>
          <w:bCs/>
        </w:rPr>
        <w:t>A C U E R D O</w:t>
      </w:r>
    </w:p>
    <w:p w14:paraId="1CD82FD4" w14:textId="46594B79" w:rsidR="003D04F5" w:rsidRPr="00DB608C" w:rsidRDefault="00AA4611" w:rsidP="003D04F5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1A0AE1">
        <w:rPr>
          <w:rFonts w:ascii="Arial" w:hAnsi="Arial" w:cs="Arial"/>
          <w:b/>
          <w:bCs/>
        </w:rPr>
        <w:t>ÚNICO:</w:t>
      </w:r>
      <w:r w:rsidRPr="001A0AE1">
        <w:rPr>
          <w:rFonts w:ascii="Arial" w:hAnsi="Arial" w:cs="Arial"/>
        </w:rPr>
        <w:t xml:space="preserve"> Se turne a la </w:t>
      </w:r>
      <w:r w:rsidR="006A58F1">
        <w:rPr>
          <w:rFonts w:ascii="Arial" w:hAnsi="Arial" w:cs="Arial"/>
        </w:rPr>
        <w:t>Comisi</w:t>
      </w:r>
      <w:r w:rsidR="00107D98">
        <w:rPr>
          <w:rFonts w:ascii="Arial" w:hAnsi="Arial" w:cs="Arial"/>
        </w:rPr>
        <w:t>ón</w:t>
      </w:r>
      <w:r w:rsidRPr="001A0AE1">
        <w:rPr>
          <w:rFonts w:ascii="Arial" w:hAnsi="Arial" w:cs="Arial"/>
        </w:rPr>
        <w:t xml:space="preserve"> Edilicia</w:t>
      </w:r>
      <w:r w:rsidR="003D04F5">
        <w:rPr>
          <w:rFonts w:ascii="Arial" w:hAnsi="Arial" w:cs="Arial"/>
        </w:rPr>
        <w:t xml:space="preserve"> de </w:t>
      </w:r>
      <w:r w:rsidR="00721EF0">
        <w:rPr>
          <w:rFonts w:ascii="Arial" w:hAnsi="Arial" w:cs="Arial"/>
        </w:rPr>
        <w:t>Cultura de la Paz</w:t>
      </w:r>
      <w:r w:rsidR="006A58F1">
        <w:rPr>
          <w:rFonts w:ascii="Arial" w:hAnsi="Arial" w:cs="Arial"/>
        </w:rPr>
        <w:t xml:space="preserve">, para </w:t>
      </w:r>
      <w:r w:rsidR="003D04F5">
        <w:rPr>
          <w:rFonts w:ascii="Arial" w:hAnsi="Arial" w:cs="Arial"/>
        </w:rPr>
        <w:t xml:space="preserve"> el estudio de la presente iniciativa, solicitando la intervención oportuna de las áreas competentes para la implementación </w:t>
      </w:r>
      <w:r w:rsidR="006605B5">
        <w:rPr>
          <w:rFonts w:ascii="Arial" w:hAnsi="Arial" w:cs="Arial"/>
        </w:rPr>
        <w:t xml:space="preserve">del programa de </w:t>
      </w:r>
      <w:r w:rsidR="00EB78F9">
        <w:rPr>
          <w:rFonts w:ascii="Arial" w:hAnsi="Arial" w:cs="Arial"/>
        </w:rPr>
        <w:t>rescate, rehabilitación social de bardas y espacios públicos municipales a través de murales y acciones de cultura de la paz en el municipio de Zapotlán el Grande, Jalisco</w:t>
      </w:r>
      <w:r w:rsidR="006605B5">
        <w:rPr>
          <w:rFonts w:ascii="Arial" w:hAnsi="Arial" w:cs="Arial"/>
        </w:rPr>
        <w:t>, tal como lo expone</w:t>
      </w:r>
      <w:r w:rsidR="003D04F5">
        <w:rPr>
          <w:rFonts w:ascii="Arial" w:hAnsi="Arial" w:cs="Arial"/>
        </w:rPr>
        <w:t xml:space="preserve"> en los puntos mencionados en </w:t>
      </w:r>
      <w:r w:rsidR="008B3759">
        <w:rPr>
          <w:rFonts w:ascii="Arial" w:hAnsi="Arial" w:cs="Arial"/>
        </w:rPr>
        <w:t>supralíneas</w:t>
      </w:r>
      <w:r w:rsidR="003D04F5">
        <w:rPr>
          <w:rFonts w:ascii="Arial" w:hAnsi="Arial" w:cs="Arial"/>
        </w:rPr>
        <w:t xml:space="preserve">, </w:t>
      </w:r>
      <w:r w:rsidR="003D04F5" w:rsidRPr="00DB608C">
        <w:rPr>
          <w:rFonts w:ascii="Arial" w:hAnsi="Arial" w:cs="Arial"/>
        </w:rPr>
        <w:t xml:space="preserve">solicitando </w:t>
      </w:r>
      <w:r w:rsidR="003D04F5" w:rsidRPr="00DB608C">
        <w:rPr>
          <w:rFonts w:ascii="Arial" w:hAnsi="Arial" w:cs="Arial"/>
          <w:bCs/>
        </w:rPr>
        <w:t>se me adhiera a los trabajos edilicios como autora de la iniciativa.</w:t>
      </w:r>
    </w:p>
    <w:p w14:paraId="56209959" w14:textId="77777777" w:rsidR="006A58F1" w:rsidRDefault="006A58F1" w:rsidP="006A58F1">
      <w:pPr>
        <w:ind w:firstLine="708"/>
        <w:jc w:val="center"/>
        <w:rPr>
          <w:rFonts w:ascii="Arial" w:eastAsia="Cambria" w:hAnsi="Arial" w:cs="Arial"/>
          <w:b/>
        </w:rPr>
      </w:pPr>
    </w:p>
    <w:p w14:paraId="3C0A2D8F" w14:textId="77777777" w:rsidR="00107D98" w:rsidRDefault="00107D98" w:rsidP="006A58F1">
      <w:pPr>
        <w:ind w:firstLine="708"/>
        <w:jc w:val="center"/>
        <w:rPr>
          <w:rFonts w:ascii="Arial" w:eastAsia="Cambria" w:hAnsi="Arial" w:cs="Arial"/>
          <w:b/>
        </w:rPr>
      </w:pPr>
    </w:p>
    <w:p w14:paraId="48F1A4F3" w14:textId="77777777" w:rsidR="00107D98" w:rsidRDefault="00107D98" w:rsidP="006A58F1">
      <w:pPr>
        <w:ind w:firstLine="708"/>
        <w:jc w:val="center"/>
        <w:rPr>
          <w:rFonts w:ascii="Arial" w:eastAsia="Cambria" w:hAnsi="Arial" w:cs="Arial"/>
          <w:b/>
        </w:rPr>
      </w:pPr>
    </w:p>
    <w:p w14:paraId="5BC1C2CC" w14:textId="77777777" w:rsidR="00107D98" w:rsidRDefault="00107D98" w:rsidP="006A58F1">
      <w:pPr>
        <w:ind w:firstLine="708"/>
        <w:jc w:val="center"/>
        <w:rPr>
          <w:rFonts w:ascii="Arial" w:eastAsia="Cambria" w:hAnsi="Arial" w:cs="Arial"/>
          <w:b/>
        </w:rPr>
      </w:pPr>
    </w:p>
    <w:p w14:paraId="54D5BCE0" w14:textId="77777777" w:rsidR="00107D98" w:rsidRDefault="00107D98" w:rsidP="006A58F1">
      <w:pPr>
        <w:ind w:firstLine="708"/>
        <w:jc w:val="center"/>
        <w:rPr>
          <w:rFonts w:ascii="Arial" w:eastAsia="Cambria" w:hAnsi="Arial" w:cs="Arial"/>
          <w:b/>
        </w:rPr>
      </w:pPr>
    </w:p>
    <w:p w14:paraId="7C7AD4B1" w14:textId="77777777" w:rsidR="00107D98" w:rsidRDefault="00107D98" w:rsidP="006A58F1">
      <w:pPr>
        <w:ind w:firstLine="708"/>
        <w:jc w:val="center"/>
        <w:rPr>
          <w:rFonts w:ascii="Arial" w:eastAsia="Cambria" w:hAnsi="Arial" w:cs="Arial"/>
          <w:b/>
        </w:rPr>
      </w:pPr>
    </w:p>
    <w:p w14:paraId="38761BA8" w14:textId="77777777" w:rsidR="00107D98" w:rsidRDefault="00107D98" w:rsidP="006A58F1">
      <w:pPr>
        <w:ind w:firstLine="708"/>
        <w:jc w:val="center"/>
        <w:rPr>
          <w:rFonts w:ascii="Arial" w:eastAsia="Cambria" w:hAnsi="Arial" w:cs="Arial"/>
          <w:b/>
        </w:rPr>
      </w:pPr>
    </w:p>
    <w:p w14:paraId="1CD16801" w14:textId="77777777" w:rsidR="00107D98" w:rsidRPr="006A58F1" w:rsidRDefault="00107D98" w:rsidP="006A58F1">
      <w:pPr>
        <w:ind w:firstLine="708"/>
        <w:jc w:val="center"/>
        <w:rPr>
          <w:rFonts w:ascii="Arial" w:eastAsia="Cambria" w:hAnsi="Arial" w:cs="Arial"/>
          <w:b/>
        </w:rPr>
      </w:pPr>
    </w:p>
    <w:p w14:paraId="6D26263F" w14:textId="77777777" w:rsidR="00107D98" w:rsidRDefault="00107D98" w:rsidP="006A58F1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_Hlk219195124"/>
    </w:p>
    <w:p w14:paraId="3BA7C64C" w14:textId="316E3CFB" w:rsidR="006A58F1" w:rsidRPr="006A58F1" w:rsidRDefault="006A58F1" w:rsidP="006A58F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A58F1">
        <w:rPr>
          <w:rFonts w:ascii="Arial" w:hAnsi="Arial" w:cs="Arial"/>
          <w:b/>
          <w:bCs/>
          <w:sz w:val="20"/>
          <w:szCs w:val="20"/>
        </w:rPr>
        <w:t>ATENTAMENTE</w:t>
      </w:r>
    </w:p>
    <w:p w14:paraId="2E6F18B8" w14:textId="77777777" w:rsidR="006A58F1" w:rsidRPr="006A58F1" w:rsidRDefault="006A58F1" w:rsidP="006A58F1">
      <w:pPr>
        <w:pStyle w:val="Sinespaciado"/>
        <w:jc w:val="center"/>
        <w:rPr>
          <w:rFonts w:ascii="Arial" w:hAnsi="Arial" w:cs="Arial"/>
          <w:i/>
          <w:iCs/>
          <w:sz w:val="18"/>
          <w:szCs w:val="18"/>
        </w:rPr>
      </w:pPr>
      <w:r w:rsidRPr="006A58F1">
        <w:rPr>
          <w:rFonts w:ascii="Arial" w:hAnsi="Arial" w:cs="Arial"/>
          <w:sz w:val="18"/>
          <w:szCs w:val="18"/>
        </w:rPr>
        <w:t>“</w:t>
      </w:r>
      <w:r w:rsidRPr="006A58F1">
        <w:rPr>
          <w:rFonts w:ascii="Arial" w:hAnsi="Arial" w:cs="Arial"/>
          <w:i/>
          <w:iCs/>
          <w:sz w:val="18"/>
          <w:szCs w:val="18"/>
        </w:rPr>
        <w:t>2026, CENTENARIO DEL NATALICIO DEL COMPOSITOR ZAPOTLENSE RUBÉN FUENTES GASSON”</w:t>
      </w:r>
    </w:p>
    <w:p w14:paraId="77140CC7" w14:textId="77777777" w:rsidR="006A58F1" w:rsidRPr="006A58F1" w:rsidRDefault="006A58F1" w:rsidP="006A58F1">
      <w:pPr>
        <w:pStyle w:val="Sinespaciado"/>
        <w:jc w:val="center"/>
        <w:rPr>
          <w:rFonts w:ascii="Arial" w:eastAsia="Calibri" w:hAnsi="Arial" w:cs="Arial"/>
          <w:i/>
          <w:iCs/>
          <w:color w:val="000000" w:themeColor="text1"/>
          <w:sz w:val="18"/>
          <w:szCs w:val="18"/>
          <w:lang w:val="pt-BR"/>
        </w:rPr>
      </w:pPr>
      <w:r w:rsidRPr="006A58F1">
        <w:rPr>
          <w:rFonts w:ascii="Arial" w:eastAsia="Calibri" w:hAnsi="Arial" w:cs="Arial"/>
          <w:i/>
          <w:iCs/>
          <w:color w:val="000000" w:themeColor="text1"/>
          <w:sz w:val="18"/>
          <w:szCs w:val="18"/>
          <w:lang w:val="pt-BR"/>
        </w:rPr>
        <w:t>“2026, CENTENARIO DEL ANIVERSARIO DEL NATALICIO DEL LITERATO ROBERTO ESPINOZA GUZMÁN”</w:t>
      </w:r>
    </w:p>
    <w:p w14:paraId="573B2880" w14:textId="77777777" w:rsidR="006A58F1" w:rsidRPr="006A58F1" w:rsidRDefault="006A58F1" w:rsidP="006A58F1">
      <w:pPr>
        <w:pStyle w:val="Sinespaciado"/>
        <w:jc w:val="center"/>
        <w:rPr>
          <w:rFonts w:ascii="Arial" w:eastAsia="Calibri" w:hAnsi="Arial" w:cs="Arial"/>
          <w:i/>
          <w:iCs/>
          <w:color w:val="000000" w:themeColor="text1"/>
          <w:sz w:val="18"/>
          <w:szCs w:val="18"/>
          <w:lang w:val="pt-BR"/>
        </w:rPr>
      </w:pPr>
      <w:r w:rsidRPr="006A58F1">
        <w:rPr>
          <w:rFonts w:ascii="Arial" w:eastAsia="Calibri" w:hAnsi="Arial" w:cs="Arial"/>
          <w:i/>
          <w:iCs/>
          <w:color w:val="000000" w:themeColor="text1"/>
          <w:sz w:val="18"/>
          <w:szCs w:val="18"/>
          <w:lang w:val="pt-BR"/>
        </w:rPr>
        <w:t>“2026, CENTÉSIMO QUINCUAGÉSIMO ANIVERSARIO DEL NATALICIO DEL COMPOSITOR Y DIRECTOR DE ORQUESTA JOSÉ PAULINO DE JESÚS ROLÓN ALCARAZ”</w:t>
      </w:r>
    </w:p>
    <w:p w14:paraId="138D9A3C" w14:textId="2E3C875A" w:rsidR="006A58F1" w:rsidRPr="006A58F1" w:rsidRDefault="006A58F1" w:rsidP="006A58F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A58F1">
        <w:rPr>
          <w:rFonts w:ascii="Arial" w:hAnsi="Arial" w:cs="Arial"/>
          <w:b/>
          <w:bCs/>
          <w:sz w:val="20"/>
          <w:szCs w:val="20"/>
        </w:rPr>
        <w:t xml:space="preserve">Ciudad Guzmán, Municipio de Zapotlán El Grande, Jalisco. </w:t>
      </w:r>
      <w:r>
        <w:rPr>
          <w:rFonts w:ascii="Arial" w:hAnsi="Arial" w:cs="Arial"/>
          <w:b/>
          <w:bCs/>
          <w:sz w:val="20"/>
          <w:szCs w:val="20"/>
        </w:rPr>
        <w:t>08</w:t>
      </w:r>
      <w:r w:rsidRPr="006A58F1">
        <w:rPr>
          <w:rFonts w:ascii="Arial" w:hAnsi="Arial" w:cs="Arial"/>
          <w:b/>
          <w:bCs/>
          <w:sz w:val="20"/>
          <w:szCs w:val="20"/>
        </w:rPr>
        <w:t xml:space="preserve"> de ma</w:t>
      </w:r>
      <w:r>
        <w:rPr>
          <w:rFonts w:ascii="Arial" w:hAnsi="Arial" w:cs="Arial"/>
          <w:b/>
          <w:bCs/>
          <w:sz w:val="20"/>
          <w:szCs w:val="20"/>
        </w:rPr>
        <w:t xml:space="preserve">yo </w:t>
      </w:r>
      <w:r w:rsidRPr="006A58F1">
        <w:rPr>
          <w:rFonts w:ascii="Arial" w:hAnsi="Arial" w:cs="Arial"/>
          <w:b/>
          <w:bCs/>
          <w:sz w:val="20"/>
          <w:szCs w:val="20"/>
        </w:rPr>
        <w:t>del 202</w:t>
      </w:r>
      <w:bookmarkEnd w:id="1"/>
      <w:r w:rsidRPr="006A58F1">
        <w:rPr>
          <w:rFonts w:ascii="Arial" w:hAnsi="Arial" w:cs="Arial"/>
          <w:b/>
          <w:bCs/>
          <w:sz w:val="20"/>
          <w:szCs w:val="20"/>
        </w:rPr>
        <w:t>6</w:t>
      </w:r>
    </w:p>
    <w:p w14:paraId="3A629A35" w14:textId="77777777" w:rsidR="006A58F1" w:rsidRPr="006A58F1" w:rsidRDefault="006A58F1" w:rsidP="006A58F1">
      <w:pPr>
        <w:pStyle w:val="Sinespaciado"/>
        <w:jc w:val="center"/>
        <w:rPr>
          <w:rFonts w:ascii="Arial" w:hAnsi="Arial" w:cs="Arial"/>
          <w:b/>
        </w:rPr>
      </w:pPr>
    </w:p>
    <w:p w14:paraId="72AD0777" w14:textId="77777777" w:rsidR="006A58F1" w:rsidRDefault="006A58F1" w:rsidP="006A58F1">
      <w:pPr>
        <w:spacing w:line="276" w:lineRule="auto"/>
        <w:rPr>
          <w:rFonts w:ascii="Arial" w:hAnsi="Arial" w:cs="Arial"/>
          <w:b/>
        </w:rPr>
      </w:pPr>
    </w:p>
    <w:p w14:paraId="7D036EC3" w14:textId="77777777" w:rsidR="00107D98" w:rsidRDefault="00107D98" w:rsidP="006A58F1">
      <w:pPr>
        <w:spacing w:line="276" w:lineRule="auto"/>
        <w:rPr>
          <w:rFonts w:ascii="Arial" w:hAnsi="Arial" w:cs="Arial"/>
          <w:b/>
        </w:rPr>
      </w:pPr>
    </w:p>
    <w:p w14:paraId="4E3F4756" w14:textId="77777777" w:rsidR="00107D98" w:rsidRPr="006A58F1" w:rsidRDefault="00107D98" w:rsidP="006A58F1">
      <w:pPr>
        <w:spacing w:line="276" w:lineRule="auto"/>
        <w:rPr>
          <w:rFonts w:ascii="Arial" w:hAnsi="Arial" w:cs="Arial"/>
          <w:b/>
        </w:rPr>
      </w:pPr>
    </w:p>
    <w:p w14:paraId="73045052" w14:textId="14D2BBE3" w:rsidR="006A58F1" w:rsidRPr="006A58F1" w:rsidRDefault="001712F9" w:rsidP="006A58F1">
      <w:pPr>
        <w:pStyle w:val="Sinespaciad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DRA</w:t>
      </w:r>
      <w:r w:rsidR="006A58F1" w:rsidRPr="006A58F1">
        <w:rPr>
          <w:rFonts w:ascii="Arial" w:hAnsi="Arial" w:cs="Arial"/>
          <w:b/>
          <w:sz w:val="24"/>
          <w:szCs w:val="24"/>
        </w:rPr>
        <w:t>. MARÍA OLGA GARCÍA AYALA</w:t>
      </w:r>
    </w:p>
    <w:p w14:paraId="078A4FCE" w14:textId="77777777" w:rsidR="006A58F1" w:rsidRPr="006A58F1" w:rsidRDefault="006A58F1" w:rsidP="006A58F1">
      <w:pPr>
        <w:pStyle w:val="Sinespaciad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A58F1">
        <w:rPr>
          <w:rFonts w:ascii="Arial" w:hAnsi="Arial" w:cs="Arial"/>
          <w:b/>
          <w:sz w:val="24"/>
          <w:szCs w:val="24"/>
        </w:rPr>
        <w:t xml:space="preserve">Regidora </w:t>
      </w:r>
    </w:p>
    <w:p w14:paraId="6024489B" w14:textId="77777777" w:rsidR="006A58F1" w:rsidRPr="006A58F1" w:rsidRDefault="006A58F1" w:rsidP="006A58F1">
      <w:pPr>
        <w:pStyle w:val="Sinespaciad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F9B0154" w14:textId="77777777" w:rsidR="00DC1E40" w:rsidRDefault="00DC1E40" w:rsidP="003D04F5">
      <w:pPr>
        <w:pStyle w:val="Sinespaciado"/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157ED9D7" w14:textId="0693FAC1" w:rsidR="003D04F5" w:rsidRDefault="00AA4611" w:rsidP="00DB608C">
      <w:pPr>
        <w:pStyle w:val="Sinespaciado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A0AE1">
        <w:rPr>
          <w:rFonts w:ascii="Arial" w:hAnsi="Arial" w:cs="Arial"/>
          <w:sz w:val="16"/>
          <w:szCs w:val="16"/>
        </w:rPr>
        <w:t>MOGA/</w:t>
      </w:r>
      <w:proofErr w:type="spellStart"/>
      <w:r w:rsidRPr="001A0AE1">
        <w:rPr>
          <w:rFonts w:ascii="Arial" w:hAnsi="Arial" w:cs="Arial"/>
          <w:sz w:val="16"/>
          <w:szCs w:val="16"/>
        </w:rPr>
        <w:t>lggp</w:t>
      </w:r>
      <w:proofErr w:type="spellEnd"/>
    </w:p>
    <w:p w14:paraId="64FBE606" w14:textId="77777777" w:rsidR="00107D98" w:rsidRDefault="00107D98" w:rsidP="00DB608C">
      <w:pPr>
        <w:pStyle w:val="Sinespaciado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5974C135" w14:textId="77777777" w:rsidR="00107D98" w:rsidRDefault="00107D98" w:rsidP="00DB608C">
      <w:pPr>
        <w:pStyle w:val="Sinespaciado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236C3157" w14:textId="77777777" w:rsidR="00107D98" w:rsidRDefault="00107D98" w:rsidP="00DB608C">
      <w:pPr>
        <w:pStyle w:val="Sinespaciado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066024BE" w14:textId="77777777" w:rsidR="00107D98" w:rsidRDefault="00107D98" w:rsidP="00DB608C">
      <w:pPr>
        <w:pStyle w:val="Sinespaciado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770265B7" w14:textId="39BA9F6B" w:rsidR="00107D98" w:rsidRPr="00107D98" w:rsidRDefault="00107D98" w:rsidP="00DB608C">
      <w:pPr>
        <w:pStyle w:val="Sinespaciado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07D98">
        <w:rPr>
          <w:rFonts w:ascii="Arial" w:hAnsi="Arial" w:cs="Arial"/>
          <w:sz w:val="16"/>
          <w:szCs w:val="16"/>
        </w:rPr>
        <w:t xml:space="preserve">Esta foja de firma corresponde a la </w:t>
      </w:r>
      <w:r w:rsidRPr="00107D98">
        <w:rPr>
          <w:rFonts w:ascii="Arial" w:hAnsi="Arial" w:cs="Arial"/>
          <w:sz w:val="16"/>
          <w:szCs w:val="16"/>
        </w:rPr>
        <w:t>“</w:t>
      </w:r>
      <w:r w:rsidRPr="00107D98">
        <w:rPr>
          <w:rFonts w:ascii="Arial" w:hAnsi="Arial" w:cs="Arial"/>
          <w:iCs/>
          <w:color w:val="000000"/>
          <w:sz w:val="16"/>
          <w:szCs w:val="16"/>
        </w:rPr>
        <w:t>INICIATIVA QUE TURNA A</w:t>
      </w:r>
      <w:r w:rsidRPr="00107D98">
        <w:rPr>
          <w:rFonts w:ascii="Arial" w:hAnsi="Arial" w:cs="Arial"/>
          <w:iCs/>
          <w:color w:val="000000"/>
          <w:sz w:val="16"/>
          <w:szCs w:val="16"/>
        </w:rPr>
        <w:t xml:space="preserve"> LA</w:t>
      </w:r>
      <w:r w:rsidRPr="00107D98">
        <w:rPr>
          <w:rFonts w:ascii="Arial" w:hAnsi="Arial" w:cs="Arial"/>
          <w:iCs/>
          <w:color w:val="000000"/>
          <w:sz w:val="16"/>
          <w:szCs w:val="16"/>
        </w:rPr>
        <w:t xml:space="preserve"> COMISIÓN EDILICIA DE CULTURA DE LA PAZ, LA PROPUESTA</w:t>
      </w:r>
      <w:r w:rsidRPr="00107D98">
        <w:rPr>
          <w:rFonts w:ascii="Arial" w:hAnsi="Arial" w:cs="Arial"/>
          <w:sz w:val="16"/>
          <w:szCs w:val="16"/>
        </w:rPr>
        <w:t xml:space="preserve"> DE IMPLEMENTAR EL PROGRAMA MUNICIPAL DE RESCATE, REHABILITACIÓN SOCIAL DE BARDAS Y ESPACIOS PÚBLICOS MUNICIPALES A TRAVÉS DE MURALES Y ACCIONES DE CULTURA DE PAZ EN EL MUNICIPIO DE ZAPOTLÁN EL GRANDE, JALISCO.”</w:t>
      </w:r>
      <w:r w:rsidRPr="00107D98">
        <w:rPr>
          <w:rFonts w:ascii="Arial" w:hAnsi="Arial" w:cs="Arial"/>
          <w:sz w:val="16"/>
          <w:szCs w:val="16"/>
        </w:rPr>
        <w:t>, propuesta por la Regidora María Olga García Ayala, con fecha 08 de mayo del 2026.</w:t>
      </w:r>
    </w:p>
    <w:sectPr w:rsidR="00107D98" w:rsidRPr="00107D9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C9B2B" w14:textId="77777777" w:rsidR="004B23A6" w:rsidRDefault="004B23A6" w:rsidP="00EC5106">
      <w:pPr>
        <w:spacing w:after="0" w:line="240" w:lineRule="auto"/>
      </w:pPr>
      <w:r>
        <w:separator/>
      </w:r>
    </w:p>
  </w:endnote>
  <w:endnote w:type="continuationSeparator" w:id="0">
    <w:p w14:paraId="298544F6" w14:textId="77777777" w:rsidR="004B23A6" w:rsidRDefault="004B23A6" w:rsidP="00EC5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37BF5" w14:textId="77777777" w:rsidR="004B23A6" w:rsidRDefault="004B23A6" w:rsidP="00EC5106">
      <w:pPr>
        <w:spacing w:after="0" w:line="240" w:lineRule="auto"/>
      </w:pPr>
      <w:r>
        <w:separator/>
      </w:r>
    </w:p>
  </w:footnote>
  <w:footnote w:type="continuationSeparator" w:id="0">
    <w:p w14:paraId="28259189" w14:textId="77777777" w:rsidR="004B23A6" w:rsidRDefault="004B23A6" w:rsidP="00EC5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8872D" w14:textId="6CD7163E" w:rsidR="00EC5106" w:rsidRDefault="00000000">
    <w:pPr>
      <w:pStyle w:val="Encabezado"/>
    </w:pPr>
    <w:sdt>
      <w:sdtPr>
        <w:id w:val="444203421"/>
        <w:docPartObj>
          <w:docPartGallery w:val="Page Numbers (Margins)"/>
          <w:docPartUnique/>
        </w:docPartObj>
      </w:sdtPr>
      <w:sdtContent>
        <w:r w:rsidR="00895084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5F1BE30" wp14:editId="111CA89E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437468538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1A01C5" w14:textId="77777777" w:rsidR="00895084" w:rsidRDefault="00895084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es-ES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5F1BE30" id="Rectángulo 1" o:spid="_x0000_s1026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161A01C5" w14:textId="77777777" w:rsidR="00895084" w:rsidRDefault="00895084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es-ES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C5106">
      <w:rPr>
        <w:noProof/>
        <w:lang w:eastAsia="es-MX"/>
      </w:rPr>
      <w:drawing>
        <wp:anchor distT="0" distB="0" distL="114300" distR="114300" simplePos="0" relativeHeight="251659264" behindDoc="1" locked="0" layoutInCell="0" allowOverlap="1" wp14:anchorId="063BDD15" wp14:editId="72992C4A">
          <wp:simplePos x="0" y="0"/>
          <wp:positionH relativeFrom="page">
            <wp:align>right</wp:align>
          </wp:positionH>
          <wp:positionV relativeFrom="page">
            <wp:posOffset>20320</wp:posOffset>
          </wp:positionV>
          <wp:extent cx="7776845" cy="10062845"/>
          <wp:effectExtent l="0" t="0" r="0" b="0"/>
          <wp:wrapNone/>
          <wp:docPr id="2" name="WordPictureWatermark322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22204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845" cy="10062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D4D27"/>
    <w:multiLevelType w:val="multilevel"/>
    <w:tmpl w:val="236A0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167FD0"/>
    <w:multiLevelType w:val="hybridMultilevel"/>
    <w:tmpl w:val="1A9676E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0550E"/>
    <w:multiLevelType w:val="multilevel"/>
    <w:tmpl w:val="87A40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75546E"/>
    <w:multiLevelType w:val="multilevel"/>
    <w:tmpl w:val="93EC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FC393A"/>
    <w:multiLevelType w:val="multilevel"/>
    <w:tmpl w:val="4290F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574152"/>
    <w:multiLevelType w:val="multilevel"/>
    <w:tmpl w:val="4F3AF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B4391D"/>
    <w:multiLevelType w:val="multilevel"/>
    <w:tmpl w:val="A46C3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1104D0"/>
    <w:multiLevelType w:val="multilevel"/>
    <w:tmpl w:val="9404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964D98"/>
    <w:multiLevelType w:val="multilevel"/>
    <w:tmpl w:val="FF7C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5F3443"/>
    <w:multiLevelType w:val="multilevel"/>
    <w:tmpl w:val="6B10E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503A96"/>
    <w:multiLevelType w:val="hybridMultilevel"/>
    <w:tmpl w:val="9F18F21E"/>
    <w:lvl w:ilvl="0" w:tplc="47E4568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7D4451"/>
    <w:multiLevelType w:val="hybridMultilevel"/>
    <w:tmpl w:val="2C0AC110"/>
    <w:lvl w:ilvl="0" w:tplc="47E4568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6E6C57"/>
    <w:multiLevelType w:val="multilevel"/>
    <w:tmpl w:val="20D4D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A76565"/>
    <w:multiLevelType w:val="multilevel"/>
    <w:tmpl w:val="6360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0248AF"/>
    <w:multiLevelType w:val="hybridMultilevel"/>
    <w:tmpl w:val="9FCE524A"/>
    <w:lvl w:ilvl="0" w:tplc="47E4568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29218C4"/>
    <w:multiLevelType w:val="multilevel"/>
    <w:tmpl w:val="BE84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6A2B74"/>
    <w:multiLevelType w:val="multilevel"/>
    <w:tmpl w:val="8DB6E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160C1C"/>
    <w:multiLevelType w:val="multilevel"/>
    <w:tmpl w:val="6A803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D40692"/>
    <w:multiLevelType w:val="multilevel"/>
    <w:tmpl w:val="8BA0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435ACE"/>
    <w:multiLevelType w:val="multilevel"/>
    <w:tmpl w:val="A5426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B93043"/>
    <w:multiLevelType w:val="multilevel"/>
    <w:tmpl w:val="47F63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175330">
    <w:abstractNumId w:val="8"/>
  </w:num>
  <w:num w:numId="2" w16cid:durableId="347948791">
    <w:abstractNumId w:val="14"/>
  </w:num>
  <w:num w:numId="3" w16cid:durableId="694845396">
    <w:abstractNumId w:val="11"/>
  </w:num>
  <w:num w:numId="4" w16cid:durableId="1833450857">
    <w:abstractNumId w:val="10"/>
  </w:num>
  <w:num w:numId="5" w16cid:durableId="2017882486">
    <w:abstractNumId w:val="7"/>
  </w:num>
  <w:num w:numId="6" w16cid:durableId="710962999">
    <w:abstractNumId w:val="5"/>
  </w:num>
  <w:num w:numId="7" w16cid:durableId="306252298">
    <w:abstractNumId w:val="17"/>
  </w:num>
  <w:num w:numId="8" w16cid:durableId="1203902986">
    <w:abstractNumId w:val="3"/>
  </w:num>
  <w:num w:numId="9" w16cid:durableId="1048185208">
    <w:abstractNumId w:val="9"/>
  </w:num>
  <w:num w:numId="10" w16cid:durableId="1141918958">
    <w:abstractNumId w:val="20"/>
  </w:num>
  <w:num w:numId="11" w16cid:durableId="483661971">
    <w:abstractNumId w:val="15"/>
  </w:num>
  <w:num w:numId="12" w16cid:durableId="1865634278">
    <w:abstractNumId w:val="19"/>
  </w:num>
  <w:num w:numId="13" w16cid:durableId="812334020">
    <w:abstractNumId w:val="6"/>
  </w:num>
  <w:num w:numId="14" w16cid:durableId="293411641">
    <w:abstractNumId w:val="4"/>
  </w:num>
  <w:num w:numId="15" w16cid:durableId="1787504108">
    <w:abstractNumId w:val="0"/>
  </w:num>
  <w:num w:numId="16" w16cid:durableId="753430062">
    <w:abstractNumId w:val="18"/>
  </w:num>
  <w:num w:numId="17" w16cid:durableId="1998335971">
    <w:abstractNumId w:val="2"/>
  </w:num>
  <w:num w:numId="18" w16cid:durableId="2029133674">
    <w:abstractNumId w:val="13"/>
  </w:num>
  <w:num w:numId="19" w16cid:durableId="1292905992">
    <w:abstractNumId w:val="12"/>
  </w:num>
  <w:num w:numId="20" w16cid:durableId="1925190064">
    <w:abstractNumId w:val="16"/>
  </w:num>
  <w:num w:numId="21" w16cid:durableId="1322469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106"/>
    <w:rsid w:val="000D2839"/>
    <w:rsid w:val="00107D98"/>
    <w:rsid w:val="001173CE"/>
    <w:rsid w:val="001712F9"/>
    <w:rsid w:val="001A0AE1"/>
    <w:rsid w:val="00264CBD"/>
    <w:rsid w:val="002E0C4F"/>
    <w:rsid w:val="003055B5"/>
    <w:rsid w:val="00357FBA"/>
    <w:rsid w:val="003D04F5"/>
    <w:rsid w:val="004000C8"/>
    <w:rsid w:val="00462D87"/>
    <w:rsid w:val="004B23A6"/>
    <w:rsid w:val="00640082"/>
    <w:rsid w:val="006605B5"/>
    <w:rsid w:val="006A58F1"/>
    <w:rsid w:val="006C5082"/>
    <w:rsid w:val="00721EF0"/>
    <w:rsid w:val="007F57AC"/>
    <w:rsid w:val="00862AFD"/>
    <w:rsid w:val="00895084"/>
    <w:rsid w:val="008B3759"/>
    <w:rsid w:val="00974A0D"/>
    <w:rsid w:val="00AA4611"/>
    <w:rsid w:val="00AE6A83"/>
    <w:rsid w:val="00AF61C4"/>
    <w:rsid w:val="00B846EA"/>
    <w:rsid w:val="00BA0123"/>
    <w:rsid w:val="00C20F45"/>
    <w:rsid w:val="00CD162D"/>
    <w:rsid w:val="00CE5A3B"/>
    <w:rsid w:val="00CF0F8E"/>
    <w:rsid w:val="00D15874"/>
    <w:rsid w:val="00D2402F"/>
    <w:rsid w:val="00D9450D"/>
    <w:rsid w:val="00DB50B1"/>
    <w:rsid w:val="00DB608C"/>
    <w:rsid w:val="00DC1E40"/>
    <w:rsid w:val="00DE5D1A"/>
    <w:rsid w:val="00E0551A"/>
    <w:rsid w:val="00EB78F9"/>
    <w:rsid w:val="00EC5106"/>
    <w:rsid w:val="00EF1B30"/>
    <w:rsid w:val="00F064DB"/>
    <w:rsid w:val="00F66F6A"/>
    <w:rsid w:val="00FB4342"/>
    <w:rsid w:val="00FC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49807"/>
  <w15:chartTrackingRefBased/>
  <w15:docId w15:val="{5E327304-8A22-4D1A-AA3A-1807348CB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C51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C5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C51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C51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C51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C51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C51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C51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C51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C51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EC51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C51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C510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C510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C51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C510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C51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C51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C51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C5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C51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C51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C51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C510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C510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C510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C51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C510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C510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C51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5106"/>
  </w:style>
  <w:style w:type="paragraph" w:styleId="Piedepgina">
    <w:name w:val="footer"/>
    <w:basedOn w:val="Normal"/>
    <w:link w:val="PiedepginaCar"/>
    <w:uiPriority w:val="99"/>
    <w:unhideWhenUsed/>
    <w:rsid w:val="00EC51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5106"/>
  </w:style>
  <w:style w:type="paragraph" w:styleId="Sinespaciado">
    <w:name w:val="No Spacing"/>
    <w:link w:val="SinespaciadoCar"/>
    <w:uiPriority w:val="1"/>
    <w:qFormat/>
    <w:rsid w:val="00AA4611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SinespaciadoCar">
    <w:name w:val="Sin espaciado Car"/>
    <w:link w:val="Sinespaciado"/>
    <w:uiPriority w:val="1"/>
    <w:rsid w:val="00AA4611"/>
    <w:rPr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F61C4"/>
    <w:rPr>
      <w:rFonts w:ascii="Times New Roman" w:hAnsi="Times New Roman" w:cs="Times New Roman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B434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B4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3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1299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Guadalupe Gomez Pinto</dc:creator>
  <cp:keywords/>
  <dc:description/>
  <cp:lastModifiedBy>Laura Guadalupe Gomez Pinto</cp:lastModifiedBy>
  <cp:revision>4</cp:revision>
  <cp:lastPrinted>2026-05-08T20:49:00Z</cp:lastPrinted>
  <dcterms:created xsi:type="dcterms:W3CDTF">2026-05-08T19:45:00Z</dcterms:created>
  <dcterms:modified xsi:type="dcterms:W3CDTF">2026-05-08T20:50:00Z</dcterms:modified>
</cp:coreProperties>
</file>