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B1A36" w14:textId="77777777" w:rsidR="0002378D" w:rsidRDefault="0002378D"/>
    <w:p w14:paraId="68055E7D" w14:textId="77777777" w:rsidR="00FC2287" w:rsidRDefault="00FC2287"/>
    <w:p w14:paraId="6C1C02F8" w14:textId="77777777" w:rsidR="00FC2287" w:rsidRDefault="00FC2287"/>
    <w:p w14:paraId="79A3A4C5" w14:textId="77777777" w:rsidR="00FC2287" w:rsidRDefault="00FC2287"/>
    <w:p w14:paraId="4CAE0E2F" w14:textId="7C754ED6" w:rsidR="00FC2287" w:rsidRPr="00FC2287" w:rsidRDefault="00FC2287" w:rsidP="00FC2287">
      <w:pPr>
        <w:ind w:left="840"/>
        <w:jc w:val="both"/>
        <w:divId w:val="1394816162"/>
        <w:rPr>
          <w:rFonts w:ascii="-webkit-standard" w:eastAsiaTheme="minorEastAsia" w:hAnsi="-webkit-standard" w:cs="Times New Roman"/>
          <w:color w:val="000000"/>
          <w:kern w:val="0"/>
          <w:sz w:val="27"/>
          <w:szCs w:val="27"/>
          <w:lang w:eastAsia="es-MX"/>
          <w14:ligatures w14:val="none"/>
        </w:rPr>
      </w:pPr>
      <w:r w:rsidRPr="00FC2287">
        <w:rPr>
          <w:rFonts w:ascii="Arial" w:eastAsiaTheme="minorEastAsia" w:hAnsi="Arial" w:cs="Arial"/>
          <w:b/>
          <w:bCs/>
          <w:color w:val="000000"/>
          <w:kern w:val="0"/>
          <w:sz w:val="30"/>
          <w:szCs w:val="30"/>
          <w:lang w:eastAsia="es-MX"/>
          <w14:ligatures w14:val="none"/>
        </w:rPr>
        <w:t>PLAN DE TRABAJO DE LA COMISIÓN EDILICIA PERMANENTE DE TRANSPARENCIA, ACCESO A LA INFORMACIÓN PÚBLICA, COMBATE</w:t>
      </w:r>
      <w:bookmarkStart w:id="0" w:name="_GoBack"/>
      <w:bookmarkEnd w:id="0"/>
      <w:r w:rsidRPr="00FC2287">
        <w:rPr>
          <w:rFonts w:ascii="Arial" w:eastAsiaTheme="minorEastAsia" w:hAnsi="Arial" w:cs="Arial"/>
          <w:b/>
          <w:bCs/>
          <w:color w:val="000000"/>
          <w:kern w:val="0"/>
          <w:sz w:val="30"/>
          <w:szCs w:val="30"/>
          <w:lang w:eastAsia="es-MX"/>
          <w14:ligatures w14:val="none"/>
        </w:rPr>
        <w:t xml:space="preserve"> A LA CORRUPCIÓN Y PROTECCIÓN DE DATOS PERSONALES 202</w:t>
      </w:r>
      <w:r w:rsidR="003844C5">
        <w:rPr>
          <w:rFonts w:ascii="Arial" w:eastAsiaTheme="minorEastAsia" w:hAnsi="Arial" w:cs="Arial"/>
          <w:b/>
          <w:bCs/>
          <w:color w:val="000000"/>
          <w:kern w:val="0"/>
          <w:sz w:val="30"/>
          <w:szCs w:val="30"/>
          <w:lang w:eastAsia="es-MX"/>
          <w14:ligatures w14:val="none"/>
        </w:rPr>
        <w:t>4-202</w:t>
      </w:r>
      <w:r w:rsidR="009F0551">
        <w:rPr>
          <w:rFonts w:ascii="Arial" w:eastAsiaTheme="minorEastAsia" w:hAnsi="Arial" w:cs="Arial"/>
          <w:b/>
          <w:bCs/>
          <w:color w:val="000000"/>
          <w:kern w:val="0"/>
          <w:sz w:val="30"/>
          <w:szCs w:val="30"/>
          <w:lang w:eastAsia="es-MX"/>
          <w14:ligatures w14:val="none"/>
        </w:rPr>
        <w:t>5</w:t>
      </w:r>
      <w:r w:rsidR="003844C5">
        <w:rPr>
          <w:rFonts w:ascii="Arial" w:eastAsiaTheme="minorEastAsia" w:hAnsi="Arial" w:cs="Arial"/>
          <w:b/>
          <w:bCs/>
          <w:color w:val="000000"/>
          <w:kern w:val="0"/>
          <w:sz w:val="30"/>
          <w:szCs w:val="30"/>
          <w:lang w:eastAsia="es-MX"/>
          <w14:ligatures w14:val="none"/>
        </w:rPr>
        <w:t>.</w:t>
      </w:r>
    </w:p>
    <w:p w14:paraId="4C630BEC" w14:textId="77777777" w:rsidR="00FC2287" w:rsidRPr="00FC2287" w:rsidRDefault="00FC2287" w:rsidP="00FC2287">
      <w:pPr>
        <w:jc w:val="both"/>
        <w:divId w:val="1672558779"/>
        <w:rPr>
          <w:rFonts w:ascii="-webkit-standard" w:eastAsia="Times New Roman" w:hAnsi="-webkit-standard" w:cs="Times New Roman"/>
          <w:color w:val="000000"/>
          <w:kern w:val="0"/>
          <w:sz w:val="27"/>
          <w:szCs w:val="27"/>
          <w:lang w:eastAsia="es-MX"/>
          <w14:ligatures w14:val="none"/>
        </w:rPr>
      </w:pPr>
      <w:r w:rsidRPr="00FC2287">
        <w:rPr>
          <w:rFonts w:ascii="-webkit-standard" w:eastAsia="Times New Roman" w:hAnsi="-webkit-standard" w:cs="Times New Roman"/>
          <w:color w:val="000000"/>
          <w:kern w:val="0"/>
          <w:sz w:val="27"/>
          <w:szCs w:val="27"/>
          <w:lang w:eastAsia="es-MX"/>
          <w14:ligatures w14:val="none"/>
        </w:rPr>
        <w:t> </w:t>
      </w:r>
    </w:p>
    <w:p w14:paraId="0ECD3753" w14:textId="77777777" w:rsidR="00FC2287" w:rsidRPr="00FC2287" w:rsidRDefault="00FC2287" w:rsidP="00FC2287">
      <w:pPr>
        <w:jc w:val="right"/>
        <w:divId w:val="1394816162"/>
        <w:rPr>
          <w:rFonts w:ascii="-webkit-standard" w:eastAsiaTheme="minorEastAsia" w:hAnsi="-webkit-standard" w:cs="Times New Roman"/>
          <w:color w:val="000000"/>
          <w:kern w:val="0"/>
          <w:sz w:val="27"/>
          <w:szCs w:val="27"/>
          <w:lang w:eastAsia="es-MX"/>
          <w14:ligatures w14:val="none"/>
        </w:rPr>
      </w:pPr>
      <w:r w:rsidRPr="00FC2287">
        <w:rPr>
          <w:rFonts w:ascii="-webkit-standard" w:eastAsiaTheme="minorEastAsia" w:hAnsi="-webkit-standard" w:cs="Times New Roman"/>
          <w:color w:val="000000"/>
          <w:kern w:val="0"/>
          <w:sz w:val="27"/>
          <w:szCs w:val="27"/>
          <w:lang w:eastAsia="es-MX"/>
          <w14:ligatures w14:val="none"/>
        </w:rPr>
        <w:t> </w:t>
      </w:r>
    </w:p>
    <w:p w14:paraId="71D035C7" w14:textId="77777777" w:rsidR="00FC2287" w:rsidRPr="00FC2287" w:rsidRDefault="00FC2287" w:rsidP="00FC2287">
      <w:pPr>
        <w:jc w:val="center"/>
        <w:divId w:val="1394816162"/>
        <w:rPr>
          <w:rFonts w:ascii="-webkit-standard" w:eastAsiaTheme="minorEastAsia" w:hAnsi="-webkit-standard" w:cs="Times New Roman"/>
          <w:color w:val="000000"/>
          <w:kern w:val="0"/>
          <w:sz w:val="27"/>
          <w:szCs w:val="27"/>
          <w:lang w:eastAsia="es-MX"/>
          <w14:ligatures w14:val="none"/>
        </w:rPr>
      </w:pPr>
      <w:r w:rsidRPr="00FC2287">
        <w:rPr>
          <w:rFonts w:ascii="-webkit-standard" w:eastAsiaTheme="minorEastAsia" w:hAnsi="-webkit-standard" w:cs="Times New Roman"/>
          <w:color w:val="000000"/>
          <w:kern w:val="0"/>
          <w:sz w:val="27"/>
          <w:szCs w:val="27"/>
          <w:lang w:eastAsia="es-MX"/>
          <w14:ligatures w14:val="none"/>
        </w:rPr>
        <w:t> </w:t>
      </w:r>
    </w:p>
    <w:p w14:paraId="5BAC1032" w14:textId="77777777" w:rsidR="00FC2287" w:rsidRPr="00FC2287" w:rsidRDefault="00FC2287" w:rsidP="00FC2287">
      <w:pPr>
        <w:jc w:val="center"/>
        <w:divId w:val="1394816162"/>
        <w:rPr>
          <w:rFonts w:ascii="-webkit-standard" w:eastAsiaTheme="minorEastAsia" w:hAnsi="-webkit-standard" w:cs="Times New Roman"/>
          <w:color w:val="000000"/>
          <w:kern w:val="0"/>
          <w:sz w:val="27"/>
          <w:szCs w:val="27"/>
          <w:lang w:eastAsia="es-MX"/>
          <w14:ligatures w14:val="none"/>
        </w:rPr>
      </w:pPr>
      <w:r w:rsidRPr="00FC2287">
        <w:rPr>
          <w:rFonts w:ascii="-webkit-standard" w:eastAsiaTheme="minorEastAsia" w:hAnsi="-webkit-standard" w:cs="Times New Roman"/>
          <w:color w:val="000000"/>
          <w:kern w:val="0"/>
          <w:sz w:val="27"/>
          <w:szCs w:val="27"/>
          <w:lang w:eastAsia="es-MX"/>
          <w14:ligatures w14:val="none"/>
        </w:rPr>
        <w:t> </w:t>
      </w:r>
    </w:p>
    <w:p w14:paraId="72F64692" w14:textId="77777777" w:rsidR="00FC2287" w:rsidRPr="00FC2287" w:rsidRDefault="00FC2287" w:rsidP="00FC2287">
      <w:pPr>
        <w:jc w:val="center"/>
        <w:divId w:val="1394816162"/>
        <w:rPr>
          <w:rFonts w:ascii="-webkit-standard" w:eastAsiaTheme="minorEastAsia" w:hAnsi="-webkit-standard" w:cs="Times New Roman"/>
          <w:color w:val="000000"/>
          <w:kern w:val="0"/>
          <w:sz w:val="27"/>
          <w:szCs w:val="27"/>
          <w:lang w:eastAsia="es-MX"/>
          <w14:ligatures w14:val="none"/>
        </w:rPr>
      </w:pPr>
      <w:r w:rsidRPr="00FC2287">
        <w:rPr>
          <w:rFonts w:ascii="-webkit-standard" w:eastAsiaTheme="minorEastAsia" w:hAnsi="-webkit-standard" w:cs="Times New Roman"/>
          <w:color w:val="000000"/>
          <w:kern w:val="0"/>
          <w:sz w:val="27"/>
          <w:szCs w:val="27"/>
          <w:lang w:eastAsia="es-MX"/>
          <w14:ligatures w14:val="none"/>
        </w:rPr>
        <w:t> </w:t>
      </w:r>
    </w:p>
    <w:p w14:paraId="6CFE4B45" w14:textId="77777777" w:rsidR="00FC2287" w:rsidRPr="00FC2287" w:rsidRDefault="00FC2287" w:rsidP="00FC2287">
      <w:pPr>
        <w:jc w:val="center"/>
        <w:divId w:val="1394816162"/>
        <w:rPr>
          <w:rFonts w:ascii="-webkit-standard" w:eastAsiaTheme="minorEastAsia" w:hAnsi="-webkit-standard" w:cs="Times New Roman"/>
          <w:color w:val="000000"/>
          <w:kern w:val="0"/>
          <w:sz w:val="27"/>
          <w:szCs w:val="27"/>
          <w:lang w:eastAsia="es-MX"/>
          <w14:ligatures w14:val="none"/>
        </w:rPr>
      </w:pPr>
      <w:r w:rsidRPr="00FC2287">
        <w:rPr>
          <w:rFonts w:ascii="-webkit-standard" w:eastAsiaTheme="minorEastAsia" w:hAnsi="-webkit-standard" w:cs="Times New Roman"/>
          <w:color w:val="000000"/>
          <w:kern w:val="0"/>
          <w:sz w:val="27"/>
          <w:szCs w:val="27"/>
          <w:lang w:eastAsia="es-MX"/>
          <w14:ligatures w14:val="none"/>
        </w:rPr>
        <w:t> </w:t>
      </w:r>
    </w:p>
    <w:p w14:paraId="729A760C" w14:textId="77777777" w:rsidR="00FC2287" w:rsidRPr="00FC2287" w:rsidRDefault="00FC2287" w:rsidP="00FC2287">
      <w:pPr>
        <w:jc w:val="center"/>
        <w:divId w:val="1394816162"/>
        <w:rPr>
          <w:rFonts w:ascii="-webkit-standard" w:eastAsiaTheme="minorEastAsia" w:hAnsi="-webkit-standard" w:cs="Times New Roman"/>
          <w:color w:val="000000"/>
          <w:kern w:val="0"/>
          <w:sz w:val="27"/>
          <w:szCs w:val="27"/>
          <w:lang w:eastAsia="es-MX"/>
          <w14:ligatures w14:val="none"/>
        </w:rPr>
      </w:pPr>
      <w:r w:rsidRPr="00FC2287">
        <w:rPr>
          <w:rFonts w:ascii="-webkit-standard" w:eastAsiaTheme="minorEastAsia" w:hAnsi="-webkit-standard" w:cs="Times New Roman"/>
          <w:color w:val="000000"/>
          <w:kern w:val="0"/>
          <w:sz w:val="27"/>
          <w:szCs w:val="27"/>
          <w:lang w:eastAsia="es-MX"/>
          <w14:ligatures w14:val="none"/>
        </w:rPr>
        <w:t> </w:t>
      </w:r>
    </w:p>
    <w:p w14:paraId="2AAF9E6D" w14:textId="77777777" w:rsidR="00FC2287" w:rsidRPr="00FC2287" w:rsidRDefault="00FC2287" w:rsidP="00FC2287">
      <w:pPr>
        <w:jc w:val="center"/>
        <w:divId w:val="1394816162"/>
        <w:rPr>
          <w:rFonts w:ascii="-webkit-standard" w:eastAsiaTheme="minorEastAsia" w:hAnsi="-webkit-standard" w:cs="Times New Roman"/>
          <w:color w:val="000000"/>
          <w:kern w:val="0"/>
          <w:sz w:val="27"/>
          <w:szCs w:val="27"/>
          <w:lang w:eastAsia="es-MX"/>
          <w14:ligatures w14:val="none"/>
        </w:rPr>
      </w:pPr>
      <w:r w:rsidRPr="00FC2287">
        <w:rPr>
          <w:rFonts w:ascii="-webkit-standard" w:eastAsiaTheme="minorEastAsia" w:hAnsi="-webkit-standard" w:cs="Times New Roman"/>
          <w:color w:val="000000"/>
          <w:kern w:val="0"/>
          <w:sz w:val="27"/>
          <w:szCs w:val="27"/>
          <w:lang w:eastAsia="es-MX"/>
          <w14:ligatures w14:val="none"/>
        </w:rPr>
        <w:t> </w:t>
      </w:r>
    </w:p>
    <w:p w14:paraId="2E5D7D03" w14:textId="77777777" w:rsidR="00FC2287" w:rsidRPr="00FC2287" w:rsidRDefault="00FC2287" w:rsidP="00FC2287">
      <w:pPr>
        <w:jc w:val="center"/>
        <w:divId w:val="1394816162"/>
        <w:rPr>
          <w:rFonts w:ascii="-webkit-standard" w:eastAsiaTheme="minorEastAsia" w:hAnsi="-webkit-standard" w:cs="Times New Roman"/>
          <w:color w:val="000000"/>
          <w:kern w:val="0"/>
          <w:sz w:val="27"/>
          <w:szCs w:val="27"/>
          <w:lang w:eastAsia="es-MX"/>
          <w14:ligatures w14:val="none"/>
        </w:rPr>
      </w:pPr>
      <w:r w:rsidRPr="00FC2287">
        <w:rPr>
          <w:rFonts w:ascii="-webkit-standard" w:eastAsiaTheme="minorEastAsia" w:hAnsi="-webkit-standard" w:cs="Times New Roman"/>
          <w:color w:val="000000"/>
          <w:kern w:val="0"/>
          <w:sz w:val="27"/>
          <w:szCs w:val="27"/>
          <w:lang w:eastAsia="es-MX"/>
          <w14:ligatures w14:val="none"/>
        </w:rPr>
        <w:t> </w:t>
      </w:r>
    </w:p>
    <w:p w14:paraId="5391A585" w14:textId="77777777" w:rsidR="00FC2287" w:rsidRPr="00FC2287" w:rsidRDefault="00FC2287" w:rsidP="00FC2287">
      <w:pPr>
        <w:jc w:val="center"/>
        <w:divId w:val="1394816162"/>
        <w:rPr>
          <w:rFonts w:ascii="-webkit-standard" w:eastAsiaTheme="minorEastAsia" w:hAnsi="-webkit-standard" w:cs="Times New Roman"/>
          <w:color w:val="000000"/>
          <w:kern w:val="0"/>
          <w:sz w:val="27"/>
          <w:szCs w:val="27"/>
          <w:lang w:eastAsia="es-MX"/>
          <w14:ligatures w14:val="none"/>
        </w:rPr>
      </w:pPr>
      <w:r w:rsidRPr="00FC2287">
        <w:rPr>
          <w:rFonts w:ascii="-webkit-standard" w:eastAsiaTheme="minorEastAsia" w:hAnsi="-webkit-standard" w:cs="Times New Roman"/>
          <w:color w:val="000000"/>
          <w:kern w:val="0"/>
          <w:sz w:val="27"/>
          <w:szCs w:val="27"/>
          <w:lang w:eastAsia="es-MX"/>
          <w14:ligatures w14:val="none"/>
        </w:rPr>
        <w:t> </w:t>
      </w:r>
    </w:p>
    <w:p w14:paraId="1587B975" w14:textId="77777777" w:rsidR="00FC2287" w:rsidRPr="00FC2287" w:rsidRDefault="00FC2287" w:rsidP="00FC2287">
      <w:pPr>
        <w:jc w:val="center"/>
        <w:divId w:val="1394816162"/>
        <w:rPr>
          <w:rFonts w:ascii="-webkit-standard" w:eastAsiaTheme="minorEastAsia" w:hAnsi="-webkit-standard" w:cs="Times New Roman"/>
          <w:color w:val="000000"/>
          <w:kern w:val="0"/>
          <w:sz w:val="27"/>
          <w:szCs w:val="27"/>
          <w:lang w:eastAsia="es-MX"/>
          <w14:ligatures w14:val="none"/>
        </w:rPr>
      </w:pPr>
      <w:r w:rsidRPr="00FC2287">
        <w:rPr>
          <w:rFonts w:ascii="-webkit-standard" w:eastAsiaTheme="minorEastAsia" w:hAnsi="-webkit-standard" w:cs="Times New Roman"/>
          <w:color w:val="000000"/>
          <w:kern w:val="0"/>
          <w:sz w:val="27"/>
          <w:szCs w:val="27"/>
          <w:lang w:eastAsia="es-MX"/>
          <w14:ligatures w14:val="none"/>
        </w:rPr>
        <w:t> </w:t>
      </w:r>
    </w:p>
    <w:p w14:paraId="12E284B0" w14:textId="77777777" w:rsidR="00FC2287" w:rsidRPr="00FC2287" w:rsidRDefault="00FC2287" w:rsidP="00FC2287">
      <w:pPr>
        <w:jc w:val="center"/>
        <w:divId w:val="1394816162"/>
        <w:rPr>
          <w:rFonts w:ascii="-webkit-standard" w:eastAsiaTheme="minorEastAsia" w:hAnsi="-webkit-standard" w:cs="Times New Roman"/>
          <w:color w:val="000000"/>
          <w:kern w:val="0"/>
          <w:sz w:val="27"/>
          <w:szCs w:val="27"/>
          <w:lang w:eastAsia="es-MX"/>
          <w14:ligatures w14:val="none"/>
        </w:rPr>
      </w:pPr>
      <w:r w:rsidRPr="00FC2287">
        <w:rPr>
          <w:rFonts w:ascii="-webkit-standard" w:eastAsiaTheme="minorEastAsia" w:hAnsi="-webkit-standard" w:cs="Times New Roman"/>
          <w:color w:val="000000"/>
          <w:kern w:val="0"/>
          <w:sz w:val="27"/>
          <w:szCs w:val="27"/>
          <w:lang w:eastAsia="es-MX"/>
          <w14:ligatures w14:val="none"/>
        </w:rPr>
        <w:t> </w:t>
      </w:r>
    </w:p>
    <w:p w14:paraId="17091CD8" w14:textId="77777777" w:rsidR="00FC2287" w:rsidRPr="00FC2287" w:rsidRDefault="00FC2287" w:rsidP="00FC2287">
      <w:pPr>
        <w:jc w:val="center"/>
        <w:divId w:val="1394816162"/>
        <w:rPr>
          <w:rFonts w:ascii="-webkit-standard" w:eastAsiaTheme="minorEastAsia" w:hAnsi="-webkit-standard" w:cs="Times New Roman"/>
          <w:color w:val="000000"/>
          <w:kern w:val="0"/>
          <w:sz w:val="27"/>
          <w:szCs w:val="27"/>
          <w:lang w:eastAsia="es-MX"/>
          <w14:ligatures w14:val="none"/>
        </w:rPr>
      </w:pPr>
      <w:r w:rsidRPr="00FC2287">
        <w:rPr>
          <w:rFonts w:ascii="-webkit-standard" w:eastAsiaTheme="minorEastAsia" w:hAnsi="-webkit-standard" w:cs="Times New Roman"/>
          <w:color w:val="000000"/>
          <w:kern w:val="0"/>
          <w:sz w:val="27"/>
          <w:szCs w:val="27"/>
          <w:lang w:eastAsia="es-MX"/>
          <w14:ligatures w14:val="none"/>
        </w:rPr>
        <w:t> </w:t>
      </w:r>
    </w:p>
    <w:p w14:paraId="53A45A31" w14:textId="77777777" w:rsidR="00FC2287" w:rsidRDefault="00FC2287" w:rsidP="00FC2287">
      <w:pPr>
        <w:jc w:val="center"/>
        <w:divId w:val="1394816162"/>
        <w:rPr>
          <w:rFonts w:ascii="-webkit-standard" w:eastAsiaTheme="minorEastAsia" w:hAnsi="-webkit-standard" w:cs="Times New Roman"/>
          <w:color w:val="000000"/>
          <w:kern w:val="0"/>
          <w:sz w:val="27"/>
          <w:szCs w:val="27"/>
          <w:lang w:eastAsia="es-MX"/>
          <w14:ligatures w14:val="none"/>
        </w:rPr>
      </w:pPr>
      <w:r w:rsidRPr="00FC2287">
        <w:rPr>
          <w:rFonts w:ascii="-webkit-standard" w:eastAsiaTheme="minorEastAsia" w:hAnsi="-webkit-standard" w:cs="Times New Roman"/>
          <w:color w:val="000000"/>
          <w:kern w:val="0"/>
          <w:sz w:val="27"/>
          <w:szCs w:val="27"/>
          <w:lang w:eastAsia="es-MX"/>
          <w14:ligatures w14:val="none"/>
        </w:rPr>
        <w:t> </w:t>
      </w:r>
    </w:p>
    <w:p w14:paraId="6B4C99EE" w14:textId="77777777" w:rsidR="00AE675B" w:rsidRDefault="00AE675B" w:rsidP="00FC2287">
      <w:pPr>
        <w:jc w:val="center"/>
        <w:divId w:val="1394816162"/>
        <w:rPr>
          <w:rFonts w:ascii="-webkit-standard" w:eastAsiaTheme="minorEastAsia" w:hAnsi="-webkit-standard" w:cs="Times New Roman"/>
          <w:color w:val="000000"/>
          <w:kern w:val="0"/>
          <w:sz w:val="27"/>
          <w:szCs w:val="27"/>
          <w:lang w:eastAsia="es-MX"/>
          <w14:ligatures w14:val="none"/>
        </w:rPr>
      </w:pPr>
    </w:p>
    <w:p w14:paraId="275FF78F" w14:textId="77777777" w:rsidR="00AE675B" w:rsidRDefault="00AE675B" w:rsidP="00FC2287">
      <w:pPr>
        <w:jc w:val="center"/>
        <w:divId w:val="1394816162"/>
        <w:rPr>
          <w:rFonts w:ascii="-webkit-standard" w:eastAsiaTheme="minorEastAsia" w:hAnsi="-webkit-standard" w:cs="Times New Roman"/>
          <w:color w:val="000000"/>
          <w:kern w:val="0"/>
          <w:sz w:val="27"/>
          <w:szCs w:val="27"/>
          <w:lang w:eastAsia="es-MX"/>
          <w14:ligatures w14:val="none"/>
        </w:rPr>
      </w:pPr>
    </w:p>
    <w:p w14:paraId="1816A57E" w14:textId="77777777" w:rsidR="00AE675B" w:rsidRDefault="00AE675B" w:rsidP="00FC2287">
      <w:pPr>
        <w:jc w:val="center"/>
        <w:divId w:val="1394816162"/>
        <w:rPr>
          <w:rFonts w:ascii="-webkit-standard" w:eastAsiaTheme="minorEastAsia" w:hAnsi="-webkit-standard" w:cs="Times New Roman"/>
          <w:color w:val="000000"/>
          <w:kern w:val="0"/>
          <w:sz w:val="27"/>
          <w:szCs w:val="27"/>
          <w:lang w:eastAsia="es-MX"/>
          <w14:ligatures w14:val="none"/>
        </w:rPr>
      </w:pPr>
    </w:p>
    <w:p w14:paraId="620C9982" w14:textId="77777777" w:rsidR="00AE675B" w:rsidRDefault="00AE675B" w:rsidP="00FC2287">
      <w:pPr>
        <w:jc w:val="center"/>
        <w:divId w:val="1394816162"/>
        <w:rPr>
          <w:rFonts w:ascii="-webkit-standard" w:eastAsiaTheme="minorEastAsia" w:hAnsi="-webkit-standard" w:cs="Times New Roman"/>
          <w:color w:val="000000"/>
          <w:kern w:val="0"/>
          <w:sz w:val="27"/>
          <w:szCs w:val="27"/>
          <w:lang w:eastAsia="es-MX"/>
          <w14:ligatures w14:val="none"/>
        </w:rPr>
      </w:pPr>
    </w:p>
    <w:p w14:paraId="330E96CC" w14:textId="77777777" w:rsidR="00AE675B" w:rsidRDefault="00AE675B" w:rsidP="00FC2287">
      <w:pPr>
        <w:jc w:val="center"/>
        <w:divId w:val="1394816162"/>
        <w:rPr>
          <w:rFonts w:ascii="-webkit-standard" w:eastAsiaTheme="minorEastAsia" w:hAnsi="-webkit-standard" w:cs="Times New Roman"/>
          <w:color w:val="000000"/>
          <w:kern w:val="0"/>
          <w:sz w:val="27"/>
          <w:szCs w:val="27"/>
          <w:lang w:eastAsia="es-MX"/>
          <w14:ligatures w14:val="none"/>
        </w:rPr>
      </w:pPr>
    </w:p>
    <w:p w14:paraId="2DFD0421" w14:textId="77777777" w:rsidR="00AE675B" w:rsidRDefault="00AE675B" w:rsidP="00FC2287">
      <w:pPr>
        <w:jc w:val="center"/>
        <w:divId w:val="1394816162"/>
        <w:rPr>
          <w:rFonts w:ascii="-webkit-standard" w:eastAsiaTheme="minorEastAsia" w:hAnsi="-webkit-standard" w:cs="Times New Roman"/>
          <w:color w:val="000000"/>
          <w:kern w:val="0"/>
          <w:sz w:val="27"/>
          <w:szCs w:val="27"/>
          <w:lang w:eastAsia="es-MX"/>
          <w14:ligatures w14:val="none"/>
        </w:rPr>
      </w:pPr>
    </w:p>
    <w:p w14:paraId="73D26E31" w14:textId="77777777" w:rsidR="00AE675B" w:rsidRDefault="00AE675B" w:rsidP="00FC2287">
      <w:pPr>
        <w:jc w:val="center"/>
        <w:divId w:val="1394816162"/>
        <w:rPr>
          <w:rFonts w:ascii="-webkit-standard" w:eastAsiaTheme="minorEastAsia" w:hAnsi="-webkit-standard" w:cs="Times New Roman"/>
          <w:color w:val="000000"/>
          <w:kern w:val="0"/>
          <w:sz w:val="27"/>
          <w:szCs w:val="27"/>
          <w:lang w:eastAsia="es-MX"/>
          <w14:ligatures w14:val="none"/>
        </w:rPr>
      </w:pPr>
    </w:p>
    <w:p w14:paraId="51A4E87E" w14:textId="77777777" w:rsidR="00AE675B" w:rsidRDefault="00AE675B" w:rsidP="00FC2287">
      <w:pPr>
        <w:jc w:val="center"/>
        <w:divId w:val="1394816162"/>
        <w:rPr>
          <w:rFonts w:ascii="-webkit-standard" w:eastAsiaTheme="minorEastAsia" w:hAnsi="-webkit-standard" w:cs="Times New Roman"/>
          <w:color w:val="000000"/>
          <w:kern w:val="0"/>
          <w:sz w:val="27"/>
          <w:szCs w:val="27"/>
          <w:lang w:eastAsia="es-MX"/>
          <w14:ligatures w14:val="none"/>
        </w:rPr>
      </w:pPr>
    </w:p>
    <w:p w14:paraId="1DADEA05" w14:textId="77777777" w:rsidR="00AE675B" w:rsidRDefault="00AE675B" w:rsidP="00FC2287">
      <w:pPr>
        <w:jc w:val="center"/>
        <w:divId w:val="1394816162"/>
        <w:rPr>
          <w:rFonts w:ascii="-webkit-standard" w:eastAsiaTheme="minorEastAsia" w:hAnsi="-webkit-standard" w:cs="Times New Roman"/>
          <w:color w:val="000000"/>
          <w:kern w:val="0"/>
          <w:sz w:val="27"/>
          <w:szCs w:val="27"/>
          <w:lang w:eastAsia="es-MX"/>
          <w14:ligatures w14:val="none"/>
        </w:rPr>
      </w:pPr>
    </w:p>
    <w:p w14:paraId="38DCBE97" w14:textId="77777777" w:rsidR="00AE675B" w:rsidRDefault="00AE675B" w:rsidP="00FC2287">
      <w:pPr>
        <w:jc w:val="center"/>
        <w:divId w:val="1394816162"/>
        <w:rPr>
          <w:rFonts w:ascii="-webkit-standard" w:eastAsiaTheme="minorEastAsia" w:hAnsi="-webkit-standard" w:cs="Times New Roman"/>
          <w:color w:val="000000"/>
          <w:kern w:val="0"/>
          <w:sz w:val="27"/>
          <w:szCs w:val="27"/>
          <w:lang w:eastAsia="es-MX"/>
          <w14:ligatures w14:val="none"/>
        </w:rPr>
      </w:pPr>
    </w:p>
    <w:p w14:paraId="1868193D" w14:textId="77777777" w:rsidR="00AE675B" w:rsidRDefault="00AE675B" w:rsidP="00FC2287">
      <w:pPr>
        <w:jc w:val="center"/>
        <w:divId w:val="1394816162"/>
        <w:rPr>
          <w:rFonts w:ascii="-webkit-standard" w:eastAsiaTheme="minorEastAsia" w:hAnsi="-webkit-standard" w:cs="Times New Roman"/>
          <w:color w:val="000000"/>
          <w:kern w:val="0"/>
          <w:sz w:val="27"/>
          <w:szCs w:val="27"/>
          <w:lang w:eastAsia="es-MX"/>
          <w14:ligatures w14:val="none"/>
        </w:rPr>
      </w:pPr>
    </w:p>
    <w:p w14:paraId="5D17A4E6" w14:textId="77777777" w:rsidR="00AE675B" w:rsidRDefault="00AE675B" w:rsidP="00FC2287">
      <w:pPr>
        <w:jc w:val="center"/>
        <w:divId w:val="1394816162"/>
        <w:rPr>
          <w:rFonts w:ascii="-webkit-standard" w:eastAsiaTheme="minorEastAsia" w:hAnsi="-webkit-standard" w:cs="Times New Roman"/>
          <w:color w:val="000000"/>
          <w:kern w:val="0"/>
          <w:sz w:val="27"/>
          <w:szCs w:val="27"/>
          <w:lang w:eastAsia="es-MX"/>
          <w14:ligatures w14:val="none"/>
        </w:rPr>
      </w:pPr>
    </w:p>
    <w:p w14:paraId="6D237540" w14:textId="77777777" w:rsidR="00AE675B" w:rsidRDefault="00AE675B" w:rsidP="00FC2287">
      <w:pPr>
        <w:jc w:val="center"/>
        <w:divId w:val="1394816162"/>
        <w:rPr>
          <w:rFonts w:ascii="-webkit-standard" w:eastAsiaTheme="minorEastAsia" w:hAnsi="-webkit-standard" w:cs="Times New Roman"/>
          <w:color w:val="000000"/>
          <w:kern w:val="0"/>
          <w:sz w:val="27"/>
          <w:szCs w:val="27"/>
          <w:lang w:eastAsia="es-MX"/>
          <w14:ligatures w14:val="none"/>
        </w:rPr>
      </w:pPr>
    </w:p>
    <w:p w14:paraId="761D2A13" w14:textId="77777777" w:rsidR="00AE675B" w:rsidRDefault="00AE675B" w:rsidP="00FC2287">
      <w:pPr>
        <w:jc w:val="center"/>
        <w:divId w:val="1394816162"/>
        <w:rPr>
          <w:rFonts w:ascii="-webkit-standard" w:eastAsiaTheme="minorEastAsia" w:hAnsi="-webkit-standard" w:cs="Times New Roman"/>
          <w:color w:val="000000"/>
          <w:kern w:val="0"/>
          <w:sz w:val="27"/>
          <w:szCs w:val="27"/>
          <w:lang w:eastAsia="es-MX"/>
          <w14:ligatures w14:val="none"/>
        </w:rPr>
      </w:pPr>
    </w:p>
    <w:p w14:paraId="63052298" w14:textId="77777777" w:rsidR="00AE675B" w:rsidRDefault="00AE675B" w:rsidP="00FC2287">
      <w:pPr>
        <w:jc w:val="center"/>
        <w:divId w:val="1394816162"/>
        <w:rPr>
          <w:rFonts w:ascii="-webkit-standard" w:eastAsiaTheme="minorEastAsia" w:hAnsi="-webkit-standard" w:cs="Times New Roman"/>
          <w:color w:val="000000"/>
          <w:kern w:val="0"/>
          <w:sz w:val="27"/>
          <w:szCs w:val="27"/>
          <w:lang w:eastAsia="es-MX"/>
          <w14:ligatures w14:val="none"/>
        </w:rPr>
      </w:pPr>
    </w:p>
    <w:p w14:paraId="2A164875" w14:textId="77777777" w:rsidR="00AE675B" w:rsidRDefault="00AE675B" w:rsidP="00FC2287">
      <w:pPr>
        <w:jc w:val="center"/>
        <w:divId w:val="1394816162"/>
        <w:rPr>
          <w:rFonts w:ascii="-webkit-standard" w:eastAsiaTheme="minorEastAsia" w:hAnsi="-webkit-standard" w:cs="Times New Roman"/>
          <w:color w:val="000000"/>
          <w:kern w:val="0"/>
          <w:sz w:val="27"/>
          <w:szCs w:val="27"/>
          <w:lang w:eastAsia="es-MX"/>
          <w14:ligatures w14:val="none"/>
        </w:rPr>
      </w:pPr>
    </w:p>
    <w:p w14:paraId="2A7C3000" w14:textId="77777777" w:rsidR="00AE675B" w:rsidRDefault="00AE675B" w:rsidP="00FC2287">
      <w:pPr>
        <w:jc w:val="center"/>
        <w:divId w:val="1394816162"/>
        <w:rPr>
          <w:rFonts w:ascii="-webkit-standard" w:eastAsiaTheme="minorEastAsia" w:hAnsi="-webkit-standard" w:cs="Times New Roman"/>
          <w:color w:val="000000"/>
          <w:kern w:val="0"/>
          <w:sz w:val="27"/>
          <w:szCs w:val="27"/>
          <w:lang w:eastAsia="es-MX"/>
          <w14:ligatures w14:val="none"/>
        </w:rPr>
      </w:pPr>
    </w:p>
    <w:p w14:paraId="0A52537C" w14:textId="77777777" w:rsidR="00262E34" w:rsidRDefault="00262E34" w:rsidP="00FC2287">
      <w:pPr>
        <w:jc w:val="center"/>
        <w:divId w:val="1394816162"/>
        <w:rPr>
          <w:rFonts w:ascii="Arial" w:eastAsiaTheme="minorEastAsia" w:hAnsi="Arial" w:cs="Arial"/>
          <w:b/>
          <w:bCs/>
          <w:color w:val="000000"/>
          <w:kern w:val="0"/>
          <w:lang w:eastAsia="es-MX"/>
          <w14:ligatures w14:val="none"/>
        </w:rPr>
      </w:pPr>
    </w:p>
    <w:p w14:paraId="6C627375" w14:textId="77777777" w:rsidR="00262E34" w:rsidRDefault="00262E34" w:rsidP="00FC2287">
      <w:pPr>
        <w:jc w:val="center"/>
        <w:divId w:val="1394816162"/>
        <w:rPr>
          <w:rFonts w:ascii="Arial" w:eastAsiaTheme="minorEastAsia" w:hAnsi="Arial" w:cs="Arial"/>
          <w:b/>
          <w:bCs/>
          <w:color w:val="000000"/>
          <w:kern w:val="0"/>
          <w:lang w:eastAsia="es-MX"/>
          <w14:ligatures w14:val="none"/>
        </w:rPr>
      </w:pPr>
    </w:p>
    <w:p w14:paraId="5B002B5C" w14:textId="77777777" w:rsidR="00262E34" w:rsidRDefault="00262E34" w:rsidP="00FC2287">
      <w:pPr>
        <w:jc w:val="center"/>
        <w:divId w:val="1394816162"/>
        <w:rPr>
          <w:rFonts w:ascii="Arial" w:eastAsiaTheme="minorEastAsia" w:hAnsi="Arial" w:cs="Arial"/>
          <w:b/>
          <w:bCs/>
          <w:color w:val="000000"/>
          <w:kern w:val="0"/>
          <w:lang w:eastAsia="es-MX"/>
          <w14:ligatures w14:val="none"/>
        </w:rPr>
      </w:pPr>
    </w:p>
    <w:p w14:paraId="0EFC5FD8" w14:textId="77777777" w:rsidR="00262E34" w:rsidRDefault="00262E34" w:rsidP="00FC2287">
      <w:pPr>
        <w:jc w:val="center"/>
        <w:divId w:val="1394816162"/>
        <w:rPr>
          <w:rFonts w:ascii="Arial" w:eastAsiaTheme="minorEastAsia" w:hAnsi="Arial" w:cs="Arial"/>
          <w:b/>
          <w:bCs/>
          <w:color w:val="000000"/>
          <w:kern w:val="0"/>
          <w:lang w:eastAsia="es-MX"/>
          <w14:ligatures w14:val="none"/>
        </w:rPr>
      </w:pPr>
    </w:p>
    <w:p w14:paraId="0A9F9DC6" w14:textId="308C3C91" w:rsidR="00FC2287" w:rsidRPr="00262E34" w:rsidRDefault="00FC2287" w:rsidP="00FC2287">
      <w:pPr>
        <w:jc w:val="center"/>
        <w:divId w:val="1394816162"/>
        <w:rPr>
          <w:rFonts w:ascii="Arial" w:eastAsiaTheme="minorEastAsia" w:hAnsi="Arial" w:cs="Arial"/>
          <w:b/>
          <w:bCs/>
          <w:color w:val="000000"/>
          <w:kern w:val="0"/>
          <w:sz w:val="28"/>
          <w:lang w:eastAsia="es-MX"/>
          <w14:ligatures w14:val="none"/>
        </w:rPr>
      </w:pPr>
      <w:r w:rsidRPr="00262E34">
        <w:rPr>
          <w:rFonts w:ascii="Arial" w:eastAsiaTheme="minorEastAsia" w:hAnsi="Arial" w:cs="Arial"/>
          <w:b/>
          <w:bCs/>
          <w:color w:val="000000"/>
          <w:kern w:val="0"/>
          <w:sz w:val="28"/>
          <w:lang w:eastAsia="es-MX"/>
          <w14:ligatures w14:val="none"/>
        </w:rPr>
        <w:t>INTRODUCCIÓN</w:t>
      </w:r>
    </w:p>
    <w:p w14:paraId="28746962" w14:textId="17F43D0D" w:rsidR="00FC2287" w:rsidRPr="00262E34" w:rsidRDefault="00FC2287" w:rsidP="00262E34">
      <w:pPr>
        <w:divId w:val="120270262"/>
        <w:rPr>
          <w:rFonts w:ascii="-webkit-standard" w:eastAsia="Times New Roman" w:hAnsi="-webkit-standard" w:cs="Times New Roman"/>
          <w:color w:val="000000"/>
          <w:kern w:val="0"/>
          <w:sz w:val="26"/>
          <w:lang w:eastAsia="es-MX"/>
          <w14:ligatures w14:val="none"/>
        </w:rPr>
      </w:pPr>
    </w:p>
    <w:p w14:paraId="0FD6E4C8" w14:textId="77777777" w:rsidR="00262E34" w:rsidRPr="009F0551" w:rsidRDefault="00262E34" w:rsidP="00262E34">
      <w:pPr>
        <w:spacing w:line="360" w:lineRule="auto"/>
        <w:divId w:val="120270262"/>
        <w:rPr>
          <w:rFonts w:ascii="-webkit-standard" w:eastAsia="Times New Roman" w:hAnsi="-webkit-standard" w:cs="Times New Roman"/>
          <w:color w:val="000000"/>
          <w:kern w:val="0"/>
          <w:lang w:eastAsia="es-MX"/>
          <w14:ligatures w14:val="none"/>
        </w:rPr>
      </w:pPr>
    </w:p>
    <w:p w14:paraId="0980D069" w14:textId="46984044" w:rsidR="00262E34" w:rsidRDefault="00FC2287" w:rsidP="00262E34">
      <w:pPr>
        <w:spacing w:line="360" w:lineRule="auto"/>
        <w:ind w:firstLine="525"/>
        <w:jc w:val="both"/>
        <w:divId w:val="1394816162"/>
        <w:rPr>
          <w:rFonts w:ascii="Arial" w:eastAsiaTheme="minorEastAsia" w:hAnsi="Arial" w:cs="Arial"/>
          <w:color w:val="000000"/>
          <w:kern w:val="0"/>
          <w:lang w:eastAsia="es-MX"/>
          <w14:ligatures w14:val="none"/>
        </w:rPr>
      </w:pPr>
      <w:r w:rsidRPr="009F0551">
        <w:rPr>
          <w:rFonts w:ascii="Arial" w:eastAsiaTheme="minorEastAsia" w:hAnsi="Arial" w:cs="Arial"/>
          <w:color w:val="000000"/>
          <w:kern w:val="0"/>
          <w:lang w:eastAsia="es-MX"/>
          <w14:ligatures w14:val="none"/>
        </w:rPr>
        <w:t>El municipio como expresión de la conformación del Estado, deberá tener la capacidad de proporcionar la organización política y administrativa para los habitantes que en el residen. Esta organización radica en las decisiones del Ayuntamiento,</w:t>
      </w:r>
      <w:r w:rsidR="00262E34">
        <w:rPr>
          <w:rFonts w:ascii="Arial" w:eastAsiaTheme="minorEastAsia" w:hAnsi="Arial" w:cs="Arial"/>
          <w:color w:val="000000"/>
          <w:kern w:val="0"/>
          <w:lang w:eastAsia="es-MX"/>
          <w14:ligatures w14:val="none"/>
        </w:rPr>
        <w:t xml:space="preserve"> su trabajo en comisiones, mismo que se reflejará en la ejecución de actividades administrativas por las dependencias competentes para cumplir con los fines que el artículo 115 Constitucional consagra como municipio libre.</w:t>
      </w:r>
    </w:p>
    <w:p w14:paraId="6D8F1DF5" w14:textId="77777777" w:rsidR="00262E34" w:rsidRDefault="00262E34" w:rsidP="00262E34">
      <w:pPr>
        <w:spacing w:line="360" w:lineRule="auto"/>
        <w:ind w:firstLine="525"/>
        <w:jc w:val="both"/>
        <w:divId w:val="1394816162"/>
        <w:rPr>
          <w:rFonts w:ascii="Arial" w:eastAsiaTheme="minorEastAsia" w:hAnsi="Arial" w:cs="Arial"/>
          <w:color w:val="000000"/>
          <w:kern w:val="0"/>
          <w:lang w:eastAsia="es-MX"/>
          <w14:ligatures w14:val="none"/>
        </w:rPr>
      </w:pPr>
    </w:p>
    <w:p w14:paraId="117AAF1D" w14:textId="59E65BA0" w:rsidR="00FC2287" w:rsidRDefault="00FC2287" w:rsidP="00262E34">
      <w:pPr>
        <w:spacing w:line="360" w:lineRule="auto"/>
        <w:ind w:firstLine="525"/>
        <w:jc w:val="both"/>
        <w:divId w:val="1394816162"/>
        <w:rPr>
          <w:rFonts w:ascii="Arial" w:eastAsiaTheme="minorEastAsia" w:hAnsi="Arial" w:cs="Arial"/>
          <w:color w:val="000000"/>
          <w:kern w:val="0"/>
          <w:lang w:eastAsia="es-MX"/>
          <w14:ligatures w14:val="none"/>
        </w:rPr>
      </w:pPr>
      <w:r w:rsidRPr="009F0551">
        <w:rPr>
          <w:rFonts w:ascii="Arial" w:eastAsiaTheme="minorEastAsia" w:hAnsi="Arial" w:cs="Arial"/>
          <w:color w:val="000000"/>
          <w:kern w:val="0"/>
          <w:lang w:eastAsia="es-MX"/>
          <w14:ligatures w14:val="none"/>
        </w:rPr>
        <w:t>La legislación estatal establece que los integrantes del Ayuntamiento deberán de realizar funciones mediante comisiones ya sea permanente o transitoria, con el objetivo de estudiar, vigilar y atender los asuntos que correspondan conocer, asimismo en la normatividad municipal se regula la conformación de cada una de ellas y sus atribuciones.</w:t>
      </w:r>
    </w:p>
    <w:p w14:paraId="7555EAAE" w14:textId="77777777" w:rsidR="00262E34" w:rsidRPr="009F0551" w:rsidRDefault="00262E34" w:rsidP="00262E34">
      <w:pPr>
        <w:spacing w:line="360" w:lineRule="auto"/>
        <w:ind w:firstLine="525"/>
        <w:jc w:val="both"/>
        <w:divId w:val="1394816162"/>
        <w:rPr>
          <w:rFonts w:ascii="-webkit-standard" w:eastAsiaTheme="minorEastAsia" w:hAnsi="-webkit-standard" w:cs="Times New Roman"/>
          <w:color w:val="000000"/>
          <w:kern w:val="0"/>
          <w:lang w:eastAsia="es-MX"/>
          <w14:ligatures w14:val="none"/>
        </w:rPr>
      </w:pPr>
    </w:p>
    <w:p w14:paraId="23400F80" w14:textId="77777777" w:rsidR="00262E34" w:rsidRDefault="00FC2287" w:rsidP="00262E34">
      <w:pPr>
        <w:spacing w:line="360" w:lineRule="auto"/>
        <w:ind w:firstLine="525"/>
        <w:jc w:val="both"/>
        <w:divId w:val="1394816162"/>
        <w:rPr>
          <w:rFonts w:ascii="Arial" w:eastAsiaTheme="minorEastAsia" w:hAnsi="Arial" w:cs="Arial"/>
          <w:color w:val="000000"/>
          <w:kern w:val="0"/>
          <w:lang w:eastAsia="es-MX"/>
          <w14:ligatures w14:val="none"/>
        </w:rPr>
      </w:pPr>
      <w:r w:rsidRPr="009F0551">
        <w:rPr>
          <w:rFonts w:ascii="Arial" w:eastAsiaTheme="minorEastAsia" w:hAnsi="Arial" w:cs="Arial"/>
          <w:color w:val="000000"/>
          <w:kern w:val="0"/>
          <w:lang w:eastAsia="es-MX"/>
          <w14:ligatures w14:val="none"/>
        </w:rPr>
        <w:t xml:space="preserve">En ese tenor y en el caso particular de la Comisión Edilicia Permanente de Comisión de Transparencia, Acceso a la Información Pública, Combate a la Corrupción y Protección de Datos Personales, tendrá dentro de sus facultades, proponer políticas públicas en materia de </w:t>
      </w:r>
      <w:r w:rsidR="00262E34">
        <w:rPr>
          <w:rFonts w:ascii="Arial" w:eastAsiaTheme="minorEastAsia" w:hAnsi="Arial" w:cs="Arial"/>
          <w:color w:val="000000"/>
          <w:kern w:val="0"/>
          <w:lang w:eastAsia="es-MX"/>
          <w14:ligatures w14:val="none"/>
        </w:rPr>
        <w:t>t</w:t>
      </w:r>
      <w:r w:rsidRPr="009F0551">
        <w:rPr>
          <w:rFonts w:ascii="Arial" w:eastAsiaTheme="minorEastAsia" w:hAnsi="Arial" w:cs="Arial"/>
          <w:color w:val="000000"/>
          <w:kern w:val="0"/>
          <w:lang w:eastAsia="es-MX"/>
          <w14:ligatures w14:val="none"/>
        </w:rPr>
        <w:t xml:space="preserve">ransparencia, </w:t>
      </w:r>
      <w:r w:rsidR="00262E34">
        <w:rPr>
          <w:rFonts w:ascii="Arial" w:eastAsiaTheme="minorEastAsia" w:hAnsi="Arial" w:cs="Arial"/>
          <w:color w:val="000000"/>
          <w:kern w:val="0"/>
          <w:lang w:eastAsia="es-MX"/>
          <w14:ligatures w14:val="none"/>
        </w:rPr>
        <w:t>a</w:t>
      </w:r>
      <w:r w:rsidRPr="009F0551">
        <w:rPr>
          <w:rFonts w:ascii="Arial" w:eastAsiaTheme="minorEastAsia" w:hAnsi="Arial" w:cs="Arial"/>
          <w:color w:val="000000"/>
          <w:kern w:val="0"/>
          <w:lang w:eastAsia="es-MX"/>
          <w14:ligatures w14:val="none"/>
        </w:rPr>
        <w:t xml:space="preserve">cceso a la </w:t>
      </w:r>
      <w:r w:rsidR="00262E34">
        <w:rPr>
          <w:rFonts w:ascii="Arial" w:eastAsiaTheme="minorEastAsia" w:hAnsi="Arial" w:cs="Arial"/>
          <w:color w:val="000000"/>
          <w:kern w:val="0"/>
          <w:lang w:eastAsia="es-MX"/>
          <w14:ligatures w14:val="none"/>
        </w:rPr>
        <w:t>i</w:t>
      </w:r>
      <w:r w:rsidRPr="009F0551">
        <w:rPr>
          <w:rFonts w:ascii="Arial" w:eastAsiaTheme="minorEastAsia" w:hAnsi="Arial" w:cs="Arial"/>
          <w:color w:val="000000"/>
          <w:kern w:val="0"/>
          <w:lang w:eastAsia="es-MX"/>
          <w14:ligatures w14:val="none"/>
        </w:rPr>
        <w:t xml:space="preserve">nformación, </w:t>
      </w:r>
      <w:r w:rsidR="00262E34">
        <w:rPr>
          <w:rFonts w:ascii="Arial" w:eastAsiaTheme="minorEastAsia" w:hAnsi="Arial" w:cs="Arial"/>
          <w:color w:val="000000"/>
          <w:kern w:val="0"/>
          <w:lang w:eastAsia="es-MX"/>
          <w14:ligatures w14:val="none"/>
        </w:rPr>
        <w:t>r</w:t>
      </w:r>
      <w:r w:rsidRPr="009F0551">
        <w:rPr>
          <w:rFonts w:ascii="Arial" w:eastAsiaTheme="minorEastAsia" w:hAnsi="Arial" w:cs="Arial"/>
          <w:color w:val="000000"/>
          <w:kern w:val="0"/>
          <w:lang w:eastAsia="es-MX"/>
          <w14:ligatures w14:val="none"/>
        </w:rPr>
        <w:t xml:space="preserve">endición de cuentas, </w:t>
      </w:r>
      <w:r w:rsidR="00262E34">
        <w:rPr>
          <w:rFonts w:ascii="Arial" w:eastAsiaTheme="minorEastAsia" w:hAnsi="Arial" w:cs="Arial"/>
          <w:color w:val="000000"/>
          <w:kern w:val="0"/>
          <w:lang w:eastAsia="es-MX"/>
          <w14:ligatures w14:val="none"/>
        </w:rPr>
        <w:t>p</w:t>
      </w:r>
      <w:r w:rsidRPr="009F0551">
        <w:rPr>
          <w:rFonts w:ascii="Arial" w:eastAsiaTheme="minorEastAsia" w:hAnsi="Arial" w:cs="Arial"/>
          <w:color w:val="000000"/>
          <w:kern w:val="0"/>
          <w:lang w:eastAsia="es-MX"/>
          <w14:ligatures w14:val="none"/>
        </w:rPr>
        <w:t xml:space="preserve">rotección de </w:t>
      </w:r>
      <w:r w:rsidR="00262E34">
        <w:rPr>
          <w:rFonts w:ascii="Arial" w:eastAsiaTheme="minorEastAsia" w:hAnsi="Arial" w:cs="Arial"/>
          <w:color w:val="000000"/>
          <w:kern w:val="0"/>
          <w:lang w:eastAsia="es-MX"/>
          <w14:ligatures w14:val="none"/>
        </w:rPr>
        <w:t>d</w:t>
      </w:r>
      <w:r w:rsidRPr="009F0551">
        <w:rPr>
          <w:rFonts w:ascii="Arial" w:eastAsiaTheme="minorEastAsia" w:hAnsi="Arial" w:cs="Arial"/>
          <w:color w:val="000000"/>
          <w:kern w:val="0"/>
          <w:lang w:eastAsia="es-MX"/>
          <w14:ligatures w14:val="none"/>
        </w:rPr>
        <w:t xml:space="preserve">atos </w:t>
      </w:r>
      <w:r w:rsidR="00262E34">
        <w:rPr>
          <w:rFonts w:ascii="Arial" w:eastAsiaTheme="minorEastAsia" w:hAnsi="Arial" w:cs="Arial"/>
          <w:color w:val="000000"/>
          <w:kern w:val="0"/>
          <w:lang w:eastAsia="es-MX"/>
          <w14:ligatures w14:val="none"/>
        </w:rPr>
        <w:t>p</w:t>
      </w:r>
      <w:r w:rsidRPr="009F0551">
        <w:rPr>
          <w:rFonts w:ascii="Arial" w:eastAsiaTheme="minorEastAsia" w:hAnsi="Arial" w:cs="Arial"/>
          <w:color w:val="000000"/>
          <w:kern w:val="0"/>
          <w:lang w:eastAsia="es-MX"/>
          <w14:ligatures w14:val="none"/>
        </w:rPr>
        <w:t xml:space="preserve">ersonales y combate a la corrupción en el gobierno municipal de Zapotlán el Grande, promoviendo las reformas necesarias a los ordenamientos municipales en la materia y lograr la garantía del derecho al acceso a la información como un derecho humano; además, promover la correcta clasificación de información pública y la debida protección de los datos personales de acuerdo a las disposiciones legales que tiene el Estado y la Federación, promover la cultura de la </w:t>
      </w:r>
      <w:r w:rsidR="00262E34">
        <w:rPr>
          <w:rFonts w:ascii="Arial" w:eastAsiaTheme="minorEastAsia" w:hAnsi="Arial" w:cs="Arial"/>
          <w:color w:val="000000"/>
          <w:kern w:val="0"/>
          <w:lang w:eastAsia="es-MX"/>
          <w14:ligatures w14:val="none"/>
        </w:rPr>
        <w:t>t</w:t>
      </w:r>
      <w:r w:rsidRPr="009F0551">
        <w:rPr>
          <w:rFonts w:ascii="Arial" w:eastAsiaTheme="minorEastAsia" w:hAnsi="Arial" w:cs="Arial"/>
          <w:color w:val="000000"/>
          <w:kern w:val="0"/>
          <w:lang w:eastAsia="es-MX"/>
          <w14:ligatures w14:val="none"/>
        </w:rPr>
        <w:t xml:space="preserve">ransparencia y </w:t>
      </w:r>
      <w:r w:rsidR="00262E34">
        <w:rPr>
          <w:rFonts w:ascii="Arial" w:eastAsiaTheme="minorEastAsia" w:hAnsi="Arial" w:cs="Arial"/>
          <w:color w:val="000000"/>
          <w:kern w:val="0"/>
          <w:lang w:eastAsia="es-MX"/>
          <w14:ligatures w14:val="none"/>
        </w:rPr>
        <w:t>c</w:t>
      </w:r>
      <w:r w:rsidRPr="009F0551">
        <w:rPr>
          <w:rFonts w:ascii="Arial" w:eastAsiaTheme="minorEastAsia" w:hAnsi="Arial" w:cs="Arial"/>
          <w:color w:val="000000"/>
          <w:kern w:val="0"/>
          <w:lang w:eastAsia="es-MX"/>
          <w14:ligatures w14:val="none"/>
        </w:rPr>
        <w:t xml:space="preserve">ombate a la Corrupción, </w:t>
      </w:r>
      <w:r w:rsidR="00262E34">
        <w:rPr>
          <w:rFonts w:ascii="Arial" w:eastAsiaTheme="minorEastAsia" w:hAnsi="Arial" w:cs="Arial"/>
          <w:color w:val="000000"/>
          <w:kern w:val="0"/>
          <w:lang w:eastAsia="es-MX"/>
          <w14:ligatures w14:val="none"/>
        </w:rPr>
        <w:t xml:space="preserve">difundir información sobre derechos ARCO, </w:t>
      </w:r>
      <w:r w:rsidRPr="009F0551">
        <w:rPr>
          <w:rFonts w:ascii="Arial" w:eastAsiaTheme="minorEastAsia" w:hAnsi="Arial" w:cs="Arial"/>
          <w:color w:val="000000"/>
          <w:kern w:val="0"/>
          <w:lang w:eastAsia="es-MX"/>
          <w14:ligatures w14:val="none"/>
        </w:rPr>
        <w:t xml:space="preserve">coadyuvando con otras instancias </w:t>
      </w:r>
    </w:p>
    <w:p w14:paraId="179CEC5B" w14:textId="77777777" w:rsidR="00262E34" w:rsidRDefault="00262E34" w:rsidP="00262E34">
      <w:pPr>
        <w:spacing w:line="360" w:lineRule="auto"/>
        <w:jc w:val="both"/>
        <w:divId w:val="1394816162"/>
        <w:rPr>
          <w:rFonts w:ascii="Arial" w:eastAsiaTheme="minorEastAsia" w:hAnsi="Arial" w:cs="Arial"/>
          <w:color w:val="000000"/>
          <w:kern w:val="0"/>
          <w:lang w:eastAsia="es-MX"/>
          <w14:ligatures w14:val="none"/>
        </w:rPr>
      </w:pPr>
    </w:p>
    <w:p w14:paraId="566ED1DA" w14:textId="77777777" w:rsidR="00262E34" w:rsidRDefault="00262E34" w:rsidP="00262E34">
      <w:pPr>
        <w:spacing w:line="360" w:lineRule="auto"/>
        <w:jc w:val="both"/>
        <w:divId w:val="1394816162"/>
        <w:rPr>
          <w:rFonts w:ascii="Arial" w:eastAsiaTheme="minorEastAsia" w:hAnsi="Arial" w:cs="Arial"/>
          <w:color w:val="000000"/>
          <w:kern w:val="0"/>
          <w:lang w:eastAsia="es-MX"/>
          <w14:ligatures w14:val="none"/>
        </w:rPr>
      </w:pPr>
    </w:p>
    <w:p w14:paraId="5AD7FB98" w14:textId="77777777" w:rsidR="00262E34" w:rsidRDefault="00262E34" w:rsidP="00262E34">
      <w:pPr>
        <w:spacing w:line="360" w:lineRule="auto"/>
        <w:jc w:val="both"/>
        <w:divId w:val="1394816162"/>
        <w:rPr>
          <w:rFonts w:ascii="Arial" w:eastAsiaTheme="minorEastAsia" w:hAnsi="Arial" w:cs="Arial"/>
          <w:color w:val="000000"/>
          <w:kern w:val="0"/>
          <w:lang w:eastAsia="es-MX"/>
          <w14:ligatures w14:val="none"/>
        </w:rPr>
      </w:pPr>
    </w:p>
    <w:p w14:paraId="4D6DA542" w14:textId="77777777" w:rsidR="00262E34" w:rsidRDefault="00262E34" w:rsidP="00262E34">
      <w:pPr>
        <w:spacing w:line="360" w:lineRule="auto"/>
        <w:jc w:val="both"/>
        <w:divId w:val="1394816162"/>
        <w:rPr>
          <w:rFonts w:ascii="Arial" w:eastAsiaTheme="minorEastAsia" w:hAnsi="Arial" w:cs="Arial"/>
          <w:color w:val="000000"/>
          <w:kern w:val="0"/>
          <w:lang w:eastAsia="es-MX"/>
          <w14:ligatures w14:val="none"/>
        </w:rPr>
      </w:pPr>
    </w:p>
    <w:p w14:paraId="2A9C9845" w14:textId="20FBFD11" w:rsidR="00FC2287" w:rsidRPr="009F0551" w:rsidRDefault="00FC2287" w:rsidP="00262E34">
      <w:pPr>
        <w:spacing w:line="360" w:lineRule="auto"/>
        <w:jc w:val="both"/>
        <w:divId w:val="1394816162"/>
        <w:rPr>
          <w:rFonts w:ascii="-webkit-standard" w:eastAsiaTheme="minorEastAsia" w:hAnsi="-webkit-standard" w:cs="Times New Roman"/>
          <w:color w:val="000000"/>
          <w:kern w:val="0"/>
          <w:lang w:eastAsia="es-MX"/>
          <w14:ligatures w14:val="none"/>
        </w:rPr>
      </w:pPr>
      <w:r w:rsidRPr="009F0551">
        <w:rPr>
          <w:rFonts w:ascii="Arial" w:eastAsiaTheme="minorEastAsia" w:hAnsi="Arial" w:cs="Arial"/>
          <w:color w:val="000000"/>
          <w:kern w:val="0"/>
          <w:lang w:eastAsia="es-MX"/>
          <w14:ligatures w14:val="none"/>
        </w:rPr>
        <w:t xml:space="preserve">gubernamentales y no gubernamentales que promuevan el ejercicio de la </w:t>
      </w:r>
      <w:r w:rsidR="00262E34">
        <w:rPr>
          <w:rFonts w:ascii="Arial" w:eastAsiaTheme="minorEastAsia" w:hAnsi="Arial" w:cs="Arial"/>
          <w:color w:val="000000"/>
          <w:kern w:val="0"/>
          <w:lang w:eastAsia="es-MX"/>
          <w14:ligatures w14:val="none"/>
        </w:rPr>
        <w:t>T</w:t>
      </w:r>
      <w:r w:rsidRPr="009F0551">
        <w:rPr>
          <w:rFonts w:ascii="Arial" w:eastAsiaTheme="minorEastAsia" w:hAnsi="Arial" w:cs="Arial"/>
          <w:color w:val="000000"/>
          <w:kern w:val="0"/>
          <w:lang w:eastAsia="es-MX"/>
          <w14:ligatures w14:val="none"/>
        </w:rPr>
        <w:t>ransparencia, en su caso proponer convenios de colaboración y coordinación para cumplir los fines establecidos en las leyes de la materia; vigilar que las herramientas tecnológicas y oficiales como lo son la página web y/o Plataforma Nacional de Transparencia se encuentre actualizada con la información requerida y que sea de fácil acceso para la ciudadanía; entre otras facultades y atribuciones que señale las disposiciones en la materia.</w:t>
      </w:r>
    </w:p>
    <w:p w14:paraId="5A7C4E1A" w14:textId="77777777" w:rsidR="00286F95" w:rsidRPr="009F0551" w:rsidRDefault="00286F95" w:rsidP="00262E34">
      <w:pPr>
        <w:spacing w:line="360" w:lineRule="auto"/>
        <w:ind w:firstLine="525"/>
        <w:jc w:val="both"/>
        <w:divId w:val="1394816162"/>
        <w:rPr>
          <w:rFonts w:ascii="Arial" w:eastAsiaTheme="minorEastAsia" w:hAnsi="Arial" w:cs="Arial"/>
          <w:color w:val="000000"/>
          <w:kern w:val="0"/>
          <w:lang w:eastAsia="es-MX"/>
          <w14:ligatures w14:val="none"/>
        </w:rPr>
      </w:pPr>
    </w:p>
    <w:p w14:paraId="548A5366" w14:textId="6DCD29AA" w:rsidR="00FC2287" w:rsidRPr="009F0551" w:rsidRDefault="00FC2287" w:rsidP="00262E34">
      <w:pPr>
        <w:spacing w:line="360" w:lineRule="auto"/>
        <w:ind w:firstLine="525"/>
        <w:jc w:val="both"/>
        <w:divId w:val="1394816162"/>
        <w:rPr>
          <w:rFonts w:ascii="-webkit-standard" w:eastAsiaTheme="minorEastAsia" w:hAnsi="-webkit-standard" w:cs="Times New Roman"/>
          <w:color w:val="000000"/>
          <w:kern w:val="0"/>
          <w:lang w:eastAsia="es-MX"/>
          <w14:ligatures w14:val="none"/>
        </w:rPr>
      </w:pPr>
      <w:r w:rsidRPr="009F0551">
        <w:rPr>
          <w:rFonts w:ascii="Arial" w:eastAsiaTheme="minorEastAsia" w:hAnsi="Arial" w:cs="Arial"/>
          <w:color w:val="000000"/>
          <w:kern w:val="0"/>
          <w:lang w:eastAsia="es-MX"/>
          <w14:ligatures w14:val="none"/>
        </w:rPr>
        <w:t>Este plan de trabajo de la Comisión Edilicia de Comisión de Transparencia, Acceso a la Información Pública, Combate a la Corrupción y Protección de Datos Personales, tiene como objetivo establecer las estrategias que desarrollen, impulsen toda política pública para garantizar y cumplir con el derecho al acceso a la información, rendición de cuentas, protección de datos y combate a la corrupción, como una forma de participación ciudadana y democrática en el Municipio de Zapotlán el Grande, Jalisco, con apego al principio de legalidad.</w:t>
      </w:r>
    </w:p>
    <w:p w14:paraId="59AE6312" w14:textId="77777777" w:rsidR="00FC2287" w:rsidRPr="00FC2287" w:rsidRDefault="00FC2287" w:rsidP="00FC2287">
      <w:pPr>
        <w:spacing w:line="324" w:lineRule="atLeast"/>
        <w:ind w:left="540"/>
        <w:divId w:val="1394816162"/>
        <w:rPr>
          <w:rFonts w:ascii="-webkit-standard" w:eastAsiaTheme="minorEastAsia" w:hAnsi="-webkit-standard" w:cs="Times New Roman"/>
          <w:color w:val="000000"/>
          <w:kern w:val="0"/>
          <w:sz w:val="27"/>
          <w:szCs w:val="27"/>
          <w:lang w:eastAsia="es-MX"/>
          <w14:ligatures w14:val="none"/>
        </w:rPr>
      </w:pPr>
      <w:r w:rsidRPr="00FC2287">
        <w:rPr>
          <w:rFonts w:ascii="-webkit-standard" w:eastAsiaTheme="minorEastAsia" w:hAnsi="-webkit-standard" w:cs="Times New Roman"/>
          <w:color w:val="000000"/>
          <w:kern w:val="0"/>
          <w:sz w:val="27"/>
          <w:szCs w:val="27"/>
          <w:lang w:eastAsia="es-MX"/>
          <w14:ligatures w14:val="none"/>
        </w:rPr>
        <w:t> </w:t>
      </w:r>
    </w:p>
    <w:p w14:paraId="121B7C6A" w14:textId="77777777" w:rsidR="00FC2287" w:rsidRPr="00FC2287" w:rsidRDefault="00FC2287" w:rsidP="00FC2287">
      <w:pPr>
        <w:spacing w:line="324" w:lineRule="atLeast"/>
        <w:divId w:val="1394816162"/>
        <w:rPr>
          <w:rFonts w:ascii="-webkit-standard" w:eastAsiaTheme="minorEastAsia" w:hAnsi="-webkit-standard" w:cs="Times New Roman"/>
          <w:color w:val="000000"/>
          <w:kern w:val="0"/>
          <w:sz w:val="27"/>
          <w:szCs w:val="27"/>
          <w:lang w:eastAsia="es-MX"/>
          <w14:ligatures w14:val="none"/>
        </w:rPr>
      </w:pPr>
      <w:r w:rsidRPr="00FC2287">
        <w:rPr>
          <w:rFonts w:ascii="-webkit-standard" w:eastAsiaTheme="minorEastAsia" w:hAnsi="-webkit-standard" w:cs="Times New Roman"/>
          <w:color w:val="000000"/>
          <w:kern w:val="0"/>
          <w:sz w:val="27"/>
          <w:szCs w:val="27"/>
          <w:lang w:eastAsia="es-MX"/>
          <w14:ligatures w14:val="none"/>
        </w:rPr>
        <w:t> </w:t>
      </w:r>
    </w:p>
    <w:p w14:paraId="7BBF1BF5" w14:textId="77777777" w:rsidR="00262E34" w:rsidRDefault="00262E34" w:rsidP="005C6002">
      <w:pPr>
        <w:jc w:val="center"/>
        <w:divId w:val="1394816162"/>
        <w:rPr>
          <w:rFonts w:ascii="Arial" w:eastAsiaTheme="minorEastAsia" w:hAnsi="Arial" w:cs="Arial"/>
          <w:b/>
          <w:bCs/>
          <w:color w:val="000000"/>
          <w:kern w:val="0"/>
          <w:sz w:val="28"/>
          <w:szCs w:val="28"/>
          <w:lang w:eastAsia="es-MX"/>
          <w14:ligatures w14:val="none"/>
        </w:rPr>
      </w:pPr>
    </w:p>
    <w:p w14:paraId="4349456A" w14:textId="77777777" w:rsidR="00262E34" w:rsidRDefault="00262E34" w:rsidP="005C6002">
      <w:pPr>
        <w:jc w:val="center"/>
        <w:divId w:val="1394816162"/>
        <w:rPr>
          <w:rFonts w:ascii="Arial" w:eastAsiaTheme="minorEastAsia" w:hAnsi="Arial" w:cs="Arial"/>
          <w:b/>
          <w:bCs/>
          <w:color w:val="000000"/>
          <w:kern w:val="0"/>
          <w:sz w:val="28"/>
          <w:szCs w:val="28"/>
          <w:lang w:eastAsia="es-MX"/>
          <w14:ligatures w14:val="none"/>
        </w:rPr>
      </w:pPr>
    </w:p>
    <w:p w14:paraId="2263048E" w14:textId="77777777" w:rsidR="00262E34" w:rsidRDefault="00262E34" w:rsidP="005C6002">
      <w:pPr>
        <w:jc w:val="center"/>
        <w:divId w:val="1394816162"/>
        <w:rPr>
          <w:rFonts w:ascii="Arial" w:eastAsiaTheme="minorEastAsia" w:hAnsi="Arial" w:cs="Arial"/>
          <w:b/>
          <w:bCs/>
          <w:color w:val="000000"/>
          <w:kern w:val="0"/>
          <w:sz w:val="28"/>
          <w:szCs w:val="28"/>
          <w:lang w:eastAsia="es-MX"/>
          <w14:ligatures w14:val="none"/>
        </w:rPr>
      </w:pPr>
    </w:p>
    <w:p w14:paraId="196C72B1" w14:textId="77777777" w:rsidR="00262E34" w:rsidRDefault="00262E34" w:rsidP="005C6002">
      <w:pPr>
        <w:jc w:val="center"/>
        <w:divId w:val="1394816162"/>
        <w:rPr>
          <w:rFonts w:ascii="Arial" w:eastAsiaTheme="minorEastAsia" w:hAnsi="Arial" w:cs="Arial"/>
          <w:b/>
          <w:bCs/>
          <w:color w:val="000000"/>
          <w:kern w:val="0"/>
          <w:sz w:val="28"/>
          <w:szCs w:val="28"/>
          <w:lang w:eastAsia="es-MX"/>
          <w14:ligatures w14:val="none"/>
        </w:rPr>
      </w:pPr>
    </w:p>
    <w:p w14:paraId="60778C38" w14:textId="77777777" w:rsidR="00262E34" w:rsidRDefault="00262E34" w:rsidP="005C6002">
      <w:pPr>
        <w:jc w:val="center"/>
        <w:divId w:val="1394816162"/>
        <w:rPr>
          <w:rFonts w:ascii="Arial" w:eastAsiaTheme="minorEastAsia" w:hAnsi="Arial" w:cs="Arial"/>
          <w:b/>
          <w:bCs/>
          <w:color w:val="000000"/>
          <w:kern w:val="0"/>
          <w:sz w:val="28"/>
          <w:szCs w:val="28"/>
          <w:lang w:eastAsia="es-MX"/>
          <w14:ligatures w14:val="none"/>
        </w:rPr>
      </w:pPr>
    </w:p>
    <w:p w14:paraId="117C9D9B" w14:textId="77777777" w:rsidR="00262E34" w:rsidRDefault="00262E34" w:rsidP="005C6002">
      <w:pPr>
        <w:jc w:val="center"/>
        <w:divId w:val="1394816162"/>
        <w:rPr>
          <w:rFonts w:ascii="Arial" w:eastAsiaTheme="minorEastAsia" w:hAnsi="Arial" w:cs="Arial"/>
          <w:b/>
          <w:bCs/>
          <w:color w:val="000000"/>
          <w:kern w:val="0"/>
          <w:sz w:val="28"/>
          <w:szCs w:val="28"/>
          <w:lang w:eastAsia="es-MX"/>
          <w14:ligatures w14:val="none"/>
        </w:rPr>
      </w:pPr>
    </w:p>
    <w:p w14:paraId="2B1D8392" w14:textId="77777777" w:rsidR="00262E34" w:rsidRDefault="00262E34" w:rsidP="005C6002">
      <w:pPr>
        <w:jc w:val="center"/>
        <w:divId w:val="1394816162"/>
        <w:rPr>
          <w:rFonts w:ascii="Arial" w:eastAsiaTheme="minorEastAsia" w:hAnsi="Arial" w:cs="Arial"/>
          <w:b/>
          <w:bCs/>
          <w:color w:val="000000"/>
          <w:kern w:val="0"/>
          <w:sz w:val="28"/>
          <w:szCs w:val="28"/>
          <w:lang w:eastAsia="es-MX"/>
          <w14:ligatures w14:val="none"/>
        </w:rPr>
      </w:pPr>
    </w:p>
    <w:p w14:paraId="7DDB06F6" w14:textId="77777777" w:rsidR="00262E34" w:rsidRDefault="00262E34" w:rsidP="005C6002">
      <w:pPr>
        <w:jc w:val="center"/>
        <w:divId w:val="1394816162"/>
        <w:rPr>
          <w:rFonts w:ascii="Arial" w:eastAsiaTheme="minorEastAsia" w:hAnsi="Arial" w:cs="Arial"/>
          <w:b/>
          <w:bCs/>
          <w:color w:val="000000"/>
          <w:kern w:val="0"/>
          <w:sz w:val="28"/>
          <w:szCs w:val="28"/>
          <w:lang w:eastAsia="es-MX"/>
          <w14:ligatures w14:val="none"/>
        </w:rPr>
      </w:pPr>
    </w:p>
    <w:p w14:paraId="5FF2831D" w14:textId="77777777" w:rsidR="00262E34" w:rsidRDefault="00262E34" w:rsidP="005C6002">
      <w:pPr>
        <w:jc w:val="center"/>
        <w:divId w:val="1394816162"/>
        <w:rPr>
          <w:rFonts w:ascii="Arial" w:eastAsiaTheme="minorEastAsia" w:hAnsi="Arial" w:cs="Arial"/>
          <w:b/>
          <w:bCs/>
          <w:color w:val="000000"/>
          <w:kern w:val="0"/>
          <w:sz w:val="28"/>
          <w:szCs w:val="28"/>
          <w:lang w:eastAsia="es-MX"/>
          <w14:ligatures w14:val="none"/>
        </w:rPr>
      </w:pPr>
    </w:p>
    <w:p w14:paraId="1E24F42D" w14:textId="77777777" w:rsidR="00262E34" w:rsidRDefault="00262E34" w:rsidP="005C6002">
      <w:pPr>
        <w:jc w:val="center"/>
        <w:divId w:val="1394816162"/>
        <w:rPr>
          <w:rFonts w:ascii="Arial" w:eastAsiaTheme="minorEastAsia" w:hAnsi="Arial" w:cs="Arial"/>
          <w:b/>
          <w:bCs/>
          <w:color w:val="000000"/>
          <w:kern w:val="0"/>
          <w:sz w:val="28"/>
          <w:szCs w:val="28"/>
          <w:lang w:eastAsia="es-MX"/>
          <w14:ligatures w14:val="none"/>
        </w:rPr>
      </w:pPr>
    </w:p>
    <w:p w14:paraId="52D994F2" w14:textId="77777777" w:rsidR="00262E34" w:rsidRDefault="00262E34" w:rsidP="005C6002">
      <w:pPr>
        <w:jc w:val="center"/>
        <w:divId w:val="1394816162"/>
        <w:rPr>
          <w:rFonts w:ascii="Arial" w:eastAsiaTheme="minorEastAsia" w:hAnsi="Arial" w:cs="Arial"/>
          <w:b/>
          <w:bCs/>
          <w:color w:val="000000"/>
          <w:kern w:val="0"/>
          <w:sz w:val="28"/>
          <w:szCs w:val="28"/>
          <w:lang w:eastAsia="es-MX"/>
          <w14:ligatures w14:val="none"/>
        </w:rPr>
      </w:pPr>
    </w:p>
    <w:p w14:paraId="6162BB0B" w14:textId="77777777" w:rsidR="00262E34" w:rsidRDefault="00262E34" w:rsidP="005C6002">
      <w:pPr>
        <w:jc w:val="center"/>
        <w:divId w:val="1394816162"/>
        <w:rPr>
          <w:rFonts w:ascii="Arial" w:eastAsiaTheme="minorEastAsia" w:hAnsi="Arial" w:cs="Arial"/>
          <w:b/>
          <w:bCs/>
          <w:color w:val="000000"/>
          <w:kern w:val="0"/>
          <w:sz w:val="28"/>
          <w:szCs w:val="28"/>
          <w:lang w:eastAsia="es-MX"/>
          <w14:ligatures w14:val="none"/>
        </w:rPr>
      </w:pPr>
    </w:p>
    <w:p w14:paraId="7709DA59" w14:textId="77777777" w:rsidR="00262E34" w:rsidRDefault="00262E34" w:rsidP="005C6002">
      <w:pPr>
        <w:jc w:val="center"/>
        <w:divId w:val="1394816162"/>
        <w:rPr>
          <w:rFonts w:ascii="Arial" w:eastAsiaTheme="minorEastAsia" w:hAnsi="Arial" w:cs="Arial"/>
          <w:b/>
          <w:bCs/>
          <w:color w:val="000000"/>
          <w:kern w:val="0"/>
          <w:sz w:val="28"/>
          <w:szCs w:val="28"/>
          <w:lang w:eastAsia="es-MX"/>
          <w14:ligatures w14:val="none"/>
        </w:rPr>
      </w:pPr>
    </w:p>
    <w:p w14:paraId="3D5E95F3" w14:textId="77777777" w:rsidR="00262E34" w:rsidRDefault="00262E34" w:rsidP="005C6002">
      <w:pPr>
        <w:jc w:val="center"/>
        <w:divId w:val="1394816162"/>
        <w:rPr>
          <w:rFonts w:ascii="Arial" w:eastAsiaTheme="minorEastAsia" w:hAnsi="Arial" w:cs="Arial"/>
          <w:b/>
          <w:bCs/>
          <w:color w:val="000000"/>
          <w:kern w:val="0"/>
          <w:sz w:val="28"/>
          <w:szCs w:val="28"/>
          <w:lang w:eastAsia="es-MX"/>
          <w14:ligatures w14:val="none"/>
        </w:rPr>
      </w:pPr>
    </w:p>
    <w:p w14:paraId="7B24D820" w14:textId="77777777" w:rsidR="00262E34" w:rsidRDefault="00262E34" w:rsidP="005C6002">
      <w:pPr>
        <w:jc w:val="center"/>
        <w:divId w:val="1394816162"/>
        <w:rPr>
          <w:rFonts w:ascii="Arial" w:eastAsiaTheme="minorEastAsia" w:hAnsi="Arial" w:cs="Arial"/>
          <w:b/>
          <w:bCs/>
          <w:color w:val="000000"/>
          <w:kern w:val="0"/>
          <w:sz w:val="28"/>
          <w:szCs w:val="28"/>
          <w:lang w:eastAsia="es-MX"/>
          <w14:ligatures w14:val="none"/>
        </w:rPr>
      </w:pPr>
    </w:p>
    <w:p w14:paraId="210563F0" w14:textId="77777777" w:rsidR="00262E34" w:rsidRDefault="00262E34" w:rsidP="005C6002">
      <w:pPr>
        <w:jc w:val="center"/>
        <w:divId w:val="1394816162"/>
        <w:rPr>
          <w:rFonts w:ascii="Arial" w:eastAsiaTheme="minorEastAsia" w:hAnsi="Arial" w:cs="Arial"/>
          <w:b/>
          <w:bCs/>
          <w:color w:val="000000"/>
          <w:kern w:val="0"/>
          <w:sz w:val="28"/>
          <w:szCs w:val="28"/>
          <w:lang w:eastAsia="es-MX"/>
          <w14:ligatures w14:val="none"/>
        </w:rPr>
      </w:pPr>
    </w:p>
    <w:p w14:paraId="796A680A" w14:textId="77777777" w:rsidR="00262E34" w:rsidRDefault="00262E34" w:rsidP="005C6002">
      <w:pPr>
        <w:jc w:val="center"/>
        <w:divId w:val="1394816162"/>
        <w:rPr>
          <w:rFonts w:ascii="Arial" w:eastAsiaTheme="minorEastAsia" w:hAnsi="Arial" w:cs="Arial"/>
          <w:b/>
          <w:bCs/>
          <w:color w:val="000000"/>
          <w:kern w:val="0"/>
          <w:sz w:val="28"/>
          <w:szCs w:val="28"/>
          <w:lang w:eastAsia="es-MX"/>
          <w14:ligatures w14:val="none"/>
        </w:rPr>
      </w:pPr>
    </w:p>
    <w:p w14:paraId="0FB32488" w14:textId="77777777" w:rsidR="00262E34" w:rsidRDefault="00262E34" w:rsidP="005C6002">
      <w:pPr>
        <w:jc w:val="center"/>
        <w:divId w:val="1394816162"/>
        <w:rPr>
          <w:rFonts w:ascii="Arial" w:eastAsiaTheme="minorEastAsia" w:hAnsi="Arial" w:cs="Arial"/>
          <w:b/>
          <w:bCs/>
          <w:color w:val="000000"/>
          <w:kern w:val="0"/>
          <w:sz w:val="28"/>
          <w:szCs w:val="28"/>
          <w:lang w:eastAsia="es-MX"/>
          <w14:ligatures w14:val="none"/>
        </w:rPr>
      </w:pPr>
    </w:p>
    <w:p w14:paraId="5274571C" w14:textId="77777777" w:rsidR="00262E34" w:rsidRDefault="00262E34" w:rsidP="005C6002">
      <w:pPr>
        <w:jc w:val="center"/>
        <w:divId w:val="1394816162"/>
        <w:rPr>
          <w:rFonts w:ascii="Arial" w:eastAsiaTheme="minorEastAsia" w:hAnsi="Arial" w:cs="Arial"/>
          <w:b/>
          <w:bCs/>
          <w:color w:val="000000"/>
          <w:kern w:val="0"/>
          <w:sz w:val="28"/>
          <w:szCs w:val="28"/>
          <w:lang w:eastAsia="es-MX"/>
          <w14:ligatures w14:val="none"/>
        </w:rPr>
      </w:pPr>
    </w:p>
    <w:p w14:paraId="43809DF0" w14:textId="668D3698" w:rsidR="00FC2287" w:rsidRPr="00262E34" w:rsidRDefault="00FC2287" w:rsidP="005C6002">
      <w:pPr>
        <w:jc w:val="center"/>
        <w:divId w:val="1394816162"/>
        <w:rPr>
          <w:rFonts w:ascii="-webkit-standard" w:eastAsiaTheme="minorEastAsia" w:hAnsi="-webkit-standard" w:cs="Times New Roman"/>
          <w:color w:val="000000"/>
          <w:kern w:val="0"/>
          <w:sz w:val="28"/>
          <w:szCs w:val="28"/>
          <w:lang w:eastAsia="es-MX"/>
          <w14:ligatures w14:val="none"/>
        </w:rPr>
      </w:pPr>
      <w:r w:rsidRPr="00262E34">
        <w:rPr>
          <w:rFonts w:ascii="Arial" w:eastAsiaTheme="minorEastAsia" w:hAnsi="Arial" w:cs="Arial"/>
          <w:b/>
          <w:bCs/>
          <w:color w:val="000000"/>
          <w:kern w:val="0"/>
          <w:sz w:val="28"/>
          <w:szCs w:val="28"/>
          <w:lang w:eastAsia="es-MX"/>
          <w14:ligatures w14:val="none"/>
        </w:rPr>
        <w:t>MARCO NORMATIVO</w:t>
      </w:r>
      <w:r w:rsidR="005C6002" w:rsidRPr="00262E34">
        <w:rPr>
          <w:rFonts w:ascii="Arial" w:eastAsiaTheme="minorEastAsia" w:hAnsi="Arial" w:cs="Arial"/>
          <w:b/>
          <w:bCs/>
          <w:color w:val="000000"/>
          <w:kern w:val="0"/>
          <w:sz w:val="28"/>
          <w:szCs w:val="28"/>
          <w:lang w:eastAsia="es-MX"/>
          <w14:ligatures w14:val="none"/>
        </w:rPr>
        <w:t xml:space="preserve"> </w:t>
      </w:r>
      <w:r w:rsidRPr="00262E34">
        <w:rPr>
          <w:rFonts w:ascii="Arial" w:eastAsiaTheme="minorEastAsia" w:hAnsi="Arial" w:cs="Arial"/>
          <w:b/>
          <w:bCs/>
          <w:color w:val="000000"/>
          <w:kern w:val="0"/>
          <w:sz w:val="28"/>
          <w:szCs w:val="28"/>
          <w:lang w:eastAsia="es-MX"/>
          <w14:ligatures w14:val="none"/>
        </w:rPr>
        <w:t>GENERAL</w:t>
      </w:r>
    </w:p>
    <w:p w14:paraId="3837D934" w14:textId="77777777" w:rsidR="00FC2287" w:rsidRPr="0022430B" w:rsidRDefault="00FC2287" w:rsidP="00FC2287">
      <w:pPr>
        <w:divId w:val="996685692"/>
        <w:rPr>
          <w:rFonts w:ascii="-webkit-standard" w:eastAsia="Times New Roman" w:hAnsi="-webkit-standard" w:cs="Times New Roman"/>
          <w:color w:val="000000"/>
          <w:kern w:val="0"/>
          <w:sz w:val="26"/>
          <w:szCs w:val="28"/>
          <w:lang w:eastAsia="es-MX"/>
          <w14:ligatures w14:val="none"/>
        </w:rPr>
      </w:pPr>
      <w:r w:rsidRPr="0022430B">
        <w:rPr>
          <w:rFonts w:ascii="-webkit-standard" w:eastAsia="Times New Roman" w:hAnsi="-webkit-standard" w:cs="Times New Roman"/>
          <w:color w:val="000000"/>
          <w:kern w:val="0"/>
          <w:sz w:val="26"/>
          <w:szCs w:val="28"/>
          <w:lang w:eastAsia="es-MX"/>
          <w14:ligatures w14:val="none"/>
        </w:rPr>
        <w:t> </w:t>
      </w:r>
    </w:p>
    <w:p w14:paraId="048BB533" w14:textId="6DD0292B" w:rsidR="00262E34" w:rsidRPr="0022430B" w:rsidRDefault="00FC2287" w:rsidP="00262E34">
      <w:pPr>
        <w:pStyle w:val="Prrafodelista"/>
        <w:numPr>
          <w:ilvl w:val="0"/>
          <w:numId w:val="2"/>
        </w:numPr>
        <w:jc w:val="both"/>
        <w:divId w:val="1394816162"/>
        <w:rPr>
          <w:rFonts w:ascii="Arial" w:eastAsiaTheme="minorEastAsia" w:hAnsi="Arial" w:cs="Arial"/>
          <w:color w:val="000000"/>
          <w:kern w:val="0"/>
          <w:szCs w:val="28"/>
          <w:lang w:eastAsia="es-MX"/>
          <w14:ligatures w14:val="none"/>
        </w:rPr>
      </w:pPr>
      <w:r w:rsidRPr="0022430B">
        <w:rPr>
          <w:rFonts w:ascii="Arial" w:eastAsia="Times New Roman" w:hAnsi="Arial" w:cs="Arial"/>
          <w:color w:val="000000"/>
          <w:kern w:val="0"/>
          <w:szCs w:val="28"/>
          <w:lang w:eastAsia="es-MX"/>
          <w14:ligatures w14:val="none"/>
        </w:rPr>
        <w:t>Ley de Transparencia y Acceso a la Información Pública del Estado de Jalisco y sus Municipios.</w:t>
      </w:r>
    </w:p>
    <w:p w14:paraId="39B03791" w14:textId="77777777" w:rsidR="00262E34" w:rsidRPr="0022430B" w:rsidRDefault="00262E34" w:rsidP="00262E34">
      <w:pPr>
        <w:jc w:val="both"/>
        <w:divId w:val="1394816162"/>
        <w:rPr>
          <w:rFonts w:ascii="Arial" w:eastAsiaTheme="minorEastAsia" w:hAnsi="Arial" w:cs="Arial"/>
          <w:color w:val="000000"/>
          <w:kern w:val="0"/>
          <w:szCs w:val="28"/>
          <w:lang w:eastAsia="es-MX"/>
          <w14:ligatures w14:val="none"/>
        </w:rPr>
      </w:pPr>
    </w:p>
    <w:p w14:paraId="221CDE5B" w14:textId="7EB32570" w:rsidR="00FC2287" w:rsidRPr="00262E34" w:rsidRDefault="00FC2287" w:rsidP="00262E34">
      <w:pPr>
        <w:pStyle w:val="Prrafodelista"/>
        <w:numPr>
          <w:ilvl w:val="0"/>
          <w:numId w:val="1"/>
        </w:numPr>
        <w:jc w:val="both"/>
        <w:divId w:val="1394816162"/>
        <w:rPr>
          <w:rFonts w:ascii="Arial" w:eastAsiaTheme="minorEastAsia" w:hAnsi="Arial" w:cs="Arial"/>
          <w:color w:val="000000"/>
          <w:kern w:val="0"/>
          <w:sz w:val="28"/>
          <w:szCs w:val="28"/>
          <w:lang w:eastAsia="es-MX"/>
          <w14:ligatures w14:val="none"/>
        </w:rPr>
      </w:pPr>
      <w:r w:rsidRPr="0022430B">
        <w:rPr>
          <w:rFonts w:ascii="Arial" w:eastAsia="Times New Roman" w:hAnsi="Arial" w:cs="Arial"/>
          <w:color w:val="000000"/>
          <w:kern w:val="0"/>
          <w:szCs w:val="28"/>
          <w:lang w:eastAsia="es-MX"/>
          <w14:ligatures w14:val="none"/>
        </w:rPr>
        <w:t>Artículo 38 fracción XXIII, 40 y 70</w:t>
      </w:r>
      <w:r w:rsidR="00286F95" w:rsidRPr="0022430B">
        <w:rPr>
          <w:rFonts w:ascii="Arial" w:eastAsia="Times New Roman" w:hAnsi="Arial" w:cs="Arial"/>
          <w:color w:val="000000"/>
          <w:kern w:val="0"/>
          <w:szCs w:val="28"/>
          <w:lang w:eastAsia="es-MX"/>
          <w14:ligatures w14:val="none"/>
        </w:rPr>
        <w:t xml:space="preserve"> </w:t>
      </w:r>
      <w:r w:rsidRPr="0022430B">
        <w:rPr>
          <w:rFonts w:ascii="Arial" w:eastAsia="Times New Roman" w:hAnsi="Arial" w:cs="Arial"/>
          <w:color w:val="000000"/>
          <w:kern w:val="0"/>
          <w:szCs w:val="28"/>
          <w:lang w:eastAsia="es-MX"/>
          <w14:ligatures w14:val="none"/>
        </w:rPr>
        <w:t>Ter del Reglamento Interior del Ayuntamiento de Zapotlán el Grande, Jalisco</w:t>
      </w:r>
      <w:r w:rsidRPr="00262E34">
        <w:rPr>
          <w:rFonts w:ascii="Arial" w:eastAsia="Times New Roman" w:hAnsi="Arial" w:cs="Arial"/>
          <w:color w:val="000000"/>
          <w:kern w:val="0"/>
          <w:sz w:val="27"/>
          <w:szCs w:val="27"/>
          <w:lang w:eastAsia="es-MX"/>
          <w14:ligatures w14:val="none"/>
        </w:rPr>
        <w:t>.</w:t>
      </w:r>
    </w:p>
    <w:p w14:paraId="488B1184" w14:textId="77777777" w:rsidR="00FC2287" w:rsidRPr="00262E34" w:rsidRDefault="00FC2287" w:rsidP="00262E34">
      <w:pPr>
        <w:spacing w:line="324" w:lineRule="atLeast"/>
        <w:ind w:left="540"/>
        <w:jc w:val="both"/>
        <w:divId w:val="1394816162"/>
        <w:rPr>
          <w:rFonts w:ascii="Arial" w:eastAsiaTheme="minorEastAsia" w:hAnsi="Arial" w:cs="Arial"/>
          <w:color w:val="000000"/>
          <w:kern w:val="0"/>
          <w:sz w:val="27"/>
          <w:szCs w:val="27"/>
          <w:lang w:eastAsia="es-MX"/>
          <w14:ligatures w14:val="none"/>
        </w:rPr>
      </w:pPr>
      <w:r w:rsidRPr="00262E34">
        <w:rPr>
          <w:rFonts w:ascii="Arial" w:eastAsiaTheme="minorEastAsia" w:hAnsi="Arial" w:cs="Arial"/>
          <w:color w:val="000000"/>
          <w:kern w:val="0"/>
          <w:sz w:val="27"/>
          <w:szCs w:val="27"/>
          <w:lang w:eastAsia="es-MX"/>
          <w14:ligatures w14:val="none"/>
        </w:rPr>
        <w:t> </w:t>
      </w:r>
    </w:p>
    <w:p w14:paraId="51BD6E24" w14:textId="77777777" w:rsidR="00262E34" w:rsidRDefault="00262E34" w:rsidP="00FE2427">
      <w:pPr>
        <w:jc w:val="center"/>
        <w:divId w:val="1394816162"/>
        <w:rPr>
          <w:rFonts w:ascii="Arial" w:eastAsiaTheme="minorEastAsia" w:hAnsi="Arial" w:cs="Arial"/>
          <w:b/>
          <w:bCs/>
          <w:color w:val="000000"/>
          <w:kern w:val="0"/>
          <w:sz w:val="32"/>
          <w:szCs w:val="32"/>
          <w:lang w:eastAsia="es-MX"/>
          <w14:ligatures w14:val="none"/>
        </w:rPr>
      </w:pPr>
    </w:p>
    <w:p w14:paraId="08E4BE18" w14:textId="543EAA9B" w:rsidR="00262E34" w:rsidRDefault="00262E34" w:rsidP="00FE2427">
      <w:pPr>
        <w:jc w:val="center"/>
        <w:divId w:val="1394816162"/>
        <w:rPr>
          <w:rFonts w:ascii="Arial" w:eastAsiaTheme="minorEastAsia" w:hAnsi="Arial" w:cs="Arial"/>
          <w:b/>
          <w:bCs/>
          <w:color w:val="000000"/>
          <w:kern w:val="0"/>
          <w:sz w:val="32"/>
          <w:szCs w:val="32"/>
          <w:lang w:eastAsia="es-MX"/>
          <w14:ligatures w14:val="none"/>
        </w:rPr>
      </w:pPr>
    </w:p>
    <w:p w14:paraId="0323E98F" w14:textId="77777777" w:rsidR="00262E34" w:rsidRDefault="00262E34" w:rsidP="00FE2427">
      <w:pPr>
        <w:jc w:val="center"/>
        <w:divId w:val="1394816162"/>
        <w:rPr>
          <w:rFonts w:ascii="Arial" w:eastAsiaTheme="minorEastAsia" w:hAnsi="Arial" w:cs="Arial"/>
          <w:b/>
          <w:bCs/>
          <w:color w:val="000000"/>
          <w:kern w:val="0"/>
          <w:sz w:val="32"/>
          <w:szCs w:val="32"/>
          <w:lang w:eastAsia="es-MX"/>
          <w14:ligatures w14:val="none"/>
        </w:rPr>
      </w:pPr>
    </w:p>
    <w:p w14:paraId="1A2BC13C" w14:textId="0F9CAEA6" w:rsidR="00FC2287" w:rsidRPr="00262E34" w:rsidRDefault="00FC2287" w:rsidP="00FE2427">
      <w:pPr>
        <w:jc w:val="center"/>
        <w:divId w:val="1394816162"/>
        <w:rPr>
          <w:rFonts w:ascii="-webkit-standard" w:eastAsiaTheme="minorEastAsia" w:hAnsi="-webkit-standard" w:cs="Times New Roman"/>
          <w:color w:val="000000"/>
          <w:kern w:val="0"/>
          <w:sz w:val="25"/>
          <w:szCs w:val="27"/>
          <w:lang w:eastAsia="es-MX"/>
          <w14:ligatures w14:val="none"/>
        </w:rPr>
      </w:pPr>
      <w:r w:rsidRPr="00262E34">
        <w:rPr>
          <w:rFonts w:ascii="Arial" w:eastAsiaTheme="minorEastAsia" w:hAnsi="Arial" w:cs="Arial"/>
          <w:b/>
          <w:bCs/>
          <w:color w:val="000000"/>
          <w:kern w:val="0"/>
          <w:sz w:val="28"/>
          <w:szCs w:val="32"/>
          <w:lang w:eastAsia="es-MX"/>
          <w14:ligatures w14:val="none"/>
        </w:rPr>
        <w:t>MARCO NORMATIVO ESPECÍFICO</w:t>
      </w:r>
    </w:p>
    <w:p w14:paraId="1BA0CAD4" w14:textId="77777777" w:rsidR="00FC2287" w:rsidRPr="00FC2287" w:rsidRDefault="00FC2287" w:rsidP="00FC2287">
      <w:pPr>
        <w:divId w:val="1200364490"/>
        <w:rPr>
          <w:rFonts w:ascii="-webkit-standard" w:eastAsia="Times New Roman" w:hAnsi="-webkit-standard" w:cs="Times New Roman"/>
          <w:color w:val="000000"/>
          <w:kern w:val="0"/>
          <w:sz w:val="27"/>
          <w:szCs w:val="27"/>
          <w:lang w:eastAsia="es-MX"/>
          <w14:ligatures w14:val="none"/>
        </w:rPr>
      </w:pPr>
      <w:r w:rsidRPr="00FC2287">
        <w:rPr>
          <w:rFonts w:ascii="-webkit-standard" w:eastAsia="Times New Roman" w:hAnsi="-webkit-standard" w:cs="Times New Roman"/>
          <w:color w:val="000000"/>
          <w:kern w:val="0"/>
          <w:sz w:val="27"/>
          <w:szCs w:val="27"/>
          <w:lang w:eastAsia="es-MX"/>
          <w14:ligatures w14:val="none"/>
        </w:rPr>
        <w:t> </w:t>
      </w:r>
    </w:p>
    <w:p w14:paraId="0291EB0E" w14:textId="77777777" w:rsidR="00FC2287" w:rsidRPr="00076FA3" w:rsidRDefault="00FC2287" w:rsidP="00FC2287">
      <w:pPr>
        <w:spacing w:line="324" w:lineRule="atLeast"/>
        <w:divId w:val="1394816162"/>
        <w:rPr>
          <w:rFonts w:ascii="Arial" w:eastAsiaTheme="minorEastAsia" w:hAnsi="Arial" w:cs="Arial"/>
          <w:color w:val="000000"/>
          <w:kern w:val="0"/>
          <w:lang w:eastAsia="es-MX"/>
          <w14:ligatures w14:val="none"/>
        </w:rPr>
      </w:pPr>
      <w:r w:rsidRPr="00FC2287">
        <w:rPr>
          <w:rFonts w:ascii="-webkit-standard" w:eastAsiaTheme="minorEastAsia" w:hAnsi="-webkit-standard" w:cs="Times New Roman"/>
          <w:color w:val="000000"/>
          <w:kern w:val="0"/>
          <w:sz w:val="27"/>
          <w:szCs w:val="27"/>
          <w:lang w:eastAsia="es-MX"/>
          <w14:ligatures w14:val="none"/>
        </w:rPr>
        <w:t> </w:t>
      </w:r>
    </w:p>
    <w:p w14:paraId="32F328DE" w14:textId="7E79DF4D" w:rsidR="00FC2287" w:rsidRPr="00076FA3" w:rsidRDefault="00FC2287" w:rsidP="00076FA3">
      <w:pPr>
        <w:pStyle w:val="Prrafodelista"/>
        <w:numPr>
          <w:ilvl w:val="0"/>
          <w:numId w:val="1"/>
        </w:numPr>
        <w:spacing w:line="276" w:lineRule="auto"/>
        <w:divId w:val="871261143"/>
        <w:rPr>
          <w:rFonts w:ascii="Arial" w:eastAsia="Times New Roman" w:hAnsi="Arial" w:cs="Arial"/>
          <w:color w:val="000000"/>
          <w:kern w:val="0"/>
          <w:lang w:eastAsia="es-MX"/>
          <w14:ligatures w14:val="none"/>
        </w:rPr>
      </w:pPr>
      <w:r w:rsidRPr="00076FA3">
        <w:rPr>
          <w:rFonts w:ascii="Arial" w:eastAsia="Times New Roman" w:hAnsi="Arial" w:cs="Arial"/>
          <w:color w:val="000000"/>
          <w:kern w:val="0"/>
          <w:lang w:eastAsia="es-MX"/>
          <w14:ligatures w14:val="none"/>
        </w:rPr>
        <w:t xml:space="preserve">Artículo 6° </w:t>
      </w:r>
      <w:r w:rsidR="00262E34" w:rsidRPr="00076FA3">
        <w:rPr>
          <w:rFonts w:ascii="Arial" w:eastAsia="Times New Roman" w:hAnsi="Arial" w:cs="Arial"/>
          <w:color w:val="000000"/>
          <w:kern w:val="0"/>
          <w:lang w:eastAsia="es-MX"/>
          <w14:ligatures w14:val="none"/>
        </w:rPr>
        <w:t>Constitucional. ​</w:t>
      </w:r>
    </w:p>
    <w:p w14:paraId="357389A5" w14:textId="050FB057" w:rsidR="00FC2287" w:rsidRPr="00076FA3" w:rsidRDefault="00FC2287" w:rsidP="00076FA3">
      <w:pPr>
        <w:pStyle w:val="Prrafodelista"/>
        <w:numPr>
          <w:ilvl w:val="0"/>
          <w:numId w:val="1"/>
        </w:numPr>
        <w:spacing w:line="276" w:lineRule="auto"/>
        <w:divId w:val="1368069766"/>
        <w:rPr>
          <w:rFonts w:ascii="Arial" w:eastAsia="Times New Roman" w:hAnsi="Arial" w:cs="Arial"/>
          <w:color w:val="000000"/>
          <w:kern w:val="0"/>
          <w:lang w:eastAsia="es-MX"/>
          <w14:ligatures w14:val="none"/>
        </w:rPr>
      </w:pPr>
      <w:r w:rsidRPr="00076FA3">
        <w:rPr>
          <w:rFonts w:ascii="Arial" w:eastAsia="Times New Roman" w:hAnsi="Arial" w:cs="Arial"/>
          <w:color w:val="000000"/>
          <w:kern w:val="0"/>
          <w:lang w:eastAsia="es-MX"/>
          <w14:ligatures w14:val="none"/>
        </w:rPr>
        <w:t>Artículo 16 Constitucional, párrafos primero y segundo.</w:t>
      </w:r>
    </w:p>
    <w:p w14:paraId="2C7443E1" w14:textId="4C1B62A1" w:rsidR="00FC2287" w:rsidRPr="00076FA3" w:rsidRDefault="00FC2287" w:rsidP="00076FA3">
      <w:pPr>
        <w:pStyle w:val="Prrafodelista"/>
        <w:numPr>
          <w:ilvl w:val="0"/>
          <w:numId w:val="1"/>
        </w:numPr>
        <w:spacing w:line="276" w:lineRule="auto"/>
        <w:divId w:val="862013565"/>
        <w:rPr>
          <w:rFonts w:ascii="Arial" w:eastAsia="Times New Roman" w:hAnsi="Arial" w:cs="Arial"/>
          <w:color w:val="000000"/>
          <w:kern w:val="0"/>
          <w:lang w:eastAsia="es-MX"/>
          <w14:ligatures w14:val="none"/>
        </w:rPr>
      </w:pPr>
      <w:r w:rsidRPr="00076FA3">
        <w:rPr>
          <w:rFonts w:ascii="Arial" w:eastAsia="Times New Roman" w:hAnsi="Arial" w:cs="Arial"/>
          <w:color w:val="000000"/>
          <w:kern w:val="0"/>
          <w:lang w:eastAsia="es-MX"/>
          <w14:ligatures w14:val="none"/>
        </w:rPr>
        <w:t>Artículo 20 Constitucional, Apartado B, Fracci</w:t>
      </w:r>
      <w:r w:rsidR="00076FA3" w:rsidRPr="00076FA3">
        <w:rPr>
          <w:rFonts w:ascii="Arial" w:eastAsia="Times New Roman" w:hAnsi="Arial" w:cs="Arial"/>
          <w:color w:val="000000"/>
          <w:kern w:val="0"/>
          <w:lang w:eastAsia="es-MX"/>
          <w14:ligatures w14:val="none"/>
        </w:rPr>
        <w:t>ones III, V y VI, y Apartado C, f</w:t>
      </w:r>
      <w:r w:rsidRPr="00076FA3">
        <w:rPr>
          <w:rFonts w:ascii="Arial" w:eastAsia="Times New Roman" w:hAnsi="Arial" w:cs="Arial"/>
          <w:color w:val="000000"/>
          <w:kern w:val="0"/>
          <w:lang w:eastAsia="es-MX"/>
          <w14:ligatures w14:val="none"/>
        </w:rPr>
        <w:t>racción V.</w:t>
      </w:r>
    </w:p>
    <w:p w14:paraId="035CC66A" w14:textId="31B58A98" w:rsidR="00FC2287" w:rsidRPr="00076FA3" w:rsidRDefault="00FC2287" w:rsidP="00076FA3">
      <w:pPr>
        <w:pStyle w:val="Prrafodelista"/>
        <w:numPr>
          <w:ilvl w:val="0"/>
          <w:numId w:val="1"/>
        </w:numPr>
        <w:spacing w:line="276" w:lineRule="auto"/>
        <w:divId w:val="141433548"/>
        <w:rPr>
          <w:rFonts w:ascii="Arial" w:eastAsia="Times New Roman" w:hAnsi="Arial" w:cs="Arial"/>
          <w:color w:val="FFC000"/>
          <w:kern w:val="0"/>
          <w:lang w:eastAsia="es-MX"/>
          <w14:ligatures w14:val="none"/>
        </w:rPr>
      </w:pPr>
      <w:r w:rsidRPr="00076FA3">
        <w:rPr>
          <w:rFonts w:ascii="Arial" w:eastAsia="Times New Roman" w:hAnsi="Arial" w:cs="Arial"/>
          <w:color w:val="000000"/>
          <w:kern w:val="0"/>
          <w:lang w:eastAsia="es-MX"/>
          <w14:ligatures w14:val="none"/>
        </w:rPr>
        <w:t xml:space="preserve">Ley General de Transparencia y Acceso a la Información </w:t>
      </w:r>
      <w:r w:rsidR="00076FA3" w:rsidRPr="00076FA3">
        <w:rPr>
          <w:rFonts w:ascii="Arial" w:eastAsia="Times New Roman" w:hAnsi="Arial" w:cs="Arial"/>
          <w:color w:val="000000"/>
          <w:kern w:val="0"/>
          <w:lang w:eastAsia="es-MX"/>
          <w14:ligatures w14:val="none"/>
        </w:rPr>
        <w:t>Pública. ​</w:t>
      </w:r>
    </w:p>
    <w:p w14:paraId="1934826A" w14:textId="7717E06F" w:rsidR="00FC2287" w:rsidRPr="00076FA3" w:rsidRDefault="00FC2287" w:rsidP="00076FA3">
      <w:pPr>
        <w:pStyle w:val="Prrafodelista"/>
        <w:numPr>
          <w:ilvl w:val="0"/>
          <w:numId w:val="1"/>
        </w:numPr>
        <w:spacing w:line="276" w:lineRule="auto"/>
        <w:divId w:val="601762483"/>
        <w:rPr>
          <w:rFonts w:ascii="Arial" w:eastAsia="Times New Roman" w:hAnsi="Arial" w:cs="Arial"/>
          <w:color w:val="000000"/>
          <w:kern w:val="0"/>
          <w:lang w:eastAsia="es-MX"/>
          <w14:ligatures w14:val="none"/>
        </w:rPr>
      </w:pPr>
      <w:r w:rsidRPr="00076FA3">
        <w:rPr>
          <w:rFonts w:ascii="Arial" w:eastAsia="Times New Roman" w:hAnsi="Arial" w:cs="Arial"/>
          <w:color w:val="000000"/>
          <w:kern w:val="0"/>
          <w:lang w:eastAsia="es-MX"/>
          <w14:ligatures w14:val="none"/>
        </w:rPr>
        <w:t>Ley Federal de Transparencia y Acceso a la Información Pública.</w:t>
      </w:r>
    </w:p>
    <w:p w14:paraId="0E7BCEF0" w14:textId="05732A2E" w:rsidR="00FC2287" w:rsidRPr="00076FA3" w:rsidRDefault="00FC2287" w:rsidP="00076FA3">
      <w:pPr>
        <w:pStyle w:val="Prrafodelista"/>
        <w:numPr>
          <w:ilvl w:val="0"/>
          <w:numId w:val="1"/>
        </w:numPr>
        <w:spacing w:line="276" w:lineRule="auto"/>
        <w:jc w:val="both"/>
        <w:divId w:val="895822581"/>
        <w:rPr>
          <w:rFonts w:ascii="Arial" w:eastAsia="Times New Roman" w:hAnsi="Arial" w:cs="Arial"/>
          <w:color w:val="000000"/>
          <w:kern w:val="0"/>
          <w:lang w:eastAsia="es-MX"/>
          <w14:ligatures w14:val="none"/>
        </w:rPr>
      </w:pPr>
      <w:r w:rsidRPr="00076FA3">
        <w:rPr>
          <w:rFonts w:ascii="Arial" w:eastAsia="Times New Roman" w:hAnsi="Arial" w:cs="Arial"/>
          <w:color w:val="000000"/>
          <w:kern w:val="0"/>
          <w:lang w:eastAsia="es-MX"/>
          <w14:ligatures w14:val="none"/>
        </w:rPr>
        <w:t>Ley General de protección de datos en posesión de los sujetos obligados.</w:t>
      </w:r>
    </w:p>
    <w:p w14:paraId="3EBE8A08" w14:textId="3A5C11D3" w:rsidR="00FC2287" w:rsidRPr="00076FA3" w:rsidRDefault="00FC2287" w:rsidP="00076FA3">
      <w:pPr>
        <w:pStyle w:val="Prrafodelista"/>
        <w:numPr>
          <w:ilvl w:val="0"/>
          <w:numId w:val="1"/>
        </w:numPr>
        <w:spacing w:line="276" w:lineRule="auto"/>
        <w:divId w:val="43023340"/>
        <w:rPr>
          <w:rFonts w:ascii="Arial" w:eastAsia="Times New Roman" w:hAnsi="Arial" w:cs="Arial"/>
          <w:color w:val="000000"/>
          <w:kern w:val="0"/>
          <w:lang w:eastAsia="es-MX"/>
          <w14:ligatures w14:val="none"/>
        </w:rPr>
      </w:pPr>
      <w:r w:rsidRPr="00076FA3">
        <w:rPr>
          <w:rFonts w:ascii="Arial" w:eastAsia="Times New Roman" w:hAnsi="Arial" w:cs="Arial"/>
          <w:color w:val="000000"/>
          <w:kern w:val="0"/>
          <w:lang w:eastAsia="es-MX"/>
          <w14:ligatures w14:val="none"/>
        </w:rPr>
        <w:t>Ley Federal de protección de datos en posesión de particulares.</w:t>
      </w:r>
    </w:p>
    <w:p w14:paraId="2EC21B44" w14:textId="23FFE310" w:rsidR="00FC2287" w:rsidRPr="00076FA3" w:rsidRDefault="00FC2287" w:rsidP="00076FA3">
      <w:pPr>
        <w:pStyle w:val="Prrafodelista"/>
        <w:numPr>
          <w:ilvl w:val="0"/>
          <w:numId w:val="1"/>
        </w:numPr>
        <w:spacing w:line="276" w:lineRule="auto"/>
        <w:divId w:val="1011683854"/>
        <w:rPr>
          <w:rFonts w:ascii="Arial" w:eastAsia="Times New Roman" w:hAnsi="Arial" w:cs="Arial"/>
          <w:color w:val="000000"/>
          <w:kern w:val="0"/>
          <w:lang w:eastAsia="es-MX"/>
          <w14:ligatures w14:val="none"/>
        </w:rPr>
      </w:pPr>
      <w:r w:rsidRPr="00076FA3">
        <w:rPr>
          <w:rFonts w:ascii="Arial" w:eastAsia="Times New Roman" w:hAnsi="Arial" w:cs="Arial"/>
          <w:color w:val="000000"/>
          <w:kern w:val="0"/>
          <w:lang w:eastAsia="es-MX"/>
          <w14:ligatures w14:val="none"/>
        </w:rPr>
        <w:t>Ley General de Contabilidad Gubernamental.</w:t>
      </w:r>
    </w:p>
    <w:p w14:paraId="679CC8AE" w14:textId="21D0264A" w:rsidR="00FC2287" w:rsidRPr="00076FA3" w:rsidRDefault="00FC2287" w:rsidP="00076FA3">
      <w:pPr>
        <w:pStyle w:val="Prrafodelista"/>
        <w:numPr>
          <w:ilvl w:val="0"/>
          <w:numId w:val="1"/>
        </w:numPr>
        <w:spacing w:line="276" w:lineRule="auto"/>
        <w:divId w:val="906839813"/>
        <w:rPr>
          <w:rFonts w:ascii="Arial" w:eastAsia="Times New Roman" w:hAnsi="Arial" w:cs="Arial"/>
          <w:color w:val="000000"/>
          <w:kern w:val="0"/>
          <w:lang w:eastAsia="es-MX"/>
          <w14:ligatures w14:val="none"/>
        </w:rPr>
      </w:pPr>
      <w:r w:rsidRPr="00076FA3">
        <w:rPr>
          <w:rFonts w:ascii="Arial" w:eastAsia="Times New Roman" w:hAnsi="Arial" w:cs="Arial"/>
          <w:color w:val="000000"/>
          <w:kern w:val="0"/>
          <w:lang w:eastAsia="es-MX"/>
          <w14:ligatures w14:val="none"/>
        </w:rPr>
        <w:t>Ley General de Responsabilidades Administrativas</w:t>
      </w:r>
      <w:r w:rsidR="00076FA3">
        <w:rPr>
          <w:rFonts w:ascii="Arial" w:eastAsia="Times New Roman" w:hAnsi="Arial" w:cs="Arial"/>
          <w:color w:val="000000"/>
          <w:kern w:val="0"/>
          <w:lang w:eastAsia="es-MX"/>
          <w14:ligatures w14:val="none"/>
        </w:rPr>
        <w:t>.</w:t>
      </w:r>
    </w:p>
    <w:p w14:paraId="04CBB845" w14:textId="45ECA058" w:rsidR="00FC2287" w:rsidRPr="00076FA3" w:rsidRDefault="00FC2287" w:rsidP="00076FA3">
      <w:pPr>
        <w:pStyle w:val="Prrafodelista"/>
        <w:numPr>
          <w:ilvl w:val="0"/>
          <w:numId w:val="1"/>
        </w:numPr>
        <w:spacing w:line="276" w:lineRule="auto"/>
        <w:divId w:val="360059537"/>
        <w:rPr>
          <w:rFonts w:ascii="Arial" w:eastAsia="Times New Roman" w:hAnsi="Arial" w:cs="Arial"/>
          <w:color w:val="000000"/>
          <w:kern w:val="0"/>
          <w:lang w:eastAsia="es-MX"/>
          <w14:ligatures w14:val="none"/>
        </w:rPr>
      </w:pPr>
      <w:r w:rsidRPr="00076FA3">
        <w:rPr>
          <w:rFonts w:ascii="Arial" w:eastAsia="Times New Roman" w:hAnsi="Arial" w:cs="Arial"/>
          <w:color w:val="000000"/>
          <w:kern w:val="0"/>
          <w:lang w:eastAsia="es-MX"/>
          <w14:ligatures w14:val="none"/>
        </w:rPr>
        <w:t>Ley General del Sistema Nacional Anticorrupción</w:t>
      </w:r>
      <w:r w:rsidR="00076FA3">
        <w:rPr>
          <w:rFonts w:ascii="Arial" w:eastAsia="Times New Roman" w:hAnsi="Arial" w:cs="Arial"/>
          <w:color w:val="000000"/>
          <w:kern w:val="0"/>
          <w:lang w:eastAsia="es-MX"/>
          <w14:ligatures w14:val="none"/>
        </w:rPr>
        <w:t>.</w:t>
      </w:r>
    </w:p>
    <w:p w14:paraId="1668E89D" w14:textId="2E820B1D" w:rsidR="00FC2287" w:rsidRPr="00076FA3" w:rsidRDefault="00076FA3" w:rsidP="00076FA3">
      <w:pPr>
        <w:pStyle w:val="Prrafodelista"/>
        <w:numPr>
          <w:ilvl w:val="0"/>
          <w:numId w:val="1"/>
        </w:numPr>
        <w:spacing w:line="276" w:lineRule="auto"/>
        <w:divId w:val="1692419240"/>
        <w:rPr>
          <w:rFonts w:ascii="Arial" w:eastAsia="Times New Roman" w:hAnsi="Arial" w:cs="Arial"/>
          <w:color w:val="000000"/>
          <w:kern w:val="0"/>
          <w:lang w:eastAsia="es-MX"/>
          <w14:ligatures w14:val="none"/>
        </w:rPr>
      </w:pPr>
      <w:r>
        <w:rPr>
          <w:rFonts w:ascii="Arial" w:eastAsia="Times New Roman" w:hAnsi="Arial" w:cs="Arial"/>
          <w:color w:val="000000"/>
          <w:kern w:val="0"/>
          <w:lang w:eastAsia="es-MX"/>
          <w14:ligatures w14:val="none"/>
        </w:rPr>
        <w:t>Código Penal Federal.</w:t>
      </w:r>
    </w:p>
    <w:p w14:paraId="51B095B1" w14:textId="4DF12F5A" w:rsidR="00FC2287" w:rsidRPr="00076FA3" w:rsidRDefault="00FC2287" w:rsidP="00076FA3">
      <w:pPr>
        <w:pStyle w:val="Prrafodelista"/>
        <w:numPr>
          <w:ilvl w:val="0"/>
          <w:numId w:val="1"/>
        </w:numPr>
        <w:spacing w:line="276" w:lineRule="auto"/>
        <w:divId w:val="1796173801"/>
        <w:rPr>
          <w:rFonts w:ascii="Arial" w:eastAsia="Times New Roman" w:hAnsi="Arial" w:cs="Arial"/>
          <w:color w:val="000000"/>
          <w:kern w:val="0"/>
          <w:lang w:eastAsia="es-MX"/>
          <w14:ligatures w14:val="none"/>
        </w:rPr>
      </w:pPr>
      <w:r w:rsidRPr="00076FA3">
        <w:rPr>
          <w:rFonts w:ascii="Arial" w:eastAsia="Times New Roman" w:hAnsi="Arial" w:cs="Arial"/>
          <w:color w:val="000000"/>
          <w:kern w:val="0"/>
          <w:lang w:eastAsia="es-MX"/>
          <w14:ligatures w14:val="none"/>
        </w:rPr>
        <w:t>Ley Orgánica de la Procuraduría General de la República</w:t>
      </w:r>
      <w:r w:rsidR="00076FA3">
        <w:rPr>
          <w:rFonts w:ascii="Arial" w:eastAsia="Times New Roman" w:hAnsi="Arial" w:cs="Arial"/>
          <w:color w:val="000000"/>
          <w:kern w:val="0"/>
          <w:lang w:eastAsia="es-MX"/>
          <w14:ligatures w14:val="none"/>
        </w:rPr>
        <w:t>.</w:t>
      </w:r>
      <w:r w:rsidRPr="00076FA3">
        <w:rPr>
          <w:rFonts w:ascii="Arial" w:eastAsia="Times New Roman" w:hAnsi="Arial" w:cs="Arial"/>
          <w:color w:val="000000"/>
          <w:kern w:val="0"/>
          <w:lang w:eastAsia="es-MX"/>
          <w14:ligatures w14:val="none"/>
        </w:rPr>
        <w:t> ​</w:t>
      </w:r>
    </w:p>
    <w:p w14:paraId="7E6B8C27" w14:textId="38B2650A" w:rsidR="00FC2287" w:rsidRPr="00076FA3" w:rsidRDefault="00FC2287" w:rsidP="00076FA3">
      <w:pPr>
        <w:pStyle w:val="Prrafodelista"/>
        <w:numPr>
          <w:ilvl w:val="0"/>
          <w:numId w:val="1"/>
        </w:numPr>
        <w:spacing w:line="276" w:lineRule="auto"/>
        <w:divId w:val="1923954471"/>
        <w:rPr>
          <w:rFonts w:ascii="Arial" w:eastAsia="Times New Roman" w:hAnsi="Arial" w:cs="Arial"/>
          <w:color w:val="000000"/>
          <w:kern w:val="0"/>
          <w:lang w:eastAsia="es-MX"/>
          <w14:ligatures w14:val="none"/>
        </w:rPr>
      </w:pPr>
      <w:r w:rsidRPr="00076FA3">
        <w:rPr>
          <w:rFonts w:ascii="Arial" w:eastAsia="Times New Roman" w:hAnsi="Arial" w:cs="Arial"/>
          <w:color w:val="000000"/>
          <w:kern w:val="0"/>
          <w:lang w:eastAsia="es-MX"/>
          <w14:ligatures w14:val="none"/>
        </w:rPr>
        <w:t>Ley de Justicia Administrativa del Estado de Jalisco</w:t>
      </w:r>
      <w:r w:rsidR="00076FA3">
        <w:rPr>
          <w:rFonts w:ascii="Arial" w:eastAsia="Times New Roman" w:hAnsi="Arial" w:cs="Arial"/>
          <w:color w:val="000000"/>
          <w:kern w:val="0"/>
          <w:lang w:eastAsia="es-MX"/>
          <w14:ligatures w14:val="none"/>
        </w:rPr>
        <w:t>.</w:t>
      </w:r>
    </w:p>
    <w:p w14:paraId="7B9689BA" w14:textId="2EDB0634" w:rsidR="00076FA3" w:rsidRPr="00076FA3" w:rsidRDefault="00FC2287" w:rsidP="00076FA3">
      <w:pPr>
        <w:pStyle w:val="Prrafodelista"/>
        <w:numPr>
          <w:ilvl w:val="0"/>
          <w:numId w:val="1"/>
        </w:numPr>
        <w:spacing w:line="276" w:lineRule="auto"/>
        <w:divId w:val="1080181471"/>
        <w:rPr>
          <w:rFonts w:ascii="Arial" w:eastAsia="Times New Roman" w:hAnsi="Arial" w:cs="Arial"/>
          <w:color w:val="000000"/>
          <w:kern w:val="0"/>
          <w:lang w:eastAsia="es-MX"/>
          <w14:ligatures w14:val="none"/>
        </w:rPr>
      </w:pPr>
      <w:r w:rsidRPr="00076FA3">
        <w:rPr>
          <w:rFonts w:ascii="Arial" w:eastAsia="Times New Roman" w:hAnsi="Arial" w:cs="Arial"/>
          <w:color w:val="000000"/>
          <w:kern w:val="0"/>
          <w:lang w:eastAsia="es-MX"/>
          <w14:ligatures w14:val="none"/>
        </w:rPr>
        <w:t>Ley del Procedimiento Administrativo del Estado de Jalisco</w:t>
      </w:r>
      <w:r w:rsidR="00076FA3">
        <w:rPr>
          <w:rFonts w:ascii="Arial" w:eastAsia="Times New Roman" w:hAnsi="Arial" w:cs="Arial"/>
          <w:color w:val="000000"/>
          <w:kern w:val="0"/>
          <w:lang w:eastAsia="es-MX"/>
          <w14:ligatures w14:val="none"/>
        </w:rPr>
        <w:t>.</w:t>
      </w:r>
    </w:p>
    <w:p w14:paraId="56DF5424" w14:textId="5E1CC187" w:rsidR="00FC2287" w:rsidRPr="00076FA3" w:rsidRDefault="00FC2287" w:rsidP="00076FA3">
      <w:pPr>
        <w:pStyle w:val="Prrafodelista"/>
        <w:numPr>
          <w:ilvl w:val="0"/>
          <w:numId w:val="1"/>
        </w:numPr>
        <w:spacing w:line="276" w:lineRule="auto"/>
        <w:divId w:val="1080181471"/>
        <w:rPr>
          <w:rFonts w:ascii="Arial" w:eastAsia="Times New Roman" w:hAnsi="Arial" w:cs="Arial"/>
          <w:color w:val="000000"/>
          <w:kern w:val="0"/>
          <w:lang w:eastAsia="es-MX"/>
          <w14:ligatures w14:val="none"/>
        </w:rPr>
      </w:pPr>
      <w:r w:rsidRPr="00076FA3">
        <w:rPr>
          <w:rFonts w:ascii="Arial" w:eastAsia="Times New Roman" w:hAnsi="Arial" w:cs="Arial"/>
          <w:color w:val="000000"/>
          <w:kern w:val="0"/>
          <w:lang w:eastAsia="es-MX"/>
          <w14:ligatures w14:val="none"/>
        </w:rPr>
        <w:t>Ley que regula la Administración de Documentos Públicos e Históricos del Estado de Jalisco.</w:t>
      </w:r>
    </w:p>
    <w:p w14:paraId="50ABCF0E" w14:textId="0CE19319" w:rsidR="00FC2287" w:rsidRPr="00076FA3" w:rsidRDefault="00FC2287" w:rsidP="00076FA3">
      <w:pPr>
        <w:pStyle w:val="Prrafodelista"/>
        <w:numPr>
          <w:ilvl w:val="0"/>
          <w:numId w:val="1"/>
        </w:numPr>
        <w:spacing w:line="276" w:lineRule="auto"/>
        <w:divId w:val="2045641221"/>
        <w:rPr>
          <w:rFonts w:ascii="Arial" w:eastAsia="Times New Roman" w:hAnsi="Arial" w:cs="Arial"/>
          <w:color w:val="000000"/>
          <w:kern w:val="0"/>
          <w:lang w:eastAsia="es-MX"/>
          <w14:ligatures w14:val="none"/>
        </w:rPr>
      </w:pPr>
      <w:r w:rsidRPr="00076FA3">
        <w:rPr>
          <w:rFonts w:ascii="Arial" w:eastAsia="Times New Roman" w:hAnsi="Arial" w:cs="Arial"/>
          <w:color w:val="000000"/>
          <w:kern w:val="0"/>
          <w:lang w:eastAsia="es-MX"/>
          <w14:ligatures w14:val="none"/>
        </w:rPr>
        <w:t>Ley de Archivos del Estado de Jalisco y sus Municipios.</w:t>
      </w:r>
    </w:p>
    <w:p w14:paraId="6A332E17" w14:textId="0C83BE94" w:rsidR="00FC2287" w:rsidRDefault="00FC2287" w:rsidP="00076FA3">
      <w:pPr>
        <w:pStyle w:val="Prrafodelista"/>
        <w:numPr>
          <w:ilvl w:val="0"/>
          <w:numId w:val="1"/>
        </w:numPr>
        <w:spacing w:line="276" w:lineRule="auto"/>
        <w:divId w:val="2068458365"/>
        <w:rPr>
          <w:rFonts w:ascii="Arial" w:eastAsia="Times New Roman" w:hAnsi="Arial" w:cs="Arial"/>
          <w:color w:val="000000"/>
          <w:kern w:val="0"/>
          <w:lang w:eastAsia="es-MX"/>
          <w14:ligatures w14:val="none"/>
        </w:rPr>
      </w:pPr>
      <w:r w:rsidRPr="00076FA3">
        <w:rPr>
          <w:rFonts w:ascii="Arial" w:eastAsia="Times New Roman" w:hAnsi="Arial" w:cs="Arial"/>
          <w:color w:val="000000"/>
          <w:kern w:val="0"/>
          <w:lang w:eastAsia="es-MX"/>
          <w14:ligatures w14:val="none"/>
        </w:rPr>
        <w:t>Código Penal para el Estado Libre y Soberano de Jalisco</w:t>
      </w:r>
      <w:r w:rsidR="00076FA3">
        <w:rPr>
          <w:rFonts w:ascii="Arial" w:eastAsia="Times New Roman" w:hAnsi="Arial" w:cs="Arial"/>
          <w:color w:val="000000"/>
          <w:kern w:val="0"/>
          <w:lang w:eastAsia="es-MX"/>
          <w14:ligatures w14:val="none"/>
        </w:rPr>
        <w:t>.</w:t>
      </w:r>
    </w:p>
    <w:p w14:paraId="3532DC14" w14:textId="7B31BA76" w:rsidR="00076FA3" w:rsidRDefault="00076FA3" w:rsidP="00076FA3">
      <w:pPr>
        <w:pStyle w:val="Prrafodelista"/>
        <w:spacing w:line="276" w:lineRule="auto"/>
        <w:divId w:val="2068458365"/>
        <w:rPr>
          <w:rFonts w:ascii="Arial" w:eastAsia="Times New Roman" w:hAnsi="Arial" w:cs="Arial"/>
          <w:color w:val="000000"/>
          <w:kern w:val="0"/>
          <w:lang w:eastAsia="es-MX"/>
          <w14:ligatures w14:val="none"/>
        </w:rPr>
      </w:pPr>
    </w:p>
    <w:p w14:paraId="3DCB40D8" w14:textId="2389BD01" w:rsidR="00076FA3" w:rsidRDefault="00076FA3" w:rsidP="00076FA3">
      <w:pPr>
        <w:pStyle w:val="Prrafodelista"/>
        <w:spacing w:line="276" w:lineRule="auto"/>
        <w:divId w:val="2068458365"/>
        <w:rPr>
          <w:rFonts w:ascii="Arial" w:eastAsia="Times New Roman" w:hAnsi="Arial" w:cs="Arial"/>
          <w:color w:val="000000"/>
          <w:kern w:val="0"/>
          <w:lang w:eastAsia="es-MX"/>
          <w14:ligatures w14:val="none"/>
        </w:rPr>
      </w:pPr>
    </w:p>
    <w:p w14:paraId="7624871B" w14:textId="72601C67" w:rsidR="00076FA3" w:rsidRDefault="00076FA3" w:rsidP="00076FA3">
      <w:pPr>
        <w:pStyle w:val="Prrafodelista"/>
        <w:spacing w:line="276" w:lineRule="auto"/>
        <w:divId w:val="2068458365"/>
        <w:rPr>
          <w:rFonts w:ascii="Arial" w:eastAsia="Times New Roman" w:hAnsi="Arial" w:cs="Arial"/>
          <w:color w:val="000000"/>
          <w:kern w:val="0"/>
          <w:lang w:eastAsia="es-MX"/>
          <w14:ligatures w14:val="none"/>
        </w:rPr>
      </w:pPr>
    </w:p>
    <w:p w14:paraId="6C2E9686" w14:textId="4D07D28D" w:rsidR="00076FA3" w:rsidRDefault="00076FA3" w:rsidP="00076FA3">
      <w:pPr>
        <w:pStyle w:val="Prrafodelista"/>
        <w:spacing w:line="276" w:lineRule="auto"/>
        <w:divId w:val="2068458365"/>
        <w:rPr>
          <w:rFonts w:ascii="Arial" w:eastAsia="Times New Roman" w:hAnsi="Arial" w:cs="Arial"/>
          <w:color w:val="000000"/>
          <w:kern w:val="0"/>
          <w:lang w:eastAsia="es-MX"/>
          <w14:ligatures w14:val="none"/>
        </w:rPr>
      </w:pPr>
    </w:p>
    <w:p w14:paraId="40254AD5" w14:textId="77777777" w:rsidR="0022430B" w:rsidRPr="00076FA3" w:rsidRDefault="0022430B" w:rsidP="00076FA3">
      <w:pPr>
        <w:pStyle w:val="Prrafodelista"/>
        <w:spacing w:line="276" w:lineRule="auto"/>
        <w:divId w:val="2068458365"/>
        <w:rPr>
          <w:rFonts w:ascii="Arial" w:eastAsia="Times New Roman" w:hAnsi="Arial" w:cs="Arial"/>
          <w:color w:val="000000"/>
          <w:kern w:val="0"/>
          <w:lang w:eastAsia="es-MX"/>
          <w14:ligatures w14:val="none"/>
        </w:rPr>
      </w:pPr>
    </w:p>
    <w:p w14:paraId="487C18AC" w14:textId="52517D4D" w:rsidR="00FC2287" w:rsidRDefault="00FC2287" w:rsidP="005A0773">
      <w:pPr>
        <w:pStyle w:val="Prrafodelista"/>
        <w:numPr>
          <w:ilvl w:val="0"/>
          <w:numId w:val="1"/>
        </w:numPr>
        <w:spacing w:line="276" w:lineRule="auto"/>
        <w:jc w:val="both"/>
        <w:divId w:val="1858613573"/>
        <w:rPr>
          <w:rFonts w:ascii="Arial" w:eastAsia="Times New Roman" w:hAnsi="Arial" w:cs="Arial"/>
          <w:color w:val="000000"/>
          <w:kern w:val="0"/>
          <w:lang w:eastAsia="es-MX"/>
          <w14:ligatures w14:val="none"/>
        </w:rPr>
      </w:pPr>
      <w:r w:rsidRPr="00076FA3">
        <w:rPr>
          <w:rFonts w:ascii="Arial" w:eastAsia="Times New Roman" w:hAnsi="Arial" w:cs="Arial"/>
          <w:color w:val="000000"/>
          <w:kern w:val="0"/>
          <w:lang w:eastAsia="es-MX"/>
          <w14:ligatures w14:val="none"/>
        </w:rPr>
        <w:t>Ley para los Servidores Públicos del Estado de Jalisco y sus Municipios</w:t>
      </w:r>
      <w:r w:rsidR="00076FA3">
        <w:rPr>
          <w:rFonts w:ascii="Arial" w:eastAsia="Times New Roman" w:hAnsi="Arial" w:cs="Arial"/>
          <w:color w:val="000000"/>
          <w:kern w:val="0"/>
          <w:lang w:eastAsia="es-MX"/>
          <w14:ligatures w14:val="none"/>
        </w:rPr>
        <w:t>.</w:t>
      </w:r>
    </w:p>
    <w:p w14:paraId="5BCB6309" w14:textId="1B40DF19" w:rsidR="00FC2287" w:rsidRPr="00076FA3" w:rsidRDefault="00FC2287" w:rsidP="005A0773">
      <w:pPr>
        <w:pStyle w:val="Prrafodelista"/>
        <w:numPr>
          <w:ilvl w:val="0"/>
          <w:numId w:val="1"/>
        </w:numPr>
        <w:spacing w:line="276" w:lineRule="auto"/>
        <w:jc w:val="both"/>
        <w:divId w:val="759637906"/>
        <w:rPr>
          <w:rFonts w:ascii="Arial" w:eastAsia="Times New Roman" w:hAnsi="Arial" w:cs="Arial"/>
          <w:color w:val="000000"/>
          <w:kern w:val="0"/>
          <w:lang w:eastAsia="es-MX"/>
          <w14:ligatures w14:val="none"/>
        </w:rPr>
      </w:pPr>
      <w:r w:rsidRPr="00076FA3">
        <w:rPr>
          <w:rFonts w:ascii="Arial" w:eastAsia="Times New Roman" w:hAnsi="Arial" w:cs="Arial"/>
          <w:color w:val="000000"/>
          <w:kern w:val="0"/>
          <w:lang w:eastAsia="es-MX"/>
          <w14:ligatures w14:val="none"/>
        </w:rPr>
        <w:t>Ley de Austeridad y Ahorro del Estado de Jalisco y sus Municipios</w:t>
      </w:r>
      <w:r w:rsidR="00076FA3">
        <w:rPr>
          <w:rFonts w:ascii="Arial" w:eastAsia="Times New Roman" w:hAnsi="Arial" w:cs="Arial"/>
          <w:color w:val="000000"/>
          <w:kern w:val="0"/>
          <w:lang w:eastAsia="es-MX"/>
          <w14:ligatures w14:val="none"/>
        </w:rPr>
        <w:t>.</w:t>
      </w:r>
    </w:p>
    <w:p w14:paraId="24A34755" w14:textId="230F0292" w:rsidR="00FC2287" w:rsidRPr="00076FA3" w:rsidRDefault="00FC2287" w:rsidP="005A0773">
      <w:pPr>
        <w:pStyle w:val="Prrafodelista"/>
        <w:numPr>
          <w:ilvl w:val="0"/>
          <w:numId w:val="1"/>
        </w:numPr>
        <w:spacing w:line="276" w:lineRule="auto"/>
        <w:divId w:val="350759670"/>
        <w:rPr>
          <w:rFonts w:ascii="Arial" w:eastAsia="Times New Roman" w:hAnsi="Arial" w:cs="Arial"/>
          <w:color w:val="000000"/>
          <w:kern w:val="0"/>
          <w:lang w:eastAsia="es-MX"/>
          <w14:ligatures w14:val="none"/>
        </w:rPr>
      </w:pPr>
      <w:r w:rsidRPr="00076FA3">
        <w:rPr>
          <w:rFonts w:ascii="Arial" w:eastAsia="Times New Roman" w:hAnsi="Arial" w:cs="Arial"/>
          <w:color w:val="000000"/>
          <w:kern w:val="0"/>
          <w:lang w:eastAsia="es-MX"/>
          <w14:ligatures w14:val="none"/>
        </w:rPr>
        <w:t>Ley de Transparencia y Acceso a la Información Pública del Estado de Jalisco y sus Municipios.</w:t>
      </w:r>
    </w:p>
    <w:p w14:paraId="26F45369" w14:textId="1011DAC4" w:rsidR="00FC2287" w:rsidRPr="00076FA3" w:rsidRDefault="00FC2287" w:rsidP="005A0773">
      <w:pPr>
        <w:pStyle w:val="Prrafodelista"/>
        <w:numPr>
          <w:ilvl w:val="0"/>
          <w:numId w:val="1"/>
        </w:numPr>
        <w:spacing w:line="276" w:lineRule="auto"/>
        <w:divId w:val="676230966"/>
        <w:rPr>
          <w:rFonts w:ascii="Arial" w:eastAsia="Times New Roman" w:hAnsi="Arial" w:cs="Arial"/>
          <w:color w:val="FFC000"/>
          <w:kern w:val="0"/>
          <w:lang w:eastAsia="es-MX"/>
          <w14:ligatures w14:val="none"/>
        </w:rPr>
      </w:pPr>
      <w:r w:rsidRPr="00076FA3">
        <w:rPr>
          <w:rFonts w:ascii="Arial" w:eastAsia="Times New Roman" w:hAnsi="Arial" w:cs="Arial"/>
          <w:color w:val="000000"/>
          <w:kern w:val="0"/>
          <w:lang w:eastAsia="es-MX"/>
          <w14:ligatures w14:val="none"/>
        </w:rPr>
        <w:t>Ley del Sistema Anticorrupción del Estado de Jalisco.</w:t>
      </w:r>
    </w:p>
    <w:p w14:paraId="22286E71" w14:textId="22BB79AE" w:rsidR="00FC2287" w:rsidRPr="00076FA3" w:rsidRDefault="00FC2287" w:rsidP="005A0773">
      <w:pPr>
        <w:pStyle w:val="Prrafodelista"/>
        <w:numPr>
          <w:ilvl w:val="0"/>
          <w:numId w:val="1"/>
        </w:numPr>
        <w:spacing w:line="276" w:lineRule="auto"/>
        <w:jc w:val="both"/>
        <w:divId w:val="1802116904"/>
        <w:rPr>
          <w:rFonts w:ascii="Arial" w:eastAsia="Times New Roman" w:hAnsi="Arial" w:cs="Arial"/>
          <w:color w:val="000000"/>
          <w:kern w:val="0"/>
          <w:lang w:eastAsia="es-MX"/>
          <w14:ligatures w14:val="none"/>
        </w:rPr>
      </w:pPr>
      <w:r w:rsidRPr="00076FA3">
        <w:rPr>
          <w:rFonts w:ascii="Arial" w:eastAsia="Times New Roman" w:hAnsi="Arial" w:cs="Arial"/>
          <w:color w:val="000000"/>
          <w:kern w:val="0"/>
          <w:lang w:eastAsia="es-MX"/>
          <w14:ligatures w14:val="none"/>
        </w:rPr>
        <w:t>Ley de Protección de Datos Personales en Posesión de Sujetos Obligaos del Estado de Jalisco y sus Municipios</w:t>
      </w:r>
      <w:r w:rsidR="00076FA3">
        <w:rPr>
          <w:rFonts w:ascii="Arial" w:eastAsia="Times New Roman" w:hAnsi="Arial" w:cs="Arial"/>
          <w:color w:val="000000"/>
          <w:kern w:val="0"/>
          <w:lang w:eastAsia="es-MX"/>
          <w14:ligatures w14:val="none"/>
        </w:rPr>
        <w:t>.</w:t>
      </w:r>
    </w:p>
    <w:p w14:paraId="0421A139" w14:textId="69061749" w:rsidR="00FC2287" w:rsidRPr="00076FA3" w:rsidRDefault="00FC2287" w:rsidP="005A0773">
      <w:pPr>
        <w:pStyle w:val="Prrafodelista"/>
        <w:numPr>
          <w:ilvl w:val="0"/>
          <w:numId w:val="1"/>
        </w:numPr>
        <w:spacing w:line="276" w:lineRule="auto"/>
        <w:jc w:val="both"/>
        <w:divId w:val="1402753930"/>
        <w:rPr>
          <w:rFonts w:ascii="Arial" w:eastAsia="Times New Roman" w:hAnsi="Arial" w:cs="Arial"/>
          <w:color w:val="000000"/>
          <w:kern w:val="0"/>
          <w:lang w:eastAsia="es-MX"/>
          <w14:ligatures w14:val="none"/>
        </w:rPr>
      </w:pPr>
      <w:r w:rsidRPr="00076FA3">
        <w:rPr>
          <w:rFonts w:ascii="Arial" w:eastAsia="Times New Roman" w:hAnsi="Arial" w:cs="Arial"/>
          <w:color w:val="000000"/>
          <w:kern w:val="0"/>
          <w:lang w:eastAsia="es-MX"/>
          <w14:ligatures w14:val="none"/>
        </w:rPr>
        <w:t>Ley de Responsabilidades Políticas y Administrativas del Estado de Jalisco.</w:t>
      </w:r>
    </w:p>
    <w:p w14:paraId="1932B5B7" w14:textId="218737F8" w:rsidR="00FC2287" w:rsidRPr="00076FA3" w:rsidRDefault="00FC2287" w:rsidP="005A0773">
      <w:pPr>
        <w:pStyle w:val="Prrafodelista"/>
        <w:numPr>
          <w:ilvl w:val="0"/>
          <w:numId w:val="1"/>
        </w:numPr>
        <w:spacing w:line="276" w:lineRule="auto"/>
        <w:jc w:val="both"/>
        <w:divId w:val="2060856974"/>
        <w:rPr>
          <w:rFonts w:ascii="Arial" w:eastAsia="Times New Roman" w:hAnsi="Arial" w:cs="Arial"/>
          <w:color w:val="000000"/>
          <w:kern w:val="0"/>
          <w:lang w:eastAsia="es-MX"/>
          <w14:ligatures w14:val="none"/>
        </w:rPr>
      </w:pPr>
      <w:r w:rsidRPr="00076FA3">
        <w:rPr>
          <w:rFonts w:ascii="Arial" w:eastAsia="Times New Roman" w:hAnsi="Arial" w:cs="Arial"/>
          <w:color w:val="000000"/>
          <w:kern w:val="0"/>
          <w:lang w:eastAsia="es-MX"/>
          <w14:ligatures w14:val="none"/>
        </w:rPr>
        <w:t>Ley de Fiscalización Superior y Rendición de cuentas del Estado de Jalisco y sus Municipios.</w:t>
      </w:r>
    </w:p>
    <w:p w14:paraId="4971F530" w14:textId="17E1EBD7" w:rsidR="00FC2287" w:rsidRPr="00076FA3" w:rsidRDefault="00FC2287" w:rsidP="005A0773">
      <w:pPr>
        <w:pStyle w:val="Prrafodelista"/>
        <w:numPr>
          <w:ilvl w:val="0"/>
          <w:numId w:val="1"/>
        </w:numPr>
        <w:spacing w:line="276" w:lineRule="auto"/>
        <w:jc w:val="both"/>
        <w:divId w:val="204031076"/>
        <w:rPr>
          <w:rFonts w:ascii="Arial" w:eastAsia="Times New Roman" w:hAnsi="Arial" w:cs="Arial"/>
          <w:color w:val="000000"/>
          <w:kern w:val="0"/>
          <w:lang w:eastAsia="es-MX"/>
          <w14:ligatures w14:val="none"/>
        </w:rPr>
      </w:pPr>
      <w:r w:rsidRPr="00076FA3">
        <w:rPr>
          <w:rFonts w:ascii="Arial" w:eastAsia="Times New Roman" w:hAnsi="Arial" w:cs="Arial"/>
          <w:color w:val="000000"/>
          <w:kern w:val="0"/>
          <w:lang w:eastAsia="es-MX"/>
          <w14:ligatures w14:val="none"/>
        </w:rPr>
        <w:t>Ley de Compras Gubernamentales, Enajenaciones y Contratación de Servicios del Estado de Jalisco y sus Municipios.</w:t>
      </w:r>
    </w:p>
    <w:p w14:paraId="33D805C2" w14:textId="42A80177" w:rsidR="00FC2287" w:rsidRPr="00076FA3" w:rsidRDefault="00FC2287" w:rsidP="005A0773">
      <w:pPr>
        <w:pStyle w:val="Prrafodelista"/>
        <w:numPr>
          <w:ilvl w:val="0"/>
          <w:numId w:val="1"/>
        </w:numPr>
        <w:spacing w:line="276" w:lineRule="auto"/>
        <w:jc w:val="both"/>
        <w:divId w:val="1504128011"/>
        <w:rPr>
          <w:rFonts w:ascii="Arial" w:eastAsia="Times New Roman" w:hAnsi="Arial" w:cs="Arial"/>
          <w:color w:val="000000"/>
          <w:kern w:val="0"/>
          <w:lang w:eastAsia="es-MX"/>
          <w14:ligatures w14:val="none"/>
        </w:rPr>
      </w:pPr>
      <w:r w:rsidRPr="00076FA3">
        <w:rPr>
          <w:rFonts w:ascii="Arial" w:eastAsia="Times New Roman" w:hAnsi="Arial" w:cs="Arial"/>
          <w:color w:val="000000"/>
          <w:kern w:val="0"/>
          <w:lang w:eastAsia="es-MX"/>
          <w14:ligatures w14:val="none"/>
        </w:rPr>
        <w:t>Ley de Entrega-Recepción del Estado de Jalisco y sus Municipios.</w:t>
      </w:r>
    </w:p>
    <w:p w14:paraId="0161BCB8" w14:textId="6FB3DC2A" w:rsidR="00FC2287" w:rsidRPr="00076FA3" w:rsidRDefault="00FC2287" w:rsidP="005A0773">
      <w:pPr>
        <w:pStyle w:val="Prrafodelista"/>
        <w:numPr>
          <w:ilvl w:val="0"/>
          <w:numId w:val="1"/>
        </w:numPr>
        <w:spacing w:line="276" w:lineRule="auto"/>
        <w:jc w:val="both"/>
        <w:divId w:val="977077033"/>
        <w:rPr>
          <w:rFonts w:ascii="Arial" w:eastAsia="Times New Roman" w:hAnsi="Arial" w:cs="Arial"/>
          <w:color w:val="000000"/>
          <w:kern w:val="0"/>
          <w:lang w:eastAsia="es-MX"/>
          <w14:ligatures w14:val="none"/>
        </w:rPr>
      </w:pPr>
      <w:r w:rsidRPr="00076FA3">
        <w:rPr>
          <w:rFonts w:ascii="Arial" w:eastAsia="Times New Roman" w:hAnsi="Arial" w:cs="Arial"/>
          <w:color w:val="000000"/>
          <w:kern w:val="0"/>
          <w:lang w:eastAsia="es-MX"/>
          <w14:ligatures w14:val="none"/>
        </w:rPr>
        <w:t>Reglamento de Transparencia y Acceso a la Información Pública del municipio de Zapotlán el Grande, Jalisco.</w:t>
      </w:r>
    </w:p>
    <w:p w14:paraId="1D919F22" w14:textId="1573DE68" w:rsidR="00FC2287" w:rsidRPr="00076FA3" w:rsidRDefault="00FC2287" w:rsidP="005A0773">
      <w:pPr>
        <w:pStyle w:val="Prrafodelista"/>
        <w:numPr>
          <w:ilvl w:val="0"/>
          <w:numId w:val="1"/>
        </w:numPr>
        <w:spacing w:line="276" w:lineRule="auto"/>
        <w:jc w:val="both"/>
        <w:divId w:val="1205288794"/>
        <w:rPr>
          <w:rFonts w:ascii="Arial" w:eastAsia="Times New Roman" w:hAnsi="Arial" w:cs="Arial"/>
          <w:color w:val="000000"/>
          <w:kern w:val="0"/>
          <w:lang w:eastAsia="es-MX"/>
          <w14:ligatures w14:val="none"/>
        </w:rPr>
      </w:pPr>
      <w:r w:rsidRPr="00076FA3">
        <w:rPr>
          <w:rFonts w:ascii="Arial" w:eastAsia="Times New Roman" w:hAnsi="Arial" w:cs="Arial"/>
          <w:color w:val="000000"/>
          <w:kern w:val="0"/>
          <w:lang w:eastAsia="es-MX"/>
          <w14:ligatures w14:val="none"/>
        </w:rPr>
        <w:t>Reglamento del Órgano Interno de Control de Zapotlán el Grande, Jalisco.</w:t>
      </w:r>
    </w:p>
    <w:p w14:paraId="7692AF58" w14:textId="315B4F58" w:rsidR="00FC2287" w:rsidRPr="00076FA3" w:rsidRDefault="00FC2287" w:rsidP="005A0773">
      <w:pPr>
        <w:pStyle w:val="Prrafodelista"/>
        <w:numPr>
          <w:ilvl w:val="0"/>
          <w:numId w:val="1"/>
        </w:numPr>
        <w:spacing w:line="276" w:lineRule="auto"/>
        <w:jc w:val="both"/>
        <w:divId w:val="1765345391"/>
        <w:rPr>
          <w:rFonts w:ascii="Arial" w:eastAsia="Times New Roman" w:hAnsi="Arial" w:cs="Arial"/>
          <w:color w:val="000000"/>
          <w:kern w:val="0"/>
          <w:lang w:eastAsia="es-MX"/>
          <w14:ligatures w14:val="none"/>
        </w:rPr>
      </w:pPr>
      <w:r w:rsidRPr="00076FA3">
        <w:rPr>
          <w:rFonts w:ascii="Arial" w:eastAsia="Times New Roman" w:hAnsi="Arial" w:cs="Arial"/>
          <w:color w:val="000000"/>
          <w:kern w:val="0"/>
          <w:lang w:eastAsia="es-MX"/>
          <w14:ligatures w14:val="none"/>
        </w:rPr>
        <w:t>Código de ética y reglas de integridad para las y los servidores públicos de la Administración Municipal de Zapotlán el Grande, Jalisco</w:t>
      </w:r>
    </w:p>
    <w:p w14:paraId="745DC00F" w14:textId="65C85C79" w:rsidR="00FC2287" w:rsidRPr="00076FA3" w:rsidRDefault="00FC2287" w:rsidP="005A0773">
      <w:pPr>
        <w:spacing w:line="276" w:lineRule="auto"/>
        <w:divId w:val="1394816162"/>
        <w:rPr>
          <w:rFonts w:ascii="Arial" w:eastAsiaTheme="minorEastAsia" w:hAnsi="Arial" w:cs="Arial"/>
          <w:color w:val="000000"/>
          <w:kern w:val="0"/>
          <w:lang w:eastAsia="es-MX"/>
          <w14:ligatures w14:val="none"/>
        </w:rPr>
      </w:pPr>
    </w:p>
    <w:p w14:paraId="4B9DF60F" w14:textId="529087B7" w:rsidR="00FC2287" w:rsidRPr="00076FA3" w:rsidRDefault="00FC2287" w:rsidP="005A0773">
      <w:pPr>
        <w:spacing w:line="276" w:lineRule="auto"/>
        <w:ind w:left="60"/>
        <w:divId w:val="1394816162"/>
        <w:rPr>
          <w:rFonts w:ascii="Arial" w:eastAsiaTheme="minorEastAsia" w:hAnsi="Arial" w:cs="Arial"/>
          <w:color w:val="000000"/>
          <w:kern w:val="0"/>
          <w:lang w:eastAsia="es-MX"/>
          <w14:ligatures w14:val="none"/>
        </w:rPr>
      </w:pPr>
    </w:p>
    <w:p w14:paraId="05F58BF9" w14:textId="77777777" w:rsidR="00FC2287" w:rsidRPr="00076FA3" w:rsidRDefault="00FC2287" w:rsidP="005A0773">
      <w:pPr>
        <w:spacing w:line="276" w:lineRule="auto"/>
        <w:jc w:val="center"/>
        <w:divId w:val="1394816162"/>
        <w:rPr>
          <w:rFonts w:ascii="-webkit-standard" w:eastAsiaTheme="minorEastAsia" w:hAnsi="-webkit-standard" w:cs="Times New Roman"/>
          <w:color w:val="000000"/>
          <w:kern w:val="0"/>
          <w:sz w:val="25"/>
          <w:szCs w:val="27"/>
          <w:lang w:eastAsia="es-MX"/>
          <w14:ligatures w14:val="none"/>
        </w:rPr>
      </w:pPr>
      <w:r w:rsidRPr="00076FA3">
        <w:rPr>
          <w:rFonts w:ascii="-webkit-standard" w:eastAsiaTheme="minorEastAsia" w:hAnsi="-webkit-standard" w:cs="Times New Roman"/>
          <w:color w:val="000000"/>
          <w:kern w:val="0"/>
          <w:sz w:val="25"/>
          <w:szCs w:val="27"/>
          <w:lang w:eastAsia="es-MX"/>
          <w14:ligatures w14:val="none"/>
        </w:rPr>
        <w:t> </w:t>
      </w:r>
    </w:p>
    <w:p w14:paraId="6B6E6ED6" w14:textId="77777777" w:rsidR="00076FA3" w:rsidRDefault="00076FA3" w:rsidP="008813C1">
      <w:pPr>
        <w:jc w:val="center"/>
        <w:divId w:val="1394816162"/>
        <w:rPr>
          <w:rFonts w:ascii="Arial" w:eastAsiaTheme="minorEastAsia" w:hAnsi="Arial" w:cs="Arial"/>
          <w:b/>
          <w:bCs/>
          <w:color w:val="000000"/>
          <w:kern w:val="0"/>
          <w:sz w:val="28"/>
          <w:szCs w:val="32"/>
          <w:lang w:eastAsia="es-MX"/>
          <w14:ligatures w14:val="none"/>
        </w:rPr>
      </w:pPr>
    </w:p>
    <w:p w14:paraId="19CAB116" w14:textId="77777777" w:rsidR="00076FA3" w:rsidRDefault="00076FA3" w:rsidP="008813C1">
      <w:pPr>
        <w:jc w:val="center"/>
        <w:divId w:val="1394816162"/>
        <w:rPr>
          <w:rFonts w:ascii="Arial" w:eastAsiaTheme="minorEastAsia" w:hAnsi="Arial" w:cs="Arial"/>
          <w:b/>
          <w:bCs/>
          <w:color w:val="000000"/>
          <w:kern w:val="0"/>
          <w:sz w:val="28"/>
          <w:szCs w:val="32"/>
          <w:lang w:eastAsia="es-MX"/>
          <w14:ligatures w14:val="none"/>
        </w:rPr>
      </w:pPr>
    </w:p>
    <w:p w14:paraId="4529F74A" w14:textId="77777777" w:rsidR="00076FA3" w:rsidRDefault="00076FA3" w:rsidP="008813C1">
      <w:pPr>
        <w:jc w:val="center"/>
        <w:divId w:val="1394816162"/>
        <w:rPr>
          <w:rFonts w:ascii="Arial" w:eastAsiaTheme="minorEastAsia" w:hAnsi="Arial" w:cs="Arial"/>
          <w:b/>
          <w:bCs/>
          <w:color w:val="000000"/>
          <w:kern w:val="0"/>
          <w:sz w:val="28"/>
          <w:szCs w:val="32"/>
          <w:lang w:eastAsia="es-MX"/>
          <w14:ligatures w14:val="none"/>
        </w:rPr>
      </w:pPr>
    </w:p>
    <w:p w14:paraId="131C0622" w14:textId="77777777" w:rsidR="00076FA3" w:rsidRDefault="00076FA3" w:rsidP="008813C1">
      <w:pPr>
        <w:jc w:val="center"/>
        <w:divId w:val="1394816162"/>
        <w:rPr>
          <w:rFonts w:ascii="Arial" w:eastAsiaTheme="minorEastAsia" w:hAnsi="Arial" w:cs="Arial"/>
          <w:b/>
          <w:bCs/>
          <w:color w:val="000000"/>
          <w:kern w:val="0"/>
          <w:sz w:val="28"/>
          <w:szCs w:val="32"/>
          <w:lang w:eastAsia="es-MX"/>
          <w14:ligatures w14:val="none"/>
        </w:rPr>
      </w:pPr>
    </w:p>
    <w:p w14:paraId="3F7C13F7" w14:textId="77777777" w:rsidR="00076FA3" w:rsidRDefault="00076FA3" w:rsidP="008813C1">
      <w:pPr>
        <w:jc w:val="center"/>
        <w:divId w:val="1394816162"/>
        <w:rPr>
          <w:rFonts w:ascii="Arial" w:eastAsiaTheme="minorEastAsia" w:hAnsi="Arial" w:cs="Arial"/>
          <w:b/>
          <w:bCs/>
          <w:color w:val="000000"/>
          <w:kern w:val="0"/>
          <w:sz w:val="28"/>
          <w:szCs w:val="32"/>
          <w:lang w:eastAsia="es-MX"/>
          <w14:ligatures w14:val="none"/>
        </w:rPr>
      </w:pPr>
    </w:p>
    <w:p w14:paraId="01B6AFC5" w14:textId="77777777" w:rsidR="00076FA3" w:rsidRDefault="00076FA3" w:rsidP="008813C1">
      <w:pPr>
        <w:jc w:val="center"/>
        <w:divId w:val="1394816162"/>
        <w:rPr>
          <w:rFonts w:ascii="Arial" w:eastAsiaTheme="minorEastAsia" w:hAnsi="Arial" w:cs="Arial"/>
          <w:b/>
          <w:bCs/>
          <w:color w:val="000000"/>
          <w:kern w:val="0"/>
          <w:sz w:val="28"/>
          <w:szCs w:val="32"/>
          <w:lang w:eastAsia="es-MX"/>
          <w14:ligatures w14:val="none"/>
        </w:rPr>
      </w:pPr>
    </w:p>
    <w:p w14:paraId="03A93444" w14:textId="77777777" w:rsidR="00076FA3" w:rsidRDefault="00076FA3" w:rsidP="008813C1">
      <w:pPr>
        <w:jc w:val="center"/>
        <w:divId w:val="1394816162"/>
        <w:rPr>
          <w:rFonts w:ascii="Arial" w:eastAsiaTheme="minorEastAsia" w:hAnsi="Arial" w:cs="Arial"/>
          <w:b/>
          <w:bCs/>
          <w:color w:val="000000"/>
          <w:kern w:val="0"/>
          <w:sz w:val="28"/>
          <w:szCs w:val="32"/>
          <w:lang w:eastAsia="es-MX"/>
          <w14:ligatures w14:val="none"/>
        </w:rPr>
      </w:pPr>
    </w:p>
    <w:p w14:paraId="6D835503" w14:textId="77777777" w:rsidR="00076FA3" w:rsidRDefault="00076FA3" w:rsidP="008813C1">
      <w:pPr>
        <w:jc w:val="center"/>
        <w:divId w:val="1394816162"/>
        <w:rPr>
          <w:rFonts w:ascii="Arial" w:eastAsiaTheme="minorEastAsia" w:hAnsi="Arial" w:cs="Arial"/>
          <w:b/>
          <w:bCs/>
          <w:color w:val="000000"/>
          <w:kern w:val="0"/>
          <w:sz w:val="28"/>
          <w:szCs w:val="32"/>
          <w:lang w:eastAsia="es-MX"/>
          <w14:ligatures w14:val="none"/>
        </w:rPr>
      </w:pPr>
    </w:p>
    <w:p w14:paraId="49B2412A" w14:textId="77777777" w:rsidR="00076FA3" w:rsidRDefault="00076FA3" w:rsidP="008813C1">
      <w:pPr>
        <w:jc w:val="center"/>
        <w:divId w:val="1394816162"/>
        <w:rPr>
          <w:rFonts w:ascii="Arial" w:eastAsiaTheme="minorEastAsia" w:hAnsi="Arial" w:cs="Arial"/>
          <w:b/>
          <w:bCs/>
          <w:color w:val="000000"/>
          <w:kern w:val="0"/>
          <w:sz w:val="28"/>
          <w:szCs w:val="32"/>
          <w:lang w:eastAsia="es-MX"/>
          <w14:ligatures w14:val="none"/>
        </w:rPr>
      </w:pPr>
    </w:p>
    <w:p w14:paraId="3ECE26BF" w14:textId="77777777" w:rsidR="00076FA3" w:rsidRDefault="00076FA3" w:rsidP="008813C1">
      <w:pPr>
        <w:jc w:val="center"/>
        <w:divId w:val="1394816162"/>
        <w:rPr>
          <w:rFonts w:ascii="Arial" w:eastAsiaTheme="minorEastAsia" w:hAnsi="Arial" w:cs="Arial"/>
          <w:b/>
          <w:bCs/>
          <w:color w:val="000000"/>
          <w:kern w:val="0"/>
          <w:sz w:val="28"/>
          <w:szCs w:val="32"/>
          <w:lang w:eastAsia="es-MX"/>
          <w14:ligatures w14:val="none"/>
        </w:rPr>
      </w:pPr>
    </w:p>
    <w:p w14:paraId="7B0F445F" w14:textId="77777777" w:rsidR="00076FA3" w:rsidRDefault="00076FA3" w:rsidP="008813C1">
      <w:pPr>
        <w:jc w:val="center"/>
        <w:divId w:val="1394816162"/>
        <w:rPr>
          <w:rFonts w:ascii="Arial" w:eastAsiaTheme="minorEastAsia" w:hAnsi="Arial" w:cs="Arial"/>
          <w:b/>
          <w:bCs/>
          <w:color w:val="000000"/>
          <w:kern w:val="0"/>
          <w:sz w:val="28"/>
          <w:szCs w:val="32"/>
          <w:lang w:eastAsia="es-MX"/>
          <w14:ligatures w14:val="none"/>
        </w:rPr>
      </w:pPr>
    </w:p>
    <w:p w14:paraId="1DEC1C67" w14:textId="77777777" w:rsidR="00076FA3" w:rsidRDefault="00076FA3" w:rsidP="008813C1">
      <w:pPr>
        <w:jc w:val="center"/>
        <w:divId w:val="1394816162"/>
        <w:rPr>
          <w:rFonts w:ascii="Arial" w:eastAsiaTheme="minorEastAsia" w:hAnsi="Arial" w:cs="Arial"/>
          <w:b/>
          <w:bCs/>
          <w:color w:val="000000"/>
          <w:kern w:val="0"/>
          <w:sz w:val="28"/>
          <w:szCs w:val="32"/>
          <w:lang w:eastAsia="es-MX"/>
          <w14:ligatures w14:val="none"/>
        </w:rPr>
      </w:pPr>
    </w:p>
    <w:p w14:paraId="54DA94DA" w14:textId="77777777" w:rsidR="00076FA3" w:rsidRDefault="00076FA3" w:rsidP="008813C1">
      <w:pPr>
        <w:jc w:val="center"/>
        <w:divId w:val="1394816162"/>
        <w:rPr>
          <w:rFonts w:ascii="Arial" w:eastAsiaTheme="minorEastAsia" w:hAnsi="Arial" w:cs="Arial"/>
          <w:b/>
          <w:bCs/>
          <w:color w:val="000000"/>
          <w:kern w:val="0"/>
          <w:sz w:val="28"/>
          <w:szCs w:val="32"/>
          <w:lang w:eastAsia="es-MX"/>
          <w14:ligatures w14:val="none"/>
        </w:rPr>
      </w:pPr>
    </w:p>
    <w:p w14:paraId="2B00645C" w14:textId="77777777" w:rsidR="00076FA3" w:rsidRDefault="00076FA3" w:rsidP="008813C1">
      <w:pPr>
        <w:jc w:val="center"/>
        <w:divId w:val="1394816162"/>
        <w:rPr>
          <w:rFonts w:ascii="Arial" w:eastAsiaTheme="minorEastAsia" w:hAnsi="Arial" w:cs="Arial"/>
          <w:b/>
          <w:bCs/>
          <w:color w:val="000000"/>
          <w:kern w:val="0"/>
          <w:sz w:val="28"/>
          <w:szCs w:val="32"/>
          <w:lang w:eastAsia="es-MX"/>
          <w14:ligatures w14:val="none"/>
        </w:rPr>
      </w:pPr>
    </w:p>
    <w:p w14:paraId="0FDF451D" w14:textId="77777777" w:rsidR="00076FA3" w:rsidRDefault="00076FA3" w:rsidP="008813C1">
      <w:pPr>
        <w:jc w:val="center"/>
        <w:divId w:val="1394816162"/>
        <w:rPr>
          <w:rFonts w:ascii="Arial" w:eastAsiaTheme="minorEastAsia" w:hAnsi="Arial" w:cs="Arial"/>
          <w:b/>
          <w:bCs/>
          <w:color w:val="000000"/>
          <w:kern w:val="0"/>
          <w:sz w:val="28"/>
          <w:szCs w:val="32"/>
          <w:lang w:eastAsia="es-MX"/>
          <w14:ligatures w14:val="none"/>
        </w:rPr>
      </w:pPr>
    </w:p>
    <w:p w14:paraId="3D8741CF" w14:textId="77777777" w:rsidR="00076FA3" w:rsidRDefault="00076FA3" w:rsidP="008813C1">
      <w:pPr>
        <w:jc w:val="center"/>
        <w:divId w:val="1394816162"/>
        <w:rPr>
          <w:rFonts w:ascii="Arial" w:eastAsiaTheme="minorEastAsia" w:hAnsi="Arial" w:cs="Arial"/>
          <w:b/>
          <w:bCs/>
          <w:color w:val="000000"/>
          <w:kern w:val="0"/>
          <w:sz w:val="28"/>
          <w:szCs w:val="32"/>
          <w:lang w:eastAsia="es-MX"/>
          <w14:ligatures w14:val="none"/>
        </w:rPr>
      </w:pPr>
    </w:p>
    <w:p w14:paraId="2433953B" w14:textId="77777777" w:rsidR="00076FA3" w:rsidRDefault="00076FA3" w:rsidP="008813C1">
      <w:pPr>
        <w:jc w:val="center"/>
        <w:divId w:val="1394816162"/>
        <w:rPr>
          <w:rFonts w:ascii="Arial" w:eastAsiaTheme="minorEastAsia" w:hAnsi="Arial" w:cs="Arial"/>
          <w:b/>
          <w:bCs/>
          <w:color w:val="000000"/>
          <w:kern w:val="0"/>
          <w:sz w:val="28"/>
          <w:szCs w:val="32"/>
          <w:lang w:eastAsia="es-MX"/>
          <w14:ligatures w14:val="none"/>
        </w:rPr>
      </w:pPr>
    </w:p>
    <w:p w14:paraId="38077FDD" w14:textId="08F46E2E" w:rsidR="00FC2287" w:rsidRPr="00076FA3" w:rsidRDefault="00FC2287" w:rsidP="008813C1">
      <w:pPr>
        <w:jc w:val="center"/>
        <w:divId w:val="1394816162"/>
        <w:rPr>
          <w:rFonts w:ascii="-webkit-standard" w:eastAsiaTheme="minorEastAsia" w:hAnsi="-webkit-standard" w:cs="Times New Roman"/>
          <w:color w:val="000000"/>
          <w:kern w:val="0"/>
          <w:sz w:val="25"/>
          <w:szCs w:val="27"/>
          <w:lang w:eastAsia="es-MX"/>
          <w14:ligatures w14:val="none"/>
        </w:rPr>
      </w:pPr>
      <w:r w:rsidRPr="00076FA3">
        <w:rPr>
          <w:rFonts w:ascii="Arial" w:eastAsiaTheme="minorEastAsia" w:hAnsi="Arial" w:cs="Arial"/>
          <w:b/>
          <w:bCs/>
          <w:color w:val="000000"/>
          <w:kern w:val="0"/>
          <w:sz w:val="28"/>
          <w:szCs w:val="32"/>
          <w:lang w:eastAsia="es-MX"/>
          <w14:ligatures w14:val="none"/>
        </w:rPr>
        <w:t>ATRIBUCIONES GENERALES</w:t>
      </w:r>
    </w:p>
    <w:p w14:paraId="12C101CD" w14:textId="77777777" w:rsidR="00FC2287" w:rsidRPr="00076FA3" w:rsidRDefault="00FC2287" w:rsidP="00FC2287">
      <w:pPr>
        <w:jc w:val="center"/>
        <w:divId w:val="645083463"/>
        <w:rPr>
          <w:rFonts w:ascii="-webkit-standard" w:eastAsia="Times New Roman" w:hAnsi="-webkit-standard" w:cs="Times New Roman"/>
          <w:color w:val="000000"/>
          <w:kern w:val="0"/>
          <w:sz w:val="25"/>
          <w:szCs w:val="27"/>
          <w:lang w:eastAsia="es-MX"/>
          <w14:ligatures w14:val="none"/>
        </w:rPr>
      </w:pPr>
      <w:r w:rsidRPr="00076FA3">
        <w:rPr>
          <w:rFonts w:ascii="-webkit-standard" w:eastAsia="Times New Roman" w:hAnsi="-webkit-standard" w:cs="Times New Roman"/>
          <w:color w:val="000000"/>
          <w:kern w:val="0"/>
          <w:sz w:val="25"/>
          <w:szCs w:val="27"/>
          <w:lang w:eastAsia="es-MX"/>
          <w14:ligatures w14:val="none"/>
        </w:rPr>
        <w:t> </w:t>
      </w:r>
    </w:p>
    <w:p w14:paraId="116ED803" w14:textId="77777777" w:rsidR="00FC2287" w:rsidRPr="00FC2287" w:rsidRDefault="00FC2287" w:rsidP="00FC2287">
      <w:pPr>
        <w:jc w:val="both"/>
        <w:divId w:val="1394816162"/>
        <w:rPr>
          <w:rFonts w:ascii="-webkit-standard" w:eastAsiaTheme="minorEastAsia" w:hAnsi="-webkit-standard" w:cs="Times New Roman"/>
          <w:color w:val="000000"/>
          <w:kern w:val="0"/>
          <w:sz w:val="27"/>
          <w:szCs w:val="27"/>
          <w:lang w:eastAsia="es-MX"/>
          <w14:ligatures w14:val="none"/>
        </w:rPr>
      </w:pPr>
      <w:r w:rsidRPr="00FC2287">
        <w:rPr>
          <w:rFonts w:ascii="-webkit-standard" w:eastAsiaTheme="minorEastAsia" w:hAnsi="-webkit-standard" w:cs="Times New Roman"/>
          <w:color w:val="000000"/>
          <w:kern w:val="0"/>
          <w:sz w:val="27"/>
          <w:szCs w:val="27"/>
          <w:lang w:eastAsia="es-MX"/>
          <w14:ligatures w14:val="none"/>
        </w:rPr>
        <w:t>​</w:t>
      </w:r>
    </w:p>
    <w:p w14:paraId="6461A9F4" w14:textId="77777777" w:rsidR="00FC2287" w:rsidRPr="00076FA3" w:rsidRDefault="00FC2287" w:rsidP="00076FA3">
      <w:pPr>
        <w:spacing w:line="276" w:lineRule="auto"/>
        <w:jc w:val="both"/>
        <w:divId w:val="1394816162"/>
        <w:rPr>
          <w:rFonts w:ascii="Arial" w:eastAsiaTheme="minorEastAsia" w:hAnsi="Arial" w:cs="Arial"/>
          <w:color w:val="000000"/>
          <w:kern w:val="0"/>
          <w:lang w:eastAsia="es-MX"/>
          <w14:ligatures w14:val="none"/>
        </w:rPr>
      </w:pPr>
      <w:r w:rsidRPr="00076FA3">
        <w:rPr>
          <w:rFonts w:ascii="Arial" w:eastAsiaTheme="minorEastAsia" w:hAnsi="Arial" w:cs="Arial"/>
          <w:color w:val="000000"/>
          <w:kern w:val="0"/>
          <w:lang w:eastAsia="es-MX"/>
          <w14:ligatures w14:val="none"/>
        </w:rPr>
        <w:t>​Para el correcto desempeño de las comisiones edilicias, el artículo 40 del Reglamento Interior del Ayuntamiento de Zapotlán el Grande, Jalisco, describe las atribuciones generales que les confiere, siendo las siguientes:</w:t>
      </w:r>
    </w:p>
    <w:p w14:paraId="55F38248" w14:textId="77777777" w:rsidR="00076FA3" w:rsidRPr="00076FA3" w:rsidRDefault="00076FA3" w:rsidP="00076FA3">
      <w:pPr>
        <w:spacing w:line="276" w:lineRule="auto"/>
        <w:jc w:val="both"/>
        <w:divId w:val="1394816162"/>
        <w:rPr>
          <w:rFonts w:ascii="Arial" w:eastAsiaTheme="minorEastAsia" w:hAnsi="Arial" w:cs="Arial"/>
          <w:bCs/>
          <w:color w:val="000000"/>
          <w:kern w:val="0"/>
          <w:lang w:eastAsia="es-MX"/>
          <w14:ligatures w14:val="none"/>
        </w:rPr>
      </w:pPr>
    </w:p>
    <w:p w14:paraId="11C1DEB1" w14:textId="69F0CCF3" w:rsidR="00FC2287" w:rsidRPr="00076FA3" w:rsidRDefault="00FC2287" w:rsidP="00076FA3">
      <w:pPr>
        <w:spacing w:line="276" w:lineRule="auto"/>
        <w:jc w:val="both"/>
        <w:divId w:val="1394816162"/>
        <w:rPr>
          <w:rFonts w:ascii="Arial" w:eastAsiaTheme="minorEastAsia" w:hAnsi="Arial" w:cs="Arial"/>
          <w:color w:val="000000"/>
          <w:kern w:val="0"/>
          <w:lang w:eastAsia="es-MX"/>
          <w14:ligatures w14:val="none"/>
        </w:rPr>
      </w:pPr>
      <w:r w:rsidRPr="00076FA3">
        <w:rPr>
          <w:rFonts w:ascii="Arial" w:eastAsiaTheme="minorEastAsia" w:hAnsi="Arial" w:cs="Arial"/>
          <w:bCs/>
          <w:color w:val="000000"/>
          <w:kern w:val="0"/>
          <w:lang w:eastAsia="es-MX"/>
          <w14:ligatures w14:val="none"/>
        </w:rPr>
        <w:t>I.-</w:t>
      </w:r>
      <w:r w:rsidRPr="00076FA3">
        <w:rPr>
          <w:rFonts w:ascii="Arial" w:eastAsiaTheme="minorEastAsia" w:hAnsi="Arial" w:cs="Arial"/>
          <w:color w:val="000000"/>
          <w:kern w:val="0"/>
          <w:lang w:eastAsia="es-MX"/>
          <w14:ligatures w14:val="none"/>
        </w:rPr>
        <w:t> Recibir, estudiar, analizar, discutir, dictaminar los asuntos turnados por el Ayuntamiento.</w:t>
      </w:r>
    </w:p>
    <w:p w14:paraId="6BB262D4" w14:textId="77777777" w:rsidR="00115232" w:rsidRPr="00076FA3" w:rsidRDefault="00115232" w:rsidP="00076FA3">
      <w:pPr>
        <w:spacing w:line="276" w:lineRule="auto"/>
        <w:jc w:val="both"/>
        <w:divId w:val="1394816162"/>
        <w:rPr>
          <w:rFonts w:ascii="Arial" w:eastAsiaTheme="minorEastAsia" w:hAnsi="Arial" w:cs="Arial"/>
          <w:bCs/>
          <w:color w:val="000000"/>
          <w:kern w:val="0"/>
          <w:lang w:eastAsia="es-MX"/>
          <w14:ligatures w14:val="none"/>
        </w:rPr>
      </w:pPr>
    </w:p>
    <w:p w14:paraId="5588F91A" w14:textId="01139003" w:rsidR="00FC2287" w:rsidRDefault="00FC2287" w:rsidP="00076FA3">
      <w:pPr>
        <w:spacing w:line="276" w:lineRule="auto"/>
        <w:jc w:val="both"/>
        <w:divId w:val="1394816162"/>
        <w:rPr>
          <w:rFonts w:ascii="Arial" w:eastAsiaTheme="minorEastAsia" w:hAnsi="Arial" w:cs="Arial"/>
          <w:color w:val="000000"/>
          <w:kern w:val="0"/>
          <w:lang w:eastAsia="es-MX"/>
          <w14:ligatures w14:val="none"/>
        </w:rPr>
      </w:pPr>
      <w:r w:rsidRPr="00076FA3">
        <w:rPr>
          <w:rFonts w:ascii="Arial" w:eastAsiaTheme="minorEastAsia" w:hAnsi="Arial" w:cs="Arial"/>
          <w:bCs/>
          <w:color w:val="000000"/>
          <w:kern w:val="0"/>
          <w:lang w:eastAsia="es-MX"/>
          <w14:ligatures w14:val="none"/>
        </w:rPr>
        <w:t>II.- </w:t>
      </w:r>
      <w:r w:rsidRPr="00076FA3">
        <w:rPr>
          <w:rFonts w:ascii="Arial" w:eastAsiaTheme="minorEastAsia" w:hAnsi="Arial" w:cs="Arial"/>
          <w:color w:val="000000"/>
          <w:kern w:val="0"/>
          <w:lang w:eastAsia="es-MX"/>
          <w14:ligatures w14:val="none"/>
        </w:rPr>
        <w:t>Presentar al Ayuntamiento los dictámenes e informes, resultados de sus trabajos e investigaciones y demás documentos relativos a los asuntos que les son turnados.</w:t>
      </w:r>
    </w:p>
    <w:p w14:paraId="668861CF" w14:textId="77777777" w:rsidR="00076FA3" w:rsidRPr="00076FA3" w:rsidRDefault="00076FA3" w:rsidP="00076FA3">
      <w:pPr>
        <w:spacing w:line="276" w:lineRule="auto"/>
        <w:jc w:val="both"/>
        <w:divId w:val="1394816162"/>
        <w:rPr>
          <w:rFonts w:ascii="Arial" w:eastAsiaTheme="minorEastAsia" w:hAnsi="Arial" w:cs="Arial"/>
          <w:color w:val="000000"/>
          <w:kern w:val="0"/>
          <w:lang w:eastAsia="es-MX"/>
          <w14:ligatures w14:val="none"/>
        </w:rPr>
      </w:pPr>
    </w:p>
    <w:p w14:paraId="02C93B42" w14:textId="191D2E2D" w:rsidR="00FC2287" w:rsidRDefault="00FC2287" w:rsidP="00076FA3">
      <w:pPr>
        <w:spacing w:line="276" w:lineRule="auto"/>
        <w:jc w:val="both"/>
        <w:divId w:val="1394816162"/>
        <w:rPr>
          <w:rFonts w:ascii="Arial" w:eastAsiaTheme="minorEastAsia" w:hAnsi="Arial" w:cs="Arial"/>
          <w:color w:val="000000"/>
          <w:kern w:val="0"/>
          <w:lang w:eastAsia="es-MX"/>
          <w14:ligatures w14:val="none"/>
        </w:rPr>
      </w:pPr>
      <w:r w:rsidRPr="00076FA3">
        <w:rPr>
          <w:rFonts w:ascii="Arial" w:eastAsiaTheme="minorEastAsia" w:hAnsi="Arial" w:cs="Arial"/>
          <w:bCs/>
          <w:color w:val="000000"/>
          <w:kern w:val="0"/>
          <w:lang w:eastAsia="es-MX"/>
          <w14:ligatures w14:val="none"/>
        </w:rPr>
        <w:t>III.-</w:t>
      </w:r>
      <w:r w:rsidRPr="00076FA3">
        <w:rPr>
          <w:rFonts w:ascii="Arial" w:eastAsiaTheme="minorEastAsia" w:hAnsi="Arial" w:cs="Arial"/>
          <w:color w:val="000000"/>
          <w:kern w:val="0"/>
          <w:lang w:eastAsia="es-MX"/>
          <w14:ligatures w14:val="none"/>
        </w:rPr>
        <w:t> Participar del control y evaluación de los ramos de la actividad pública municipal que correspondan a sus atribuciones mediante la presentación de informes y la participación en los procesos de planeación y </w:t>
      </w:r>
      <w:proofErr w:type="spellStart"/>
      <w:r w:rsidRPr="00076FA3">
        <w:rPr>
          <w:rFonts w:ascii="Arial" w:eastAsiaTheme="minorEastAsia" w:hAnsi="Arial" w:cs="Arial"/>
          <w:color w:val="000000"/>
          <w:kern w:val="0"/>
          <w:lang w:eastAsia="es-MX"/>
          <w14:ligatures w14:val="none"/>
        </w:rPr>
        <w:t>presupuestación</w:t>
      </w:r>
      <w:proofErr w:type="spellEnd"/>
      <w:r w:rsidRPr="00076FA3">
        <w:rPr>
          <w:rFonts w:ascii="Arial" w:eastAsiaTheme="minorEastAsia" w:hAnsi="Arial" w:cs="Arial"/>
          <w:color w:val="000000"/>
          <w:kern w:val="0"/>
          <w:lang w:eastAsia="es-MX"/>
          <w14:ligatures w14:val="none"/>
        </w:rPr>
        <w:t> del Municipio.</w:t>
      </w:r>
    </w:p>
    <w:p w14:paraId="0F81297A" w14:textId="77777777" w:rsidR="00076FA3" w:rsidRPr="00076FA3" w:rsidRDefault="00076FA3" w:rsidP="00076FA3">
      <w:pPr>
        <w:spacing w:line="276" w:lineRule="auto"/>
        <w:jc w:val="both"/>
        <w:divId w:val="1394816162"/>
        <w:rPr>
          <w:rFonts w:ascii="Arial" w:eastAsiaTheme="minorEastAsia" w:hAnsi="Arial" w:cs="Arial"/>
          <w:color w:val="000000"/>
          <w:kern w:val="0"/>
          <w:lang w:eastAsia="es-MX"/>
          <w14:ligatures w14:val="none"/>
        </w:rPr>
      </w:pPr>
    </w:p>
    <w:p w14:paraId="7CF2FA29" w14:textId="6920D87A" w:rsidR="00FC2287" w:rsidRDefault="00FC2287" w:rsidP="00076FA3">
      <w:pPr>
        <w:spacing w:line="276" w:lineRule="auto"/>
        <w:jc w:val="both"/>
        <w:divId w:val="1394816162"/>
        <w:rPr>
          <w:rFonts w:ascii="Arial" w:eastAsiaTheme="minorEastAsia" w:hAnsi="Arial" w:cs="Arial"/>
          <w:color w:val="000000"/>
          <w:kern w:val="0"/>
          <w:lang w:eastAsia="es-MX"/>
          <w14:ligatures w14:val="none"/>
        </w:rPr>
      </w:pPr>
      <w:r w:rsidRPr="00076FA3">
        <w:rPr>
          <w:rFonts w:ascii="Arial" w:eastAsiaTheme="minorEastAsia" w:hAnsi="Arial" w:cs="Arial"/>
          <w:bCs/>
          <w:color w:val="000000"/>
          <w:kern w:val="0"/>
          <w:lang w:eastAsia="es-MX"/>
          <w14:ligatures w14:val="none"/>
        </w:rPr>
        <w:t>IV.- </w:t>
      </w:r>
      <w:r w:rsidRPr="00076FA3">
        <w:rPr>
          <w:rFonts w:ascii="Arial" w:eastAsiaTheme="minorEastAsia" w:hAnsi="Arial" w:cs="Arial"/>
          <w:color w:val="000000"/>
          <w:kern w:val="0"/>
          <w:lang w:eastAsia="es-MX"/>
          <w14:ligatures w14:val="none"/>
        </w:rPr>
        <w:t>Evaluar los trabajos de las dependencias municipales en la materia que corresponda a sus atribuciones y con base en sus resultados y las necesidades operantes, proponer las medidas pertinentes para orientar la política municipal al respecto.</w:t>
      </w:r>
    </w:p>
    <w:p w14:paraId="2C1DB223" w14:textId="77777777" w:rsidR="00076FA3" w:rsidRPr="00076FA3" w:rsidRDefault="00076FA3" w:rsidP="00076FA3">
      <w:pPr>
        <w:spacing w:line="276" w:lineRule="auto"/>
        <w:jc w:val="both"/>
        <w:divId w:val="1394816162"/>
        <w:rPr>
          <w:rFonts w:ascii="Arial" w:eastAsiaTheme="minorEastAsia" w:hAnsi="Arial" w:cs="Arial"/>
          <w:color w:val="000000"/>
          <w:kern w:val="0"/>
          <w:lang w:eastAsia="es-MX"/>
          <w14:ligatures w14:val="none"/>
        </w:rPr>
      </w:pPr>
    </w:p>
    <w:p w14:paraId="69A31FC9" w14:textId="0A47BF30" w:rsidR="00FC2287" w:rsidRDefault="00FC2287" w:rsidP="00076FA3">
      <w:pPr>
        <w:spacing w:line="276" w:lineRule="auto"/>
        <w:jc w:val="both"/>
        <w:divId w:val="1394816162"/>
        <w:rPr>
          <w:rFonts w:ascii="Arial" w:eastAsiaTheme="minorEastAsia" w:hAnsi="Arial" w:cs="Arial"/>
          <w:color w:val="000000"/>
          <w:kern w:val="0"/>
          <w:lang w:eastAsia="es-MX"/>
          <w14:ligatures w14:val="none"/>
        </w:rPr>
      </w:pPr>
      <w:r w:rsidRPr="00076FA3">
        <w:rPr>
          <w:rFonts w:ascii="Arial" w:eastAsiaTheme="minorEastAsia" w:hAnsi="Arial" w:cs="Arial"/>
          <w:color w:val="000000"/>
          <w:kern w:val="0"/>
          <w:lang w:eastAsia="es-MX"/>
          <w14:ligatures w14:val="none"/>
        </w:rPr>
        <w:t> </w:t>
      </w:r>
      <w:r w:rsidRPr="00076FA3">
        <w:rPr>
          <w:rFonts w:ascii="Arial" w:eastAsiaTheme="minorEastAsia" w:hAnsi="Arial" w:cs="Arial"/>
          <w:bCs/>
          <w:color w:val="000000"/>
          <w:kern w:val="0"/>
          <w:lang w:eastAsia="es-MX"/>
          <w14:ligatures w14:val="none"/>
        </w:rPr>
        <w:t>V.</w:t>
      </w:r>
      <w:r w:rsidRPr="00076FA3">
        <w:rPr>
          <w:rFonts w:ascii="Arial" w:eastAsiaTheme="minorEastAsia" w:hAnsi="Arial" w:cs="Arial"/>
          <w:color w:val="000000"/>
          <w:kern w:val="0"/>
          <w:lang w:eastAsia="es-MX"/>
          <w14:ligatures w14:val="none"/>
        </w:rPr>
        <w:t>- Citar a los titulares de las dependencias y entidades de la administración municipal, en los casos en que su comparecencia sea necesaria para el adecuado desempeño de sus atribuciones.</w:t>
      </w:r>
    </w:p>
    <w:p w14:paraId="7D7E3913" w14:textId="77777777" w:rsidR="00076FA3" w:rsidRPr="00076FA3" w:rsidRDefault="00076FA3" w:rsidP="00076FA3">
      <w:pPr>
        <w:spacing w:line="276" w:lineRule="auto"/>
        <w:jc w:val="both"/>
        <w:divId w:val="1394816162"/>
        <w:rPr>
          <w:rFonts w:ascii="Arial" w:eastAsiaTheme="minorEastAsia" w:hAnsi="Arial" w:cs="Arial"/>
          <w:color w:val="000000"/>
          <w:kern w:val="0"/>
          <w:lang w:eastAsia="es-MX"/>
          <w14:ligatures w14:val="none"/>
        </w:rPr>
      </w:pPr>
    </w:p>
    <w:p w14:paraId="32073F28" w14:textId="6E608749" w:rsidR="00FC2287" w:rsidRDefault="00FC2287" w:rsidP="00076FA3">
      <w:pPr>
        <w:spacing w:line="276" w:lineRule="auto"/>
        <w:jc w:val="both"/>
        <w:divId w:val="1394816162"/>
        <w:rPr>
          <w:rFonts w:ascii="Arial" w:eastAsiaTheme="minorEastAsia" w:hAnsi="Arial" w:cs="Arial"/>
          <w:color w:val="000000"/>
          <w:kern w:val="0"/>
          <w:lang w:eastAsia="es-MX"/>
          <w14:ligatures w14:val="none"/>
        </w:rPr>
      </w:pPr>
      <w:r w:rsidRPr="00076FA3">
        <w:rPr>
          <w:rFonts w:ascii="Arial" w:eastAsiaTheme="minorEastAsia" w:hAnsi="Arial" w:cs="Arial"/>
          <w:bCs/>
          <w:color w:val="000000"/>
          <w:kern w:val="0"/>
          <w:lang w:eastAsia="es-MX"/>
          <w14:ligatures w14:val="none"/>
        </w:rPr>
        <w:t>VI.-</w:t>
      </w:r>
      <w:r w:rsidRPr="00076FA3">
        <w:rPr>
          <w:rFonts w:ascii="Arial" w:eastAsiaTheme="minorEastAsia" w:hAnsi="Arial" w:cs="Arial"/>
          <w:color w:val="000000"/>
          <w:kern w:val="0"/>
          <w:lang w:eastAsia="es-MX"/>
          <w14:ligatures w14:val="none"/>
        </w:rPr>
        <w:t> Estudiar y en su caso, proponer la celebración de convenios o contratos con la Federación, el Estado, los Municipios o los particulares respecto de la materia que le corresponda en virtud de sus atribuciones.</w:t>
      </w:r>
    </w:p>
    <w:p w14:paraId="0832DF41" w14:textId="77777777" w:rsidR="00076FA3" w:rsidRPr="00076FA3" w:rsidRDefault="00076FA3" w:rsidP="00076FA3">
      <w:pPr>
        <w:spacing w:line="276" w:lineRule="auto"/>
        <w:jc w:val="both"/>
        <w:divId w:val="1394816162"/>
        <w:rPr>
          <w:rFonts w:ascii="Arial" w:eastAsiaTheme="minorEastAsia" w:hAnsi="Arial" w:cs="Arial"/>
          <w:color w:val="000000"/>
          <w:kern w:val="0"/>
          <w:lang w:eastAsia="es-MX"/>
          <w14:ligatures w14:val="none"/>
        </w:rPr>
      </w:pPr>
    </w:p>
    <w:p w14:paraId="5B0EB2E7" w14:textId="77777777" w:rsidR="00FC2287" w:rsidRPr="00076FA3" w:rsidRDefault="00FC2287" w:rsidP="00076FA3">
      <w:pPr>
        <w:spacing w:line="276" w:lineRule="auto"/>
        <w:jc w:val="both"/>
        <w:divId w:val="1394816162"/>
        <w:rPr>
          <w:rFonts w:ascii="Arial" w:eastAsiaTheme="minorEastAsia" w:hAnsi="Arial" w:cs="Arial"/>
          <w:color w:val="000000"/>
          <w:kern w:val="0"/>
          <w:lang w:eastAsia="es-MX"/>
          <w14:ligatures w14:val="none"/>
        </w:rPr>
      </w:pPr>
      <w:r w:rsidRPr="00076FA3">
        <w:rPr>
          <w:rFonts w:ascii="Arial" w:eastAsiaTheme="minorEastAsia" w:hAnsi="Arial" w:cs="Arial"/>
          <w:bCs/>
          <w:color w:val="000000"/>
          <w:kern w:val="0"/>
          <w:lang w:eastAsia="es-MX"/>
          <w14:ligatures w14:val="none"/>
        </w:rPr>
        <w:t>VII.</w:t>
      </w:r>
      <w:r w:rsidRPr="00076FA3">
        <w:rPr>
          <w:rFonts w:ascii="Arial" w:eastAsiaTheme="minorEastAsia" w:hAnsi="Arial" w:cs="Arial"/>
          <w:color w:val="000000"/>
          <w:kern w:val="0"/>
          <w:lang w:eastAsia="es-MX"/>
          <w14:ligatures w14:val="none"/>
        </w:rPr>
        <w:t>- Designar de entre sus miembros un representante para que integre el Concejo Municipal que le corresponda. </w:t>
      </w:r>
    </w:p>
    <w:p w14:paraId="5DF22BCC" w14:textId="77777777" w:rsidR="00FC2287" w:rsidRPr="00076FA3" w:rsidRDefault="00FC2287" w:rsidP="00076FA3">
      <w:pPr>
        <w:spacing w:line="276" w:lineRule="auto"/>
        <w:jc w:val="both"/>
        <w:divId w:val="1394816162"/>
        <w:rPr>
          <w:rFonts w:ascii="Arial" w:eastAsiaTheme="minorEastAsia" w:hAnsi="Arial" w:cs="Arial"/>
          <w:color w:val="000000"/>
          <w:kern w:val="0"/>
          <w:lang w:eastAsia="es-MX"/>
          <w14:ligatures w14:val="none"/>
        </w:rPr>
      </w:pPr>
      <w:r w:rsidRPr="00076FA3">
        <w:rPr>
          <w:rFonts w:ascii="Arial" w:eastAsiaTheme="minorEastAsia" w:hAnsi="Arial" w:cs="Arial"/>
          <w:color w:val="000000"/>
          <w:kern w:val="0"/>
          <w:lang w:eastAsia="es-MX"/>
          <w14:ligatures w14:val="none"/>
        </w:rPr>
        <w:t> </w:t>
      </w:r>
    </w:p>
    <w:p w14:paraId="2E870FD2" w14:textId="77777777" w:rsidR="00FC2287" w:rsidRPr="00076FA3" w:rsidRDefault="00FC2287" w:rsidP="00076FA3">
      <w:pPr>
        <w:spacing w:line="276" w:lineRule="auto"/>
        <w:jc w:val="both"/>
        <w:divId w:val="1394816162"/>
        <w:rPr>
          <w:rFonts w:ascii="Arial" w:eastAsiaTheme="minorEastAsia" w:hAnsi="Arial" w:cs="Arial"/>
          <w:color w:val="000000"/>
          <w:kern w:val="0"/>
          <w:lang w:eastAsia="es-MX"/>
          <w14:ligatures w14:val="none"/>
        </w:rPr>
      </w:pPr>
      <w:r w:rsidRPr="00076FA3">
        <w:rPr>
          <w:rFonts w:ascii="Arial" w:eastAsiaTheme="minorEastAsia" w:hAnsi="Arial" w:cs="Arial"/>
          <w:color w:val="000000"/>
          <w:kern w:val="0"/>
          <w:lang w:eastAsia="es-MX"/>
          <w14:ligatures w14:val="none"/>
        </w:rPr>
        <w:t> </w:t>
      </w:r>
    </w:p>
    <w:p w14:paraId="0E76B58C" w14:textId="22AB6B1A" w:rsidR="00FC2287" w:rsidRDefault="00FC2287" w:rsidP="00076FA3">
      <w:pPr>
        <w:spacing w:line="276" w:lineRule="auto"/>
        <w:ind w:left="2655"/>
        <w:divId w:val="1394816162"/>
        <w:rPr>
          <w:rFonts w:ascii="Arial" w:eastAsiaTheme="minorEastAsia" w:hAnsi="Arial" w:cs="Arial"/>
          <w:color w:val="000000"/>
          <w:kern w:val="0"/>
          <w:lang w:eastAsia="es-MX"/>
          <w14:ligatures w14:val="none"/>
        </w:rPr>
      </w:pPr>
      <w:r w:rsidRPr="00076FA3">
        <w:rPr>
          <w:rFonts w:ascii="Arial" w:eastAsiaTheme="minorEastAsia" w:hAnsi="Arial" w:cs="Arial"/>
          <w:color w:val="000000"/>
          <w:kern w:val="0"/>
          <w:lang w:eastAsia="es-MX"/>
          <w14:ligatures w14:val="none"/>
        </w:rPr>
        <w:t> </w:t>
      </w:r>
    </w:p>
    <w:p w14:paraId="2538778C" w14:textId="024F0B0F" w:rsidR="00076FA3" w:rsidRDefault="00076FA3" w:rsidP="00076FA3">
      <w:pPr>
        <w:spacing w:line="276" w:lineRule="auto"/>
        <w:ind w:left="2655"/>
        <w:divId w:val="1394816162"/>
        <w:rPr>
          <w:rFonts w:ascii="Arial" w:eastAsiaTheme="minorEastAsia" w:hAnsi="Arial" w:cs="Arial"/>
          <w:color w:val="000000"/>
          <w:kern w:val="0"/>
          <w:lang w:eastAsia="es-MX"/>
          <w14:ligatures w14:val="none"/>
        </w:rPr>
      </w:pPr>
    </w:p>
    <w:p w14:paraId="2D67DFB8" w14:textId="04FE6234" w:rsidR="00076FA3" w:rsidRDefault="00076FA3" w:rsidP="00076FA3">
      <w:pPr>
        <w:spacing w:line="276" w:lineRule="auto"/>
        <w:ind w:left="2655"/>
        <w:divId w:val="1394816162"/>
        <w:rPr>
          <w:rFonts w:ascii="Arial" w:eastAsiaTheme="minorEastAsia" w:hAnsi="Arial" w:cs="Arial"/>
          <w:color w:val="000000"/>
          <w:kern w:val="0"/>
          <w:lang w:eastAsia="es-MX"/>
          <w14:ligatures w14:val="none"/>
        </w:rPr>
      </w:pPr>
    </w:p>
    <w:p w14:paraId="2E0A0C87" w14:textId="528F7441" w:rsidR="00076FA3" w:rsidRDefault="00076FA3" w:rsidP="00076FA3">
      <w:pPr>
        <w:spacing w:line="276" w:lineRule="auto"/>
        <w:ind w:left="2655"/>
        <w:divId w:val="1394816162"/>
        <w:rPr>
          <w:rFonts w:ascii="Arial" w:eastAsiaTheme="minorEastAsia" w:hAnsi="Arial" w:cs="Arial"/>
          <w:color w:val="000000"/>
          <w:kern w:val="0"/>
          <w:lang w:eastAsia="es-MX"/>
          <w14:ligatures w14:val="none"/>
        </w:rPr>
      </w:pPr>
    </w:p>
    <w:p w14:paraId="646BB9F4" w14:textId="13C9A567" w:rsidR="00076FA3" w:rsidRDefault="00076FA3" w:rsidP="00076FA3">
      <w:pPr>
        <w:spacing w:line="276" w:lineRule="auto"/>
        <w:ind w:left="2655"/>
        <w:divId w:val="1394816162"/>
        <w:rPr>
          <w:rFonts w:ascii="Arial" w:eastAsiaTheme="minorEastAsia" w:hAnsi="Arial" w:cs="Arial"/>
          <w:color w:val="000000"/>
          <w:kern w:val="0"/>
          <w:lang w:eastAsia="es-MX"/>
          <w14:ligatures w14:val="none"/>
        </w:rPr>
      </w:pPr>
    </w:p>
    <w:p w14:paraId="39DB1924" w14:textId="256040D0" w:rsidR="00076FA3" w:rsidRDefault="00076FA3" w:rsidP="00076FA3">
      <w:pPr>
        <w:spacing w:line="276" w:lineRule="auto"/>
        <w:ind w:left="2655"/>
        <w:divId w:val="1394816162"/>
        <w:rPr>
          <w:rFonts w:ascii="Arial" w:eastAsiaTheme="minorEastAsia" w:hAnsi="Arial" w:cs="Arial"/>
          <w:color w:val="000000"/>
          <w:kern w:val="0"/>
          <w:lang w:eastAsia="es-MX"/>
          <w14:ligatures w14:val="none"/>
        </w:rPr>
      </w:pPr>
    </w:p>
    <w:p w14:paraId="78A33105" w14:textId="77777777" w:rsidR="00076FA3" w:rsidRPr="00076FA3" w:rsidRDefault="00076FA3" w:rsidP="00CC5AE7">
      <w:pPr>
        <w:spacing w:line="276" w:lineRule="auto"/>
        <w:ind w:left="2655"/>
        <w:divId w:val="1394816162"/>
        <w:rPr>
          <w:rFonts w:ascii="Arial" w:eastAsiaTheme="minorEastAsia" w:hAnsi="Arial" w:cs="Arial"/>
          <w:color w:val="000000"/>
          <w:kern w:val="0"/>
          <w:lang w:eastAsia="es-MX"/>
          <w14:ligatures w14:val="none"/>
        </w:rPr>
      </w:pPr>
    </w:p>
    <w:p w14:paraId="7B1F6F8E" w14:textId="279C7545" w:rsidR="00FC2287" w:rsidRDefault="00FC2287" w:rsidP="00CC5AE7">
      <w:pPr>
        <w:spacing w:line="276" w:lineRule="auto"/>
        <w:jc w:val="center"/>
        <w:divId w:val="1394816162"/>
        <w:rPr>
          <w:rFonts w:ascii="Arial" w:eastAsiaTheme="minorEastAsia" w:hAnsi="Arial" w:cs="Arial"/>
          <w:b/>
          <w:bCs/>
          <w:color w:val="000000"/>
          <w:kern w:val="0"/>
          <w:lang w:eastAsia="es-MX"/>
          <w14:ligatures w14:val="none"/>
        </w:rPr>
      </w:pPr>
      <w:r w:rsidRPr="00076FA3">
        <w:rPr>
          <w:rFonts w:ascii="Arial" w:eastAsiaTheme="minorEastAsia" w:hAnsi="Arial" w:cs="Arial"/>
          <w:b/>
          <w:bCs/>
          <w:color w:val="000000"/>
          <w:kern w:val="0"/>
          <w:lang w:eastAsia="es-MX"/>
          <w14:ligatures w14:val="none"/>
        </w:rPr>
        <w:t>ATRIBUCIONES ESPECÍFICAS</w:t>
      </w:r>
    </w:p>
    <w:p w14:paraId="384B93A3" w14:textId="77777777" w:rsidR="00076FA3" w:rsidRPr="00076FA3" w:rsidRDefault="00076FA3" w:rsidP="00CC5AE7">
      <w:pPr>
        <w:spacing w:line="276" w:lineRule="auto"/>
        <w:jc w:val="center"/>
        <w:divId w:val="1394816162"/>
        <w:rPr>
          <w:rFonts w:ascii="Arial" w:eastAsiaTheme="minorEastAsia" w:hAnsi="Arial" w:cs="Arial"/>
          <w:color w:val="000000"/>
          <w:kern w:val="0"/>
          <w:lang w:eastAsia="es-MX"/>
          <w14:ligatures w14:val="none"/>
        </w:rPr>
      </w:pPr>
    </w:p>
    <w:p w14:paraId="0007A788" w14:textId="77777777" w:rsidR="00FC2287" w:rsidRPr="00076FA3" w:rsidRDefault="00FC2287" w:rsidP="00CC5AE7">
      <w:pPr>
        <w:spacing w:line="276" w:lineRule="auto"/>
        <w:jc w:val="both"/>
        <w:divId w:val="2043020791"/>
        <w:rPr>
          <w:rFonts w:ascii="Arial" w:eastAsia="Times New Roman" w:hAnsi="Arial" w:cs="Arial"/>
          <w:color w:val="000000"/>
          <w:kern w:val="0"/>
          <w:lang w:eastAsia="es-MX"/>
          <w14:ligatures w14:val="none"/>
        </w:rPr>
      </w:pPr>
      <w:r w:rsidRPr="00076FA3">
        <w:rPr>
          <w:rFonts w:ascii="Arial" w:eastAsia="Times New Roman" w:hAnsi="Arial" w:cs="Arial"/>
          <w:color w:val="000000"/>
          <w:kern w:val="0"/>
          <w:lang w:eastAsia="es-MX"/>
          <w14:ligatures w14:val="none"/>
        </w:rPr>
        <w:t> </w:t>
      </w:r>
    </w:p>
    <w:p w14:paraId="40B2B325" w14:textId="466B9733" w:rsidR="00FC2287" w:rsidRDefault="00FC2287" w:rsidP="00CC5AE7">
      <w:pPr>
        <w:spacing w:line="276" w:lineRule="auto"/>
        <w:jc w:val="both"/>
        <w:divId w:val="1394816162"/>
        <w:rPr>
          <w:rFonts w:ascii="Arial" w:eastAsiaTheme="minorEastAsia" w:hAnsi="Arial" w:cs="Arial"/>
          <w:color w:val="000000"/>
          <w:kern w:val="0"/>
          <w:lang w:eastAsia="es-MX"/>
          <w14:ligatures w14:val="none"/>
        </w:rPr>
      </w:pPr>
      <w:r w:rsidRPr="00076FA3">
        <w:rPr>
          <w:rFonts w:ascii="Arial" w:eastAsiaTheme="minorEastAsia" w:hAnsi="Arial" w:cs="Arial"/>
          <w:color w:val="000000"/>
          <w:kern w:val="0"/>
          <w:lang w:eastAsia="es-MX"/>
          <w14:ligatures w14:val="none"/>
        </w:rPr>
        <w:t>​En el artículo 70 Ter del Reglamento Interior del Ayuntamiento de Zapotlán el Grande, Jalisco, específica las atribuciones de la Comisión Edilicia Permanente de Comisión de Transparencia, Acceso a la Información Pública, Combate a la Corrupción y Protección de Datos Personales, siendo las siguientes:</w:t>
      </w:r>
    </w:p>
    <w:p w14:paraId="28946834" w14:textId="77777777" w:rsidR="00076FA3" w:rsidRPr="00076FA3" w:rsidRDefault="00076FA3" w:rsidP="00CC5AE7">
      <w:pPr>
        <w:spacing w:line="276" w:lineRule="auto"/>
        <w:jc w:val="both"/>
        <w:divId w:val="1394816162"/>
        <w:rPr>
          <w:rFonts w:ascii="Arial" w:eastAsiaTheme="minorEastAsia" w:hAnsi="Arial" w:cs="Arial"/>
          <w:color w:val="000000"/>
          <w:kern w:val="0"/>
          <w:lang w:eastAsia="es-MX"/>
          <w14:ligatures w14:val="none"/>
        </w:rPr>
      </w:pPr>
    </w:p>
    <w:p w14:paraId="228F68C3" w14:textId="77777777" w:rsidR="00FC2287" w:rsidRPr="00076FA3" w:rsidRDefault="00FC2287" w:rsidP="00CC5AE7">
      <w:pPr>
        <w:spacing w:line="276" w:lineRule="auto"/>
        <w:ind w:left="-567"/>
        <w:jc w:val="both"/>
        <w:divId w:val="1626690990"/>
        <w:rPr>
          <w:rFonts w:ascii="Arial" w:eastAsia="Times New Roman" w:hAnsi="Arial" w:cs="Arial"/>
          <w:color w:val="000000"/>
          <w:kern w:val="0"/>
          <w:lang w:eastAsia="es-MX"/>
          <w14:ligatures w14:val="none"/>
        </w:rPr>
      </w:pPr>
      <w:r w:rsidRPr="00076FA3">
        <w:rPr>
          <w:rFonts w:ascii="Arial" w:eastAsia="Times New Roman" w:hAnsi="Arial" w:cs="Arial"/>
          <w:b/>
          <w:bCs/>
          <w:color w:val="000000"/>
          <w:kern w:val="0"/>
          <w:lang w:eastAsia="es-MX"/>
          <w14:ligatures w14:val="none"/>
        </w:rPr>
        <w:t>I. </w:t>
      </w:r>
      <w:r w:rsidRPr="00076FA3">
        <w:rPr>
          <w:rFonts w:ascii="Arial" w:eastAsia="Times New Roman" w:hAnsi="Arial" w:cs="Arial"/>
          <w:color w:val="000000"/>
          <w:kern w:val="0"/>
          <w:lang w:eastAsia="es-MX"/>
          <w14:ligatures w14:val="none"/>
        </w:rPr>
        <w:t>Proponer, analizar y estudiar las políticas y acciones concernientes a la transparencia, acceso a la información, rendición de cuentas, protección de datos y combate a la corrupción en el gobierno municipal, de sus dependencias y entidades de la administración pública municipal; así como dar seguimiento a los programas y acciones que éstas deban llevar acabo anualmente en las materias antes señaladas;</w:t>
      </w:r>
    </w:p>
    <w:p w14:paraId="72B2CB8A" w14:textId="77777777" w:rsidR="00FC2287" w:rsidRPr="00076FA3" w:rsidRDefault="00FC2287" w:rsidP="00CC5AE7">
      <w:pPr>
        <w:spacing w:line="276" w:lineRule="auto"/>
        <w:ind w:left="810"/>
        <w:jc w:val="both"/>
        <w:divId w:val="1394816162"/>
        <w:rPr>
          <w:rFonts w:ascii="Arial" w:eastAsiaTheme="minorEastAsia" w:hAnsi="Arial" w:cs="Arial"/>
          <w:color w:val="000000"/>
          <w:kern w:val="0"/>
          <w:lang w:eastAsia="es-MX"/>
          <w14:ligatures w14:val="none"/>
        </w:rPr>
      </w:pPr>
      <w:r w:rsidRPr="00076FA3">
        <w:rPr>
          <w:rFonts w:ascii="Arial" w:eastAsiaTheme="minorEastAsia" w:hAnsi="Arial" w:cs="Arial"/>
          <w:color w:val="000000"/>
          <w:kern w:val="0"/>
          <w:lang w:eastAsia="es-MX"/>
          <w14:ligatures w14:val="none"/>
        </w:rPr>
        <w:t> </w:t>
      </w:r>
    </w:p>
    <w:p w14:paraId="50377102" w14:textId="77777777" w:rsidR="00FC2287" w:rsidRPr="00076FA3" w:rsidRDefault="00FC2287" w:rsidP="00CC5AE7">
      <w:pPr>
        <w:spacing w:line="276" w:lineRule="auto"/>
        <w:ind w:left="-567"/>
        <w:jc w:val="both"/>
        <w:divId w:val="682242219"/>
        <w:rPr>
          <w:rFonts w:ascii="Arial" w:eastAsia="Times New Roman" w:hAnsi="Arial" w:cs="Arial"/>
          <w:color w:val="000000"/>
          <w:kern w:val="0"/>
          <w:lang w:eastAsia="es-MX"/>
          <w14:ligatures w14:val="none"/>
        </w:rPr>
      </w:pPr>
      <w:r w:rsidRPr="00076FA3">
        <w:rPr>
          <w:rFonts w:ascii="Arial" w:eastAsia="Times New Roman" w:hAnsi="Arial" w:cs="Arial"/>
          <w:b/>
          <w:bCs/>
          <w:color w:val="000000"/>
          <w:kern w:val="0"/>
          <w:lang w:eastAsia="es-MX"/>
          <w14:ligatures w14:val="none"/>
        </w:rPr>
        <w:t>II. </w:t>
      </w:r>
      <w:r w:rsidRPr="00076FA3">
        <w:rPr>
          <w:rFonts w:ascii="Arial" w:eastAsia="Times New Roman" w:hAnsi="Arial" w:cs="Arial"/>
          <w:color w:val="000000"/>
          <w:kern w:val="0"/>
          <w:lang w:eastAsia="es-MX"/>
          <w14:ligatures w14:val="none"/>
        </w:rPr>
        <w:t>Promover las reformas necesarias para armonizar los instrumentos jurídicos que en materia reglamentaria puedan aplicar sanciones efectivas y oportunas con el fin de combatir la corrupción en el Municipio; así como garantizar el derecho al acceso a la información y protección de datos personales;</w:t>
      </w:r>
    </w:p>
    <w:p w14:paraId="79F72793" w14:textId="77777777" w:rsidR="00FC2287" w:rsidRPr="00076FA3" w:rsidRDefault="00FC2287" w:rsidP="00CC5AE7">
      <w:pPr>
        <w:spacing w:line="276" w:lineRule="auto"/>
        <w:ind w:left="540"/>
        <w:divId w:val="1394816162"/>
        <w:rPr>
          <w:rFonts w:ascii="Arial" w:eastAsiaTheme="minorEastAsia" w:hAnsi="Arial" w:cs="Arial"/>
          <w:color w:val="000000"/>
          <w:kern w:val="0"/>
          <w:lang w:eastAsia="es-MX"/>
          <w14:ligatures w14:val="none"/>
        </w:rPr>
      </w:pPr>
      <w:r w:rsidRPr="00076FA3">
        <w:rPr>
          <w:rFonts w:ascii="Arial" w:eastAsiaTheme="minorEastAsia" w:hAnsi="Arial" w:cs="Arial"/>
          <w:color w:val="000000"/>
          <w:kern w:val="0"/>
          <w:lang w:eastAsia="es-MX"/>
          <w14:ligatures w14:val="none"/>
        </w:rPr>
        <w:t> </w:t>
      </w:r>
    </w:p>
    <w:p w14:paraId="19B6280B" w14:textId="77777777" w:rsidR="00FC2287" w:rsidRPr="00076FA3" w:rsidRDefault="00FC2287" w:rsidP="00CC5AE7">
      <w:pPr>
        <w:spacing w:line="276" w:lineRule="auto"/>
        <w:ind w:left="-567"/>
        <w:jc w:val="both"/>
        <w:divId w:val="609628757"/>
        <w:rPr>
          <w:rFonts w:ascii="Arial" w:eastAsia="Times New Roman" w:hAnsi="Arial" w:cs="Arial"/>
          <w:color w:val="000000"/>
          <w:kern w:val="0"/>
          <w:lang w:eastAsia="es-MX"/>
          <w14:ligatures w14:val="none"/>
        </w:rPr>
      </w:pPr>
      <w:r w:rsidRPr="00076FA3">
        <w:rPr>
          <w:rFonts w:ascii="Arial" w:eastAsia="Times New Roman" w:hAnsi="Arial" w:cs="Arial"/>
          <w:b/>
          <w:bCs/>
          <w:color w:val="000000"/>
          <w:kern w:val="0"/>
          <w:lang w:eastAsia="es-MX"/>
          <w14:ligatures w14:val="none"/>
        </w:rPr>
        <w:t>III. </w:t>
      </w:r>
      <w:r w:rsidRPr="00076FA3">
        <w:rPr>
          <w:rFonts w:ascii="Arial" w:eastAsia="Times New Roman" w:hAnsi="Arial" w:cs="Arial"/>
          <w:color w:val="000000"/>
          <w:kern w:val="0"/>
          <w:lang w:eastAsia="es-MX"/>
          <w14:ligatures w14:val="none"/>
        </w:rPr>
        <w:t>Proponer las políticas en materia de clasificación de información pública y protección de datos personales e información confidencial, con base en las disposiciones legales aplicables en la materia;</w:t>
      </w:r>
    </w:p>
    <w:p w14:paraId="7177C32C" w14:textId="4507A2A4" w:rsidR="00056E89" w:rsidRPr="00076FA3" w:rsidRDefault="00056E89" w:rsidP="00CC5AE7">
      <w:pPr>
        <w:spacing w:line="276" w:lineRule="auto"/>
        <w:divId w:val="1394816162"/>
        <w:rPr>
          <w:rFonts w:ascii="Arial" w:eastAsiaTheme="minorEastAsia" w:hAnsi="Arial" w:cs="Arial"/>
          <w:color w:val="000000"/>
          <w:kern w:val="0"/>
          <w:lang w:eastAsia="es-MX"/>
          <w14:ligatures w14:val="none"/>
        </w:rPr>
      </w:pPr>
    </w:p>
    <w:p w14:paraId="3BD513AE" w14:textId="5CCB773A" w:rsidR="00FC2287" w:rsidRPr="00076FA3" w:rsidRDefault="00FC2287" w:rsidP="00CC5AE7">
      <w:pPr>
        <w:spacing w:line="276" w:lineRule="auto"/>
        <w:ind w:left="284"/>
        <w:jc w:val="both"/>
        <w:divId w:val="1394816162"/>
        <w:rPr>
          <w:rFonts w:ascii="Arial" w:eastAsiaTheme="minorEastAsia" w:hAnsi="Arial" w:cs="Arial"/>
          <w:color w:val="000000"/>
          <w:kern w:val="0"/>
          <w:lang w:eastAsia="es-MX"/>
          <w14:ligatures w14:val="none"/>
        </w:rPr>
      </w:pPr>
      <w:r w:rsidRPr="00076FA3">
        <w:rPr>
          <w:rFonts w:ascii="Arial" w:eastAsia="Times New Roman" w:hAnsi="Arial" w:cs="Arial"/>
          <w:b/>
          <w:bCs/>
          <w:color w:val="000000"/>
          <w:kern w:val="0"/>
          <w:lang w:eastAsia="es-MX"/>
          <w14:ligatures w14:val="none"/>
        </w:rPr>
        <w:t>IV. </w:t>
      </w:r>
      <w:r w:rsidRPr="00076FA3">
        <w:rPr>
          <w:rFonts w:ascii="Arial" w:eastAsia="Times New Roman" w:hAnsi="Arial" w:cs="Arial"/>
          <w:color w:val="000000"/>
          <w:kern w:val="0"/>
          <w:lang w:eastAsia="es-MX"/>
          <w14:ligatures w14:val="none"/>
        </w:rPr>
        <w:t>Para el cumplimiento de sus atribuciones, la comisión edilicia podrá reunirse con el Comité de transparencia municipal o sus integrantes, para dar seguimiento a las políticas que estos fines se establezcan;</w:t>
      </w:r>
    </w:p>
    <w:p w14:paraId="7860CAD5" w14:textId="77777777" w:rsidR="00FC2287" w:rsidRPr="00076FA3" w:rsidRDefault="00FC2287" w:rsidP="00CC5AE7">
      <w:pPr>
        <w:spacing w:line="276" w:lineRule="auto"/>
        <w:jc w:val="both"/>
        <w:divId w:val="1394816162"/>
        <w:rPr>
          <w:rFonts w:ascii="Arial" w:eastAsiaTheme="minorEastAsia" w:hAnsi="Arial" w:cs="Arial"/>
          <w:color w:val="000000"/>
          <w:kern w:val="0"/>
          <w:lang w:eastAsia="es-MX"/>
          <w14:ligatures w14:val="none"/>
        </w:rPr>
      </w:pPr>
      <w:r w:rsidRPr="00076FA3">
        <w:rPr>
          <w:rFonts w:ascii="Arial" w:eastAsiaTheme="minorEastAsia" w:hAnsi="Arial" w:cs="Arial"/>
          <w:color w:val="000000"/>
          <w:kern w:val="0"/>
          <w:lang w:eastAsia="es-MX"/>
          <w14:ligatures w14:val="none"/>
        </w:rPr>
        <w:t> </w:t>
      </w:r>
    </w:p>
    <w:p w14:paraId="3452384D" w14:textId="564AF414" w:rsidR="00FC2287" w:rsidRPr="00076FA3" w:rsidRDefault="00FC2287" w:rsidP="00CC5AE7">
      <w:pPr>
        <w:spacing w:line="276" w:lineRule="auto"/>
        <w:ind w:left="-567"/>
        <w:jc w:val="both"/>
        <w:divId w:val="1466700091"/>
        <w:rPr>
          <w:rFonts w:ascii="Arial" w:eastAsia="Times New Roman" w:hAnsi="Arial" w:cs="Arial"/>
          <w:color w:val="000000"/>
          <w:kern w:val="0"/>
          <w:lang w:eastAsia="es-MX"/>
          <w14:ligatures w14:val="none"/>
        </w:rPr>
      </w:pPr>
      <w:r w:rsidRPr="00076FA3">
        <w:rPr>
          <w:rFonts w:ascii="Arial" w:eastAsia="Times New Roman" w:hAnsi="Arial" w:cs="Arial"/>
          <w:b/>
          <w:bCs/>
          <w:color w:val="000000"/>
          <w:kern w:val="0"/>
          <w:lang w:eastAsia="es-MX"/>
          <w14:ligatures w14:val="none"/>
        </w:rPr>
        <w:t>V. </w:t>
      </w:r>
      <w:r w:rsidRPr="00076FA3">
        <w:rPr>
          <w:rFonts w:ascii="Arial" w:eastAsia="Times New Roman" w:hAnsi="Arial" w:cs="Arial"/>
          <w:color w:val="000000"/>
          <w:kern w:val="0"/>
          <w:lang w:eastAsia="es-MX"/>
          <w14:ligatures w14:val="none"/>
        </w:rPr>
        <w:t xml:space="preserve">Proponer, analizar, estudiar y Dictaminar respecto de los proyectos relacionados con establecer las políticas, estrategias, planes y programas para fomentar la cultura de la Transparencia, acceso a la información pública, rendición de cuentas, protección de datos y combate a la corrupción en el gobierno municipal, en coordinación con la </w:t>
      </w:r>
      <w:r w:rsidR="00CC5AE7">
        <w:rPr>
          <w:rFonts w:ascii="Arial" w:eastAsia="Times New Roman" w:hAnsi="Arial" w:cs="Arial"/>
          <w:color w:val="000000"/>
          <w:kern w:val="0"/>
          <w:lang w:eastAsia="es-MX"/>
          <w14:ligatures w14:val="none"/>
        </w:rPr>
        <w:t>Dirección de</w:t>
      </w:r>
      <w:r w:rsidRPr="00076FA3">
        <w:rPr>
          <w:rFonts w:ascii="Arial" w:eastAsia="Times New Roman" w:hAnsi="Arial" w:cs="Arial"/>
          <w:color w:val="000000"/>
          <w:kern w:val="0"/>
          <w:lang w:eastAsia="es-MX"/>
          <w14:ligatures w14:val="none"/>
        </w:rPr>
        <w:t xml:space="preserve"> Transparencia y el apoyo del ITEI;</w:t>
      </w:r>
    </w:p>
    <w:p w14:paraId="5146C39A" w14:textId="77777777" w:rsidR="00FC2287" w:rsidRPr="00076FA3" w:rsidRDefault="00FC2287" w:rsidP="00CC5AE7">
      <w:pPr>
        <w:spacing w:line="276" w:lineRule="auto"/>
        <w:jc w:val="both"/>
        <w:divId w:val="1394816162"/>
        <w:rPr>
          <w:rFonts w:ascii="Arial" w:eastAsiaTheme="minorEastAsia" w:hAnsi="Arial" w:cs="Arial"/>
          <w:color w:val="000000"/>
          <w:kern w:val="0"/>
          <w:lang w:eastAsia="es-MX"/>
          <w14:ligatures w14:val="none"/>
        </w:rPr>
      </w:pPr>
      <w:r w:rsidRPr="00076FA3">
        <w:rPr>
          <w:rFonts w:ascii="Arial" w:eastAsiaTheme="minorEastAsia" w:hAnsi="Arial" w:cs="Arial"/>
          <w:color w:val="000000"/>
          <w:kern w:val="0"/>
          <w:lang w:eastAsia="es-MX"/>
          <w14:ligatures w14:val="none"/>
        </w:rPr>
        <w:t> </w:t>
      </w:r>
    </w:p>
    <w:p w14:paraId="078C40FD" w14:textId="77777777" w:rsidR="00CC5AE7" w:rsidRDefault="00CC5AE7" w:rsidP="00CC5AE7">
      <w:pPr>
        <w:spacing w:line="276" w:lineRule="auto"/>
        <w:ind w:left="-567"/>
        <w:jc w:val="both"/>
        <w:divId w:val="422649308"/>
        <w:rPr>
          <w:rFonts w:ascii="Arial" w:eastAsia="Times New Roman" w:hAnsi="Arial" w:cs="Arial"/>
          <w:b/>
          <w:bCs/>
          <w:color w:val="000000"/>
          <w:kern w:val="0"/>
          <w:lang w:eastAsia="es-MX"/>
          <w14:ligatures w14:val="none"/>
        </w:rPr>
      </w:pPr>
    </w:p>
    <w:p w14:paraId="3ADFB178" w14:textId="77777777" w:rsidR="00CC5AE7" w:rsidRDefault="00CC5AE7" w:rsidP="00CC5AE7">
      <w:pPr>
        <w:spacing w:line="276" w:lineRule="auto"/>
        <w:ind w:left="-567"/>
        <w:jc w:val="both"/>
        <w:divId w:val="422649308"/>
        <w:rPr>
          <w:rFonts w:ascii="Arial" w:eastAsia="Times New Roman" w:hAnsi="Arial" w:cs="Arial"/>
          <w:b/>
          <w:bCs/>
          <w:color w:val="000000"/>
          <w:kern w:val="0"/>
          <w:lang w:eastAsia="es-MX"/>
          <w14:ligatures w14:val="none"/>
        </w:rPr>
      </w:pPr>
    </w:p>
    <w:p w14:paraId="77D06766" w14:textId="77777777" w:rsidR="00CC5AE7" w:rsidRDefault="00CC5AE7" w:rsidP="00CC5AE7">
      <w:pPr>
        <w:spacing w:line="276" w:lineRule="auto"/>
        <w:ind w:left="-567"/>
        <w:jc w:val="both"/>
        <w:divId w:val="422649308"/>
        <w:rPr>
          <w:rFonts w:ascii="Arial" w:eastAsia="Times New Roman" w:hAnsi="Arial" w:cs="Arial"/>
          <w:b/>
          <w:bCs/>
          <w:color w:val="000000"/>
          <w:kern w:val="0"/>
          <w:lang w:eastAsia="es-MX"/>
          <w14:ligatures w14:val="none"/>
        </w:rPr>
      </w:pPr>
    </w:p>
    <w:p w14:paraId="6C0D9A1B" w14:textId="77777777" w:rsidR="00CC5AE7" w:rsidRDefault="00CC5AE7" w:rsidP="00CC5AE7">
      <w:pPr>
        <w:spacing w:line="276" w:lineRule="auto"/>
        <w:ind w:left="-567"/>
        <w:jc w:val="both"/>
        <w:divId w:val="422649308"/>
        <w:rPr>
          <w:rFonts w:ascii="Arial" w:eastAsia="Times New Roman" w:hAnsi="Arial" w:cs="Arial"/>
          <w:b/>
          <w:bCs/>
          <w:color w:val="000000"/>
          <w:kern w:val="0"/>
          <w:lang w:eastAsia="es-MX"/>
          <w14:ligatures w14:val="none"/>
        </w:rPr>
      </w:pPr>
    </w:p>
    <w:p w14:paraId="3F1EAE25" w14:textId="77777777" w:rsidR="00CC5AE7" w:rsidRDefault="00CC5AE7" w:rsidP="00CC5AE7">
      <w:pPr>
        <w:spacing w:line="276" w:lineRule="auto"/>
        <w:ind w:left="-567"/>
        <w:jc w:val="both"/>
        <w:divId w:val="422649308"/>
        <w:rPr>
          <w:rFonts w:ascii="Arial" w:eastAsia="Times New Roman" w:hAnsi="Arial" w:cs="Arial"/>
          <w:b/>
          <w:bCs/>
          <w:color w:val="000000"/>
          <w:kern w:val="0"/>
          <w:lang w:eastAsia="es-MX"/>
          <w14:ligatures w14:val="none"/>
        </w:rPr>
      </w:pPr>
    </w:p>
    <w:p w14:paraId="3387885F" w14:textId="77777777" w:rsidR="00CC5AE7" w:rsidRDefault="00CC5AE7" w:rsidP="00CC5AE7">
      <w:pPr>
        <w:spacing w:line="276" w:lineRule="auto"/>
        <w:ind w:left="-567"/>
        <w:jc w:val="both"/>
        <w:divId w:val="422649308"/>
        <w:rPr>
          <w:rFonts w:ascii="Arial" w:eastAsia="Times New Roman" w:hAnsi="Arial" w:cs="Arial"/>
          <w:b/>
          <w:bCs/>
          <w:color w:val="000000"/>
          <w:kern w:val="0"/>
          <w:lang w:eastAsia="es-MX"/>
          <w14:ligatures w14:val="none"/>
        </w:rPr>
      </w:pPr>
    </w:p>
    <w:p w14:paraId="75B977DB" w14:textId="77777777" w:rsidR="00CC5AE7" w:rsidRDefault="00CC5AE7" w:rsidP="00CC5AE7">
      <w:pPr>
        <w:spacing w:line="276" w:lineRule="auto"/>
        <w:ind w:left="-567"/>
        <w:jc w:val="both"/>
        <w:divId w:val="422649308"/>
        <w:rPr>
          <w:rFonts w:ascii="Arial" w:eastAsia="Times New Roman" w:hAnsi="Arial" w:cs="Arial"/>
          <w:b/>
          <w:bCs/>
          <w:color w:val="000000"/>
          <w:kern w:val="0"/>
          <w:lang w:eastAsia="es-MX"/>
          <w14:ligatures w14:val="none"/>
        </w:rPr>
      </w:pPr>
    </w:p>
    <w:p w14:paraId="22CADEC9" w14:textId="71877C53" w:rsidR="00FC2287" w:rsidRPr="00076FA3" w:rsidRDefault="00FC2287" w:rsidP="00CC5AE7">
      <w:pPr>
        <w:spacing w:line="276" w:lineRule="auto"/>
        <w:ind w:left="-567"/>
        <w:jc w:val="both"/>
        <w:divId w:val="422649308"/>
        <w:rPr>
          <w:rFonts w:ascii="Arial" w:eastAsia="Times New Roman" w:hAnsi="Arial" w:cs="Arial"/>
          <w:color w:val="000000"/>
          <w:kern w:val="0"/>
          <w:lang w:eastAsia="es-MX"/>
          <w14:ligatures w14:val="none"/>
        </w:rPr>
      </w:pPr>
      <w:r w:rsidRPr="00076FA3">
        <w:rPr>
          <w:rFonts w:ascii="Arial" w:eastAsia="Times New Roman" w:hAnsi="Arial" w:cs="Arial"/>
          <w:b/>
          <w:bCs/>
          <w:color w:val="000000"/>
          <w:kern w:val="0"/>
          <w:lang w:eastAsia="es-MX"/>
          <w14:ligatures w14:val="none"/>
        </w:rPr>
        <w:t>VI. </w:t>
      </w:r>
      <w:r w:rsidRPr="00076FA3">
        <w:rPr>
          <w:rFonts w:ascii="Arial" w:eastAsia="Times New Roman" w:hAnsi="Arial" w:cs="Arial"/>
          <w:color w:val="000000"/>
          <w:kern w:val="0"/>
          <w:lang w:eastAsia="es-MX"/>
          <w14:ligatures w14:val="none"/>
        </w:rPr>
        <w:t>Estudiar analizar, proponer y dictaminar sobre la procedencia y conveniencia de celebrar o no actos jurídicos con autoridades de los distintos niveles de gobierno o con los particulares que promuevan la Transparencia de la información fundamental en la rendición de cuentas, protección de datos y combate a la corrupción;</w:t>
      </w:r>
    </w:p>
    <w:p w14:paraId="5BD197D0" w14:textId="77777777" w:rsidR="00FC2287" w:rsidRPr="00076FA3" w:rsidRDefault="00FC2287" w:rsidP="00CC5AE7">
      <w:pPr>
        <w:spacing w:line="276" w:lineRule="auto"/>
        <w:jc w:val="both"/>
        <w:divId w:val="1394816162"/>
        <w:rPr>
          <w:rFonts w:ascii="Arial" w:eastAsiaTheme="minorEastAsia" w:hAnsi="Arial" w:cs="Arial"/>
          <w:color w:val="000000"/>
          <w:kern w:val="0"/>
          <w:lang w:eastAsia="es-MX"/>
          <w14:ligatures w14:val="none"/>
        </w:rPr>
      </w:pPr>
      <w:r w:rsidRPr="00076FA3">
        <w:rPr>
          <w:rFonts w:ascii="Arial" w:eastAsiaTheme="minorEastAsia" w:hAnsi="Arial" w:cs="Arial"/>
          <w:color w:val="000000"/>
          <w:kern w:val="0"/>
          <w:lang w:eastAsia="es-MX"/>
          <w14:ligatures w14:val="none"/>
        </w:rPr>
        <w:t> </w:t>
      </w:r>
    </w:p>
    <w:p w14:paraId="12B9FBC1" w14:textId="77777777" w:rsidR="00FC2287" w:rsidRPr="00076FA3" w:rsidRDefault="00FC2287" w:rsidP="00CC5AE7">
      <w:pPr>
        <w:spacing w:line="276" w:lineRule="auto"/>
        <w:ind w:left="-567"/>
        <w:jc w:val="both"/>
        <w:divId w:val="116141463"/>
        <w:rPr>
          <w:rFonts w:ascii="Arial" w:eastAsia="Times New Roman" w:hAnsi="Arial" w:cs="Arial"/>
          <w:color w:val="000000"/>
          <w:kern w:val="0"/>
          <w:lang w:eastAsia="es-MX"/>
          <w14:ligatures w14:val="none"/>
        </w:rPr>
      </w:pPr>
      <w:r w:rsidRPr="00076FA3">
        <w:rPr>
          <w:rFonts w:ascii="Arial" w:eastAsia="Times New Roman" w:hAnsi="Arial" w:cs="Arial"/>
          <w:b/>
          <w:bCs/>
          <w:color w:val="000000"/>
          <w:kern w:val="0"/>
          <w:lang w:eastAsia="es-MX"/>
          <w14:ligatures w14:val="none"/>
        </w:rPr>
        <w:t>VII. </w:t>
      </w:r>
      <w:r w:rsidRPr="00076FA3">
        <w:rPr>
          <w:rFonts w:ascii="Arial" w:eastAsia="Times New Roman" w:hAnsi="Arial" w:cs="Arial"/>
          <w:color w:val="000000"/>
          <w:kern w:val="0"/>
          <w:lang w:eastAsia="es-MX"/>
          <w14:ligatures w14:val="none"/>
        </w:rPr>
        <w:t>Analizar y dictaminar conjuntamente con las comisiones edilicias competentes, sobre presupuestos y los recursos necesarios para implementar terminales informáticas en la Unidad de Transparencia para facilitar la consulta, acceso a la información y protección de datos personales;</w:t>
      </w:r>
    </w:p>
    <w:p w14:paraId="03FBD1E4" w14:textId="77777777" w:rsidR="00FC2287" w:rsidRPr="00076FA3" w:rsidRDefault="00FC2287" w:rsidP="00CC5AE7">
      <w:pPr>
        <w:spacing w:line="276" w:lineRule="auto"/>
        <w:jc w:val="both"/>
        <w:divId w:val="1394816162"/>
        <w:rPr>
          <w:rFonts w:ascii="Arial" w:eastAsiaTheme="minorEastAsia" w:hAnsi="Arial" w:cs="Arial"/>
          <w:color w:val="000000"/>
          <w:kern w:val="0"/>
          <w:lang w:eastAsia="es-MX"/>
          <w14:ligatures w14:val="none"/>
        </w:rPr>
      </w:pPr>
      <w:r w:rsidRPr="00076FA3">
        <w:rPr>
          <w:rFonts w:ascii="Arial" w:eastAsiaTheme="minorEastAsia" w:hAnsi="Arial" w:cs="Arial"/>
          <w:color w:val="000000"/>
          <w:kern w:val="0"/>
          <w:lang w:eastAsia="es-MX"/>
          <w14:ligatures w14:val="none"/>
        </w:rPr>
        <w:t> </w:t>
      </w:r>
    </w:p>
    <w:p w14:paraId="6EAFC2D6" w14:textId="2AA0BEDB" w:rsidR="00FC2287" w:rsidRPr="00076FA3" w:rsidRDefault="00FC2287" w:rsidP="00CC5AE7">
      <w:pPr>
        <w:spacing w:line="276" w:lineRule="auto"/>
        <w:ind w:left="-567"/>
        <w:jc w:val="both"/>
        <w:divId w:val="154801196"/>
        <w:rPr>
          <w:rFonts w:ascii="Arial" w:eastAsia="Times New Roman" w:hAnsi="Arial" w:cs="Arial"/>
          <w:color w:val="000000"/>
          <w:kern w:val="0"/>
          <w:lang w:eastAsia="es-MX"/>
          <w14:ligatures w14:val="none"/>
        </w:rPr>
      </w:pPr>
      <w:r w:rsidRPr="00076FA3">
        <w:rPr>
          <w:rFonts w:ascii="Arial" w:eastAsia="Times New Roman" w:hAnsi="Arial" w:cs="Arial"/>
          <w:b/>
          <w:bCs/>
          <w:color w:val="000000"/>
          <w:kern w:val="0"/>
          <w:lang w:eastAsia="es-MX"/>
          <w14:ligatures w14:val="none"/>
        </w:rPr>
        <w:t>VIII. </w:t>
      </w:r>
      <w:r w:rsidRPr="00076FA3">
        <w:rPr>
          <w:rFonts w:ascii="Arial" w:eastAsia="Times New Roman" w:hAnsi="Arial" w:cs="Arial"/>
          <w:color w:val="000000"/>
          <w:kern w:val="0"/>
          <w:lang w:eastAsia="es-MX"/>
          <w14:ligatures w14:val="none"/>
        </w:rPr>
        <w:t>Analizar, dictaminar e Implementar las acciones necesarias para la</w:t>
      </w:r>
      <w:r w:rsidR="009E15DF" w:rsidRPr="00076FA3">
        <w:rPr>
          <w:rFonts w:ascii="Arial" w:eastAsia="Times New Roman" w:hAnsi="Arial" w:cs="Arial"/>
          <w:color w:val="000000"/>
          <w:kern w:val="0"/>
          <w:lang w:eastAsia="es-MX"/>
          <w14:ligatures w14:val="none"/>
        </w:rPr>
        <w:t xml:space="preserve">   </w:t>
      </w:r>
      <w:r w:rsidRPr="00076FA3">
        <w:rPr>
          <w:rFonts w:ascii="Arial" w:eastAsia="Times New Roman" w:hAnsi="Arial" w:cs="Arial"/>
          <w:color w:val="000000"/>
          <w:kern w:val="0"/>
          <w:lang w:eastAsia="es-MX"/>
          <w14:ligatures w14:val="none"/>
        </w:rPr>
        <w:t>divulgación, difusión y fomento la cultura de la Transparencia, acceso a la información pública, rendición de cuentas, protección de datos y combate a la corrupción en el gobierno municipal, con el apoyo de la Unidad de Transparencia municipal;</w:t>
      </w:r>
    </w:p>
    <w:p w14:paraId="67D26F9F" w14:textId="77777777" w:rsidR="00FC2287" w:rsidRPr="00076FA3" w:rsidRDefault="00FC2287" w:rsidP="00CC5AE7">
      <w:pPr>
        <w:spacing w:line="276" w:lineRule="auto"/>
        <w:jc w:val="both"/>
        <w:divId w:val="1394816162"/>
        <w:rPr>
          <w:rFonts w:ascii="Arial" w:eastAsiaTheme="minorEastAsia" w:hAnsi="Arial" w:cs="Arial"/>
          <w:color w:val="000000"/>
          <w:kern w:val="0"/>
          <w:lang w:eastAsia="es-MX"/>
          <w14:ligatures w14:val="none"/>
        </w:rPr>
      </w:pPr>
      <w:r w:rsidRPr="00076FA3">
        <w:rPr>
          <w:rFonts w:ascii="Arial" w:eastAsiaTheme="minorEastAsia" w:hAnsi="Arial" w:cs="Arial"/>
          <w:color w:val="000000"/>
          <w:kern w:val="0"/>
          <w:lang w:eastAsia="es-MX"/>
          <w14:ligatures w14:val="none"/>
        </w:rPr>
        <w:t> </w:t>
      </w:r>
    </w:p>
    <w:p w14:paraId="0F11058D" w14:textId="77777777" w:rsidR="00FC2287" w:rsidRPr="00076FA3" w:rsidRDefault="00FC2287" w:rsidP="00CC5AE7">
      <w:pPr>
        <w:spacing w:line="276" w:lineRule="auto"/>
        <w:ind w:left="-567"/>
        <w:jc w:val="both"/>
        <w:divId w:val="1965884265"/>
        <w:rPr>
          <w:rFonts w:ascii="Arial" w:eastAsia="Times New Roman" w:hAnsi="Arial" w:cs="Arial"/>
          <w:color w:val="000000"/>
          <w:kern w:val="0"/>
          <w:lang w:eastAsia="es-MX"/>
          <w14:ligatures w14:val="none"/>
        </w:rPr>
      </w:pPr>
      <w:r w:rsidRPr="00076FA3">
        <w:rPr>
          <w:rFonts w:ascii="Arial" w:eastAsia="Times New Roman" w:hAnsi="Arial" w:cs="Arial"/>
          <w:b/>
          <w:bCs/>
          <w:color w:val="000000"/>
          <w:kern w:val="0"/>
          <w:lang w:eastAsia="es-MX"/>
          <w14:ligatures w14:val="none"/>
        </w:rPr>
        <w:t>IX. </w:t>
      </w:r>
      <w:r w:rsidRPr="00076FA3">
        <w:rPr>
          <w:rFonts w:ascii="Arial" w:eastAsia="Times New Roman" w:hAnsi="Arial" w:cs="Arial"/>
          <w:color w:val="000000"/>
          <w:kern w:val="0"/>
          <w:lang w:eastAsia="es-MX"/>
          <w14:ligatures w14:val="none"/>
        </w:rPr>
        <w:t>Trabajar y coadyuvar con los Institutos y Comités de Transparencia en la clasificación de la información y del cumplimiento de las obligaciones del Municipio en su carácter de sujeto obligado;</w:t>
      </w:r>
    </w:p>
    <w:p w14:paraId="1B0E9D16" w14:textId="77777777" w:rsidR="00FC2287" w:rsidRPr="00076FA3" w:rsidRDefault="00FC2287" w:rsidP="00CC5AE7">
      <w:pPr>
        <w:spacing w:line="276" w:lineRule="auto"/>
        <w:jc w:val="both"/>
        <w:divId w:val="1394816162"/>
        <w:rPr>
          <w:rFonts w:ascii="Arial" w:eastAsiaTheme="minorEastAsia" w:hAnsi="Arial" w:cs="Arial"/>
          <w:color w:val="000000"/>
          <w:kern w:val="0"/>
          <w:lang w:eastAsia="es-MX"/>
          <w14:ligatures w14:val="none"/>
        </w:rPr>
      </w:pPr>
      <w:r w:rsidRPr="00076FA3">
        <w:rPr>
          <w:rFonts w:ascii="Arial" w:eastAsiaTheme="minorEastAsia" w:hAnsi="Arial" w:cs="Arial"/>
          <w:color w:val="000000"/>
          <w:kern w:val="0"/>
          <w:lang w:eastAsia="es-MX"/>
          <w14:ligatures w14:val="none"/>
        </w:rPr>
        <w:t> </w:t>
      </w:r>
    </w:p>
    <w:p w14:paraId="1AAD0493" w14:textId="77777777" w:rsidR="00FC2287" w:rsidRPr="00076FA3" w:rsidRDefault="00FC2287" w:rsidP="00CC5AE7">
      <w:pPr>
        <w:spacing w:line="276" w:lineRule="auto"/>
        <w:ind w:left="-567"/>
        <w:jc w:val="both"/>
        <w:divId w:val="1746688451"/>
        <w:rPr>
          <w:rFonts w:ascii="Arial" w:eastAsia="Times New Roman" w:hAnsi="Arial" w:cs="Arial"/>
          <w:color w:val="000000"/>
          <w:kern w:val="0"/>
          <w:lang w:eastAsia="es-MX"/>
          <w14:ligatures w14:val="none"/>
        </w:rPr>
      </w:pPr>
      <w:r w:rsidRPr="00076FA3">
        <w:rPr>
          <w:rFonts w:ascii="Arial" w:eastAsia="Times New Roman" w:hAnsi="Arial" w:cs="Arial"/>
          <w:b/>
          <w:bCs/>
          <w:color w:val="000000"/>
          <w:kern w:val="0"/>
          <w:lang w:eastAsia="es-MX"/>
          <w14:ligatures w14:val="none"/>
        </w:rPr>
        <w:t>X. </w:t>
      </w:r>
      <w:r w:rsidRPr="00076FA3">
        <w:rPr>
          <w:rFonts w:ascii="Arial" w:eastAsia="Times New Roman" w:hAnsi="Arial" w:cs="Arial"/>
          <w:color w:val="000000"/>
          <w:kern w:val="0"/>
          <w:lang w:eastAsia="es-MX"/>
          <w14:ligatures w14:val="none"/>
        </w:rPr>
        <w:t>Proponer, analizar, estudiar y dictaminar las estrategias para el cumplimiento del Municipio de publicar permanentemente en la página web y/o Plataforma Nacional de Transparencia, así como en otros medios de fácil acceso y comprensión para la población;</w:t>
      </w:r>
    </w:p>
    <w:p w14:paraId="7A953BFD" w14:textId="77777777" w:rsidR="00FC2287" w:rsidRPr="00076FA3" w:rsidRDefault="00FC2287" w:rsidP="00CC5AE7">
      <w:pPr>
        <w:spacing w:line="276" w:lineRule="auto"/>
        <w:jc w:val="both"/>
        <w:divId w:val="1394816162"/>
        <w:rPr>
          <w:rFonts w:ascii="Arial" w:eastAsiaTheme="minorEastAsia" w:hAnsi="Arial" w:cs="Arial"/>
          <w:color w:val="000000"/>
          <w:kern w:val="0"/>
          <w:lang w:eastAsia="es-MX"/>
          <w14:ligatures w14:val="none"/>
        </w:rPr>
      </w:pPr>
      <w:r w:rsidRPr="00076FA3">
        <w:rPr>
          <w:rFonts w:ascii="Arial" w:eastAsiaTheme="minorEastAsia" w:hAnsi="Arial" w:cs="Arial"/>
          <w:color w:val="000000"/>
          <w:kern w:val="0"/>
          <w:lang w:eastAsia="es-MX"/>
          <w14:ligatures w14:val="none"/>
        </w:rPr>
        <w:t> </w:t>
      </w:r>
    </w:p>
    <w:p w14:paraId="4A2B48C7" w14:textId="77777777" w:rsidR="00FC2287" w:rsidRPr="00076FA3" w:rsidRDefault="00FC2287" w:rsidP="00CC5AE7">
      <w:pPr>
        <w:spacing w:line="276" w:lineRule="auto"/>
        <w:ind w:left="-567"/>
        <w:jc w:val="both"/>
        <w:divId w:val="608775730"/>
        <w:rPr>
          <w:rFonts w:ascii="Arial" w:eastAsia="Times New Roman" w:hAnsi="Arial" w:cs="Arial"/>
          <w:color w:val="000000"/>
          <w:kern w:val="0"/>
          <w:lang w:eastAsia="es-MX"/>
          <w14:ligatures w14:val="none"/>
        </w:rPr>
      </w:pPr>
      <w:r w:rsidRPr="00076FA3">
        <w:rPr>
          <w:rFonts w:ascii="Arial" w:eastAsia="Times New Roman" w:hAnsi="Arial" w:cs="Arial"/>
          <w:b/>
          <w:bCs/>
          <w:color w:val="000000"/>
          <w:kern w:val="0"/>
          <w:lang w:eastAsia="es-MX"/>
          <w14:ligatures w14:val="none"/>
        </w:rPr>
        <w:t>XI. </w:t>
      </w:r>
      <w:r w:rsidRPr="00076FA3">
        <w:rPr>
          <w:rFonts w:ascii="Arial" w:eastAsia="Times New Roman" w:hAnsi="Arial" w:cs="Arial"/>
          <w:color w:val="000000"/>
          <w:kern w:val="0"/>
          <w:lang w:eastAsia="es-MX"/>
          <w14:ligatures w14:val="none"/>
        </w:rPr>
        <w:t>Proponer sistemas tendientes a eficientes los programas de organización en las materias de transparencia, acceso a la información, rendición de cuentas, protección de datos y combate a la corrupción en el gobierno municipal; y</w:t>
      </w:r>
    </w:p>
    <w:p w14:paraId="7993DB79" w14:textId="77777777" w:rsidR="00FC2287" w:rsidRPr="00076FA3" w:rsidRDefault="00FC2287" w:rsidP="00CC5AE7">
      <w:pPr>
        <w:spacing w:line="276" w:lineRule="auto"/>
        <w:jc w:val="both"/>
        <w:divId w:val="1394816162"/>
        <w:rPr>
          <w:rFonts w:ascii="Arial" w:eastAsiaTheme="minorEastAsia" w:hAnsi="Arial" w:cs="Arial"/>
          <w:color w:val="000000"/>
          <w:kern w:val="0"/>
          <w:lang w:eastAsia="es-MX"/>
          <w14:ligatures w14:val="none"/>
        </w:rPr>
      </w:pPr>
      <w:r w:rsidRPr="00076FA3">
        <w:rPr>
          <w:rFonts w:ascii="Arial" w:eastAsiaTheme="minorEastAsia" w:hAnsi="Arial" w:cs="Arial"/>
          <w:color w:val="000000"/>
          <w:kern w:val="0"/>
          <w:lang w:eastAsia="es-MX"/>
          <w14:ligatures w14:val="none"/>
        </w:rPr>
        <w:t> </w:t>
      </w:r>
    </w:p>
    <w:p w14:paraId="3857A15A" w14:textId="77777777" w:rsidR="00FC2287" w:rsidRPr="00076FA3" w:rsidRDefault="00FC2287" w:rsidP="00CC5AE7">
      <w:pPr>
        <w:spacing w:line="276" w:lineRule="auto"/>
        <w:ind w:left="-567"/>
        <w:jc w:val="both"/>
        <w:divId w:val="1266769907"/>
        <w:rPr>
          <w:rFonts w:ascii="Arial" w:eastAsia="Times New Roman" w:hAnsi="Arial" w:cs="Arial"/>
          <w:color w:val="000000"/>
          <w:kern w:val="0"/>
          <w:lang w:eastAsia="es-MX"/>
          <w14:ligatures w14:val="none"/>
        </w:rPr>
      </w:pPr>
      <w:r w:rsidRPr="00076FA3">
        <w:rPr>
          <w:rFonts w:ascii="Arial" w:eastAsia="Times New Roman" w:hAnsi="Arial" w:cs="Arial"/>
          <w:b/>
          <w:bCs/>
          <w:color w:val="000000"/>
          <w:kern w:val="0"/>
          <w:lang w:eastAsia="es-MX"/>
          <w14:ligatures w14:val="none"/>
        </w:rPr>
        <w:t>XII. </w:t>
      </w:r>
      <w:r w:rsidRPr="00076FA3">
        <w:rPr>
          <w:rFonts w:ascii="Arial" w:eastAsia="Times New Roman" w:hAnsi="Arial" w:cs="Arial"/>
          <w:color w:val="000000"/>
          <w:kern w:val="0"/>
          <w:lang w:eastAsia="es-MX"/>
          <w14:ligatures w14:val="none"/>
        </w:rPr>
        <w:t>En general proponer todas las medidas que se estimen necesarias para orientar la política democrática de los sistemas transparencia, acceso a la información, rendición de cuentas, protección de datos y combate a la corrupción.</w:t>
      </w:r>
    </w:p>
    <w:p w14:paraId="14D5BEDB" w14:textId="77777777" w:rsidR="00FC2287" w:rsidRPr="00076FA3" w:rsidRDefault="00FC2287" w:rsidP="00FC2287">
      <w:pPr>
        <w:jc w:val="both"/>
        <w:divId w:val="1394816162"/>
        <w:rPr>
          <w:rFonts w:ascii="Arial" w:eastAsiaTheme="minorEastAsia" w:hAnsi="Arial" w:cs="Arial"/>
          <w:color w:val="000000"/>
          <w:kern w:val="0"/>
          <w:lang w:eastAsia="es-MX"/>
          <w14:ligatures w14:val="none"/>
        </w:rPr>
      </w:pPr>
      <w:r w:rsidRPr="00076FA3">
        <w:rPr>
          <w:rFonts w:ascii="Arial" w:eastAsiaTheme="minorEastAsia" w:hAnsi="Arial" w:cs="Arial"/>
          <w:color w:val="000000"/>
          <w:kern w:val="0"/>
          <w:lang w:eastAsia="es-MX"/>
          <w14:ligatures w14:val="none"/>
        </w:rPr>
        <w:t> </w:t>
      </w:r>
    </w:p>
    <w:p w14:paraId="6707A422" w14:textId="2E611F78" w:rsidR="00FC2287" w:rsidRDefault="00FC2287" w:rsidP="00FC2287">
      <w:pPr>
        <w:jc w:val="both"/>
        <w:divId w:val="1394816162"/>
        <w:rPr>
          <w:rFonts w:ascii="-webkit-standard" w:eastAsiaTheme="minorEastAsia" w:hAnsi="-webkit-standard" w:cs="Times New Roman"/>
          <w:color w:val="000000"/>
          <w:kern w:val="0"/>
          <w:sz w:val="27"/>
          <w:szCs w:val="27"/>
          <w:lang w:eastAsia="es-MX"/>
          <w14:ligatures w14:val="none"/>
        </w:rPr>
      </w:pPr>
      <w:r w:rsidRPr="00FC2287">
        <w:rPr>
          <w:rFonts w:ascii="-webkit-standard" w:eastAsiaTheme="minorEastAsia" w:hAnsi="-webkit-standard" w:cs="Times New Roman"/>
          <w:color w:val="000000"/>
          <w:kern w:val="0"/>
          <w:sz w:val="27"/>
          <w:szCs w:val="27"/>
          <w:lang w:eastAsia="es-MX"/>
          <w14:ligatures w14:val="none"/>
        </w:rPr>
        <w:t> </w:t>
      </w:r>
    </w:p>
    <w:p w14:paraId="5F0103C0" w14:textId="44F9CFB1" w:rsidR="00CC5AE7" w:rsidRDefault="00CC5AE7" w:rsidP="00FC2287">
      <w:pPr>
        <w:jc w:val="both"/>
        <w:divId w:val="1394816162"/>
        <w:rPr>
          <w:rFonts w:ascii="-webkit-standard" w:eastAsiaTheme="minorEastAsia" w:hAnsi="-webkit-standard" w:cs="Times New Roman"/>
          <w:color w:val="000000"/>
          <w:kern w:val="0"/>
          <w:sz w:val="27"/>
          <w:szCs w:val="27"/>
          <w:lang w:eastAsia="es-MX"/>
          <w14:ligatures w14:val="none"/>
        </w:rPr>
      </w:pPr>
    </w:p>
    <w:p w14:paraId="3EA18534" w14:textId="557FF5CE" w:rsidR="00CC5AE7" w:rsidRDefault="00CC5AE7" w:rsidP="00FC2287">
      <w:pPr>
        <w:jc w:val="both"/>
        <w:divId w:val="1394816162"/>
        <w:rPr>
          <w:rFonts w:ascii="-webkit-standard" w:eastAsiaTheme="minorEastAsia" w:hAnsi="-webkit-standard" w:cs="Times New Roman"/>
          <w:color w:val="000000"/>
          <w:kern w:val="0"/>
          <w:sz w:val="27"/>
          <w:szCs w:val="27"/>
          <w:lang w:eastAsia="es-MX"/>
          <w14:ligatures w14:val="none"/>
        </w:rPr>
      </w:pPr>
    </w:p>
    <w:p w14:paraId="2905B87A" w14:textId="5B82F596" w:rsidR="00CC5AE7" w:rsidRDefault="00CC5AE7" w:rsidP="00FC2287">
      <w:pPr>
        <w:jc w:val="both"/>
        <w:divId w:val="1394816162"/>
        <w:rPr>
          <w:rFonts w:ascii="-webkit-standard" w:eastAsiaTheme="minorEastAsia" w:hAnsi="-webkit-standard" w:cs="Times New Roman"/>
          <w:color w:val="000000"/>
          <w:kern w:val="0"/>
          <w:sz w:val="27"/>
          <w:szCs w:val="27"/>
          <w:lang w:eastAsia="es-MX"/>
          <w14:ligatures w14:val="none"/>
        </w:rPr>
      </w:pPr>
    </w:p>
    <w:p w14:paraId="4A147074" w14:textId="0D2B00BD" w:rsidR="00CC5AE7" w:rsidRDefault="00CC5AE7" w:rsidP="00FC2287">
      <w:pPr>
        <w:jc w:val="both"/>
        <w:divId w:val="1394816162"/>
        <w:rPr>
          <w:rFonts w:ascii="-webkit-standard" w:eastAsiaTheme="minorEastAsia" w:hAnsi="-webkit-standard" w:cs="Times New Roman"/>
          <w:color w:val="000000"/>
          <w:kern w:val="0"/>
          <w:sz w:val="27"/>
          <w:szCs w:val="27"/>
          <w:lang w:eastAsia="es-MX"/>
          <w14:ligatures w14:val="none"/>
        </w:rPr>
      </w:pPr>
    </w:p>
    <w:p w14:paraId="45C80A08" w14:textId="77777777" w:rsidR="00CC5AE7" w:rsidRPr="00FC2287" w:rsidRDefault="00CC5AE7" w:rsidP="00FC2287">
      <w:pPr>
        <w:jc w:val="both"/>
        <w:divId w:val="1394816162"/>
        <w:rPr>
          <w:rFonts w:ascii="-webkit-standard" w:eastAsiaTheme="minorEastAsia" w:hAnsi="-webkit-standard" w:cs="Times New Roman"/>
          <w:color w:val="000000"/>
          <w:kern w:val="0"/>
          <w:sz w:val="27"/>
          <w:szCs w:val="27"/>
          <w:lang w:eastAsia="es-MX"/>
          <w14:ligatures w14:val="none"/>
        </w:rPr>
      </w:pPr>
    </w:p>
    <w:p w14:paraId="15E6D092" w14:textId="77777777" w:rsidR="000A252C" w:rsidRDefault="000A252C" w:rsidP="00FC2287">
      <w:pPr>
        <w:ind w:left="2655"/>
        <w:divId w:val="1394816162"/>
        <w:rPr>
          <w:rFonts w:ascii="Arial" w:eastAsiaTheme="minorEastAsia" w:hAnsi="Arial" w:cs="Arial"/>
          <w:b/>
          <w:bCs/>
          <w:color w:val="000000"/>
          <w:kern w:val="0"/>
          <w:sz w:val="27"/>
          <w:szCs w:val="27"/>
          <w:lang w:eastAsia="es-MX"/>
          <w14:ligatures w14:val="none"/>
        </w:rPr>
      </w:pPr>
    </w:p>
    <w:p w14:paraId="2B309E9E" w14:textId="52DC2BC8" w:rsidR="00FC2287" w:rsidRDefault="00FC2287" w:rsidP="00FC2287">
      <w:pPr>
        <w:ind w:left="2655"/>
        <w:divId w:val="1394816162"/>
        <w:rPr>
          <w:rFonts w:ascii="Arial" w:eastAsiaTheme="minorEastAsia" w:hAnsi="Arial" w:cs="Arial"/>
          <w:b/>
          <w:bCs/>
          <w:color w:val="000000"/>
          <w:kern w:val="0"/>
          <w:sz w:val="27"/>
          <w:szCs w:val="27"/>
          <w:lang w:eastAsia="es-MX"/>
          <w14:ligatures w14:val="none"/>
        </w:rPr>
      </w:pPr>
      <w:r w:rsidRPr="00FC2287">
        <w:rPr>
          <w:rFonts w:ascii="Arial" w:eastAsiaTheme="minorEastAsia" w:hAnsi="Arial" w:cs="Arial"/>
          <w:b/>
          <w:bCs/>
          <w:color w:val="000000"/>
          <w:kern w:val="0"/>
          <w:sz w:val="27"/>
          <w:szCs w:val="27"/>
          <w:lang w:eastAsia="es-MX"/>
          <w14:ligatures w14:val="none"/>
        </w:rPr>
        <w:t>INTEGRACIÓN DE LA COMISIÓN</w:t>
      </w:r>
    </w:p>
    <w:p w14:paraId="63888114" w14:textId="06CCCBEA" w:rsidR="000A252C" w:rsidRDefault="000A252C" w:rsidP="00FC2287">
      <w:pPr>
        <w:ind w:left="2655"/>
        <w:divId w:val="1394816162"/>
        <w:rPr>
          <w:rFonts w:ascii="Arial" w:eastAsiaTheme="minorEastAsia" w:hAnsi="Arial" w:cs="Arial"/>
          <w:b/>
          <w:bCs/>
          <w:color w:val="000000"/>
          <w:kern w:val="0"/>
          <w:sz w:val="27"/>
          <w:szCs w:val="27"/>
          <w:lang w:eastAsia="es-MX"/>
          <w14:ligatures w14:val="none"/>
        </w:rPr>
      </w:pPr>
    </w:p>
    <w:p w14:paraId="0341ED51" w14:textId="77777777" w:rsidR="00FC2287" w:rsidRPr="00FC2287" w:rsidRDefault="00FC2287" w:rsidP="00FC2287">
      <w:pPr>
        <w:jc w:val="center"/>
        <w:divId w:val="1394816162"/>
        <w:rPr>
          <w:rFonts w:ascii="-webkit-standard" w:eastAsia="Times New Roman" w:hAnsi="-webkit-standard" w:cs="Times New Roman"/>
          <w:color w:val="000000"/>
          <w:kern w:val="0"/>
          <w:sz w:val="27"/>
          <w:szCs w:val="27"/>
          <w:lang w:eastAsia="es-MX"/>
          <w14:ligatures w14:val="none"/>
        </w:rPr>
      </w:pPr>
      <w:r w:rsidRPr="00FC2287">
        <w:rPr>
          <w:rFonts w:ascii="-webkit-standard" w:eastAsia="Times New Roman" w:hAnsi="-webkit-standard" w:cs="Times New Roman"/>
          <w:color w:val="000000"/>
          <w:kern w:val="0"/>
          <w:sz w:val="27"/>
          <w:szCs w:val="27"/>
          <w:lang w:eastAsia="es-MX"/>
          <w14:ligatures w14:val="none"/>
        </w:rPr>
        <w:t> </w:t>
      </w:r>
    </w:p>
    <w:p w14:paraId="60DDC87F" w14:textId="05E734F1" w:rsidR="005E7A77" w:rsidRPr="00CC5AE7" w:rsidRDefault="005E7A77" w:rsidP="00B30581">
      <w:pPr>
        <w:spacing w:before="240" w:after="240"/>
        <w:rPr>
          <w:rFonts w:ascii="Arial" w:hAnsi="Arial" w:cs="Arial"/>
        </w:rPr>
      </w:pPr>
      <w:r w:rsidRPr="00CC5AE7">
        <w:rPr>
          <w:rFonts w:ascii="Arial" w:hAnsi="Arial" w:cs="Arial"/>
          <w:b/>
        </w:rPr>
        <w:t xml:space="preserve">PRESIDENTE:                           </w:t>
      </w:r>
      <w:r w:rsidR="000A252C">
        <w:rPr>
          <w:rFonts w:ascii="Arial" w:hAnsi="Arial" w:cs="Arial"/>
        </w:rPr>
        <w:t>C</w:t>
      </w:r>
      <w:r w:rsidRPr="00CC5AE7">
        <w:rPr>
          <w:rFonts w:ascii="Arial" w:hAnsi="Arial" w:cs="Arial"/>
        </w:rPr>
        <w:t xml:space="preserve">. </w:t>
      </w:r>
      <w:r w:rsidR="00E148FD" w:rsidRPr="00CC5AE7">
        <w:rPr>
          <w:rFonts w:ascii="Arial" w:hAnsi="Arial" w:cs="Arial"/>
        </w:rPr>
        <w:t>Gustavo López Sandoval</w:t>
      </w:r>
      <w:r w:rsidRPr="00CC5AE7">
        <w:rPr>
          <w:rFonts w:ascii="Arial" w:hAnsi="Arial" w:cs="Arial"/>
        </w:rPr>
        <w:t>.</w:t>
      </w:r>
    </w:p>
    <w:p w14:paraId="3761A1CE" w14:textId="77777777" w:rsidR="005E7A77" w:rsidRPr="00CC5AE7" w:rsidRDefault="005E7A77" w:rsidP="00B30581">
      <w:pPr>
        <w:spacing w:before="240" w:after="240"/>
        <w:rPr>
          <w:rFonts w:ascii="Arial" w:hAnsi="Arial" w:cs="Arial"/>
          <w:b/>
        </w:rPr>
      </w:pPr>
    </w:p>
    <w:p w14:paraId="3789245E" w14:textId="351EDE33" w:rsidR="005E7A77" w:rsidRPr="00CC5AE7" w:rsidRDefault="005E7A77" w:rsidP="00B30581">
      <w:pPr>
        <w:spacing w:before="240" w:after="240"/>
        <w:rPr>
          <w:rFonts w:ascii="Arial" w:hAnsi="Arial" w:cs="Arial"/>
        </w:rPr>
      </w:pPr>
      <w:r w:rsidRPr="00CC5AE7">
        <w:rPr>
          <w:rFonts w:ascii="Arial" w:hAnsi="Arial" w:cs="Arial"/>
          <w:b/>
        </w:rPr>
        <w:t xml:space="preserve">VOCALES:                                </w:t>
      </w:r>
      <w:r w:rsidRPr="00CC5AE7">
        <w:rPr>
          <w:rFonts w:ascii="Arial" w:hAnsi="Arial" w:cs="Arial"/>
        </w:rPr>
        <w:t xml:space="preserve"> </w:t>
      </w:r>
      <w:r w:rsidR="000A252C">
        <w:rPr>
          <w:rFonts w:ascii="Arial" w:hAnsi="Arial" w:cs="Arial"/>
        </w:rPr>
        <w:t>C</w:t>
      </w:r>
      <w:r w:rsidRPr="00CC5AE7">
        <w:rPr>
          <w:rFonts w:ascii="Arial" w:hAnsi="Arial" w:cs="Arial"/>
        </w:rPr>
        <w:t xml:space="preserve">. </w:t>
      </w:r>
      <w:proofErr w:type="spellStart"/>
      <w:r w:rsidR="00E148FD" w:rsidRPr="00CC5AE7">
        <w:rPr>
          <w:rFonts w:ascii="Arial" w:hAnsi="Arial" w:cs="Arial"/>
        </w:rPr>
        <w:t>Dunia</w:t>
      </w:r>
      <w:proofErr w:type="spellEnd"/>
      <w:r w:rsidR="00E148FD" w:rsidRPr="00CC5AE7">
        <w:rPr>
          <w:rFonts w:ascii="Arial" w:hAnsi="Arial" w:cs="Arial"/>
        </w:rPr>
        <w:t xml:space="preserve"> Catalina Cruz Moreno</w:t>
      </w:r>
      <w:r w:rsidRPr="00CC5AE7">
        <w:rPr>
          <w:rFonts w:ascii="Arial" w:hAnsi="Arial" w:cs="Arial"/>
        </w:rPr>
        <w:t>.</w:t>
      </w:r>
    </w:p>
    <w:p w14:paraId="2344FD65" w14:textId="77777777" w:rsidR="005E7A77" w:rsidRPr="00CC5AE7" w:rsidRDefault="005E7A77" w:rsidP="00B30581">
      <w:pPr>
        <w:spacing w:before="240" w:after="240"/>
        <w:rPr>
          <w:rFonts w:ascii="Arial" w:hAnsi="Arial" w:cs="Arial"/>
        </w:rPr>
      </w:pPr>
    </w:p>
    <w:p w14:paraId="28B9DDF7" w14:textId="19ED8022" w:rsidR="005E7A77" w:rsidRPr="00CC5AE7" w:rsidRDefault="005E7A77" w:rsidP="00B30581">
      <w:pPr>
        <w:spacing w:before="240" w:after="240"/>
        <w:rPr>
          <w:rFonts w:ascii="Arial" w:hAnsi="Arial" w:cs="Arial"/>
        </w:rPr>
      </w:pPr>
      <w:r w:rsidRPr="00CC5AE7">
        <w:rPr>
          <w:rFonts w:ascii="Arial" w:hAnsi="Arial" w:cs="Arial"/>
          <w:b/>
          <w:bCs/>
        </w:rPr>
        <w:t xml:space="preserve">VOCALES:                                 </w:t>
      </w:r>
      <w:r w:rsidR="000A252C">
        <w:rPr>
          <w:rFonts w:ascii="Arial" w:hAnsi="Arial" w:cs="Arial"/>
        </w:rPr>
        <w:t>c</w:t>
      </w:r>
      <w:r w:rsidRPr="00CC5AE7">
        <w:rPr>
          <w:rFonts w:ascii="Arial" w:hAnsi="Arial" w:cs="Arial"/>
        </w:rPr>
        <w:t xml:space="preserve">. </w:t>
      </w:r>
      <w:r w:rsidR="00775B85" w:rsidRPr="00CC5AE7">
        <w:rPr>
          <w:rFonts w:ascii="Arial" w:hAnsi="Arial" w:cs="Arial"/>
        </w:rPr>
        <w:t>Marisol Mendoza Pinto</w:t>
      </w:r>
      <w:r w:rsidRPr="00CC5AE7">
        <w:rPr>
          <w:rFonts w:ascii="Arial" w:hAnsi="Arial" w:cs="Arial"/>
        </w:rPr>
        <w:t>.</w:t>
      </w:r>
    </w:p>
    <w:p w14:paraId="74EF65B2" w14:textId="77777777" w:rsidR="005E7A77" w:rsidRPr="00CC5AE7" w:rsidRDefault="005E7A77" w:rsidP="00B30581">
      <w:pPr>
        <w:spacing w:before="240" w:after="240"/>
        <w:jc w:val="both"/>
        <w:rPr>
          <w:rFonts w:ascii="Arial" w:hAnsi="Arial" w:cs="Arial"/>
        </w:rPr>
      </w:pPr>
    </w:p>
    <w:p w14:paraId="1F1D52C8" w14:textId="0D71D60A" w:rsidR="005E7A77" w:rsidRPr="00CC5AE7" w:rsidRDefault="005E7A77" w:rsidP="00B30581">
      <w:pPr>
        <w:spacing w:before="240" w:after="240"/>
        <w:jc w:val="both"/>
        <w:rPr>
          <w:rFonts w:ascii="Arial" w:hAnsi="Arial" w:cs="Arial"/>
        </w:rPr>
      </w:pPr>
      <w:r w:rsidRPr="00CC5AE7">
        <w:rPr>
          <w:rFonts w:ascii="Arial" w:hAnsi="Arial" w:cs="Arial"/>
          <w:b/>
          <w:bCs/>
        </w:rPr>
        <w:t xml:space="preserve">VOCALES:                                  </w:t>
      </w:r>
      <w:r w:rsidR="000A252C">
        <w:rPr>
          <w:rFonts w:ascii="Arial" w:hAnsi="Arial" w:cs="Arial"/>
          <w:bCs/>
        </w:rPr>
        <w:t>C</w:t>
      </w:r>
      <w:r w:rsidRPr="00CC5AE7">
        <w:rPr>
          <w:rFonts w:ascii="Arial" w:hAnsi="Arial" w:cs="Arial"/>
        </w:rPr>
        <w:t xml:space="preserve">. </w:t>
      </w:r>
      <w:r w:rsidR="00775B85" w:rsidRPr="00CC5AE7">
        <w:rPr>
          <w:rFonts w:ascii="Arial" w:hAnsi="Arial" w:cs="Arial"/>
        </w:rPr>
        <w:t>María Olga García Ayala</w:t>
      </w:r>
      <w:r w:rsidRPr="00CC5AE7">
        <w:rPr>
          <w:rFonts w:ascii="Arial" w:hAnsi="Arial" w:cs="Arial"/>
        </w:rPr>
        <w:t>.</w:t>
      </w:r>
    </w:p>
    <w:p w14:paraId="3F179479" w14:textId="77777777" w:rsidR="005E7A77" w:rsidRPr="00CC5AE7" w:rsidRDefault="005E7A77" w:rsidP="00FC2287">
      <w:pPr>
        <w:jc w:val="both"/>
        <w:divId w:val="1394816162"/>
        <w:rPr>
          <w:rFonts w:ascii="Arial" w:eastAsiaTheme="minorEastAsia" w:hAnsi="Arial" w:cs="Arial"/>
          <w:color w:val="000000"/>
          <w:kern w:val="0"/>
          <w:sz w:val="27"/>
          <w:szCs w:val="27"/>
          <w:lang w:eastAsia="es-MX"/>
          <w14:ligatures w14:val="none"/>
        </w:rPr>
      </w:pPr>
    </w:p>
    <w:p w14:paraId="440BC4DC" w14:textId="02AA4656" w:rsidR="00775B85" w:rsidRPr="00CC5AE7" w:rsidRDefault="00775B85" w:rsidP="00B30581">
      <w:pPr>
        <w:spacing w:before="240" w:after="240"/>
        <w:jc w:val="both"/>
        <w:rPr>
          <w:rFonts w:ascii="Arial" w:hAnsi="Arial" w:cs="Arial"/>
        </w:rPr>
      </w:pPr>
      <w:r w:rsidRPr="00CC5AE7">
        <w:rPr>
          <w:rFonts w:ascii="Arial" w:hAnsi="Arial" w:cs="Arial"/>
          <w:b/>
          <w:bCs/>
        </w:rPr>
        <w:t xml:space="preserve">VOCALES:                                  </w:t>
      </w:r>
      <w:r w:rsidR="000A252C">
        <w:rPr>
          <w:rFonts w:ascii="Arial" w:hAnsi="Arial" w:cs="Arial"/>
        </w:rPr>
        <w:t>C.</w:t>
      </w:r>
      <w:r w:rsidRPr="00CC5AE7">
        <w:rPr>
          <w:rFonts w:ascii="Arial" w:hAnsi="Arial" w:cs="Arial"/>
        </w:rPr>
        <w:t xml:space="preserve"> </w:t>
      </w:r>
      <w:r w:rsidR="000A252C" w:rsidRPr="00CC5AE7">
        <w:rPr>
          <w:rFonts w:ascii="Arial" w:hAnsi="Arial" w:cs="Arial"/>
        </w:rPr>
        <w:t xml:space="preserve">Aurora </w:t>
      </w:r>
      <w:r w:rsidR="00726A3C" w:rsidRPr="00CC5AE7">
        <w:rPr>
          <w:rFonts w:ascii="Arial" w:hAnsi="Arial" w:cs="Arial"/>
        </w:rPr>
        <w:t>Cecilia Araujo Álvarez</w:t>
      </w:r>
      <w:r w:rsidRPr="00CC5AE7">
        <w:rPr>
          <w:rFonts w:ascii="Arial" w:hAnsi="Arial" w:cs="Arial"/>
        </w:rPr>
        <w:t>.</w:t>
      </w:r>
    </w:p>
    <w:p w14:paraId="553250FE" w14:textId="4B358CCE" w:rsidR="00775B85" w:rsidRPr="00CC5AE7" w:rsidRDefault="00775B85" w:rsidP="00FC2287">
      <w:pPr>
        <w:jc w:val="both"/>
        <w:divId w:val="1394816162"/>
        <w:rPr>
          <w:rFonts w:ascii="Arial" w:eastAsiaTheme="minorEastAsia" w:hAnsi="Arial" w:cs="Arial"/>
          <w:b/>
          <w:bCs/>
          <w:color w:val="000000"/>
          <w:kern w:val="0"/>
          <w:sz w:val="27"/>
          <w:szCs w:val="27"/>
          <w:lang w:eastAsia="es-MX"/>
          <w14:ligatures w14:val="none"/>
        </w:rPr>
      </w:pPr>
    </w:p>
    <w:p w14:paraId="3A780C51" w14:textId="77777777" w:rsidR="000A252C" w:rsidRDefault="000A252C" w:rsidP="00857A58">
      <w:pPr>
        <w:ind w:left="2655"/>
        <w:rPr>
          <w:rFonts w:ascii="Arial" w:eastAsiaTheme="minorEastAsia" w:hAnsi="Arial" w:cs="Arial"/>
          <w:b/>
          <w:bCs/>
          <w:color w:val="000000"/>
          <w:kern w:val="0"/>
          <w:sz w:val="27"/>
          <w:szCs w:val="27"/>
          <w:lang w:eastAsia="es-MX"/>
          <w14:ligatures w14:val="none"/>
        </w:rPr>
      </w:pPr>
    </w:p>
    <w:p w14:paraId="23FC0CB7" w14:textId="77777777" w:rsidR="000A252C" w:rsidRDefault="000A252C" w:rsidP="00857A58">
      <w:pPr>
        <w:ind w:left="2655"/>
        <w:rPr>
          <w:rFonts w:ascii="Arial" w:eastAsiaTheme="minorEastAsia" w:hAnsi="Arial" w:cs="Arial"/>
          <w:b/>
          <w:bCs/>
          <w:color w:val="000000"/>
          <w:kern w:val="0"/>
          <w:sz w:val="27"/>
          <w:szCs w:val="27"/>
          <w:lang w:eastAsia="es-MX"/>
          <w14:ligatures w14:val="none"/>
        </w:rPr>
      </w:pPr>
    </w:p>
    <w:p w14:paraId="6C6E5C74" w14:textId="2A7D4CE7" w:rsidR="005E7A77" w:rsidRPr="000A252C" w:rsidRDefault="00857A58" w:rsidP="00857A58">
      <w:pPr>
        <w:ind w:left="2655"/>
        <w:rPr>
          <w:rFonts w:ascii="Arial" w:eastAsiaTheme="minorEastAsia" w:hAnsi="Arial" w:cs="Arial"/>
          <w:color w:val="000000"/>
          <w:kern w:val="0"/>
          <w:lang w:eastAsia="es-MX"/>
          <w14:ligatures w14:val="none"/>
        </w:rPr>
      </w:pPr>
      <w:r w:rsidRPr="000A252C">
        <w:rPr>
          <w:rFonts w:ascii="Arial" w:eastAsiaTheme="minorEastAsia" w:hAnsi="Arial" w:cs="Arial"/>
          <w:b/>
          <w:bCs/>
          <w:color w:val="000000"/>
          <w:kern w:val="0"/>
          <w:lang w:eastAsia="es-MX"/>
          <w14:ligatures w14:val="none"/>
        </w:rPr>
        <w:t xml:space="preserve">MISIÓN DE LA COMISIÓN </w:t>
      </w:r>
    </w:p>
    <w:p w14:paraId="66DBF414" w14:textId="77777777" w:rsidR="00857A58" w:rsidRPr="000A252C" w:rsidRDefault="00857A58" w:rsidP="00857A58">
      <w:pPr>
        <w:ind w:left="2655"/>
        <w:rPr>
          <w:rFonts w:ascii="Arial" w:eastAsiaTheme="minorEastAsia" w:hAnsi="Arial" w:cs="Arial"/>
          <w:color w:val="000000"/>
          <w:kern w:val="0"/>
          <w:lang w:eastAsia="es-MX"/>
          <w14:ligatures w14:val="none"/>
        </w:rPr>
      </w:pPr>
    </w:p>
    <w:p w14:paraId="1A7D1875" w14:textId="71B49E86" w:rsidR="00FC2287" w:rsidRDefault="00FC2287" w:rsidP="00FC2287">
      <w:pPr>
        <w:jc w:val="both"/>
        <w:divId w:val="1394816162"/>
        <w:rPr>
          <w:rFonts w:ascii="Arial" w:eastAsiaTheme="minorEastAsia" w:hAnsi="Arial" w:cs="Arial"/>
          <w:color w:val="000000"/>
          <w:kern w:val="0"/>
          <w:lang w:eastAsia="es-MX"/>
          <w14:ligatures w14:val="none"/>
        </w:rPr>
      </w:pPr>
      <w:r w:rsidRPr="000A252C">
        <w:rPr>
          <w:rFonts w:ascii="Arial" w:eastAsiaTheme="minorEastAsia" w:hAnsi="Arial" w:cs="Arial"/>
          <w:color w:val="000000"/>
          <w:kern w:val="0"/>
          <w:lang w:eastAsia="es-MX"/>
          <w14:ligatures w14:val="none"/>
        </w:rPr>
        <w:t>Proponer políticas públicas, lineamientos, estrategias y acciones que generen la cultura de la Transparencia, Información Pública, Rendición de Cuentas, Protección de Datos Personales y Combate a la Corrupción en el Municipio de Zapotlán el Grande.</w:t>
      </w:r>
    </w:p>
    <w:p w14:paraId="39327005" w14:textId="5F0034AD" w:rsidR="0022430B" w:rsidRDefault="0022430B" w:rsidP="00FC2287">
      <w:pPr>
        <w:jc w:val="both"/>
        <w:divId w:val="1394816162"/>
        <w:rPr>
          <w:rFonts w:ascii="Arial" w:eastAsiaTheme="minorEastAsia" w:hAnsi="Arial" w:cs="Arial"/>
          <w:color w:val="000000"/>
          <w:kern w:val="0"/>
          <w:lang w:eastAsia="es-MX"/>
          <w14:ligatures w14:val="none"/>
        </w:rPr>
      </w:pPr>
    </w:p>
    <w:p w14:paraId="25F1A7EB" w14:textId="77777777" w:rsidR="0022430B" w:rsidRPr="000A252C" w:rsidRDefault="0022430B" w:rsidP="00FC2287">
      <w:pPr>
        <w:jc w:val="both"/>
        <w:divId w:val="1394816162"/>
        <w:rPr>
          <w:rFonts w:ascii="Arial" w:eastAsiaTheme="minorEastAsia" w:hAnsi="Arial" w:cs="Arial"/>
          <w:color w:val="000000"/>
          <w:kern w:val="0"/>
          <w:lang w:eastAsia="es-MX"/>
          <w14:ligatures w14:val="none"/>
        </w:rPr>
      </w:pPr>
    </w:p>
    <w:p w14:paraId="4C20115A" w14:textId="77777777" w:rsidR="00FC2287" w:rsidRPr="000A252C" w:rsidRDefault="00FC2287" w:rsidP="00FC2287">
      <w:pPr>
        <w:ind w:left="630"/>
        <w:jc w:val="center"/>
        <w:divId w:val="1394816162"/>
        <w:rPr>
          <w:rFonts w:ascii="Arial" w:eastAsiaTheme="minorEastAsia" w:hAnsi="Arial" w:cs="Arial"/>
          <w:color w:val="000000"/>
          <w:kern w:val="0"/>
          <w:lang w:eastAsia="es-MX"/>
          <w14:ligatures w14:val="none"/>
        </w:rPr>
      </w:pPr>
      <w:r w:rsidRPr="000A252C">
        <w:rPr>
          <w:rFonts w:ascii="Arial" w:eastAsiaTheme="minorEastAsia" w:hAnsi="Arial" w:cs="Arial"/>
          <w:color w:val="000000"/>
          <w:kern w:val="0"/>
          <w:lang w:eastAsia="es-MX"/>
          <w14:ligatures w14:val="none"/>
        </w:rPr>
        <w:t> </w:t>
      </w:r>
    </w:p>
    <w:p w14:paraId="0546832A" w14:textId="77777777" w:rsidR="00FC2287" w:rsidRPr="000A252C" w:rsidRDefault="00FC2287" w:rsidP="00FC2287">
      <w:pPr>
        <w:ind w:left="2655"/>
        <w:divId w:val="1394816162"/>
        <w:rPr>
          <w:rFonts w:ascii="Arial" w:eastAsiaTheme="minorEastAsia" w:hAnsi="Arial" w:cs="Arial"/>
          <w:color w:val="000000"/>
          <w:kern w:val="0"/>
          <w:lang w:eastAsia="es-MX"/>
          <w14:ligatures w14:val="none"/>
        </w:rPr>
      </w:pPr>
      <w:r w:rsidRPr="000A252C">
        <w:rPr>
          <w:rFonts w:ascii="Arial" w:eastAsiaTheme="minorEastAsia" w:hAnsi="Arial" w:cs="Arial"/>
          <w:b/>
          <w:bCs/>
          <w:color w:val="000000"/>
          <w:kern w:val="0"/>
          <w:lang w:eastAsia="es-MX"/>
          <w14:ligatures w14:val="none"/>
        </w:rPr>
        <w:t>VISIÓN DE LA COMISIÓN</w:t>
      </w:r>
    </w:p>
    <w:p w14:paraId="4CBE4443" w14:textId="67955BF2" w:rsidR="00FC2287" w:rsidRPr="000A252C" w:rsidRDefault="00FC2287" w:rsidP="00857A58">
      <w:pPr>
        <w:jc w:val="center"/>
        <w:divId w:val="1394816162"/>
        <w:rPr>
          <w:rFonts w:ascii="Arial" w:eastAsia="Times New Roman" w:hAnsi="Arial" w:cs="Arial"/>
          <w:color w:val="000000"/>
          <w:kern w:val="0"/>
          <w:lang w:eastAsia="es-MX"/>
          <w14:ligatures w14:val="none"/>
        </w:rPr>
      </w:pPr>
      <w:r w:rsidRPr="000A252C">
        <w:rPr>
          <w:rFonts w:ascii="Arial" w:eastAsia="Times New Roman" w:hAnsi="Arial" w:cs="Arial"/>
          <w:color w:val="000000"/>
          <w:kern w:val="0"/>
          <w:lang w:eastAsia="es-MX"/>
          <w14:ligatures w14:val="none"/>
        </w:rPr>
        <w:t> </w:t>
      </w:r>
    </w:p>
    <w:p w14:paraId="3A4D9BB3" w14:textId="3680A1E4" w:rsidR="00FC2287" w:rsidRPr="000A252C" w:rsidRDefault="00FC2287" w:rsidP="00FC2287">
      <w:pPr>
        <w:jc w:val="both"/>
        <w:divId w:val="1394816162"/>
        <w:rPr>
          <w:rFonts w:ascii="Arial" w:eastAsiaTheme="minorEastAsia" w:hAnsi="Arial" w:cs="Arial"/>
          <w:color w:val="000000"/>
          <w:kern w:val="0"/>
          <w:lang w:eastAsia="es-MX"/>
          <w14:ligatures w14:val="none"/>
        </w:rPr>
      </w:pPr>
      <w:r w:rsidRPr="000A252C">
        <w:rPr>
          <w:rFonts w:ascii="Arial" w:eastAsiaTheme="minorEastAsia" w:hAnsi="Arial" w:cs="Arial"/>
          <w:color w:val="000000"/>
          <w:kern w:val="0"/>
          <w:lang w:eastAsia="es-MX"/>
          <w14:ligatures w14:val="none"/>
        </w:rPr>
        <w:t xml:space="preserve">Ser una Comisión Edilicia plural, incluyente y proactiva, que cumpla con sus atribuciones y realice las actividades encomendadas para cumplir la misión de la misma con apego estricto a la legalidad, transparencia, eficiencia y eficacia, colocando a Zapotlán el Grande, como uno de los Municipios con los mayores estándares en materia de Transparencia, Información Pública y garanticen la Protección de Datos personales y </w:t>
      </w:r>
      <w:r w:rsidR="000A252C" w:rsidRPr="000A252C">
        <w:rPr>
          <w:rFonts w:ascii="Arial" w:eastAsiaTheme="minorEastAsia" w:hAnsi="Arial" w:cs="Arial"/>
          <w:color w:val="000000"/>
          <w:kern w:val="0"/>
          <w:lang w:eastAsia="es-MX"/>
          <w14:ligatures w14:val="none"/>
        </w:rPr>
        <w:t>las herramientas</w:t>
      </w:r>
      <w:r w:rsidRPr="000A252C">
        <w:rPr>
          <w:rFonts w:ascii="Arial" w:eastAsiaTheme="minorEastAsia" w:hAnsi="Arial" w:cs="Arial"/>
          <w:color w:val="000000"/>
          <w:kern w:val="0"/>
          <w:lang w:eastAsia="es-MX"/>
          <w14:ligatures w14:val="none"/>
        </w:rPr>
        <w:t xml:space="preserve"> para el Combate a la Corrupción.</w:t>
      </w:r>
    </w:p>
    <w:p w14:paraId="4E5B084E" w14:textId="4964812B" w:rsidR="00FC2287" w:rsidRDefault="00FC2287" w:rsidP="00FC2287">
      <w:pPr>
        <w:jc w:val="center"/>
        <w:divId w:val="1394816162"/>
        <w:rPr>
          <w:rFonts w:ascii="Arial" w:eastAsiaTheme="minorEastAsia" w:hAnsi="Arial" w:cs="Arial"/>
          <w:color w:val="000000"/>
          <w:kern w:val="0"/>
          <w:lang w:eastAsia="es-MX"/>
          <w14:ligatures w14:val="none"/>
        </w:rPr>
      </w:pPr>
      <w:r w:rsidRPr="000A252C">
        <w:rPr>
          <w:rFonts w:ascii="Arial" w:eastAsiaTheme="minorEastAsia" w:hAnsi="Arial" w:cs="Arial"/>
          <w:color w:val="000000"/>
          <w:kern w:val="0"/>
          <w:lang w:eastAsia="es-MX"/>
          <w14:ligatures w14:val="none"/>
        </w:rPr>
        <w:t> </w:t>
      </w:r>
    </w:p>
    <w:p w14:paraId="2FBC2DA2" w14:textId="77777777" w:rsidR="000A252C" w:rsidRPr="000A252C" w:rsidRDefault="000A252C" w:rsidP="00FC2287">
      <w:pPr>
        <w:jc w:val="center"/>
        <w:divId w:val="1394816162"/>
        <w:rPr>
          <w:rFonts w:ascii="Arial" w:eastAsiaTheme="minorEastAsia" w:hAnsi="Arial" w:cs="Arial"/>
          <w:color w:val="000000"/>
          <w:kern w:val="0"/>
          <w:lang w:eastAsia="es-MX"/>
          <w14:ligatures w14:val="none"/>
        </w:rPr>
      </w:pPr>
    </w:p>
    <w:p w14:paraId="155A6FDB" w14:textId="77777777" w:rsidR="00FC2287" w:rsidRPr="000A252C" w:rsidRDefault="00FC2287" w:rsidP="00FC2287">
      <w:pPr>
        <w:jc w:val="center"/>
        <w:divId w:val="1394816162"/>
        <w:rPr>
          <w:rFonts w:ascii="Arial" w:eastAsiaTheme="minorEastAsia" w:hAnsi="Arial" w:cs="Arial"/>
          <w:color w:val="000000"/>
          <w:kern w:val="0"/>
          <w:lang w:eastAsia="es-MX"/>
          <w14:ligatures w14:val="none"/>
        </w:rPr>
      </w:pPr>
      <w:r w:rsidRPr="000A252C">
        <w:rPr>
          <w:rFonts w:ascii="Arial" w:eastAsiaTheme="minorEastAsia" w:hAnsi="Arial" w:cs="Arial"/>
          <w:color w:val="000000"/>
          <w:kern w:val="0"/>
          <w:lang w:eastAsia="es-MX"/>
          <w14:ligatures w14:val="none"/>
        </w:rPr>
        <w:t> </w:t>
      </w:r>
    </w:p>
    <w:p w14:paraId="6A4A8EF9" w14:textId="77777777" w:rsidR="00AB4F5A" w:rsidRDefault="00AB4F5A" w:rsidP="000A252C">
      <w:pPr>
        <w:ind w:left="3240"/>
        <w:divId w:val="1394816162"/>
        <w:rPr>
          <w:rFonts w:ascii="Arial" w:eastAsiaTheme="minorEastAsia" w:hAnsi="Arial" w:cs="Arial"/>
          <w:b/>
          <w:bCs/>
          <w:color w:val="000000"/>
          <w:kern w:val="0"/>
          <w:lang w:eastAsia="es-MX"/>
          <w14:ligatures w14:val="none"/>
        </w:rPr>
      </w:pPr>
    </w:p>
    <w:p w14:paraId="62EF529F" w14:textId="77777777" w:rsidR="00AB4F5A" w:rsidRDefault="00AB4F5A" w:rsidP="000A252C">
      <w:pPr>
        <w:ind w:left="3240"/>
        <w:divId w:val="1394816162"/>
        <w:rPr>
          <w:rFonts w:ascii="Arial" w:eastAsiaTheme="minorEastAsia" w:hAnsi="Arial" w:cs="Arial"/>
          <w:b/>
          <w:bCs/>
          <w:color w:val="000000"/>
          <w:kern w:val="0"/>
          <w:lang w:eastAsia="es-MX"/>
          <w14:ligatures w14:val="none"/>
        </w:rPr>
      </w:pPr>
    </w:p>
    <w:p w14:paraId="162F9899" w14:textId="495BD460" w:rsidR="00FC2287" w:rsidRPr="000A252C" w:rsidRDefault="00FC2287" w:rsidP="000A252C">
      <w:pPr>
        <w:ind w:left="3240"/>
        <w:divId w:val="1394816162"/>
        <w:rPr>
          <w:rFonts w:ascii="Arial" w:eastAsiaTheme="minorEastAsia" w:hAnsi="Arial" w:cs="Arial"/>
          <w:color w:val="000000"/>
          <w:kern w:val="0"/>
          <w:lang w:eastAsia="es-MX"/>
          <w14:ligatures w14:val="none"/>
        </w:rPr>
      </w:pPr>
      <w:r w:rsidRPr="000A252C">
        <w:rPr>
          <w:rFonts w:ascii="Arial" w:eastAsiaTheme="minorEastAsia" w:hAnsi="Arial" w:cs="Arial"/>
          <w:b/>
          <w:bCs/>
          <w:color w:val="000000"/>
          <w:kern w:val="0"/>
          <w:lang w:eastAsia="es-MX"/>
          <w14:ligatures w14:val="none"/>
        </w:rPr>
        <w:t>OBJETIVOS Y ACCIONES</w:t>
      </w:r>
      <w:r w:rsidRPr="000A252C">
        <w:rPr>
          <w:rFonts w:ascii="Arial" w:eastAsia="Times New Roman" w:hAnsi="Arial" w:cs="Arial"/>
          <w:color w:val="000000"/>
          <w:kern w:val="0"/>
          <w:lang w:eastAsia="es-MX"/>
          <w14:ligatures w14:val="none"/>
        </w:rPr>
        <w:t> </w:t>
      </w:r>
    </w:p>
    <w:p w14:paraId="3AFDE832" w14:textId="75CCFFA5" w:rsidR="00FC2287" w:rsidRPr="000A252C" w:rsidRDefault="00FC2287" w:rsidP="000A252C">
      <w:pPr>
        <w:ind w:left="60"/>
        <w:jc w:val="center"/>
        <w:divId w:val="1394816162"/>
        <w:rPr>
          <w:rFonts w:ascii="Arial" w:eastAsiaTheme="minorEastAsia" w:hAnsi="Arial" w:cs="Arial"/>
          <w:color w:val="000000"/>
          <w:kern w:val="0"/>
          <w:lang w:eastAsia="es-MX"/>
          <w14:ligatures w14:val="none"/>
        </w:rPr>
      </w:pPr>
    </w:p>
    <w:p w14:paraId="39C18BFF" w14:textId="54785666" w:rsidR="00FC2287" w:rsidRPr="000A252C" w:rsidRDefault="00FC2287" w:rsidP="000A252C">
      <w:pPr>
        <w:pStyle w:val="Prrafodelista"/>
        <w:numPr>
          <w:ilvl w:val="0"/>
          <w:numId w:val="5"/>
        </w:numPr>
        <w:jc w:val="both"/>
        <w:rPr>
          <w:rFonts w:ascii="Arial" w:eastAsia="Times New Roman" w:hAnsi="Arial" w:cs="Arial"/>
          <w:color w:val="000000"/>
          <w:kern w:val="0"/>
          <w:lang w:eastAsia="es-MX"/>
          <w14:ligatures w14:val="none"/>
        </w:rPr>
      </w:pPr>
      <w:r w:rsidRPr="000A252C">
        <w:rPr>
          <w:rFonts w:ascii="Arial" w:eastAsia="Times New Roman" w:hAnsi="Arial" w:cs="Arial"/>
          <w:color w:val="000000"/>
          <w:kern w:val="0"/>
          <w:lang w:eastAsia="es-MX"/>
          <w14:ligatures w14:val="none"/>
        </w:rPr>
        <w:t xml:space="preserve">Revisar y analizar los reglamentos observancia general relacionados en la materia de Transparencia, Información Pública, Protección de Datos Personales y </w:t>
      </w:r>
      <w:r w:rsidR="000A252C" w:rsidRPr="000A252C">
        <w:rPr>
          <w:rFonts w:ascii="Arial" w:eastAsia="Times New Roman" w:hAnsi="Arial" w:cs="Arial"/>
          <w:color w:val="000000"/>
          <w:kern w:val="0"/>
          <w:lang w:eastAsia="es-MX"/>
          <w14:ligatures w14:val="none"/>
        </w:rPr>
        <w:t>Combate a</w:t>
      </w:r>
      <w:r w:rsidRPr="000A252C">
        <w:rPr>
          <w:rFonts w:ascii="Arial" w:eastAsia="Times New Roman" w:hAnsi="Arial" w:cs="Arial"/>
          <w:color w:val="000000"/>
          <w:kern w:val="0"/>
          <w:lang w:eastAsia="es-MX"/>
          <w14:ligatures w14:val="none"/>
        </w:rPr>
        <w:t xml:space="preserve"> la Corrupción.</w:t>
      </w:r>
    </w:p>
    <w:p w14:paraId="51249A90" w14:textId="5A46E017" w:rsidR="00FC2287" w:rsidRPr="000A252C" w:rsidRDefault="00FC2287" w:rsidP="000A252C">
      <w:pPr>
        <w:ind w:left="-567"/>
        <w:jc w:val="both"/>
        <w:divId w:val="1394816162"/>
        <w:rPr>
          <w:rFonts w:ascii="Arial" w:eastAsiaTheme="minorEastAsia" w:hAnsi="Arial" w:cs="Arial"/>
          <w:color w:val="000000"/>
          <w:kern w:val="0"/>
          <w:lang w:eastAsia="es-MX"/>
          <w14:ligatures w14:val="none"/>
        </w:rPr>
      </w:pPr>
    </w:p>
    <w:p w14:paraId="044A79DB" w14:textId="0DC143F3" w:rsidR="00FC2287" w:rsidRPr="000A252C" w:rsidRDefault="00FC2287" w:rsidP="000A252C">
      <w:pPr>
        <w:pStyle w:val="Prrafodelista"/>
        <w:numPr>
          <w:ilvl w:val="0"/>
          <w:numId w:val="5"/>
        </w:numPr>
        <w:jc w:val="both"/>
        <w:rPr>
          <w:rFonts w:ascii="Arial" w:eastAsia="Times New Roman" w:hAnsi="Arial" w:cs="Arial"/>
          <w:color w:val="000000"/>
          <w:kern w:val="0"/>
          <w:lang w:eastAsia="es-MX"/>
          <w14:ligatures w14:val="none"/>
        </w:rPr>
      </w:pPr>
      <w:r w:rsidRPr="000A252C">
        <w:rPr>
          <w:rFonts w:ascii="Arial" w:eastAsia="Times New Roman" w:hAnsi="Arial" w:cs="Arial"/>
          <w:color w:val="000000"/>
          <w:kern w:val="0"/>
          <w:lang w:eastAsia="es-MX"/>
          <w14:ligatures w14:val="none"/>
        </w:rPr>
        <w:t xml:space="preserve">Proponer las reformas necesarias a los reglamentos observancia general relacionados con la organización y distribución de competencias en materia de Transparencia, Información Pública, Protección de Datos Personales y </w:t>
      </w:r>
      <w:r w:rsidR="000A252C" w:rsidRPr="000A252C">
        <w:rPr>
          <w:rFonts w:ascii="Arial" w:eastAsia="Times New Roman" w:hAnsi="Arial" w:cs="Arial"/>
          <w:color w:val="000000"/>
          <w:kern w:val="0"/>
          <w:lang w:eastAsia="es-MX"/>
          <w14:ligatures w14:val="none"/>
        </w:rPr>
        <w:t>Combate a</w:t>
      </w:r>
      <w:r w:rsidRPr="000A252C">
        <w:rPr>
          <w:rFonts w:ascii="Arial" w:eastAsia="Times New Roman" w:hAnsi="Arial" w:cs="Arial"/>
          <w:color w:val="000000"/>
          <w:kern w:val="0"/>
          <w:lang w:eastAsia="es-MX"/>
          <w14:ligatures w14:val="none"/>
        </w:rPr>
        <w:t xml:space="preserve"> la Corrupción, para la correcta aplicación normativa en el ejercicio del servicio público.</w:t>
      </w:r>
    </w:p>
    <w:p w14:paraId="38317D7B" w14:textId="5BDB805F" w:rsidR="00FC2287" w:rsidRPr="000A252C" w:rsidRDefault="00FC2287" w:rsidP="000A252C">
      <w:pPr>
        <w:ind w:left="-567"/>
        <w:jc w:val="both"/>
        <w:divId w:val="1394816162"/>
        <w:rPr>
          <w:rFonts w:ascii="Arial" w:eastAsiaTheme="minorEastAsia" w:hAnsi="Arial" w:cs="Arial"/>
          <w:color w:val="000000"/>
          <w:kern w:val="0"/>
          <w:lang w:eastAsia="es-MX"/>
          <w14:ligatures w14:val="none"/>
        </w:rPr>
      </w:pPr>
    </w:p>
    <w:p w14:paraId="5DA7B6FE" w14:textId="0ED8B3F3" w:rsidR="00FC2287" w:rsidRPr="000A252C" w:rsidRDefault="00FC2287" w:rsidP="000A252C">
      <w:pPr>
        <w:pStyle w:val="Prrafodelista"/>
        <w:numPr>
          <w:ilvl w:val="0"/>
          <w:numId w:val="5"/>
        </w:numPr>
        <w:jc w:val="both"/>
        <w:rPr>
          <w:rFonts w:ascii="Arial" w:eastAsia="Times New Roman" w:hAnsi="Arial" w:cs="Arial"/>
          <w:color w:val="000000"/>
          <w:kern w:val="0"/>
          <w:lang w:eastAsia="es-MX"/>
          <w14:ligatures w14:val="none"/>
        </w:rPr>
      </w:pPr>
      <w:r w:rsidRPr="000A252C">
        <w:rPr>
          <w:rFonts w:ascii="Arial" w:eastAsia="Times New Roman" w:hAnsi="Arial" w:cs="Arial"/>
          <w:color w:val="000000"/>
          <w:kern w:val="0"/>
          <w:lang w:eastAsia="es-MX"/>
          <w14:ligatures w14:val="none"/>
        </w:rPr>
        <w:t xml:space="preserve">Revisar la organización y distribución de competencias de la administración pública en materia de Transparencia, Información Pública, Protección de Datos Personales y </w:t>
      </w:r>
      <w:r w:rsidR="000A252C" w:rsidRPr="000A252C">
        <w:rPr>
          <w:rFonts w:ascii="Arial" w:eastAsia="Times New Roman" w:hAnsi="Arial" w:cs="Arial"/>
          <w:color w:val="000000"/>
          <w:kern w:val="0"/>
          <w:lang w:eastAsia="es-MX"/>
          <w14:ligatures w14:val="none"/>
        </w:rPr>
        <w:t>Combate a</w:t>
      </w:r>
      <w:r w:rsidRPr="000A252C">
        <w:rPr>
          <w:rFonts w:ascii="Arial" w:eastAsia="Times New Roman" w:hAnsi="Arial" w:cs="Arial"/>
          <w:color w:val="000000"/>
          <w:kern w:val="0"/>
          <w:lang w:eastAsia="es-MX"/>
          <w14:ligatures w14:val="none"/>
        </w:rPr>
        <w:t xml:space="preserve"> la Corrupción, para la correcta aplicación normativa en el ejercicio del servicio público.</w:t>
      </w:r>
    </w:p>
    <w:p w14:paraId="062409EA" w14:textId="452FBDF0" w:rsidR="00FC2287" w:rsidRPr="000A252C" w:rsidRDefault="00FC2287" w:rsidP="000A252C">
      <w:pPr>
        <w:ind w:left="-567"/>
        <w:jc w:val="both"/>
        <w:divId w:val="1394816162"/>
        <w:rPr>
          <w:rFonts w:ascii="Arial" w:eastAsiaTheme="minorEastAsia" w:hAnsi="Arial" w:cs="Arial"/>
          <w:color w:val="000000"/>
          <w:kern w:val="0"/>
          <w:lang w:eastAsia="es-MX"/>
          <w14:ligatures w14:val="none"/>
        </w:rPr>
      </w:pPr>
    </w:p>
    <w:p w14:paraId="0949D3E6" w14:textId="0411C44E" w:rsidR="000A252C" w:rsidRDefault="00FC2287" w:rsidP="00CA0AB8">
      <w:pPr>
        <w:pStyle w:val="Prrafodelista"/>
        <w:numPr>
          <w:ilvl w:val="0"/>
          <w:numId w:val="5"/>
        </w:numPr>
        <w:jc w:val="both"/>
        <w:rPr>
          <w:rFonts w:ascii="Arial" w:eastAsia="Times New Roman" w:hAnsi="Arial" w:cs="Arial"/>
          <w:color w:val="000000"/>
          <w:kern w:val="0"/>
          <w:lang w:eastAsia="es-MX"/>
          <w14:ligatures w14:val="none"/>
        </w:rPr>
      </w:pPr>
      <w:r w:rsidRPr="0022430B">
        <w:rPr>
          <w:rFonts w:ascii="Arial" w:eastAsia="Times New Roman" w:hAnsi="Arial" w:cs="Arial"/>
          <w:color w:val="000000"/>
          <w:kern w:val="0"/>
          <w:lang w:eastAsia="es-MX"/>
          <w14:ligatures w14:val="none"/>
        </w:rPr>
        <w:t xml:space="preserve">Proponer convenios para la aplicación de programas para el fomento de la cultura de Transparencia, Información Pública, Protección de Datos Personales y </w:t>
      </w:r>
      <w:r w:rsidR="000A252C" w:rsidRPr="0022430B">
        <w:rPr>
          <w:rFonts w:ascii="Arial" w:eastAsia="Times New Roman" w:hAnsi="Arial" w:cs="Arial"/>
          <w:color w:val="000000"/>
          <w:kern w:val="0"/>
          <w:lang w:eastAsia="es-MX"/>
          <w14:ligatures w14:val="none"/>
        </w:rPr>
        <w:t>Combate a</w:t>
      </w:r>
      <w:r w:rsidR="0022430B">
        <w:rPr>
          <w:rFonts w:ascii="Arial" w:eastAsia="Times New Roman" w:hAnsi="Arial" w:cs="Arial"/>
          <w:color w:val="000000"/>
          <w:kern w:val="0"/>
          <w:lang w:eastAsia="es-MX"/>
          <w14:ligatures w14:val="none"/>
        </w:rPr>
        <w:t xml:space="preserve"> la Corrupción, con instancias gubernamentales y organizaciones civiles.</w:t>
      </w:r>
    </w:p>
    <w:p w14:paraId="1DEDB1E6" w14:textId="77777777" w:rsidR="0022430B" w:rsidRPr="0022430B" w:rsidRDefault="0022430B" w:rsidP="0022430B">
      <w:pPr>
        <w:pStyle w:val="Prrafodelista"/>
        <w:rPr>
          <w:rFonts w:ascii="Arial" w:eastAsia="Times New Roman" w:hAnsi="Arial" w:cs="Arial"/>
          <w:color w:val="000000"/>
          <w:kern w:val="0"/>
          <w:lang w:eastAsia="es-MX"/>
          <w14:ligatures w14:val="none"/>
        </w:rPr>
      </w:pPr>
    </w:p>
    <w:p w14:paraId="76469108" w14:textId="47B4F46D" w:rsidR="00FC2287" w:rsidRPr="000A252C" w:rsidRDefault="00FC2287" w:rsidP="000A252C">
      <w:pPr>
        <w:pStyle w:val="Prrafodelista"/>
        <w:numPr>
          <w:ilvl w:val="0"/>
          <w:numId w:val="5"/>
        </w:numPr>
        <w:jc w:val="both"/>
        <w:rPr>
          <w:rFonts w:ascii="Arial" w:eastAsia="Times New Roman" w:hAnsi="Arial" w:cs="Arial"/>
          <w:color w:val="000000"/>
          <w:kern w:val="0"/>
          <w:lang w:eastAsia="es-MX"/>
          <w14:ligatures w14:val="none"/>
        </w:rPr>
      </w:pPr>
      <w:r w:rsidRPr="000A252C">
        <w:rPr>
          <w:rFonts w:ascii="Arial" w:eastAsia="Times New Roman" w:hAnsi="Arial" w:cs="Arial"/>
          <w:color w:val="000000"/>
          <w:kern w:val="0"/>
          <w:lang w:eastAsia="es-MX"/>
          <w14:ligatures w14:val="none"/>
        </w:rPr>
        <w:t>Elaborar propuestas de solución y mejora del funcionamiento operativo en conjunto con el personal a cargo de cada una de la</w:t>
      </w:r>
      <w:r w:rsidR="0022430B">
        <w:rPr>
          <w:rFonts w:ascii="Arial" w:eastAsia="Times New Roman" w:hAnsi="Arial" w:cs="Arial"/>
          <w:color w:val="000000"/>
          <w:kern w:val="0"/>
          <w:lang w:eastAsia="es-MX"/>
          <w14:ligatures w14:val="none"/>
        </w:rPr>
        <w:t>s áreas, en el caso de la Dirección</w:t>
      </w:r>
      <w:r w:rsidRPr="000A252C">
        <w:rPr>
          <w:rFonts w:ascii="Arial" w:eastAsia="Times New Roman" w:hAnsi="Arial" w:cs="Arial"/>
          <w:color w:val="000000"/>
          <w:kern w:val="0"/>
          <w:lang w:eastAsia="es-MX"/>
          <w14:ligatures w14:val="none"/>
        </w:rPr>
        <w:t xml:space="preserve"> de Transparencia, Información Pública y Protección de Datos Personales, así como el Órgano Interno de Control como responsable vigilante del Combate a la corrupción. </w:t>
      </w:r>
    </w:p>
    <w:p w14:paraId="0C36CA3C" w14:textId="3420B053" w:rsidR="00FC2287" w:rsidRPr="000A252C" w:rsidRDefault="00FC2287" w:rsidP="000A252C">
      <w:pPr>
        <w:ind w:left="-567"/>
        <w:jc w:val="both"/>
        <w:divId w:val="1394816162"/>
        <w:rPr>
          <w:rFonts w:ascii="Arial" w:eastAsiaTheme="minorEastAsia" w:hAnsi="Arial" w:cs="Arial"/>
          <w:color w:val="000000"/>
          <w:kern w:val="0"/>
          <w:lang w:eastAsia="es-MX"/>
          <w14:ligatures w14:val="none"/>
        </w:rPr>
      </w:pPr>
    </w:p>
    <w:p w14:paraId="2CF909AF" w14:textId="65192DB4" w:rsidR="00FC2287" w:rsidRPr="000A252C" w:rsidRDefault="00FC2287" w:rsidP="000A252C">
      <w:pPr>
        <w:pStyle w:val="Prrafodelista"/>
        <w:numPr>
          <w:ilvl w:val="0"/>
          <w:numId w:val="5"/>
        </w:numPr>
        <w:jc w:val="both"/>
        <w:rPr>
          <w:rFonts w:ascii="Arial" w:eastAsia="Times New Roman" w:hAnsi="Arial" w:cs="Arial"/>
          <w:color w:val="FFC000"/>
          <w:kern w:val="0"/>
          <w:lang w:eastAsia="es-MX"/>
          <w14:ligatures w14:val="none"/>
        </w:rPr>
      </w:pPr>
      <w:r w:rsidRPr="000A252C">
        <w:rPr>
          <w:rFonts w:ascii="Arial" w:eastAsia="Times New Roman" w:hAnsi="Arial" w:cs="Arial"/>
          <w:color w:val="000000"/>
          <w:kern w:val="0"/>
          <w:lang w:eastAsia="es-MX"/>
          <w14:ligatures w14:val="none"/>
        </w:rPr>
        <w:t xml:space="preserve">Proponer iniciativas y dictámenes ante el pleno del Ayuntamiento que versen sobre el impulso, fomento y desarrollo de la Transparencia, Información Pública, Protección de Datos Personales y </w:t>
      </w:r>
      <w:r w:rsidR="000A252C" w:rsidRPr="000A252C">
        <w:rPr>
          <w:rFonts w:ascii="Arial" w:eastAsia="Times New Roman" w:hAnsi="Arial" w:cs="Arial"/>
          <w:color w:val="000000"/>
          <w:kern w:val="0"/>
          <w:lang w:eastAsia="es-MX"/>
          <w14:ligatures w14:val="none"/>
        </w:rPr>
        <w:t>Combate a</w:t>
      </w:r>
      <w:r w:rsidRPr="000A252C">
        <w:rPr>
          <w:rFonts w:ascii="Arial" w:eastAsia="Times New Roman" w:hAnsi="Arial" w:cs="Arial"/>
          <w:color w:val="000000"/>
          <w:kern w:val="0"/>
          <w:lang w:eastAsia="es-MX"/>
          <w14:ligatures w14:val="none"/>
        </w:rPr>
        <w:t xml:space="preserve"> la Corrupción.</w:t>
      </w:r>
    </w:p>
    <w:p w14:paraId="68F546A7" w14:textId="3A12F8B8" w:rsidR="00FC2287" w:rsidRPr="000A252C" w:rsidRDefault="00FC2287" w:rsidP="000A252C">
      <w:pPr>
        <w:spacing w:line="324" w:lineRule="atLeast"/>
        <w:ind w:left="-567"/>
        <w:divId w:val="1394816162"/>
        <w:rPr>
          <w:rFonts w:ascii="Arial" w:eastAsiaTheme="minorEastAsia" w:hAnsi="Arial" w:cs="Arial"/>
          <w:color w:val="000000"/>
          <w:kern w:val="0"/>
          <w:lang w:eastAsia="es-MX"/>
          <w14:ligatures w14:val="none"/>
        </w:rPr>
      </w:pPr>
    </w:p>
    <w:p w14:paraId="24A46AD5" w14:textId="04DC89DB" w:rsidR="00FC2287" w:rsidRPr="000A252C" w:rsidRDefault="00FC2287" w:rsidP="000A252C">
      <w:pPr>
        <w:pStyle w:val="Prrafodelista"/>
        <w:numPr>
          <w:ilvl w:val="0"/>
          <w:numId w:val="5"/>
        </w:numPr>
        <w:jc w:val="both"/>
        <w:rPr>
          <w:rFonts w:ascii="Arial" w:eastAsia="Times New Roman" w:hAnsi="Arial" w:cs="Arial"/>
          <w:color w:val="000000"/>
          <w:kern w:val="0"/>
          <w:lang w:eastAsia="es-MX"/>
          <w14:ligatures w14:val="none"/>
        </w:rPr>
      </w:pPr>
      <w:r w:rsidRPr="000A252C">
        <w:rPr>
          <w:rFonts w:ascii="Arial" w:eastAsia="Times New Roman" w:hAnsi="Arial" w:cs="Arial"/>
          <w:color w:val="000000"/>
          <w:kern w:val="0"/>
          <w:lang w:eastAsia="es-MX"/>
          <w14:ligatures w14:val="none"/>
        </w:rPr>
        <w:t>Cumplir con las disposiciones en materia de transparencia y acceso a la información pública, en torno a las actividades realizadas por la Comisión. </w:t>
      </w:r>
    </w:p>
    <w:p w14:paraId="52A33203" w14:textId="60ACF811" w:rsidR="00FC2287" w:rsidRPr="000A252C" w:rsidRDefault="00FC2287" w:rsidP="000A252C">
      <w:pPr>
        <w:spacing w:line="324" w:lineRule="atLeast"/>
        <w:ind w:left="-567" w:right="-234"/>
        <w:divId w:val="1394816162"/>
        <w:rPr>
          <w:rFonts w:ascii="Arial" w:eastAsiaTheme="minorEastAsia" w:hAnsi="Arial" w:cs="Arial"/>
          <w:color w:val="000000"/>
          <w:kern w:val="0"/>
          <w:lang w:eastAsia="es-MX"/>
          <w14:ligatures w14:val="none"/>
        </w:rPr>
      </w:pPr>
    </w:p>
    <w:p w14:paraId="59C2859D" w14:textId="66B58C66" w:rsidR="00FC2287" w:rsidRPr="000A252C" w:rsidRDefault="00FC2287" w:rsidP="000A252C">
      <w:pPr>
        <w:pStyle w:val="Prrafodelista"/>
        <w:numPr>
          <w:ilvl w:val="0"/>
          <w:numId w:val="5"/>
        </w:numPr>
        <w:jc w:val="both"/>
        <w:rPr>
          <w:rFonts w:ascii="Arial" w:eastAsia="Times New Roman" w:hAnsi="Arial" w:cs="Arial"/>
          <w:color w:val="000000"/>
          <w:kern w:val="0"/>
          <w:lang w:eastAsia="es-MX"/>
          <w14:ligatures w14:val="none"/>
        </w:rPr>
      </w:pPr>
      <w:r w:rsidRPr="000A252C">
        <w:rPr>
          <w:rFonts w:ascii="Arial" w:eastAsia="Times New Roman" w:hAnsi="Arial" w:cs="Arial"/>
          <w:color w:val="000000"/>
          <w:kern w:val="0"/>
          <w:lang w:eastAsia="es-MX"/>
          <w14:ligatures w14:val="none"/>
        </w:rPr>
        <w:t>Acatar, atender, analizar, dictaminar los asuntos que le sean legalmente turnados por el pleno del ayuntamiento.</w:t>
      </w:r>
    </w:p>
    <w:p w14:paraId="168CC0CA" w14:textId="2193B44B" w:rsidR="00FC2287" w:rsidRPr="000A252C" w:rsidRDefault="00FC2287" w:rsidP="000A252C">
      <w:pPr>
        <w:spacing w:line="324" w:lineRule="atLeast"/>
        <w:ind w:left="-567"/>
        <w:divId w:val="1394816162"/>
        <w:rPr>
          <w:rFonts w:ascii="Arial" w:eastAsiaTheme="minorEastAsia" w:hAnsi="Arial" w:cs="Arial"/>
          <w:color w:val="000000"/>
          <w:kern w:val="0"/>
          <w:lang w:eastAsia="es-MX"/>
          <w14:ligatures w14:val="none"/>
        </w:rPr>
      </w:pPr>
    </w:p>
    <w:p w14:paraId="30CCB650" w14:textId="2E7C57A3" w:rsidR="00FC2287" w:rsidRDefault="00FC2287" w:rsidP="00AB4F5A">
      <w:pPr>
        <w:ind w:left="693"/>
        <w:jc w:val="both"/>
        <w:divId w:val="1394816162"/>
        <w:rPr>
          <w:rFonts w:ascii="Arial" w:eastAsiaTheme="minorEastAsia" w:hAnsi="Arial" w:cs="Arial"/>
          <w:color w:val="000000"/>
          <w:kern w:val="0"/>
          <w:lang w:eastAsia="es-MX"/>
          <w14:ligatures w14:val="none"/>
        </w:rPr>
      </w:pPr>
    </w:p>
    <w:p w14:paraId="75BB536C" w14:textId="733AD65D" w:rsidR="00AB4F5A" w:rsidRDefault="00AB4F5A" w:rsidP="00FC2287">
      <w:pPr>
        <w:ind w:left="540"/>
        <w:jc w:val="both"/>
        <w:divId w:val="1394816162"/>
        <w:rPr>
          <w:rFonts w:ascii="Arial" w:eastAsiaTheme="minorEastAsia" w:hAnsi="Arial" w:cs="Arial"/>
          <w:color w:val="000000"/>
          <w:kern w:val="0"/>
          <w:lang w:eastAsia="es-MX"/>
          <w14:ligatures w14:val="none"/>
        </w:rPr>
      </w:pPr>
    </w:p>
    <w:p w14:paraId="333E98EF" w14:textId="037DD914" w:rsidR="00AB4F5A" w:rsidRDefault="00AB4F5A" w:rsidP="00FC2287">
      <w:pPr>
        <w:ind w:left="540"/>
        <w:jc w:val="both"/>
        <w:divId w:val="1394816162"/>
        <w:rPr>
          <w:rFonts w:ascii="Arial" w:eastAsiaTheme="minorEastAsia" w:hAnsi="Arial" w:cs="Arial"/>
          <w:color w:val="000000"/>
          <w:kern w:val="0"/>
          <w:lang w:eastAsia="es-MX"/>
          <w14:ligatures w14:val="none"/>
        </w:rPr>
      </w:pPr>
    </w:p>
    <w:p w14:paraId="0DFD75FD" w14:textId="4FA41458" w:rsidR="00AB4F5A" w:rsidRDefault="00AB4F5A" w:rsidP="00FC2287">
      <w:pPr>
        <w:ind w:left="540"/>
        <w:jc w:val="both"/>
        <w:divId w:val="1394816162"/>
        <w:rPr>
          <w:rFonts w:ascii="Arial" w:eastAsiaTheme="minorEastAsia" w:hAnsi="Arial" w:cs="Arial"/>
          <w:color w:val="000000"/>
          <w:kern w:val="0"/>
          <w:lang w:eastAsia="es-MX"/>
          <w14:ligatures w14:val="none"/>
        </w:rPr>
      </w:pPr>
    </w:p>
    <w:p w14:paraId="64AD5EF7" w14:textId="6A211241" w:rsidR="00AB4F5A" w:rsidRDefault="00AB4F5A" w:rsidP="00FC2287">
      <w:pPr>
        <w:ind w:left="540"/>
        <w:jc w:val="both"/>
        <w:divId w:val="1394816162"/>
        <w:rPr>
          <w:rFonts w:ascii="Arial" w:eastAsiaTheme="minorEastAsia" w:hAnsi="Arial" w:cs="Arial"/>
          <w:color w:val="000000"/>
          <w:kern w:val="0"/>
          <w:lang w:eastAsia="es-MX"/>
          <w14:ligatures w14:val="none"/>
        </w:rPr>
      </w:pPr>
    </w:p>
    <w:p w14:paraId="11C6305E" w14:textId="7B3A3713" w:rsidR="00AB4F5A" w:rsidRDefault="00AB4F5A" w:rsidP="00FC2287">
      <w:pPr>
        <w:ind w:left="540"/>
        <w:jc w:val="both"/>
        <w:divId w:val="1394816162"/>
        <w:rPr>
          <w:rFonts w:ascii="Arial" w:eastAsiaTheme="minorEastAsia" w:hAnsi="Arial" w:cs="Arial"/>
          <w:color w:val="000000"/>
          <w:kern w:val="0"/>
          <w:lang w:eastAsia="es-MX"/>
          <w14:ligatures w14:val="none"/>
        </w:rPr>
      </w:pPr>
    </w:p>
    <w:p w14:paraId="035FC533" w14:textId="0C1CDB38" w:rsidR="00AB4F5A" w:rsidRDefault="00AB4F5A" w:rsidP="00FC2287">
      <w:pPr>
        <w:ind w:left="540"/>
        <w:jc w:val="both"/>
        <w:divId w:val="1394816162"/>
        <w:rPr>
          <w:rFonts w:ascii="Arial" w:eastAsiaTheme="minorEastAsia" w:hAnsi="Arial" w:cs="Arial"/>
          <w:color w:val="000000"/>
          <w:kern w:val="0"/>
          <w:lang w:eastAsia="es-MX"/>
          <w14:ligatures w14:val="none"/>
        </w:rPr>
      </w:pPr>
    </w:p>
    <w:p w14:paraId="387AE5FE" w14:textId="4D975C3F" w:rsidR="00FC2287" w:rsidRPr="000A252C" w:rsidRDefault="00FC2287" w:rsidP="00FC2287">
      <w:pPr>
        <w:ind w:left="480"/>
        <w:jc w:val="both"/>
        <w:divId w:val="1394816162"/>
        <w:rPr>
          <w:rFonts w:ascii="Arial" w:eastAsiaTheme="minorEastAsia" w:hAnsi="Arial" w:cs="Arial"/>
          <w:color w:val="000000"/>
          <w:kern w:val="0"/>
          <w:lang w:eastAsia="es-MX"/>
          <w14:ligatures w14:val="none"/>
        </w:rPr>
      </w:pPr>
    </w:p>
    <w:p w14:paraId="5DD60D53" w14:textId="77777777" w:rsidR="00FC2287" w:rsidRPr="0022430B" w:rsidRDefault="00FC2287" w:rsidP="00FC2287">
      <w:pPr>
        <w:spacing w:line="324" w:lineRule="atLeast"/>
        <w:ind w:left="270" w:right="345"/>
        <w:jc w:val="center"/>
        <w:divId w:val="1394816162"/>
        <w:rPr>
          <w:rFonts w:ascii="Arial" w:eastAsiaTheme="minorEastAsia" w:hAnsi="Arial" w:cs="Arial"/>
          <w:color w:val="000000"/>
          <w:kern w:val="0"/>
          <w:sz w:val="20"/>
          <w:szCs w:val="20"/>
          <w:lang w:eastAsia="es-MX"/>
          <w14:ligatures w14:val="none"/>
        </w:rPr>
      </w:pPr>
      <w:r w:rsidRPr="0022430B">
        <w:rPr>
          <w:rFonts w:ascii="Arial" w:eastAsiaTheme="minorEastAsia" w:hAnsi="Arial" w:cs="Arial"/>
          <w:b/>
          <w:bCs/>
          <w:color w:val="000000"/>
          <w:kern w:val="0"/>
          <w:sz w:val="20"/>
          <w:szCs w:val="20"/>
          <w:lang w:eastAsia="es-MX"/>
          <w14:ligatures w14:val="none"/>
        </w:rPr>
        <w:t>A T E N T A M E N T E</w:t>
      </w:r>
    </w:p>
    <w:p w14:paraId="77CA1100" w14:textId="46ADCBD2" w:rsidR="00FC2287" w:rsidRPr="0022430B" w:rsidRDefault="00FC2287" w:rsidP="000A252C">
      <w:pPr>
        <w:spacing w:after="90"/>
        <w:ind w:left="-567" w:right="-518"/>
        <w:jc w:val="center"/>
        <w:divId w:val="1394816162"/>
        <w:rPr>
          <w:rFonts w:ascii="Arial" w:eastAsiaTheme="minorEastAsia" w:hAnsi="Arial" w:cs="Arial"/>
          <w:color w:val="000000"/>
          <w:kern w:val="0"/>
          <w:sz w:val="20"/>
          <w:szCs w:val="20"/>
          <w:lang w:eastAsia="es-MX"/>
          <w14:ligatures w14:val="none"/>
        </w:rPr>
      </w:pPr>
      <w:r w:rsidRPr="0022430B">
        <w:rPr>
          <w:rFonts w:ascii="Arial" w:eastAsiaTheme="minorEastAsia" w:hAnsi="Arial" w:cs="Arial"/>
          <w:b/>
          <w:bCs/>
          <w:color w:val="000000"/>
          <w:kern w:val="0"/>
          <w:sz w:val="20"/>
          <w:szCs w:val="20"/>
          <w:lang w:eastAsia="es-MX"/>
          <w14:ligatures w14:val="none"/>
        </w:rPr>
        <w:t>“202</w:t>
      </w:r>
      <w:r w:rsidR="00767157" w:rsidRPr="0022430B">
        <w:rPr>
          <w:rFonts w:ascii="Arial" w:eastAsiaTheme="minorEastAsia" w:hAnsi="Arial" w:cs="Arial"/>
          <w:b/>
          <w:bCs/>
          <w:color w:val="000000"/>
          <w:kern w:val="0"/>
          <w:sz w:val="20"/>
          <w:szCs w:val="20"/>
          <w:lang w:eastAsia="es-MX"/>
          <w14:ligatures w14:val="none"/>
        </w:rPr>
        <w:t>4</w:t>
      </w:r>
      <w:r w:rsidRPr="0022430B">
        <w:rPr>
          <w:rFonts w:ascii="Arial" w:eastAsiaTheme="minorEastAsia" w:hAnsi="Arial" w:cs="Arial"/>
          <w:b/>
          <w:bCs/>
          <w:color w:val="000000"/>
          <w:kern w:val="0"/>
          <w:sz w:val="20"/>
          <w:szCs w:val="20"/>
          <w:lang w:eastAsia="es-MX"/>
          <w14:ligatures w14:val="none"/>
        </w:rPr>
        <w:t>, AÑO DE LA ATENCIÓN INTEGRAL A NIÑAS, NIÑOS Y ADOLESCENTES CON CÁNCER EN JALISCO”</w:t>
      </w:r>
    </w:p>
    <w:p w14:paraId="1DFB23C4" w14:textId="50ED0DAF" w:rsidR="00FC2287" w:rsidRPr="0022430B" w:rsidRDefault="00FC2287" w:rsidP="000A252C">
      <w:pPr>
        <w:spacing w:line="324" w:lineRule="atLeast"/>
        <w:ind w:left="-567" w:right="-518"/>
        <w:jc w:val="center"/>
        <w:divId w:val="1394816162"/>
        <w:rPr>
          <w:rFonts w:ascii="Arial" w:eastAsiaTheme="minorEastAsia" w:hAnsi="Arial" w:cs="Arial"/>
          <w:b/>
          <w:bCs/>
          <w:color w:val="000000"/>
          <w:kern w:val="0"/>
          <w:sz w:val="20"/>
          <w:szCs w:val="20"/>
          <w:lang w:eastAsia="es-MX"/>
          <w14:ligatures w14:val="none"/>
        </w:rPr>
      </w:pPr>
      <w:r w:rsidRPr="0022430B">
        <w:rPr>
          <w:rFonts w:ascii="Arial" w:eastAsiaTheme="minorEastAsia" w:hAnsi="Arial" w:cs="Arial"/>
          <w:b/>
          <w:bCs/>
          <w:color w:val="000000"/>
          <w:kern w:val="0"/>
          <w:sz w:val="20"/>
          <w:szCs w:val="20"/>
          <w:lang w:eastAsia="es-MX"/>
          <w14:ligatures w14:val="none"/>
        </w:rPr>
        <w:t>“202</w:t>
      </w:r>
      <w:r w:rsidR="00767157" w:rsidRPr="0022430B">
        <w:rPr>
          <w:rFonts w:ascii="Arial" w:eastAsiaTheme="minorEastAsia" w:hAnsi="Arial" w:cs="Arial"/>
          <w:b/>
          <w:bCs/>
          <w:color w:val="000000"/>
          <w:kern w:val="0"/>
          <w:sz w:val="20"/>
          <w:szCs w:val="20"/>
          <w:lang w:eastAsia="es-MX"/>
          <w14:ligatures w14:val="none"/>
        </w:rPr>
        <w:t>4</w:t>
      </w:r>
      <w:r w:rsidRPr="0022430B">
        <w:rPr>
          <w:rFonts w:ascii="Arial" w:eastAsiaTheme="minorEastAsia" w:hAnsi="Arial" w:cs="Arial"/>
          <w:b/>
          <w:bCs/>
          <w:color w:val="000000"/>
          <w:kern w:val="0"/>
          <w:sz w:val="20"/>
          <w:szCs w:val="20"/>
          <w:lang w:eastAsia="es-MX"/>
          <w14:ligatures w14:val="none"/>
        </w:rPr>
        <w:t>, AÑO DEL CINCUENTA ANIVERSARIO DEL INSTITUTO TECNOLÓGICO DE CIUDAD GUZMÁN”</w:t>
      </w:r>
    </w:p>
    <w:p w14:paraId="4697C5EF" w14:textId="1E381872" w:rsidR="00FC2287" w:rsidRPr="0022430B" w:rsidRDefault="00FC2287" w:rsidP="00133073">
      <w:pPr>
        <w:spacing w:line="324" w:lineRule="atLeast"/>
        <w:ind w:left="225" w:right="270"/>
        <w:jc w:val="center"/>
        <w:divId w:val="1394816162"/>
        <w:rPr>
          <w:rFonts w:ascii="Arial" w:eastAsiaTheme="minorEastAsia" w:hAnsi="Arial" w:cs="Arial"/>
          <w:color w:val="000000"/>
          <w:kern w:val="0"/>
          <w:sz w:val="20"/>
          <w:szCs w:val="20"/>
          <w:lang w:eastAsia="es-MX"/>
          <w14:ligatures w14:val="none"/>
        </w:rPr>
      </w:pPr>
      <w:r w:rsidRPr="0022430B">
        <w:rPr>
          <w:rFonts w:ascii="Arial" w:eastAsiaTheme="minorEastAsia" w:hAnsi="Arial" w:cs="Arial"/>
          <w:color w:val="000000"/>
          <w:kern w:val="0"/>
          <w:sz w:val="20"/>
          <w:szCs w:val="20"/>
          <w:lang w:eastAsia="es-MX"/>
          <w14:ligatures w14:val="none"/>
        </w:rPr>
        <w:t>Ciudad Guzmán, Municipio de Zapotlán el Grande, Jalisco</w:t>
      </w:r>
      <w:r w:rsidR="00133073" w:rsidRPr="0022430B">
        <w:rPr>
          <w:rFonts w:ascii="Arial" w:eastAsiaTheme="minorEastAsia" w:hAnsi="Arial" w:cs="Arial"/>
          <w:color w:val="000000"/>
          <w:kern w:val="0"/>
          <w:sz w:val="20"/>
          <w:szCs w:val="20"/>
          <w:lang w:eastAsia="es-MX"/>
          <w14:ligatures w14:val="none"/>
        </w:rPr>
        <w:t xml:space="preserve">, </w:t>
      </w:r>
      <w:r w:rsidR="000A252C" w:rsidRPr="0022430B">
        <w:rPr>
          <w:rFonts w:ascii="Arial" w:eastAsiaTheme="minorEastAsia" w:hAnsi="Arial" w:cs="Arial"/>
          <w:color w:val="000000"/>
          <w:kern w:val="0"/>
          <w:sz w:val="20"/>
          <w:szCs w:val="20"/>
          <w:lang w:eastAsia="es-MX"/>
          <w14:ligatures w14:val="none"/>
        </w:rPr>
        <w:t>15</w:t>
      </w:r>
      <w:r w:rsidRPr="0022430B">
        <w:rPr>
          <w:rFonts w:ascii="Arial" w:eastAsiaTheme="minorEastAsia" w:hAnsi="Arial" w:cs="Arial"/>
          <w:color w:val="000000"/>
          <w:kern w:val="0"/>
          <w:sz w:val="20"/>
          <w:szCs w:val="20"/>
          <w:lang w:eastAsia="es-MX"/>
          <w14:ligatures w14:val="none"/>
        </w:rPr>
        <w:t xml:space="preserve"> de </w:t>
      </w:r>
      <w:r w:rsidR="00133073" w:rsidRPr="0022430B">
        <w:rPr>
          <w:rFonts w:ascii="Arial" w:eastAsiaTheme="minorEastAsia" w:hAnsi="Arial" w:cs="Arial"/>
          <w:color w:val="000000"/>
          <w:kern w:val="0"/>
          <w:sz w:val="20"/>
          <w:szCs w:val="20"/>
          <w:lang w:eastAsia="es-MX"/>
          <w14:ligatures w14:val="none"/>
        </w:rPr>
        <w:t>noviembre</w:t>
      </w:r>
      <w:r w:rsidRPr="0022430B">
        <w:rPr>
          <w:rFonts w:ascii="Arial" w:eastAsiaTheme="minorEastAsia" w:hAnsi="Arial" w:cs="Arial"/>
          <w:color w:val="000000"/>
          <w:kern w:val="0"/>
          <w:sz w:val="20"/>
          <w:szCs w:val="20"/>
          <w:lang w:eastAsia="es-MX"/>
          <w14:ligatures w14:val="none"/>
        </w:rPr>
        <w:t xml:space="preserve"> del 202</w:t>
      </w:r>
      <w:r w:rsidR="00133073" w:rsidRPr="0022430B">
        <w:rPr>
          <w:rFonts w:ascii="Arial" w:eastAsiaTheme="minorEastAsia" w:hAnsi="Arial" w:cs="Arial"/>
          <w:color w:val="000000"/>
          <w:kern w:val="0"/>
          <w:sz w:val="20"/>
          <w:szCs w:val="20"/>
          <w:lang w:eastAsia="es-MX"/>
          <w14:ligatures w14:val="none"/>
        </w:rPr>
        <w:t>4.</w:t>
      </w:r>
    </w:p>
    <w:p w14:paraId="47913059" w14:textId="77777777" w:rsidR="00FC2287" w:rsidRPr="00FC2287" w:rsidRDefault="00FC2287" w:rsidP="00FC2287">
      <w:pPr>
        <w:ind w:left="210"/>
        <w:divId w:val="1394816162"/>
        <w:rPr>
          <w:rFonts w:ascii="-webkit-standard" w:eastAsiaTheme="minorEastAsia" w:hAnsi="-webkit-standard" w:cs="Times New Roman"/>
          <w:color w:val="000000"/>
          <w:kern w:val="0"/>
          <w:sz w:val="27"/>
          <w:szCs w:val="27"/>
          <w:lang w:eastAsia="es-MX"/>
          <w14:ligatures w14:val="none"/>
        </w:rPr>
      </w:pPr>
      <w:r w:rsidRPr="00FC2287">
        <w:rPr>
          <w:rFonts w:ascii="-webkit-standard" w:eastAsiaTheme="minorEastAsia" w:hAnsi="-webkit-standard" w:cs="Times New Roman"/>
          <w:color w:val="000000"/>
          <w:kern w:val="0"/>
          <w:sz w:val="27"/>
          <w:szCs w:val="27"/>
          <w:lang w:eastAsia="es-MX"/>
          <w14:ligatures w14:val="none"/>
        </w:rPr>
        <w:t> </w:t>
      </w:r>
    </w:p>
    <w:tbl>
      <w:tblPr>
        <w:tblStyle w:val="Tablaconcuadrcula"/>
        <w:tblW w:w="992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5102"/>
      </w:tblGrid>
      <w:tr w:rsidR="0022430B" w:rsidRPr="005A0773" w14:paraId="513F2725" w14:textId="77777777" w:rsidTr="005A0773">
        <w:trPr>
          <w:divId w:val="1394816162"/>
        </w:trPr>
        <w:tc>
          <w:tcPr>
            <w:tcW w:w="9923" w:type="dxa"/>
            <w:gridSpan w:val="2"/>
          </w:tcPr>
          <w:p w14:paraId="51FF7BD9" w14:textId="01B592DD" w:rsidR="0022430B" w:rsidRPr="005A0773" w:rsidRDefault="0022430B" w:rsidP="005A0773">
            <w:pPr>
              <w:tabs>
                <w:tab w:val="left" w:pos="4851"/>
              </w:tabs>
              <w:spacing w:before="240" w:after="240" w:line="331" w:lineRule="auto"/>
              <w:ind w:right="-109"/>
              <w:jc w:val="center"/>
              <w:rPr>
                <w:rFonts w:ascii="Arial" w:hAnsi="Arial" w:cs="Arial"/>
                <w:b/>
                <w:sz w:val="22"/>
                <w:szCs w:val="22"/>
              </w:rPr>
            </w:pPr>
            <w:r w:rsidRPr="005A0773">
              <w:rPr>
                <w:rFonts w:ascii="Arial" w:hAnsi="Arial" w:cs="Arial"/>
                <w:sz w:val="22"/>
                <w:szCs w:val="22"/>
              </w:rPr>
              <w:t>COMISIÓN EDILICIA PERMANENTE DE TRANSPARENCIA, ACCESO A LA INFROAMCIÓN PÚBLICA, COMBATE A LA CORRUPCIÓN Y PROTECCIÓN DE DATOS PERSONALES.</w:t>
            </w:r>
          </w:p>
        </w:tc>
      </w:tr>
      <w:tr w:rsidR="0022430B" w:rsidRPr="005A0773" w14:paraId="4B4D0329" w14:textId="77777777" w:rsidTr="005A0773">
        <w:trPr>
          <w:divId w:val="1394816162"/>
          <w:trHeight w:val="1488"/>
        </w:trPr>
        <w:tc>
          <w:tcPr>
            <w:tcW w:w="9923" w:type="dxa"/>
            <w:gridSpan w:val="2"/>
          </w:tcPr>
          <w:p w14:paraId="444C7754" w14:textId="77777777" w:rsidR="0022430B" w:rsidRPr="005A0773" w:rsidRDefault="0022430B" w:rsidP="0022430B">
            <w:pPr>
              <w:tabs>
                <w:tab w:val="left" w:pos="2580"/>
                <w:tab w:val="center" w:pos="4166"/>
              </w:tabs>
              <w:spacing w:before="240" w:after="240"/>
              <w:jc w:val="center"/>
              <w:rPr>
                <w:rFonts w:ascii="Arial" w:hAnsi="Arial" w:cs="Arial"/>
                <w:b/>
                <w:sz w:val="22"/>
                <w:szCs w:val="22"/>
              </w:rPr>
            </w:pPr>
          </w:p>
          <w:p w14:paraId="15FC5DD2" w14:textId="77777777" w:rsidR="0022430B" w:rsidRPr="005A0773" w:rsidRDefault="0022430B" w:rsidP="0022430B">
            <w:pPr>
              <w:tabs>
                <w:tab w:val="left" w:pos="2580"/>
                <w:tab w:val="center" w:pos="4166"/>
              </w:tabs>
              <w:spacing w:before="240" w:after="240"/>
              <w:jc w:val="center"/>
              <w:rPr>
                <w:rFonts w:ascii="Arial" w:hAnsi="Arial" w:cs="Arial"/>
                <w:b/>
                <w:sz w:val="22"/>
                <w:szCs w:val="22"/>
              </w:rPr>
            </w:pPr>
          </w:p>
          <w:p w14:paraId="0EBEDDBB" w14:textId="448AA583" w:rsidR="0022430B" w:rsidRPr="005A0773" w:rsidRDefault="0022430B" w:rsidP="0022430B">
            <w:pPr>
              <w:tabs>
                <w:tab w:val="left" w:pos="2580"/>
                <w:tab w:val="center" w:pos="4166"/>
              </w:tabs>
              <w:spacing w:before="240" w:after="240"/>
              <w:jc w:val="center"/>
              <w:rPr>
                <w:rFonts w:ascii="Arial" w:hAnsi="Arial" w:cs="Arial"/>
                <w:sz w:val="22"/>
                <w:szCs w:val="22"/>
              </w:rPr>
            </w:pPr>
            <w:r w:rsidRPr="005A0773">
              <w:rPr>
                <w:rFonts w:ascii="Arial" w:hAnsi="Arial" w:cs="Arial"/>
                <w:b/>
                <w:sz w:val="22"/>
                <w:szCs w:val="22"/>
              </w:rPr>
              <w:t>C. GUSTAVO LÓPEZ SANDOVAL</w:t>
            </w:r>
          </w:p>
        </w:tc>
      </w:tr>
      <w:tr w:rsidR="0022430B" w:rsidRPr="005A0773" w14:paraId="68347786" w14:textId="77777777" w:rsidTr="005A0773">
        <w:trPr>
          <w:divId w:val="1394816162"/>
        </w:trPr>
        <w:tc>
          <w:tcPr>
            <w:tcW w:w="9923" w:type="dxa"/>
            <w:gridSpan w:val="2"/>
          </w:tcPr>
          <w:p w14:paraId="04E53525" w14:textId="7D713D97" w:rsidR="0022430B" w:rsidRPr="005A0773" w:rsidRDefault="0022430B" w:rsidP="0022430B">
            <w:pPr>
              <w:spacing w:before="240" w:after="240"/>
              <w:jc w:val="center"/>
              <w:rPr>
                <w:rFonts w:ascii="Arial" w:hAnsi="Arial" w:cs="Arial"/>
                <w:sz w:val="22"/>
                <w:szCs w:val="22"/>
              </w:rPr>
            </w:pPr>
            <w:r w:rsidRPr="005A0773">
              <w:rPr>
                <w:rFonts w:ascii="Arial" w:hAnsi="Arial" w:cs="Arial"/>
                <w:sz w:val="22"/>
                <w:szCs w:val="22"/>
              </w:rPr>
              <w:t>PRESIDENTE DE LA COMISIÓN</w:t>
            </w:r>
          </w:p>
        </w:tc>
      </w:tr>
      <w:tr w:rsidR="0022430B" w:rsidRPr="005A0773" w14:paraId="64FA271B" w14:textId="77777777" w:rsidTr="005A0773">
        <w:trPr>
          <w:divId w:val="1394816162"/>
        </w:trPr>
        <w:tc>
          <w:tcPr>
            <w:tcW w:w="4821" w:type="dxa"/>
          </w:tcPr>
          <w:p w14:paraId="1493CEA1" w14:textId="056ABDAD" w:rsidR="0022430B" w:rsidRPr="005A0773" w:rsidRDefault="0022430B" w:rsidP="0022430B">
            <w:pPr>
              <w:spacing w:before="240" w:after="240" w:line="331" w:lineRule="auto"/>
              <w:rPr>
                <w:rFonts w:ascii="Arial" w:hAnsi="Arial" w:cs="Arial"/>
                <w:b/>
                <w:sz w:val="22"/>
                <w:szCs w:val="22"/>
              </w:rPr>
            </w:pPr>
          </w:p>
          <w:p w14:paraId="6AFB3863" w14:textId="77777777" w:rsidR="0022430B" w:rsidRPr="005A0773" w:rsidRDefault="0022430B" w:rsidP="0022430B">
            <w:pPr>
              <w:spacing w:before="240" w:after="240" w:line="331" w:lineRule="auto"/>
              <w:rPr>
                <w:rFonts w:ascii="Arial" w:hAnsi="Arial" w:cs="Arial"/>
                <w:b/>
                <w:sz w:val="22"/>
                <w:szCs w:val="22"/>
              </w:rPr>
            </w:pPr>
          </w:p>
          <w:p w14:paraId="4C6F9573" w14:textId="3814E4A1" w:rsidR="0022430B" w:rsidRPr="005A0773" w:rsidRDefault="0022430B" w:rsidP="0022430B">
            <w:pPr>
              <w:spacing w:before="240" w:after="240" w:line="331" w:lineRule="auto"/>
              <w:jc w:val="center"/>
              <w:rPr>
                <w:rFonts w:ascii="Arial" w:hAnsi="Arial" w:cs="Arial"/>
                <w:b/>
                <w:sz w:val="22"/>
                <w:szCs w:val="22"/>
              </w:rPr>
            </w:pPr>
            <w:r w:rsidRPr="005A0773">
              <w:rPr>
                <w:rFonts w:ascii="Arial" w:hAnsi="Arial" w:cs="Arial"/>
                <w:b/>
                <w:sz w:val="22"/>
                <w:szCs w:val="22"/>
              </w:rPr>
              <w:t>C. DUNIA CATALINA CRUZ MORENO</w:t>
            </w:r>
          </w:p>
        </w:tc>
        <w:tc>
          <w:tcPr>
            <w:tcW w:w="5102" w:type="dxa"/>
          </w:tcPr>
          <w:p w14:paraId="6FC53351" w14:textId="77777777" w:rsidR="0022430B" w:rsidRPr="005A0773" w:rsidRDefault="0022430B" w:rsidP="004362BD">
            <w:pPr>
              <w:spacing w:before="240" w:after="240" w:line="331" w:lineRule="auto"/>
              <w:jc w:val="center"/>
              <w:rPr>
                <w:rFonts w:ascii="Arial" w:hAnsi="Arial" w:cs="Arial"/>
                <w:b/>
                <w:sz w:val="22"/>
                <w:szCs w:val="22"/>
              </w:rPr>
            </w:pPr>
          </w:p>
          <w:p w14:paraId="33E8C263" w14:textId="77777777" w:rsidR="005A0773" w:rsidRPr="005A0773" w:rsidRDefault="005A0773" w:rsidP="004362BD">
            <w:pPr>
              <w:spacing w:before="240" w:after="240" w:line="331" w:lineRule="auto"/>
              <w:ind w:left="280"/>
              <w:jc w:val="center"/>
              <w:rPr>
                <w:rFonts w:ascii="Arial" w:hAnsi="Arial" w:cs="Arial"/>
                <w:b/>
                <w:sz w:val="22"/>
                <w:szCs w:val="22"/>
              </w:rPr>
            </w:pPr>
          </w:p>
          <w:p w14:paraId="72D4B394" w14:textId="59CD4BFB" w:rsidR="0022430B" w:rsidRPr="005A0773" w:rsidRDefault="0022430B" w:rsidP="004362BD">
            <w:pPr>
              <w:spacing w:before="240" w:after="240" w:line="331" w:lineRule="auto"/>
              <w:ind w:left="280"/>
              <w:jc w:val="center"/>
              <w:rPr>
                <w:rFonts w:ascii="Arial" w:hAnsi="Arial" w:cs="Arial"/>
                <w:b/>
                <w:sz w:val="22"/>
                <w:szCs w:val="22"/>
              </w:rPr>
            </w:pPr>
            <w:r w:rsidRPr="005A0773">
              <w:rPr>
                <w:rFonts w:ascii="Arial" w:hAnsi="Arial" w:cs="Arial"/>
                <w:b/>
                <w:sz w:val="22"/>
                <w:szCs w:val="22"/>
              </w:rPr>
              <w:t>C. MARISOL MENDOZA PINTO</w:t>
            </w:r>
          </w:p>
        </w:tc>
      </w:tr>
      <w:tr w:rsidR="0022430B" w:rsidRPr="005A0773" w14:paraId="0B40E2DE" w14:textId="77777777" w:rsidTr="005A0773">
        <w:trPr>
          <w:divId w:val="1394816162"/>
        </w:trPr>
        <w:tc>
          <w:tcPr>
            <w:tcW w:w="4821" w:type="dxa"/>
          </w:tcPr>
          <w:p w14:paraId="6BBB17D7" w14:textId="57BE42A8" w:rsidR="0022430B" w:rsidRPr="005A0773" w:rsidRDefault="0022430B" w:rsidP="0022430B">
            <w:pPr>
              <w:spacing w:before="240" w:after="240" w:line="331" w:lineRule="auto"/>
              <w:jc w:val="center"/>
              <w:rPr>
                <w:rFonts w:ascii="Arial" w:hAnsi="Arial" w:cs="Arial"/>
                <w:sz w:val="22"/>
                <w:szCs w:val="22"/>
              </w:rPr>
            </w:pPr>
            <w:r w:rsidRPr="005A0773">
              <w:rPr>
                <w:rFonts w:ascii="Arial" w:hAnsi="Arial" w:cs="Arial"/>
                <w:sz w:val="22"/>
                <w:szCs w:val="22"/>
              </w:rPr>
              <w:t>VOCAL INTEGRANTE DE LA COMISIÓN</w:t>
            </w:r>
          </w:p>
        </w:tc>
        <w:tc>
          <w:tcPr>
            <w:tcW w:w="5102" w:type="dxa"/>
          </w:tcPr>
          <w:p w14:paraId="038E7591" w14:textId="77777777" w:rsidR="0022430B" w:rsidRPr="005A0773" w:rsidRDefault="0022430B" w:rsidP="004362BD">
            <w:pPr>
              <w:spacing w:before="240" w:after="240" w:line="331" w:lineRule="auto"/>
              <w:jc w:val="center"/>
              <w:rPr>
                <w:rFonts w:ascii="Arial" w:hAnsi="Arial" w:cs="Arial"/>
                <w:sz w:val="22"/>
                <w:szCs w:val="22"/>
              </w:rPr>
            </w:pPr>
            <w:r w:rsidRPr="005A0773">
              <w:rPr>
                <w:rFonts w:ascii="Arial" w:hAnsi="Arial" w:cs="Arial"/>
                <w:sz w:val="22"/>
                <w:szCs w:val="22"/>
              </w:rPr>
              <w:t>VOCAL INTEGRANTE DE LA COMISIÓN</w:t>
            </w:r>
          </w:p>
        </w:tc>
      </w:tr>
      <w:tr w:rsidR="0022430B" w:rsidRPr="005A0773" w14:paraId="14F05042" w14:textId="77777777" w:rsidTr="005A0773">
        <w:trPr>
          <w:divId w:val="1394816162"/>
        </w:trPr>
        <w:tc>
          <w:tcPr>
            <w:tcW w:w="4821" w:type="dxa"/>
          </w:tcPr>
          <w:p w14:paraId="65CA258B" w14:textId="0C862DD9" w:rsidR="005A0773" w:rsidRPr="005A0773" w:rsidRDefault="005A0773" w:rsidP="004362BD">
            <w:pPr>
              <w:spacing w:before="240" w:after="240" w:line="331" w:lineRule="auto"/>
              <w:ind w:left="280"/>
              <w:jc w:val="center"/>
              <w:rPr>
                <w:rFonts w:ascii="Arial" w:hAnsi="Arial" w:cs="Arial"/>
                <w:b/>
                <w:sz w:val="22"/>
                <w:szCs w:val="22"/>
              </w:rPr>
            </w:pPr>
          </w:p>
          <w:p w14:paraId="12999C07" w14:textId="77777777" w:rsidR="005A0773" w:rsidRPr="005A0773" w:rsidRDefault="005A0773" w:rsidP="004362BD">
            <w:pPr>
              <w:spacing w:before="240" w:after="240" w:line="331" w:lineRule="auto"/>
              <w:ind w:left="280"/>
              <w:jc w:val="center"/>
              <w:rPr>
                <w:rFonts w:ascii="Arial" w:hAnsi="Arial" w:cs="Arial"/>
                <w:b/>
                <w:sz w:val="22"/>
                <w:szCs w:val="22"/>
              </w:rPr>
            </w:pPr>
          </w:p>
          <w:p w14:paraId="51E64606" w14:textId="13FA0CFC" w:rsidR="0022430B" w:rsidRPr="005A0773" w:rsidRDefault="0022430B" w:rsidP="004362BD">
            <w:pPr>
              <w:spacing w:before="240" w:after="240" w:line="331" w:lineRule="auto"/>
              <w:ind w:left="280"/>
              <w:jc w:val="center"/>
              <w:rPr>
                <w:rFonts w:ascii="Arial" w:hAnsi="Arial" w:cs="Arial"/>
                <w:b/>
                <w:sz w:val="22"/>
                <w:szCs w:val="22"/>
              </w:rPr>
            </w:pPr>
            <w:r w:rsidRPr="005A0773">
              <w:rPr>
                <w:rFonts w:ascii="Arial" w:hAnsi="Arial" w:cs="Arial"/>
                <w:b/>
                <w:sz w:val="22"/>
                <w:szCs w:val="22"/>
              </w:rPr>
              <w:t>C. MARÍA OLGA GARCÍA AYALA</w:t>
            </w:r>
          </w:p>
        </w:tc>
        <w:tc>
          <w:tcPr>
            <w:tcW w:w="5102" w:type="dxa"/>
          </w:tcPr>
          <w:p w14:paraId="5EF51D44" w14:textId="77777777" w:rsidR="005A0773" w:rsidRPr="005A0773" w:rsidRDefault="005A0773" w:rsidP="004362BD">
            <w:pPr>
              <w:spacing w:before="240" w:after="240" w:line="331" w:lineRule="auto"/>
              <w:ind w:left="280"/>
              <w:jc w:val="center"/>
              <w:rPr>
                <w:rFonts w:ascii="Arial" w:hAnsi="Arial" w:cs="Arial"/>
                <w:b/>
                <w:bCs/>
                <w:sz w:val="22"/>
                <w:szCs w:val="22"/>
              </w:rPr>
            </w:pPr>
          </w:p>
          <w:p w14:paraId="066306F7" w14:textId="77777777" w:rsidR="005A0773" w:rsidRPr="005A0773" w:rsidRDefault="005A0773" w:rsidP="004362BD">
            <w:pPr>
              <w:spacing w:before="240" w:after="240" w:line="331" w:lineRule="auto"/>
              <w:ind w:left="280"/>
              <w:jc w:val="center"/>
              <w:rPr>
                <w:rFonts w:ascii="Arial" w:hAnsi="Arial" w:cs="Arial"/>
                <w:b/>
                <w:bCs/>
                <w:sz w:val="22"/>
                <w:szCs w:val="22"/>
              </w:rPr>
            </w:pPr>
          </w:p>
          <w:p w14:paraId="0DB5DD1D" w14:textId="7C709723" w:rsidR="0022430B" w:rsidRPr="005A0773" w:rsidRDefault="0022430B" w:rsidP="004362BD">
            <w:pPr>
              <w:spacing w:before="240" w:after="240" w:line="331" w:lineRule="auto"/>
              <w:ind w:left="280"/>
              <w:jc w:val="center"/>
              <w:rPr>
                <w:rFonts w:ascii="Arial" w:hAnsi="Arial" w:cs="Arial"/>
                <w:b/>
                <w:bCs/>
                <w:sz w:val="22"/>
                <w:szCs w:val="22"/>
              </w:rPr>
            </w:pPr>
            <w:r w:rsidRPr="005A0773">
              <w:rPr>
                <w:rFonts w:ascii="Arial" w:hAnsi="Arial" w:cs="Arial"/>
                <w:b/>
                <w:bCs/>
                <w:sz w:val="22"/>
                <w:szCs w:val="22"/>
              </w:rPr>
              <w:t xml:space="preserve">C. AURORA CECILIA ARAUJO ÁLVAREZ </w:t>
            </w:r>
          </w:p>
        </w:tc>
      </w:tr>
      <w:tr w:rsidR="0022430B" w:rsidRPr="005A0773" w14:paraId="255457BF" w14:textId="77777777" w:rsidTr="005A0773">
        <w:trPr>
          <w:divId w:val="1394816162"/>
        </w:trPr>
        <w:tc>
          <w:tcPr>
            <w:tcW w:w="4821" w:type="dxa"/>
          </w:tcPr>
          <w:p w14:paraId="62439DF9" w14:textId="5D2EE5AC" w:rsidR="0022430B" w:rsidRPr="005A0773" w:rsidRDefault="005A0773" w:rsidP="004362BD">
            <w:pPr>
              <w:spacing w:before="240" w:after="240" w:line="331" w:lineRule="auto"/>
              <w:jc w:val="center"/>
              <w:rPr>
                <w:rFonts w:ascii="Arial" w:hAnsi="Arial" w:cs="Arial"/>
                <w:b/>
                <w:sz w:val="22"/>
                <w:szCs w:val="22"/>
              </w:rPr>
            </w:pPr>
            <w:r w:rsidRPr="005A0773">
              <w:rPr>
                <w:rFonts w:ascii="Arial" w:hAnsi="Arial" w:cs="Arial"/>
                <w:sz w:val="22"/>
                <w:szCs w:val="22"/>
              </w:rPr>
              <w:t>VOCAL INTEGRANTE DE LA COMISIÓN</w:t>
            </w:r>
          </w:p>
        </w:tc>
        <w:tc>
          <w:tcPr>
            <w:tcW w:w="5102" w:type="dxa"/>
          </w:tcPr>
          <w:p w14:paraId="57103F2C" w14:textId="6B2DCCAD" w:rsidR="0022430B" w:rsidRPr="005A0773" w:rsidRDefault="005A0773" w:rsidP="004362BD">
            <w:pPr>
              <w:spacing w:before="240" w:after="240" w:line="331" w:lineRule="auto"/>
              <w:jc w:val="center"/>
              <w:rPr>
                <w:rFonts w:ascii="Arial" w:hAnsi="Arial" w:cs="Arial"/>
                <w:b/>
                <w:sz w:val="22"/>
                <w:szCs w:val="22"/>
              </w:rPr>
            </w:pPr>
            <w:r w:rsidRPr="005A0773">
              <w:rPr>
                <w:rFonts w:ascii="Arial" w:hAnsi="Arial" w:cs="Arial"/>
                <w:sz w:val="22"/>
                <w:szCs w:val="22"/>
              </w:rPr>
              <w:t>VOCAL INTEGRANTE DE LA COMISIÓN</w:t>
            </w:r>
          </w:p>
        </w:tc>
      </w:tr>
    </w:tbl>
    <w:p w14:paraId="210DF43D" w14:textId="2F22D804" w:rsidR="005A0773" w:rsidRDefault="005A0773" w:rsidP="005A0773">
      <w:pPr>
        <w:spacing w:before="240" w:after="240" w:line="331" w:lineRule="auto"/>
        <w:jc w:val="both"/>
        <w:divId w:val="1394816162"/>
        <w:rPr>
          <w:sz w:val="18"/>
        </w:rPr>
      </w:pPr>
      <w:r w:rsidRPr="00002FA6">
        <w:rPr>
          <w:sz w:val="18"/>
        </w:rPr>
        <w:t>Es</w:t>
      </w:r>
      <w:r>
        <w:rPr>
          <w:sz w:val="18"/>
        </w:rPr>
        <w:t>ta hoja de firmas pertenece al P</w:t>
      </w:r>
      <w:r w:rsidRPr="00002FA6">
        <w:rPr>
          <w:sz w:val="18"/>
        </w:rPr>
        <w:t xml:space="preserve">lan de trabajo de la Comisión Edilicia </w:t>
      </w:r>
      <w:r>
        <w:rPr>
          <w:sz w:val="18"/>
        </w:rPr>
        <w:t>Permanente de Transparencia, Acceso a la Información Pública, Combate a la Corrupción y Protección de Datos Personales.</w:t>
      </w:r>
    </w:p>
    <w:p w14:paraId="6D8ED99F" w14:textId="1776AF3B" w:rsidR="00A964D5" w:rsidRPr="00A964D5" w:rsidRDefault="005A0773" w:rsidP="003B22E2">
      <w:pPr>
        <w:spacing w:before="240" w:after="240" w:line="331" w:lineRule="auto"/>
        <w:jc w:val="both"/>
      </w:pPr>
      <w:r>
        <w:rPr>
          <w:sz w:val="18"/>
        </w:rPr>
        <w:t>GLS</w:t>
      </w:r>
      <w:r w:rsidRPr="00002FA6">
        <w:rPr>
          <w:sz w:val="18"/>
        </w:rPr>
        <w:t>/lgg</w:t>
      </w:r>
      <w:r>
        <w:rPr>
          <w:sz w:val="18"/>
        </w:rPr>
        <w:t>p</w:t>
      </w:r>
      <w:r w:rsidR="00A964D5">
        <w:tab/>
      </w:r>
    </w:p>
    <w:sectPr w:rsidR="00A964D5" w:rsidRPr="00A964D5" w:rsidSect="005B0788">
      <w:headerReference w:type="even" r:id="rId8"/>
      <w:headerReference w:type="default" r:id="rId9"/>
      <w:headerReference w:type="firs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2D9F0" w14:textId="77777777" w:rsidR="007067EC" w:rsidRDefault="007067EC" w:rsidP="00A964D5">
      <w:r>
        <w:separator/>
      </w:r>
    </w:p>
  </w:endnote>
  <w:endnote w:type="continuationSeparator" w:id="0">
    <w:p w14:paraId="660C292A" w14:textId="77777777" w:rsidR="007067EC" w:rsidRDefault="007067EC" w:rsidP="00A9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kit-standard">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4E7FD" w14:textId="77777777" w:rsidR="007067EC" w:rsidRDefault="007067EC" w:rsidP="00A964D5">
      <w:r>
        <w:separator/>
      </w:r>
    </w:p>
  </w:footnote>
  <w:footnote w:type="continuationSeparator" w:id="0">
    <w:p w14:paraId="40F69351" w14:textId="77777777" w:rsidR="007067EC" w:rsidRDefault="007067EC" w:rsidP="00A964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70959" w14:textId="77777777" w:rsidR="00A964D5" w:rsidRDefault="007067EC">
    <w:pPr>
      <w:pStyle w:val="Encabezado"/>
    </w:pPr>
    <w:r>
      <w:rPr>
        <w:noProof/>
      </w:rPr>
      <w:pict w14:anchorId="44269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51" type="#_x0000_t75" alt="" style="position:absolute;margin-left:0;margin-top:0;width:612.35pt;height:792.35pt;z-index:-251657216;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D2E13" w14:textId="21AB9324" w:rsidR="00A964D5" w:rsidRDefault="00DD74C3">
    <w:pPr>
      <w:pStyle w:val="Encabezado"/>
    </w:pPr>
    <w:r>
      <w:rPr>
        <w:noProof/>
        <w:lang w:eastAsia="es-MX"/>
      </w:rPr>
      <w:pict w14:anchorId="08982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3" type="#_x0000_t75" alt="" style="position:absolute;margin-left:-73.25pt;margin-top:-59.05pt;width:612.35pt;height:792.35pt;z-index:-251654144;mso-wrap-edited:f;mso-width-percent:0;mso-height-percent:0;mso-position-horizontal-relative:margin;mso-position-vertical-relative:margin;mso-width-percent:0;mso-height-percent:0"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0A606" w14:textId="77777777" w:rsidR="00A964D5" w:rsidRDefault="007067EC">
    <w:pPr>
      <w:pStyle w:val="Encabezado"/>
    </w:pPr>
    <w:r>
      <w:rPr>
        <w:noProof/>
      </w:rPr>
      <w:pict w14:anchorId="02392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49" type="#_x0000_t75" alt="" style="position:absolute;margin-left:0;margin-top:0;width:612.35pt;height:792.35pt;z-index:-251655168;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E27FE"/>
    <w:multiLevelType w:val="hybridMultilevel"/>
    <w:tmpl w:val="FA5067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E2525F"/>
    <w:multiLevelType w:val="hybridMultilevel"/>
    <w:tmpl w:val="8C480BAE"/>
    <w:lvl w:ilvl="0" w:tplc="385A2BF4">
      <w:start w:val="1"/>
      <w:numFmt w:val="bullet"/>
      <w:lvlText w:val=""/>
      <w:lvlJc w:val="left"/>
      <w:pPr>
        <w:ind w:left="153" w:hanging="360"/>
      </w:pPr>
      <w:rPr>
        <w:rFonts w:ascii="Symbol" w:hAnsi="Symbol" w:hint="default"/>
        <w:color w:val="auto"/>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2" w15:restartNumberingAfterBreak="0">
    <w:nsid w:val="38500684"/>
    <w:multiLevelType w:val="hybridMultilevel"/>
    <w:tmpl w:val="20720178"/>
    <w:lvl w:ilvl="0" w:tplc="385A2BF4">
      <w:start w:val="1"/>
      <w:numFmt w:val="bullet"/>
      <w:lvlText w:val=""/>
      <w:lvlJc w:val="left"/>
      <w:pPr>
        <w:ind w:left="720" w:hanging="360"/>
      </w:pPr>
      <w:rPr>
        <w:rFonts w:ascii="Symbol" w:hAnsi="Symbol" w:hint="default"/>
        <w:color w:val="auto"/>
      </w:rPr>
    </w:lvl>
    <w:lvl w:ilvl="1" w:tplc="40FC7724">
      <w:numFmt w:val="bullet"/>
      <w:lvlText w:val="•"/>
      <w:lvlJc w:val="left"/>
      <w:pPr>
        <w:ind w:left="1440" w:hanging="360"/>
      </w:pPr>
      <w:rPr>
        <w:rFonts w:ascii="Arial" w:eastAsia="Times New Roman" w:hAnsi="Arial" w:cs="Arial" w:hint="default"/>
        <w:color w:val="FFC000"/>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ED61EBD"/>
    <w:multiLevelType w:val="hybridMultilevel"/>
    <w:tmpl w:val="4F2EEFEA"/>
    <w:lvl w:ilvl="0" w:tplc="385A2BF4">
      <w:start w:val="1"/>
      <w:numFmt w:val="bullet"/>
      <w:lvlText w:val=""/>
      <w:lvlJc w:val="left"/>
      <w:pPr>
        <w:ind w:left="720" w:hanging="360"/>
      </w:pPr>
      <w:rPr>
        <w:rFonts w:ascii="Symbol" w:hAnsi="Symbol" w:hint="default"/>
        <w:color w:val="auto"/>
      </w:rPr>
    </w:lvl>
    <w:lvl w:ilvl="1" w:tplc="9878C3E4">
      <w:numFmt w:val="bullet"/>
      <w:lvlText w:val="•"/>
      <w:lvlJc w:val="left"/>
      <w:pPr>
        <w:ind w:left="1440" w:hanging="360"/>
      </w:pPr>
      <w:rPr>
        <w:rFonts w:ascii="Arial" w:eastAsia="Times New Roman" w:hAnsi="Arial" w:cs="Arial" w:hint="default"/>
        <w:color w:val="FFC000"/>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63B2559"/>
    <w:multiLevelType w:val="hybridMultilevel"/>
    <w:tmpl w:val="0846AED0"/>
    <w:lvl w:ilvl="0" w:tplc="385A2BF4">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4D5"/>
    <w:rsid w:val="00015C52"/>
    <w:rsid w:val="0002378D"/>
    <w:rsid w:val="00056E89"/>
    <w:rsid w:val="00076FA3"/>
    <w:rsid w:val="0009338E"/>
    <w:rsid w:val="000A0CE7"/>
    <w:rsid w:val="000A252C"/>
    <w:rsid w:val="00115232"/>
    <w:rsid w:val="00133073"/>
    <w:rsid w:val="00152065"/>
    <w:rsid w:val="001A6874"/>
    <w:rsid w:val="001D0F2B"/>
    <w:rsid w:val="0022430B"/>
    <w:rsid w:val="00262E34"/>
    <w:rsid w:val="00280D37"/>
    <w:rsid w:val="00286F95"/>
    <w:rsid w:val="002C05C0"/>
    <w:rsid w:val="002E2694"/>
    <w:rsid w:val="00380D8D"/>
    <w:rsid w:val="003844C5"/>
    <w:rsid w:val="003B22E2"/>
    <w:rsid w:val="004554D8"/>
    <w:rsid w:val="005025A3"/>
    <w:rsid w:val="00516399"/>
    <w:rsid w:val="00517844"/>
    <w:rsid w:val="005A0773"/>
    <w:rsid w:val="005B0788"/>
    <w:rsid w:val="005C6002"/>
    <w:rsid w:val="005E7A77"/>
    <w:rsid w:val="00620931"/>
    <w:rsid w:val="007067EC"/>
    <w:rsid w:val="00726A3C"/>
    <w:rsid w:val="00767157"/>
    <w:rsid w:val="0077151A"/>
    <w:rsid w:val="00775B85"/>
    <w:rsid w:val="007C0584"/>
    <w:rsid w:val="007E2CD9"/>
    <w:rsid w:val="00857A58"/>
    <w:rsid w:val="008813C1"/>
    <w:rsid w:val="008C2E6B"/>
    <w:rsid w:val="00915101"/>
    <w:rsid w:val="00923192"/>
    <w:rsid w:val="00923B07"/>
    <w:rsid w:val="009B1278"/>
    <w:rsid w:val="009B44C2"/>
    <w:rsid w:val="009B67C1"/>
    <w:rsid w:val="009E15DF"/>
    <w:rsid w:val="009F0551"/>
    <w:rsid w:val="00A4059A"/>
    <w:rsid w:val="00A964D5"/>
    <w:rsid w:val="00AB4F5A"/>
    <w:rsid w:val="00AE5497"/>
    <w:rsid w:val="00AE675B"/>
    <w:rsid w:val="00AF17F0"/>
    <w:rsid w:val="00C011AB"/>
    <w:rsid w:val="00C64B5B"/>
    <w:rsid w:val="00CC5AE7"/>
    <w:rsid w:val="00D82993"/>
    <w:rsid w:val="00DA66A3"/>
    <w:rsid w:val="00DD74C3"/>
    <w:rsid w:val="00DE4E0B"/>
    <w:rsid w:val="00E148FD"/>
    <w:rsid w:val="00E2190E"/>
    <w:rsid w:val="00EC0FAD"/>
    <w:rsid w:val="00ED3F95"/>
    <w:rsid w:val="00EE075F"/>
    <w:rsid w:val="00F028DA"/>
    <w:rsid w:val="00FC2287"/>
    <w:rsid w:val="00FE24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CBD2E02"/>
  <w15:chartTrackingRefBased/>
  <w15:docId w15:val="{A62D0CD3-9B19-A14A-BB5E-14C416BE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4D5"/>
    <w:pPr>
      <w:tabs>
        <w:tab w:val="center" w:pos="4419"/>
        <w:tab w:val="right" w:pos="8838"/>
      </w:tabs>
    </w:pPr>
  </w:style>
  <w:style w:type="character" w:customStyle="1" w:styleId="EncabezadoCar">
    <w:name w:val="Encabezado Car"/>
    <w:basedOn w:val="Fuentedeprrafopredeter"/>
    <w:link w:val="Encabezado"/>
    <w:uiPriority w:val="99"/>
    <w:rsid w:val="00A964D5"/>
  </w:style>
  <w:style w:type="paragraph" w:styleId="Piedepgina">
    <w:name w:val="footer"/>
    <w:basedOn w:val="Normal"/>
    <w:link w:val="PiedepginaCar"/>
    <w:uiPriority w:val="99"/>
    <w:unhideWhenUsed/>
    <w:rsid w:val="00A964D5"/>
    <w:pPr>
      <w:tabs>
        <w:tab w:val="center" w:pos="4419"/>
        <w:tab w:val="right" w:pos="8838"/>
      </w:tabs>
    </w:pPr>
  </w:style>
  <w:style w:type="character" w:customStyle="1" w:styleId="PiedepginaCar">
    <w:name w:val="Pie de página Car"/>
    <w:basedOn w:val="Fuentedeprrafopredeter"/>
    <w:link w:val="Piedepgina"/>
    <w:uiPriority w:val="99"/>
    <w:rsid w:val="00A964D5"/>
  </w:style>
  <w:style w:type="paragraph" w:customStyle="1" w:styleId="s8">
    <w:name w:val="s8"/>
    <w:basedOn w:val="Normal"/>
    <w:rsid w:val="00FC2287"/>
    <w:pPr>
      <w:spacing w:before="100" w:beforeAutospacing="1" w:after="100" w:afterAutospacing="1"/>
    </w:pPr>
    <w:rPr>
      <w:rFonts w:ascii="Times New Roman" w:eastAsiaTheme="minorEastAsia" w:hAnsi="Times New Roman" w:cs="Times New Roman"/>
      <w:kern w:val="0"/>
      <w:lang w:eastAsia="es-MX"/>
      <w14:ligatures w14:val="none"/>
    </w:rPr>
  </w:style>
  <w:style w:type="character" w:customStyle="1" w:styleId="s7">
    <w:name w:val="s7"/>
    <w:basedOn w:val="Fuentedeprrafopredeter"/>
    <w:rsid w:val="00FC2287"/>
  </w:style>
  <w:style w:type="character" w:customStyle="1" w:styleId="apple-converted-space">
    <w:name w:val="apple-converted-space"/>
    <w:basedOn w:val="Fuentedeprrafopredeter"/>
    <w:rsid w:val="00FC2287"/>
  </w:style>
  <w:style w:type="paragraph" w:customStyle="1" w:styleId="s11">
    <w:name w:val="s11"/>
    <w:basedOn w:val="Normal"/>
    <w:rsid w:val="00FC2287"/>
    <w:pPr>
      <w:spacing w:before="100" w:beforeAutospacing="1" w:after="100" w:afterAutospacing="1"/>
    </w:pPr>
    <w:rPr>
      <w:rFonts w:ascii="Times New Roman" w:eastAsiaTheme="minorEastAsia" w:hAnsi="Times New Roman" w:cs="Times New Roman"/>
      <w:kern w:val="0"/>
      <w:lang w:eastAsia="es-MX"/>
      <w14:ligatures w14:val="none"/>
    </w:rPr>
  </w:style>
  <w:style w:type="paragraph" w:customStyle="1" w:styleId="s4">
    <w:name w:val="s4"/>
    <w:basedOn w:val="Normal"/>
    <w:rsid w:val="00FC2287"/>
    <w:pPr>
      <w:spacing w:before="100" w:beforeAutospacing="1" w:after="100" w:afterAutospacing="1"/>
    </w:pPr>
    <w:rPr>
      <w:rFonts w:ascii="Times New Roman" w:eastAsiaTheme="minorEastAsia" w:hAnsi="Times New Roman" w:cs="Times New Roman"/>
      <w:kern w:val="0"/>
      <w:lang w:eastAsia="es-MX"/>
      <w14:ligatures w14:val="none"/>
    </w:rPr>
  </w:style>
  <w:style w:type="character" w:customStyle="1" w:styleId="bumpedfont15">
    <w:name w:val="bumpedfont15"/>
    <w:basedOn w:val="Fuentedeprrafopredeter"/>
    <w:rsid w:val="00FC2287"/>
  </w:style>
  <w:style w:type="paragraph" w:customStyle="1" w:styleId="s16">
    <w:name w:val="s16"/>
    <w:basedOn w:val="Normal"/>
    <w:rsid w:val="00FC2287"/>
    <w:pPr>
      <w:spacing w:before="100" w:beforeAutospacing="1" w:after="100" w:afterAutospacing="1"/>
    </w:pPr>
    <w:rPr>
      <w:rFonts w:ascii="Times New Roman" w:eastAsiaTheme="minorEastAsia" w:hAnsi="Times New Roman" w:cs="Times New Roman"/>
      <w:kern w:val="0"/>
      <w:lang w:eastAsia="es-MX"/>
      <w14:ligatures w14:val="none"/>
    </w:rPr>
  </w:style>
  <w:style w:type="character" w:customStyle="1" w:styleId="s15">
    <w:name w:val="s15"/>
    <w:basedOn w:val="Fuentedeprrafopredeter"/>
    <w:rsid w:val="00FC2287"/>
  </w:style>
  <w:style w:type="paragraph" w:customStyle="1" w:styleId="s17">
    <w:name w:val="s17"/>
    <w:basedOn w:val="Normal"/>
    <w:rsid w:val="00FC2287"/>
    <w:pPr>
      <w:spacing w:before="100" w:beforeAutospacing="1" w:after="100" w:afterAutospacing="1"/>
    </w:pPr>
    <w:rPr>
      <w:rFonts w:ascii="Times New Roman" w:eastAsiaTheme="minorEastAsia" w:hAnsi="Times New Roman" w:cs="Times New Roman"/>
      <w:kern w:val="0"/>
      <w:lang w:eastAsia="es-MX"/>
      <w14:ligatures w14:val="none"/>
    </w:rPr>
  </w:style>
  <w:style w:type="paragraph" w:styleId="NormalWeb">
    <w:name w:val="Normal (Web)"/>
    <w:basedOn w:val="Normal"/>
    <w:uiPriority w:val="99"/>
    <w:semiHidden/>
    <w:unhideWhenUsed/>
    <w:rsid w:val="00FC2287"/>
    <w:pPr>
      <w:spacing w:before="100" w:beforeAutospacing="1" w:after="100" w:afterAutospacing="1"/>
    </w:pPr>
    <w:rPr>
      <w:rFonts w:ascii="Times New Roman" w:eastAsiaTheme="minorEastAsia" w:hAnsi="Times New Roman" w:cs="Times New Roman"/>
      <w:kern w:val="0"/>
      <w:lang w:eastAsia="es-MX"/>
      <w14:ligatures w14:val="none"/>
    </w:rPr>
  </w:style>
  <w:style w:type="paragraph" w:customStyle="1" w:styleId="s18">
    <w:name w:val="s18"/>
    <w:basedOn w:val="Normal"/>
    <w:rsid w:val="00FC2287"/>
    <w:pPr>
      <w:spacing w:before="100" w:beforeAutospacing="1" w:after="100" w:afterAutospacing="1"/>
    </w:pPr>
    <w:rPr>
      <w:rFonts w:ascii="Times New Roman" w:eastAsiaTheme="minorEastAsia" w:hAnsi="Times New Roman" w:cs="Times New Roman"/>
      <w:kern w:val="0"/>
      <w:lang w:eastAsia="es-MX"/>
      <w14:ligatures w14:val="none"/>
    </w:rPr>
  </w:style>
  <w:style w:type="paragraph" w:customStyle="1" w:styleId="s20">
    <w:name w:val="s20"/>
    <w:basedOn w:val="Normal"/>
    <w:rsid w:val="00FC2287"/>
    <w:pPr>
      <w:spacing w:before="100" w:beforeAutospacing="1" w:after="100" w:afterAutospacing="1"/>
    </w:pPr>
    <w:rPr>
      <w:rFonts w:ascii="Times New Roman" w:eastAsiaTheme="minorEastAsia" w:hAnsi="Times New Roman" w:cs="Times New Roman"/>
      <w:kern w:val="0"/>
      <w:lang w:eastAsia="es-MX"/>
      <w14:ligatures w14:val="none"/>
    </w:rPr>
  </w:style>
  <w:style w:type="character" w:customStyle="1" w:styleId="s21">
    <w:name w:val="s21"/>
    <w:basedOn w:val="Fuentedeprrafopredeter"/>
    <w:rsid w:val="00FC2287"/>
  </w:style>
  <w:style w:type="paragraph" w:customStyle="1" w:styleId="s23">
    <w:name w:val="s23"/>
    <w:basedOn w:val="Normal"/>
    <w:rsid w:val="00FC2287"/>
    <w:pPr>
      <w:spacing w:before="100" w:beforeAutospacing="1" w:after="100" w:afterAutospacing="1"/>
    </w:pPr>
    <w:rPr>
      <w:rFonts w:ascii="Times New Roman" w:eastAsiaTheme="minorEastAsia" w:hAnsi="Times New Roman" w:cs="Times New Roman"/>
      <w:kern w:val="0"/>
      <w:lang w:eastAsia="es-MX"/>
      <w14:ligatures w14:val="none"/>
    </w:rPr>
  </w:style>
  <w:style w:type="paragraph" w:customStyle="1" w:styleId="s25">
    <w:name w:val="s25"/>
    <w:basedOn w:val="Normal"/>
    <w:rsid w:val="00FC2287"/>
    <w:pPr>
      <w:spacing w:before="100" w:beforeAutospacing="1" w:after="100" w:afterAutospacing="1"/>
    </w:pPr>
    <w:rPr>
      <w:rFonts w:ascii="Times New Roman" w:eastAsiaTheme="minorEastAsia" w:hAnsi="Times New Roman" w:cs="Times New Roman"/>
      <w:kern w:val="0"/>
      <w:lang w:eastAsia="es-MX"/>
      <w14:ligatures w14:val="none"/>
    </w:rPr>
  </w:style>
  <w:style w:type="paragraph" w:customStyle="1" w:styleId="s30">
    <w:name w:val="s30"/>
    <w:basedOn w:val="Normal"/>
    <w:rsid w:val="00FC2287"/>
    <w:pPr>
      <w:spacing w:before="100" w:beforeAutospacing="1" w:after="100" w:afterAutospacing="1"/>
    </w:pPr>
    <w:rPr>
      <w:rFonts w:ascii="Times New Roman" w:eastAsiaTheme="minorEastAsia" w:hAnsi="Times New Roman" w:cs="Times New Roman"/>
      <w:kern w:val="0"/>
      <w:lang w:eastAsia="es-MX"/>
      <w14:ligatures w14:val="none"/>
    </w:rPr>
  </w:style>
  <w:style w:type="paragraph" w:customStyle="1" w:styleId="s31">
    <w:name w:val="s31"/>
    <w:basedOn w:val="Normal"/>
    <w:rsid w:val="00FC2287"/>
    <w:pPr>
      <w:spacing w:before="100" w:beforeAutospacing="1" w:after="100" w:afterAutospacing="1"/>
    </w:pPr>
    <w:rPr>
      <w:rFonts w:ascii="Times New Roman" w:eastAsiaTheme="minorEastAsia" w:hAnsi="Times New Roman" w:cs="Times New Roman"/>
      <w:kern w:val="0"/>
      <w:lang w:eastAsia="es-MX"/>
      <w14:ligatures w14:val="none"/>
    </w:rPr>
  </w:style>
  <w:style w:type="paragraph" w:customStyle="1" w:styleId="s33">
    <w:name w:val="s33"/>
    <w:basedOn w:val="Normal"/>
    <w:rsid w:val="00FC2287"/>
    <w:pPr>
      <w:spacing w:before="100" w:beforeAutospacing="1" w:after="100" w:afterAutospacing="1"/>
    </w:pPr>
    <w:rPr>
      <w:rFonts w:ascii="Times New Roman" w:eastAsiaTheme="minorEastAsia" w:hAnsi="Times New Roman" w:cs="Times New Roman"/>
      <w:kern w:val="0"/>
      <w:lang w:eastAsia="es-MX"/>
      <w14:ligatures w14:val="none"/>
    </w:rPr>
  </w:style>
  <w:style w:type="character" w:customStyle="1" w:styleId="s34">
    <w:name w:val="s34"/>
    <w:basedOn w:val="Fuentedeprrafopredeter"/>
    <w:rsid w:val="00FC2287"/>
  </w:style>
  <w:style w:type="character" w:customStyle="1" w:styleId="s37">
    <w:name w:val="s37"/>
    <w:basedOn w:val="Fuentedeprrafopredeter"/>
    <w:rsid w:val="00FC2287"/>
  </w:style>
  <w:style w:type="paragraph" w:customStyle="1" w:styleId="s39">
    <w:name w:val="s39"/>
    <w:basedOn w:val="Normal"/>
    <w:rsid w:val="00FC2287"/>
    <w:pPr>
      <w:spacing w:before="100" w:beforeAutospacing="1" w:after="100" w:afterAutospacing="1"/>
    </w:pPr>
    <w:rPr>
      <w:rFonts w:ascii="Times New Roman" w:eastAsiaTheme="minorEastAsia" w:hAnsi="Times New Roman" w:cs="Times New Roman"/>
      <w:kern w:val="0"/>
      <w:lang w:eastAsia="es-MX"/>
      <w14:ligatures w14:val="none"/>
    </w:rPr>
  </w:style>
  <w:style w:type="paragraph" w:customStyle="1" w:styleId="s40">
    <w:name w:val="s40"/>
    <w:basedOn w:val="Normal"/>
    <w:rsid w:val="00FC2287"/>
    <w:pPr>
      <w:spacing w:before="100" w:beforeAutospacing="1" w:after="100" w:afterAutospacing="1"/>
    </w:pPr>
    <w:rPr>
      <w:rFonts w:ascii="Times New Roman" w:eastAsiaTheme="minorEastAsia" w:hAnsi="Times New Roman" w:cs="Times New Roman"/>
      <w:kern w:val="0"/>
      <w:lang w:eastAsia="es-MX"/>
      <w14:ligatures w14:val="none"/>
    </w:rPr>
  </w:style>
  <w:style w:type="paragraph" w:customStyle="1" w:styleId="s41">
    <w:name w:val="s41"/>
    <w:basedOn w:val="Normal"/>
    <w:rsid w:val="00FC2287"/>
    <w:pPr>
      <w:spacing w:before="100" w:beforeAutospacing="1" w:after="100" w:afterAutospacing="1"/>
    </w:pPr>
    <w:rPr>
      <w:rFonts w:ascii="Times New Roman" w:eastAsiaTheme="minorEastAsia" w:hAnsi="Times New Roman" w:cs="Times New Roman"/>
      <w:kern w:val="0"/>
      <w:lang w:eastAsia="es-MX"/>
      <w14:ligatures w14:val="none"/>
    </w:rPr>
  </w:style>
  <w:style w:type="paragraph" w:customStyle="1" w:styleId="s44">
    <w:name w:val="s44"/>
    <w:basedOn w:val="Normal"/>
    <w:rsid w:val="00FC2287"/>
    <w:pPr>
      <w:spacing w:before="100" w:beforeAutospacing="1" w:after="100" w:afterAutospacing="1"/>
    </w:pPr>
    <w:rPr>
      <w:rFonts w:ascii="Times New Roman" w:eastAsiaTheme="minorEastAsia" w:hAnsi="Times New Roman" w:cs="Times New Roman"/>
      <w:kern w:val="0"/>
      <w:lang w:eastAsia="es-MX"/>
      <w14:ligatures w14:val="none"/>
    </w:rPr>
  </w:style>
  <w:style w:type="paragraph" w:customStyle="1" w:styleId="s45">
    <w:name w:val="s45"/>
    <w:basedOn w:val="Normal"/>
    <w:rsid w:val="00FC2287"/>
    <w:pPr>
      <w:spacing w:before="100" w:beforeAutospacing="1" w:after="100" w:afterAutospacing="1"/>
    </w:pPr>
    <w:rPr>
      <w:rFonts w:ascii="Times New Roman" w:eastAsiaTheme="minorEastAsia" w:hAnsi="Times New Roman" w:cs="Times New Roman"/>
      <w:kern w:val="0"/>
      <w:lang w:eastAsia="es-MX"/>
      <w14:ligatures w14:val="none"/>
    </w:rPr>
  </w:style>
  <w:style w:type="character" w:customStyle="1" w:styleId="s46">
    <w:name w:val="s46"/>
    <w:basedOn w:val="Fuentedeprrafopredeter"/>
    <w:rsid w:val="00FC2287"/>
  </w:style>
  <w:style w:type="paragraph" w:customStyle="1" w:styleId="s48">
    <w:name w:val="s48"/>
    <w:basedOn w:val="Normal"/>
    <w:rsid w:val="00FC2287"/>
    <w:pPr>
      <w:spacing w:before="100" w:beforeAutospacing="1" w:after="100" w:afterAutospacing="1"/>
    </w:pPr>
    <w:rPr>
      <w:rFonts w:ascii="Times New Roman" w:eastAsiaTheme="minorEastAsia" w:hAnsi="Times New Roman" w:cs="Times New Roman"/>
      <w:kern w:val="0"/>
      <w:lang w:eastAsia="es-MX"/>
      <w14:ligatures w14:val="none"/>
    </w:rPr>
  </w:style>
  <w:style w:type="paragraph" w:customStyle="1" w:styleId="s50">
    <w:name w:val="s50"/>
    <w:basedOn w:val="Normal"/>
    <w:rsid w:val="00FC2287"/>
    <w:pPr>
      <w:spacing w:before="100" w:beforeAutospacing="1" w:after="100" w:afterAutospacing="1"/>
    </w:pPr>
    <w:rPr>
      <w:rFonts w:ascii="Times New Roman" w:eastAsiaTheme="minorEastAsia" w:hAnsi="Times New Roman" w:cs="Times New Roman"/>
      <w:kern w:val="0"/>
      <w:lang w:eastAsia="es-MX"/>
      <w14:ligatures w14:val="none"/>
    </w:rPr>
  </w:style>
  <w:style w:type="paragraph" w:customStyle="1" w:styleId="s52">
    <w:name w:val="s52"/>
    <w:basedOn w:val="Normal"/>
    <w:rsid w:val="00FC2287"/>
    <w:pPr>
      <w:spacing w:before="100" w:beforeAutospacing="1" w:after="100" w:afterAutospacing="1"/>
    </w:pPr>
    <w:rPr>
      <w:rFonts w:ascii="Times New Roman" w:eastAsiaTheme="minorEastAsia" w:hAnsi="Times New Roman" w:cs="Times New Roman"/>
      <w:kern w:val="0"/>
      <w:lang w:eastAsia="es-MX"/>
      <w14:ligatures w14:val="none"/>
    </w:rPr>
  </w:style>
  <w:style w:type="paragraph" w:customStyle="1" w:styleId="s53">
    <w:name w:val="s53"/>
    <w:basedOn w:val="Normal"/>
    <w:rsid w:val="00FC2287"/>
    <w:pPr>
      <w:spacing w:before="100" w:beforeAutospacing="1" w:after="100" w:afterAutospacing="1"/>
    </w:pPr>
    <w:rPr>
      <w:rFonts w:ascii="Times New Roman" w:eastAsiaTheme="minorEastAsia" w:hAnsi="Times New Roman" w:cs="Times New Roman"/>
      <w:kern w:val="0"/>
      <w:lang w:eastAsia="es-MX"/>
      <w14:ligatures w14:val="none"/>
    </w:rPr>
  </w:style>
  <w:style w:type="paragraph" w:customStyle="1" w:styleId="s54">
    <w:name w:val="s54"/>
    <w:basedOn w:val="Normal"/>
    <w:rsid w:val="00FC2287"/>
    <w:pPr>
      <w:spacing w:before="100" w:beforeAutospacing="1" w:after="100" w:afterAutospacing="1"/>
    </w:pPr>
    <w:rPr>
      <w:rFonts w:ascii="Times New Roman" w:eastAsiaTheme="minorEastAsia" w:hAnsi="Times New Roman" w:cs="Times New Roman"/>
      <w:kern w:val="0"/>
      <w:lang w:eastAsia="es-MX"/>
      <w14:ligatures w14:val="none"/>
    </w:rPr>
  </w:style>
  <w:style w:type="paragraph" w:customStyle="1" w:styleId="s56">
    <w:name w:val="s56"/>
    <w:basedOn w:val="Normal"/>
    <w:rsid w:val="00FC2287"/>
    <w:pPr>
      <w:spacing w:before="100" w:beforeAutospacing="1" w:after="100" w:afterAutospacing="1"/>
    </w:pPr>
    <w:rPr>
      <w:rFonts w:ascii="Times New Roman" w:eastAsiaTheme="minorEastAsia" w:hAnsi="Times New Roman" w:cs="Times New Roman"/>
      <w:kern w:val="0"/>
      <w:lang w:eastAsia="es-MX"/>
      <w14:ligatures w14:val="none"/>
    </w:rPr>
  </w:style>
  <w:style w:type="character" w:customStyle="1" w:styleId="s57">
    <w:name w:val="s57"/>
    <w:basedOn w:val="Fuentedeprrafopredeter"/>
    <w:rsid w:val="00FC2287"/>
  </w:style>
  <w:style w:type="paragraph" w:customStyle="1" w:styleId="s58">
    <w:name w:val="s58"/>
    <w:basedOn w:val="Normal"/>
    <w:rsid w:val="00FC2287"/>
    <w:pPr>
      <w:spacing w:before="100" w:beforeAutospacing="1" w:after="100" w:afterAutospacing="1"/>
    </w:pPr>
    <w:rPr>
      <w:rFonts w:ascii="Times New Roman" w:eastAsiaTheme="minorEastAsia" w:hAnsi="Times New Roman" w:cs="Times New Roman"/>
      <w:kern w:val="0"/>
      <w:lang w:eastAsia="es-MX"/>
      <w14:ligatures w14:val="none"/>
    </w:rPr>
  </w:style>
  <w:style w:type="paragraph" w:customStyle="1" w:styleId="s59">
    <w:name w:val="s59"/>
    <w:basedOn w:val="Normal"/>
    <w:rsid w:val="00FC2287"/>
    <w:pPr>
      <w:spacing w:before="100" w:beforeAutospacing="1" w:after="100" w:afterAutospacing="1"/>
    </w:pPr>
    <w:rPr>
      <w:rFonts w:ascii="Times New Roman" w:eastAsiaTheme="minorEastAsia" w:hAnsi="Times New Roman" w:cs="Times New Roman"/>
      <w:kern w:val="0"/>
      <w:lang w:eastAsia="es-MX"/>
      <w14:ligatures w14:val="none"/>
    </w:rPr>
  </w:style>
  <w:style w:type="paragraph" w:customStyle="1" w:styleId="s60">
    <w:name w:val="s60"/>
    <w:basedOn w:val="Normal"/>
    <w:rsid w:val="00FC2287"/>
    <w:pPr>
      <w:spacing w:before="100" w:beforeAutospacing="1" w:after="100" w:afterAutospacing="1"/>
    </w:pPr>
    <w:rPr>
      <w:rFonts w:ascii="Times New Roman" w:eastAsiaTheme="minorEastAsia" w:hAnsi="Times New Roman" w:cs="Times New Roman"/>
      <w:kern w:val="0"/>
      <w:lang w:eastAsia="es-MX"/>
      <w14:ligatures w14:val="none"/>
    </w:rPr>
  </w:style>
  <w:style w:type="character" w:customStyle="1" w:styleId="s61">
    <w:name w:val="s61"/>
    <w:basedOn w:val="Fuentedeprrafopredeter"/>
    <w:rsid w:val="00FC2287"/>
  </w:style>
  <w:style w:type="character" w:customStyle="1" w:styleId="s62">
    <w:name w:val="s62"/>
    <w:basedOn w:val="Fuentedeprrafopredeter"/>
    <w:rsid w:val="00FC2287"/>
  </w:style>
  <w:style w:type="paragraph" w:customStyle="1" w:styleId="s63">
    <w:name w:val="s63"/>
    <w:basedOn w:val="Normal"/>
    <w:rsid w:val="00FC2287"/>
    <w:pPr>
      <w:spacing w:before="100" w:beforeAutospacing="1" w:after="100" w:afterAutospacing="1"/>
    </w:pPr>
    <w:rPr>
      <w:rFonts w:ascii="Times New Roman" w:eastAsiaTheme="minorEastAsia" w:hAnsi="Times New Roman" w:cs="Times New Roman"/>
      <w:kern w:val="0"/>
      <w:lang w:eastAsia="es-MX"/>
      <w14:ligatures w14:val="none"/>
    </w:rPr>
  </w:style>
  <w:style w:type="character" w:customStyle="1" w:styleId="bumpedfont17">
    <w:name w:val="bumpedfont17"/>
    <w:basedOn w:val="Fuentedeprrafopredeter"/>
    <w:rsid w:val="00FC2287"/>
  </w:style>
  <w:style w:type="paragraph" w:customStyle="1" w:styleId="s5">
    <w:name w:val="s5"/>
    <w:basedOn w:val="Normal"/>
    <w:rsid w:val="00FC2287"/>
    <w:pPr>
      <w:spacing w:before="100" w:beforeAutospacing="1" w:after="100" w:afterAutospacing="1"/>
    </w:pPr>
    <w:rPr>
      <w:rFonts w:ascii="Times New Roman" w:eastAsiaTheme="minorEastAsia" w:hAnsi="Times New Roman" w:cs="Times New Roman"/>
      <w:kern w:val="0"/>
      <w:lang w:eastAsia="es-MX"/>
      <w14:ligatures w14:val="none"/>
    </w:rPr>
  </w:style>
  <w:style w:type="paragraph" w:customStyle="1" w:styleId="s65">
    <w:name w:val="s65"/>
    <w:basedOn w:val="Normal"/>
    <w:rsid w:val="00FC2287"/>
    <w:pPr>
      <w:spacing w:before="100" w:beforeAutospacing="1" w:after="100" w:afterAutospacing="1"/>
    </w:pPr>
    <w:rPr>
      <w:rFonts w:ascii="Times New Roman" w:eastAsiaTheme="minorEastAsia" w:hAnsi="Times New Roman" w:cs="Times New Roman"/>
      <w:kern w:val="0"/>
      <w:lang w:eastAsia="es-MX"/>
      <w14:ligatures w14:val="none"/>
    </w:rPr>
  </w:style>
  <w:style w:type="paragraph" w:styleId="Textodeglobo">
    <w:name w:val="Balloon Text"/>
    <w:basedOn w:val="Normal"/>
    <w:link w:val="TextodegloboCar"/>
    <w:uiPriority w:val="99"/>
    <w:semiHidden/>
    <w:unhideWhenUsed/>
    <w:rsid w:val="009F05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0551"/>
    <w:rPr>
      <w:rFonts w:ascii="Segoe UI" w:hAnsi="Segoe UI" w:cs="Segoe UI"/>
      <w:sz w:val="18"/>
      <w:szCs w:val="18"/>
    </w:rPr>
  </w:style>
  <w:style w:type="paragraph" w:styleId="Prrafodelista">
    <w:name w:val="List Paragraph"/>
    <w:basedOn w:val="Normal"/>
    <w:uiPriority w:val="34"/>
    <w:qFormat/>
    <w:rsid w:val="00262E34"/>
    <w:pPr>
      <w:ind w:left="720"/>
      <w:contextualSpacing/>
    </w:pPr>
  </w:style>
  <w:style w:type="table" w:styleId="Tablaconcuadrcula">
    <w:name w:val="Table Grid"/>
    <w:basedOn w:val="Tablanormal"/>
    <w:uiPriority w:val="39"/>
    <w:rsid w:val="00224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816162">
      <w:bodyDiv w:val="1"/>
      <w:marLeft w:val="0"/>
      <w:marRight w:val="0"/>
      <w:marTop w:val="0"/>
      <w:marBottom w:val="0"/>
      <w:divBdr>
        <w:top w:val="none" w:sz="0" w:space="0" w:color="auto"/>
        <w:left w:val="none" w:sz="0" w:space="0" w:color="auto"/>
        <w:bottom w:val="none" w:sz="0" w:space="0" w:color="auto"/>
        <w:right w:val="none" w:sz="0" w:space="0" w:color="auto"/>
      </w:divBdr>
      <w:divsChild>
        <w:div w:id="1672558779">
          <w:marLeft w:val="840"/>
          <w:marRight w:val="0"/>
          <w:marTop w:val="0"/>
          <w:marBottom w:val="0"/>
          <w:divBdr>
            <w:top w:val="none" w:sz="0" w:space="0" w:color="auto"/>
            <w:left w:val="none" w:sz="0" w:space="0" w:color="auto"/>
            <w:bottom w:val="none" w:sz="0" w:space="0" w:color="auto"/>
            <w:right w:val="none" w:sz="0" w:space="0" w:color="auto"/>
          </w:divBdr>
        </w:div>
        <w:div w:id="120270262">
          <w:marLeft w:val="2550"/>
          <w:marRight w:val="0"/>
          <w:marTop w:val="0"/>
          <w:marBottom w:val="0"/>
          <w:divBdr>
            <w:top w:val="none" w:sz="0" w:space="0" w:color="auto"/>
            <w:left w:val="none" w:sz="0" w:space="0" w:color="auto"/>
            <w:bottom w:val="none" w:sz="0" w:space="0" w:color="auto"/>
            <w:right w:val="none" w:sz="0" w:space="0" w:color="auto"/>
          </w:divBdr>
        </w:div>
        <w:div w:id="996685692">
          <w:marLeft w:val="2550"/>
          <w:marRight w:val="0"/>
          <w:marTop w:val="0"/>
          <w:marBottom w:val="0"/>
          <w:divBdr>
            <w:top w:val="none" w:sz="0" w:space="0" w:color="auto"/>
            <w:left w:val="none" w:sz="0" w:space="0" w:color="auto"/>
            <w:bottom w:val="none" w:sz="0" w:space="0" w:color="auto"/>
            <w:right w:val="none" w:sz="0" w:space="0" w:color="auto"/>
          </w:divBdr>
        </w:div>
        <w:div w:id="1200364490">
          <w:marLeft w:val="0"/>
          <w:marRight w:val="0"/>
          <w:marTop w:val="0"/>
          <w:marBottom w:val="0"/>
          <w:divBdr>
            <w:top w:val="none" w:sz="0" w:space="0" w:color="auto"/>
            <w:left w:val="none" w:sz="0" w:space="0" w:color="auto"/>
            <w:bottom w:val="none" w:sz="0" w:space="0" w:color="auto"/>
            <w:right w:val="none" w:sz="0" w:space="0" w:color="auto"/>
          </w:divBdr>
        </w:div>
        <w:div w:id="871261143">
          <w:marLeft w:val="540"/>
          <w:marRight w:val="0"/>
          <w:marTop w:val="0"/>
          <w:marBottom w:val="0"/>
          <w:divBdr>
            <w:top w:val="none" w:sz="0" w:space="0" w:color="auto"/>
            <w:left w:val="none" w:sz="0" w:space="0" w:color="auto"/>
            <w:bottom w:val="none" w:sz="0" w:space="0" w:color="auto"/>
            <w:right w:val="none" w:sz="0" w:space="0" w:color="auto"/>
          </w:divBdr>
        </w:div>
        <w:div w:id="1368069766">
          <w:marLeft w:val="540"/>
          <w:marRight w:val="0"/>
          <w:marTop w:val="0"/>
          <w:marBottom w:val="0"/>
          <w:divBdr>
            <w:top w:val="none" w:sz="0" w:space="0" w:color="auto"/>
            <w:left w:val="none" w:sz="0" w:space="0" w:color="auto"/>
            <w:bottom w:val="none" w:sz="0" w:space="0" w:color="auto"/>
            <w:right w:val="none" w:sz="0" w:space="0" w:color="auto"/>
          </w:divBdr>
        </w:div>
        <w:div w:id="862013565">
          <w:marLeft w:val="540"/>
          <w:marRight w:val="0"/>
          <w:marTop w:val="0"/>
          <w:marBottom w:val="0"/>
          <w:divBdr>
            <w:top w:val="none" w:sz="0" w:space="0" w:color="auto"/>
            <w:left w:val="none" w:sz="0" w:space="0" w:color="auto"/>
            <w:bottom w:val="none" w:sz="0" w:space="0" w:color="auto"/>
            <w:right w:val="none" w:sz="0" w:space="0" w:color="auto"/>
          </w:divBdr>
        </w:div>
        <w:div w:id="141433548">
          <w:marLeft w:val="540"/>
          <w:marRight w:val="0"/>
          <w:marTop w:val="0"/>
          <w:marBottom w:val="0"/>
          <w:divBdr>
            <w:top w:val="none" w:sz="0" w:space="0" w:color="auto"/>
            <w:left w:val="none" w:sz="0" w:space="0" w:color="auto"/>
            <w:bottom w:val="none" w:sz="0" w:space="0" w:color="auto"/>
            <w:right w:val="none" w:sz="0" w:space="0" w:color="auto"/>
          </w:divBdr>
        </w:div>
        <w:div w:id="601762483">
          <w:marLeft w:val="540"/>
          <w:marRight w:val="0"/>
          <w:marTop w:val="0"/>
          <w:marBottom w:val="0"/>
          <w:divBdr>
            <w:top w:val="none" w:sz="0" w:space="0" w:color="auto"/>
            <w:left w:val="none" w:sz="0" w:space="0" w:color="auto"/>
            <w:bottom w:val="none" w:sz="0" w:space="0" w:color="auto"/>
            <w:right w:val="none" w:sz="0" w:space="0" w:color="auto"/>
          </w:divBdr>
        </w:div>
        <w:div w:id="895822581">
          <w:marLeft w:val="540"/>
          <w:marRight w:val="0"/>
          <w:marTop w:val="0"/>
          <w:marBottom w:val="0"/>
          <w:divBdr>
            <w:top w:val="none" w:sz="0" w:space="0" w:color="auto"/>
            <w:left w:val="none" w:sz="0" w:space="0" w:color="auto"/>
            <w:bottom w:val="none" w:sz="0" w:space="0" w:color="auto"/>
            <w:right w:val="none" w:sz="0" w:space="0" w:color="auto"/>
          </w:divBdr>
        </w:div>
        <w:div w:id="43023340">
          <w:marLeft w:val="540"/>
          <w:marRight w:val="0"/>
          <w:marTop w:val="0"/>
          <w:marBottom w:val="0"/>
          <w:divBdr>
            <w:top w:val="none" w:sz="0" w:space="0" w:color="auto"/>
            <w:left w:val="none" w:sz="0" w:space="0" w:color="auto"/>
            <w:bottom w:val="none" w:sz="0" w:space="0" w:color="auto"/>
            <w:right w:val="none" w:sz="0" w:space="0" w:color="auto"/>
          </w:divBdr>
        </w:div>
        <w:div w:id="1011683854">
          <w:marLeft w:val="540"/>
          <w:marRight w:val="0"/>
          <w:marTop w:val="0"/>
          <w:marBottom w:val="0"/>
          <w:divBdr>
            <w:top w:val="none" w:sz="0" w:space="0" w:color="auto"/>
            <w:left w:val="none" w:sz="0" w:space="0" w:color="auto"/>
            <w:bottom w:val="none" w:sz="0" w:space="0" w:color="auto"/>
            <w:right w:val="none" w:sz="0" w:space="0" w:color="auto"/>
          </w:divBdr>
        </w:div>
        <w:div w:id="906839813">
          <w:marLeft w:val="540"/>
          <w:marRight w:val="0"/>
          <w:marTop w:val="0"/>
          <w:marBottom w:val="0"/>
          <w:divBdr>
            <w:top w:val="none" w:sz="0" w:space="0" w:color="auto"/>
            <w:left w:val="none" w:sz="0" w:space="0" w:color="auto"/>
            <w:bottom w:val="none" w:sz="0" w:space="0" w:color="auto"/>
            <w:right w:val="none" w:sz="0" w:space="0" w:color="auto"/>
          </w:divBdr>
        </w:div>
        <w:div w:id="360059537">
          <w:marLeft w:val="540"/>
          <w:marRight w:val="0"/>
          <w:marTop w:val="0"/>
          <w:marBottom w:val="0"/>
          <w:divBdr>
            <w:top w:val="none" w:sz="0" w:space="0" w:color="auto"/>
            <w:left w:val="none" w:sz="0" w:space="0" w:color="auto"/>
            <w:bottom w:val="none" w:sz="0" w:space="0" w:color="auto"/>
            <w:right w:val="none" w:sz="0" w:space="0" w:color="auto"/>
          </w:divBdr>
        </w:div>
        <w:div w:id="1692419240">
          <w:marLeft w:val="540"/>
          <w:marRight w:val="0"/>
          <w:marTop w:val="0"/>
          <w:marBottom w:val="0"/>
          <w:divBdr>
            <w:top w:val="none" w:sz="0" w:space="0" w:color="auto"/>
            <w:left w:val="none" w:sz="0" w:space="0" w:color="auto"/>
            <w:bottom w:val="none" w:sz="0" w:space="0" w:color="auto"/>
            <w:right w:val="none" w:sz="0" w:space="0" w:color="auto"/>
          </w:divBdr>
        </w:div>
        <w:div w:id="1796173801">
          <w:marLeft w:val="540"/>
          <w:marRight w:val="0"/>
          <w:marTop w:val="0"/>
          <w:marBottom w:val="0"/>
          <w:divBdr>
            <w:top w:val="none" w:sz="0" w:space="0" w:color="auto"/>
            <w:left w:val="none" w:sz="0" w:space="0" w:color="auto"/>
            <w:bottom w:val="none" w:sz="0" w:space="0" w:color="auto"/>
            <w:right w:val="none" w:sz="0" w:space="0" w:color="auto"/>
          </w:divBdr>
        </w:div>
        <w:div w:id="1923954471">
          <w:marLeft w:val="540"/>
          <w:marRight w:val="0"/>
          <w:marTop w:val="0"/>
          <w:marBottom w:val="0"/>
          <w:divBdr>
            <w:top w:val="none" w:sz="0" w:space="0" w:color="auto"/>
            <w:left w:val="none" w:sz="0" w:space="0" w:color="auto"/>
            <w:bottom w:val="none" w:sz="0" w:space="0" w:color="auto"/>
            <w:right w:val="none" w:sz="0" w:space="0" w:color="auto"/>
          </w:divBdr>
        </w:div>
        <w:div w:id="1080181471">
          <w:marLeft w:val="540"/>
          <w:marRight w:val="0"/>
          <w:marTop w:val="0"/>
          <w:marBottom w:val="0"/>
          <w:divBdr>
            <w:top w:val="none" w:sz="0" w:space="0" w:color="auto"/>
            <w:left w:val="none" w:sz="0" w:space="0" w:color="auto"/>
            <w:bottom w:val="none" w:sz="0" w:space="0" w:color="auto"/>
            <w:right w:val="none" w:sz="0" w:space="0" w:color="auto"/>
          </w:divBdr>
        </w:div>
        <w:div w:id="2045641221">
          <w:marLeft w:val="540"/>
          <w:marRight w:val="0"/>
          <w:marTop w:val="0"/>
          <w:marBottom w:val="0"/>
          <w:divBdr>
            <w:top w:val="none" w:sz="0" w:space="0" w:color="auto"/>
            <w:left w:val="none" w:sz="0" w:space="0" w:color="auto"/>
            <w:bottom w:val="none" w:sz="0" w:space="0" w:color="auto"/>
            <w:right w:val="none" w:sz="0" w:space="0" w:color="auto"/>
          </w:divBdr>
        </w:div>
        <w:div w:id="2068458365">
          <w:marLeft w:val="540"/>
          <w:marRight w:val="0"/>
          <w:marTop w:val="0"/>
          <w:marBottom w:val="0"/>
          <w:divBdr>
            <w:top w:val="none" w:sz="0" w:space="0" w:color="auto"/>
            <w:left w:val="none" w:sz="0" w:space="0" w:color="auto"/>
            <w:bottom w:val="none" w:sz="0" w:space="0" w:color="auto"/>
            <w:right w:val="none" w:sz="0" w:space="0" w:color="auto"/>
          </w:divBdr>
        </w:div>
        <w:div w:id="1858613573">
          <w:marLeft w:val="540"/>
          <w:marRight w:val="0"/>
          <w:marTop w:val="0"/>
          <w:marBottom w:val="0"/>
          <w:divBdr>
            <w:top w:val="none" w:sz="0" w:space="0" w:color="auto"/>
            <w:left w:val="none" w:sz="0" w:space="0" w:color="auto"/>
            <w:bottom w:val="none" w:sz="0" w:space="0" w:color="auto"/>
            <w:right w:val="none" w:sz="0" w:space="0" w:color="auto"/>
          </w:divBdr>
        </w:div>
        <w:div w:id="759637906">
          <w:marLeft w:val="540"/>
          <w:marRight w:val="0"/>
          <w:marTop w:val="0"/>
          <w:marBottom w:val="0"/>
          <w:divBdr>
            <w:top w:val="none" w:sz="0" w:space="0" w:color="auto"/>
            <w:left w:val="none" w:sz="0" w:space="0" w:color="auto"/>
            <w:bottom w:val="none" w:sz="0" w:space="0" w:color="auto"/>
            <w:right w:val="none" w:sz="0" w:space="0" w:color="auto"/>
          </w:divBdr>
        </w:div>
        <w:div w:id="350759670">
          <w:marLeft w:val="540"/>
          <w:marRight w:val="0"/>
          <w:marTop w:val="0"/>
          <w:marBottom w:val="0"/>
          <w:divBdr>
            <w:top w:val="none" w:sz="0" w:space="0" w:color="auto"/>
            <w:left w:val="none" w:sz="0" w:space="0" w:color="auto"/>
            <w:bottom w:val="none" w:sz="0" w:space="0" w:color="auto"/>
            <w:right w:val="none" w:sz="0" w:space="0" w:color="auto"/>
          </w:divBdr>
        </w:div>
        <w:div w:id="676230966">
          <w:marLeft w:val="540"/>
          <w:marRight w:val="0"/>
          <w:marTop w:val="0"/>
          <w:marBottom w:val="0"/>
          <w:divBdr>
            <w:top w:val="none" w:sz="0" w:space="0" w:color="auto"/>
            <w:left w:val="none" w:sz="0" w:space="0" w:color="auto"/>
            <w:bottom w:val="none" w:sz="0" w:space="0" w:color="auto"/>
            <w:right w:val="none" w:sz="0" w:space="0" w:color="auto"/>
          </w:divBdr>
        </w:div>
        <w:div w:id="1802116904">
          <w:marLeft w:val="540"/>
          <w:marRight w:val="0"/>
          <w:marTop w:val="0"/>
          <w:marBottom w:val="0"/>
          <w:divBdr>
            <w:top w:val="none" w:sz="0" w:space="0" w:color="auto"/>
            <w:left w:val="none" w:sz="0" w:space="0" w:color="auto"/>
            <w:bottom w:val="none" w:sz="0" w:space="0" w:color="auto"/>
            <w:right w:val="none" w:sz="0" w:space="0" w:color="auto"/>
          </w:divBdr>
        </w:div>
        <w:div w:id="1402753930">
          <w:marLeft w:val="540"/>
          <w:marRight w:val="0"/>
          <w:marTop w:val="0"/>
          <w:marBottom w:val="0"/>
          <w:divBdr>
            <w:top w:val="none" w:sz="0" w:space="0" w:color="auto"/>
            <w:left w:val="none" w:sz="0" w:space="0" w:color="auto"/>
            <w:bottom w:val="none" w:sz="0" w:space="0" w:color="auto"/>
            <w:right w:val="none" w:sz="0" w:space="0" w:color="auto"/>
          </w:divBdr>
        </w:div>
        <w:div w:id="2060856974">
          <w:marLeft w:val="540"/>
          <w:marRight w:val="0"/>
          <w:marTop w:val="0"/>
          <w:marBottom w:val="0"/>
          <w:divBdr>
            <w:top w:val="none" w:sz="0" w:space="0" w:color="auto"/>
            <w:left w:val="none" w:sz="0" w:space="0" w:color="auto"/>
            <w:bottom w:val="none" w:sz="0" w:space="0" w:color="auto"/>
            <w:right w:val="none" w:sz="0" w:space="0" w:color="auto"/>
          </w:divBdr>
        </w:div>
        <w:div w:id="204031076">
          <w:marLeft w:val="540"/>
          <w:marRight w:val="0"/>
          <w:marTop w:val="0"/>
          <w:marBottom w:val="0"/>
          <w:divBdr>
            <w:top w:val="none" w:sz="0" w:space="0" w:color="auto"/>
            <w:left w:val="none" w:sz="0" w:space="0" w:color="auto"/>
            <w:bottom w:val="none" w:sz="0" w:space="0" w:color="auto"/>
            <w:right w:val="none" w:sz="0" w:space="0" w:color="auto"/>
          </w:divBdr>
        </w:div>
        <w:div w:id="1504128011">
          <w:marLeft w:val="540"/>
          <w:marRight w:val="0"/>
          <w:marTop w:val="0"/>
          <w:marBottom w:val="0"/>
          <w:divBdr>
            <w:top w:val="none" w:sz="0" w:space="0" w:color="auto"/>
            <w:left w:val="none" w:sz="0" w:space="0" w:color="auto"/>
            <w:bottom w:val="none" w:sz="0" w:space="0" w:color="auto"/>
            <w:right w:val="none" w:sz="0" w:space="0" w:color="auto"/>
          </w:divBdr>
        </w:div>
        <w:div w:id="977077033">
          <w:marLeft w:val="540"/>
          <w:marRight w:val="0"/>
          <w:marTop w:val="0"/>
          <w:marBottom w:val="0"/>
          <w:divBdr>
            <w:top w:val="none" w:sz="0" w:space="0" w:color="auto"/>
            <w:left w:val="none" w:sz="0" w:space="0" w:color="auto"/>
            <w:bottom w:val="none" w:sz="0" w:space="0" w:color="auto"/>
            <w:right w:val="none" w:sz="0" w:space="0" w:color="auto"/>
          </w:divBdr>
        </w:div>
        <w:div w:id="1205288794">
          <w:marLeft w:val="540"/>
          <w:marRight w:val="0"/>
          <w:marTop w:val="0"/>
          <w:marBottom w:val="0"/>
          <w:divBdr>
            <w:top w:val="none" w:sz="0" w:space="0" w:color="auto"/>
            <w:left w:val="none" w:sz="0" w:space="0" w:color="auto"/>
            <w:bottom w:val="none" w:sz="0" w:space="0" w:color="auto"/>
            <w:right w:val="none" w:sz="0" w:space="0" w:color="auto"/>
          </w:divBdr>
        </w:div>
        <w:div w:id="1765345391">
          <w:marLeft w:val="540"/>
          <w:marRight w:val="0"/>
          <w:marTop w:val="0"/>
          <w:marBottom w:val="0"/>
          <w:divBdr>
            <w:top w:val="none" w:sz="0" w:space="0" w:color="auto"/>
            <w:left w:val="none" w:sz="0" w:space="0" w:color="auto"/>
            <w:bottom w:val="none" w:sz="0" w:space="0" w:color="auto"/>
            <w:right w:val="none" w:sz="0" w:space="0" w:color="auto"/>
          </w:divBdr>
        </w:div>
        <w:div w:id="645083463">
          <w:marLeft w:val="2550"/>
          <w:marRight w:val="0"/>
          <w:marTop w:val="0"/>
          <w:marBottom w:val="0"/>
          <w:divBdr>
            <w:top w:val="none" w:sz="0" w:space="0" w:color="auto"/>
            <w:left w:val="none" w:sz="0" w:space="0" w:color="auto"/>
            <w:bottom w:val="none" w:sz="0" w:space="0" w:color="auto"/>
            <w:right w:val="none" w:sz="0" w:space="0" w:color="auto"/>
          </w:divBdr>
        </w:div>
        <w:div w:id="2043020791">
          <w:marLeft w:val="2550"/>
          <w:marRight w:val="0"/>
          <w:marTop w:val="0"/>
          <w:marBottom w:val="0"/>
          <w:divBdr>
            <w:top w:val="none" w:sz="0" w:space="0" w:color="auto"/>
            <w:left w:val="none" w:sz="0" w:space="0" w:color="auto"/>
            <w:bottom w:val="none" w:sz="0" w:space="0" w:color="auto"/>
            <w:right w:val="none" w:sz="0" w:space="0" w:color="auto"/>
          </w:divBdr>
        </w:div>
        <w:div w:id="1626690990">
          <w:marLeft w:val="810"/>
          <w:marRight w:val="0"/>
          <w:marTop w:val="0"/>
          <w:marBottom w:val="0"/>
          <w:divBdr>
            <w:top w:val="none" w:sz="0" w:space="0" w:color="auto"/>
            <w:left w:val="none" w:sz="0" w:space="0" w:color="auto"/>
            <w:bottom w:val="none" w:sz="0" w:space="0" w:color="auto"/>
            <w:right w:val="none" w:sz="0" w:space="0" w:color="auto"/>
          </w:divBdr>
        </w:div>
        <w:div w:id="682242219">
          <w:marLeft w:val="810"/>
          <w:marRight w:val="0"/>
          <w:marTop w:val="0"/>
          <w:marBottom w:val="0"/>
          <w:divBdr>
            <w:top w:val="none" w:sz="0" w:space="0" w:color="auto"/>
            <w:left w:val="none" w:sz="0" w:space="0" w:color="auto"/>
            <w:bottom w:val="none" w:sz="0" w:space="0" w:color="auto"/>
            <w:right w:val="none" w:sz="0" w:space="0" w:color="auto"/>
          </w:divBdr>
        </w:div>
        <w:div w:id="609628757">
          <w:marLeft w:val="810"/>
          <w:marRight w:val="0"/>
          <w:marTop w:val="0"/>
          <w:marBottom w:val="0"/>
          <w:divBdr>
            <w:top w:val="none" w:sz="0" w:space="0" w:color="auto"/>
            <w:left w:val="none" w:sz="0" w:space="0" w:color="auto"/>
            <w:bottom w:val="none" w:sz="0" w:space="0" w:color="auto"/>
            <w:right w:val="none" w:sz="0" w:space="0" w:color="auto"/>
          </w:divBdr>
        </w:div>
        <w:div w:id="1466700091">
          <w:marLeft w:val="810"/>
          <w:marRight w:val="0"/>
          <w:marTop w:val="0"/>
          <w:marBottom w:val="0"/>
          <w:divBdr>
            <w:top w:val="none" w:sz="0" w:space="0" w:color="auto"/>
            <w:left w:val="none" w:sz="0" w:space="0" w:color="auto"/>
            <w:bottom w:val="none" w:sz="0" w:space="0" w:color="auto"/>
            <w:right w:val="none" w:sz="0" w:space="0" w:color="auto"/>
          </w:divBdr>
        </w:div>
        <w:div w:id="422649308">
          <w:marLeft w:val="810"/>
          <w:marRight w:val="0"/>
          <w:marTop w:val="0"/>
          <w:marBottom w:val="0"/>
          <w:divBdr>
            <w:top w:val="none" w:sz="0" w:space="0" w:color="auto"/>
            <w:left w:val="none" w:sz="0" w:space="0" w:color="auto"/>
            <w:bottom w:val="none" w:sz="0" w:space="0" w:color="auto"/>
            <w:right w:val="none" w:sz="0" w:space="0" w:color="auto"/>
          </w:divBdr>
        </w:div>
        <w:div w:id="116141463">
          <w:marLeft w:val="810"/>
          <w:marRight w:val="0"/>
          <w:marTop w:val="0"/>
          <w:marBottom w:val="0"/>
          <w:divBdr>
            <w:top w:val="none" w:sz="0" w:space="0" w:color="auto"/>
            <w:left w:val="none" w:sz="0" w:space="0" w:color="auto"/>
            <w:bottom w:val="none" w:sz="0" w:space="0" w:color="auto"/>
            <w:right w:val="none" w:sz="0" w:space="0" w:color="auto"/>
          </w:divBdr>
        </w:div>
        <w:div w:id="154801196">
          <w:marLeft w:val="810"/>
          <w:marRight w:val="0"/>
          <w:marTop w:val="0"/>
          <w:marBottom w:val="0"/>
          <w:divBdr>
            <w:top w:val="none" w:sz="0" w:space="0" w:color="auto"/>
            <w:left w:val="none" w:sz="0" w:space="0" w:color="auto"/>
            <w:bottom w:val="none" w:sz="0" w:space="0" w:color="auto"/>
            <w:right w:val="none" w:sz="0" w:space="0" w:color="auto"/>
          </w:divBdr>
        </w:div>
        <w:div w:id="1965884265">
          <w:marLeft w:val="810"/>
          <w:marRight w:val="0"/>
          <w:marTop w:val="0"/>
          <w:marBottom w:val="0"/>
          <w:divBdr>
            <w:top w:val="none" w:sz="0" w:space="0" w:color="auto"/>
            <w:left w:val="none" w:sz="0" w:space="0" w:color="auto"/>
            <w:bottom w:val="none" w:sz="0" w:space="0" w:color="auto"/>
            <w:right w:val="none" w:sz="0" w:space="0" w:color="auto"/>
          </w:divBdr>
        </w:div>
        <w:div w:id="1746688451">
          <w:marLeft w:val="810"/>
          <w:marRight w:val="0"/>
          <w:marTop w:val="0"/>
          <w:marBottom w:val="0"/>
          <w:divBdr>
            <w:top w:val="none" w:sz="0" w:space="0" w:color="auto"/>
            <w:left w:val="none" w:sz="0" w:space="0" w:color="auto"/>
            <w:bottom w:val="none" w:sz="0" w:space="0" w:color="auto"/>
            <w:right w:val="none" w:sz="0" w:space="0" w:color="auto"/>
          </w:divBdr>
        </w:div>
        <w:div w:id="608775730">
          <w:marLeft w:val="810"/>
          <w:marRight w:val="0"/>
          <w:marTop w:val="0"/>
          <w:marBottom w:val="0"/>
          <w:divBdr>
            <w:top w:val="none" w:sz="0" w:space="0" w:color="auto"/>
            <w:left w:val="none" w:sz="0" w:space="0" w:color="auto"/>
            <w:bottom w:val="none" w:sz="0" w:space="0" w:color="auto"/>
            <w:right w:val="none" w:sz="0" w:space="0" w:color="auto"/>
          </w:divBdr>
        </w:div>
        <w:div w:id="1266769907">
          <w:marLeft w:val="81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90895-81FB-4CE8-B2B6-F08CA11F2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11</Pages>
  <Words>2249</Words>
  <Characters>12370</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 CHAGOLLA AGUAYO</dc:creator>
  <cp:keywords/>
  <dc:description/>
  <cp:lastModifiedBy>Laura Guadalupe Gomez Pinto</cp:lastModifiedBy>
  <cp:revision>4</cp:revision>
  <cp:lastPrinted>2024-12-11T19:52:00Z</cp:lastPrinted>
  <dcterms:created xsi:type="dcterms:W3CDTF">2024-11-13T20:58:00Z</dcterms:created>
  <dcterms:modified xsi:type="dcterms:W3CDTF">2024-12-11T20:12:00Z</dcterms:modified>
</cp:coreProperties>
</file>