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04F7" w:rsidRPr="00FB27C5" w:rsidRDefault="004804F7" w:rsidP="004804F7">
      <w:pPr>
        <w:rPr>
          <w:rFonts w:ascii="Arial" w:hAnsi="Arial" w:cs="Arial"/>
          <w:b/>
          <w:color w:val="7030A0"/>
          <w:sz w:val="24"/>
          <w:szCs w:val="24"/>
        </w:rPr>
      </w:pPr>
      <w:r w:rsidRPr="00FB27C5">
        <w:rPr>
          <w:rFonts w:ascii="Arial" w:hAnsi="Arial" w:cs="Arial"/>
          <w:b/>
          <w:color w:val="7030A0"/>
          <w:sz w:val="24"/>
          <w:szCs w:val="24"/>
        </w:rPr>
        <w:t>UNIDAD MUNICIPAL DE PROTECCION CIVIL Y BOMBEROS</w:t>
      </w:r>
    </w:p>
    <w:p w:rsidR="004804F7" w:rsidRPr="003B03DB" w:rsidRDefault="004804F7" w:rsidP="004804F7">
      <w:pPr>
        <w:rPr>
          <w:rFonts w:ascii="Arial" w:hAnsi="Arial" w:cs="Arial"/>
          <w:b/>
          <w:color w:val="7030A0"/>
          <w:szCs w:val="24"/>
        </w:rPr>
      </w:pPr>
      <w:r w:rsidRPr="003B03DB">
        <w:rPr>
          <w:rFonts w:ascii="Arial" w:hAnsi="Arial" w:cs="Arial"/>
          <w:b/>
          <w:color w:val="7030A0"/>
          <w:sz w:val="24"/>
          <w:szCs w:val="24"/>
        </w:rPr>
        <w:t>Tem</w:t>
      </w:r>
      <w:r w:rsidRPr="003B03DB">
        <w:rPr>
          <w:rFonts w:ascii="Arial" w:hAnsi="Arial" w:cs="Arial"/>
          <w:b/>
          <w:color w:val="7030A0"/>
          <w:szCs w:val="24"/>
        </w:rPr>
        <w:t>ática</w:t>
      </w:r>
    </w:p>
    <w:p w:rsidR="004804F7" w:rsidRPr="00FB27C5" w:rsidRDefault="00236E64" w:rsidP="004804F7">
      <w:pPr>
        <w:rPr>
          <w:rFonts w:ascii="Arial" w:hAnsi="Arial" w:cs="Arial"/>
          <w:b/>
          <w:color w:val="7030A0"/>
          <w:szCs w:val="24"/>
        </w:rPr>
      </w:pPr>
      <w:r>
        <w:rPr>
          <w:rFonts w:ascii="Arial" w:hAnsi="Arial" w:cs="Arial"/>
          <w:b/>
          <w:color w:val="7030A0"/>
          <w:szCs w:val="24"/>
        </w:rPr>
        <w:t>PREVENCION INTEGRAL DE RIESGOS</w:t>
      </w:r>
    </w:p>
    <w:p w:rsidR="00BD347A" w:rsidRPr="00FB27C5" w:rsidRDefault="00CC15E3" w:rsidP="00FC4DD3">
      <w:pPr>
        <w:jc w:val="both"/>
        <w:rPr>
          <w:rFonts w:ascii="Arial" w:hAnsi="Arial" w:cs="Arial"/>
          <w:b/>
          <w:color w:val="7030A0"/>
          <w:sz w:val="18"/>
          <w:szCs w:val="18"/>
        </w:rPr>
      </w:pPr>
      <w:r w:rsidRPr="00FB27C5">
        <w:rPr>
          <w:rFonts w:ascii="Arial" w:hAnsi="Arial" w:cs="Arial"/>
          <w:b/>
          <w:color w:val="7030A0"/>
          <w:sz w:val="18"/>
          <w:szCs w:val="18"/>
        </w:rPr>
        <w:t xml:space="preserve">Durante el </w:t>
      </w:r>
      <w:r w:rsidR="00155791">
        <w:rPr>
          <w:rFonts w:ascii="Arial" w:hAnsi="Arial" w:cs="Arial"/>
          <w:b/>
          <w:color w:val="7030A0"/>
          <w:sz w:val="18"/>
          <w:szCs w:val="18"/>
        </w:rPr>
        <w:t>trienio 2015-2018 en el contexto del Plan de Desarrollo Municipal, el área de Protección Civil y Bomberos impulso diversas brigadas de capacitación dirigidas a la población civil en diver</w:t>
      </w:r>
      <w:r w:rsidR="0087224C">
        <w:rPr>
          <w:rFonts w:ascii="Arial" w:hAnsi="Arial" w:cs="Arial"/>
          <w:b/>
          <w:color w:val="7030A0"/>
          <w:sz w:val="18"/>
          <w:szCs w:val="18"/>
        </w:rPr>
        <w:t>sos sectores que abarcaron</w:t>
      </w:r>
      <w:r w:rsidR="00155791">
        <w:rPr>
          <w:rFonts w:ascii="Arial" w:hAnsi="Arial" w:cs="Arial"/>
          <w:b/>
          <w:color w:val="7030A0"/>
          <w:sz w:val="18"/>
          <w:szCs w:val="18"/>
        </w:rPr>
        <w:t xml:space="preserve"> a la población abierta, empresarios, estudiantes e instancias gubernamentales de diversos niveles, con temáticas de primeros auxilios, control y combate de incendios, seguridad y evacuación así como búsqueda y rescate, con un impacto a más de 30,000 personas, generando una contracción del indicador de atención de incidentes</w:t>
      </w:r>
      <w:r w:rsidR="00272C47">
        <w:rPr>
          <w:rFonts w:ascii="Arial" w:hAnsi="Arial" w:cs="Arial"/>
          <w:b/>
          <w:color w:val="7030A0"/>
          <w:sz w:val="18"/>
          <w:szCs w:val="18"/>
        </w:rPr>
        <w:t xml:space="preserve"> en un 60%</w:t>
      </w:r>
      <w:r w:rsidR="00155791">
        <w:rPr>
          <w:rFonts w:ascii="Arial" w:hAnsi="Arial" w:cs="Arial"/>
          <w:b/>
          <w:color w:val="7030A0"/>
          <w:sz w:val="18"/>
          <w:szCs w:val="18"/>
        </w:rPr>
        <w:t xml:space="preserve">.    </w:t>
      </w:r>
    </w:p>
    <w:p w:rsidR="00A363B9" w:rsidRDefault="00375013" w:rsidP="001454DC">
      <w:pPr>
        <w:jc w:val="both"/>
        <w:rPr>
          <w:rFonts w:ascii="Arial" w:hAnsi="Arial" w:cs="Arial"/>
          <w:sz w:val="24"/>
          <w:szCs w:val="24"/>
        </w:rPr>
      </w:pPr>
      <w:r>
        <w:rPr>
          <w:rFonts w:ascii="Arial" w:hAnsi="Arial" w:cs="Arial"/>
          <w:sz w:val="24"/>
          <w:szCs w:val="24"/>
        </w:rPr>
        <w:t>Dura</w:t>
      </w:r>
      <w:r w:rsidR="00FE7578">
        <w:rPr>
          <w:rFonts w:ascii="Arial" w:hAnsi="Arial" w:cs="Arial"/>
          <w:sz w:val="24"/>
          <w:szCs w:val="24"/>
        </w:rPr>
        <w:t>nte los tres años del presente G</w:t>
      </w:r>
      <w:r>
        <w:rPr>
          <w:rFonts w:ascii="Arial" w:hAnsi="Arial" w:cs="Arial"/>
          <w:sz w:val="24"/>
          <w:szCs w:val="24"/>
        </w:rPr>
        <w:t>obierno en</w:t>
      </w:r>
      <w:r w:rsidR="003C57DA">
        <w:rPr>
          <w:rFonts w:ascii="Arial" w:hAnsi="Arial" w:cs="Arial"/>
          <w:sz w:val="24"/>
          <w:szCs w:val="24"/>
        </w:rPr>
        <w:t xml:space="preserve"> el área de Protección Civil y Bomberos del M</w:t>
      </w:r>
      <w:r>
        <w:rPr>
          <w:rFonts w:ascii="Arial" w:hAnsi="Arial" w:cs="Arial"/>
          <w:sz w:val="24"/>
          <w:szCs w:val="24"/>
        </w:rPr>
        <w:t>unicipio de Zapotlán el Grande, en e</w:t>
      </w:r>
      <w:r w:rsidR="0087224C">
        <w:rPr>
          <w:rFonts w:ascii="Arial" w:hAnsi="Arial" w:cs="Arial"/>
          <w:sz w:val="24"/>
          <w:szCs w:val="24"/>
        </w:rPr>
        <w:t>l marco del Plan de Desarrollo M</w:t>
      </w:r>
      <w:r>
        <w:rPr>
          <w:rFonts w:ascii="Arial" w:hAnsi="Arial" w:cs="Arial"/>
          <w:sz w:val="24"/>
          <w:szCs w:val="24"/>
        </w:rPr>
        <w:t>unicipal</w:t>
      </w:r>
      <w:r w:rsidR="0087224C">
        <w:rPr>
          <w:rFonts w:ascii="Arial" w:hAnsi="Arial" w:cs="Arial"/>
          <w:sz w:val="24"/>
          <w:szCs w:val="24"/>
        </w:rPr>
        <w:t>,</w:t>
      </w:r>
      <w:r>
        <w:rPr>
          <w:rFonts w:ascii="Arial" w:hAnsi="Arial" w:cs="Arial"/>
          <w:sz w:val="24"/>
          <w:szCs w:val="24"/>
        </w:rPr>
        <w:t xml:space="preserve"> s</w:t>
      </w:r>
      <w:r w:rsidR="00C47FAF">
        <w:rPr>
          <w:rFonts w:ascii="Arial" w:hAnsi="Arial" w:cs="Arial"/>
          <w:sz w:val="24"/>
          <w:szCs w:val="24"/>
        </w:rPr>
        <w:t xml:space="preserve">e propuso en el objetivo Municipal </w:t>
      </w:r>
      <w:r w:rsidR="00FE7578">
        <w:rPr>
          <w:rFonts w:ascii="Arial" w:hAnsi="Arial" w:cs="Arial"/>
          <w:sz w:val="24"/>
          <w:szCs w:val="24"/>
        </w:rPr>
        <w:t>085,</w:t>
      </w:r>
      <w:r w:rsidR="00A363B9">
        <w:rPr>
          <w:rFonts w:ascii="Arial" w:hAnsi="Arial" w:cs="Arial"/>
          <w:sz w:val="24"/>
          <w:szCs w:val="24"/>
        </w:rPr>
        <w:t xml:space="preserve"> </w:t>
      </w:r>
      <w:r>
        <w:rPr>
          <w:rFonts w:ascii="Arial" w:hAnsi="Arial" w:cs="Arial"/>
          <w:sz w:val="24"/>
          <w:szCs w:val="24"/>
        </w:rPr>
        <w:t>dirigir</w:t>
      </w:r>
      <w:r w:rsidR="00A363B9">
        <w:rPr>
          <w:rFonts w:ascii="Arial" w:hAnsi="Arial" w:cs="Arial"/>
          <w:sz w:val="24"/>
          <w:szCs w:val="24"/>
        </w:rPr>
        <w:t>,</w:t>
      </w:r>
      <w:r>
        <w:rPr>
          <w:rFonts w:ascii="Arial" w:hAnsi="Arial" w:cs="Arial"/>
          <w:sz w:val="24"/>
          <w:szCs w:val="24"/>
        </w:rPr>
        <w:t xml:space="preserve"> presupuestar, ejecutar y vigilar la protección civil en el municipio; así como impulsar el control operativo de las accione</w:t>
      </w:r>
      <w:r w:rsidR="00FC3809">
        <w:rPr>
          <w:rFonts w:ascii="Arial" w:hAnsi="Arial" w:cs="Arial"/>
          <w:sz w:val="24"/>
          <w:szCs w:val="24"/>
        </w:rPr>
        <w:t>s que en la materia se efectuaro</w:t>
      </w:r>
      <w:r>
        <w:rPr>
          <w:rFonts w:ascii="Arial" w:hAnsi="Arial" w:cs="Arial"/>
          <w:sz w:val="24"/>
          <w:szCs w:val="24"/>
        </w:rPr>
        <w:t>n</w:t>
      </w:r>
      <w:r w:rsidR="0087224C">
        <w:rPr>
          <w:rFonts w:ascii="Arial" w:hAnsi="Arial" w:cs="Arial"/>
          <w:sz w:val="24"/>
          <w:szCs w:val="24"/>
        </w:rPr>
        <w:t>,</w:t>
      </w:r>
      <w:r>
        <w:rPr>
          <w:rFonts w:ascii="Arial" w:hAnsi="Arial" w:cs="Arial"/>
          <w:sz w:val="24"/>
          <w:szCs w:val="24"/>
        </w:rPr>
        <w:t xml:space="preserve"> en coordinación</w:t>
      </w:r>
      <w:r w:rsidR="0087224C">
        <w:rPr>
          <w:rFonts w:ascii="Arial" w:hAnsi="Arial" w:cs="Arial"/>
          <w:sz w:val="24"/>
          <w:szCs w:val="24"/>
        </w:rPr>
        <w:t xml:space="preserve"> con el sector público, privado y</w:t>
      </w:r>
      <w:r>
        <w:rPr>
          <w:rFonts w:ascii="Arial" w:hAnsi="Arial" w:cs="Arial"/>
          <w:sz w:val="24"/>
          <w:szCs w:val="24"/>
        </w:rPr>
        <w:t xml:space="preserve"> grupos voluntarios. En congruencia</w:t>
      </w:r>
      <w:r w:rsidR="00FE7578">
        <w:rPr>
          <w:rFonts w:ascii="Arial" w:hAnsi="Arial" w:cs="Arial"/>
          <w:sz w:val="24"/>
          <w:szCs w:val="24"/>
        </w:rPr>
        <w:t xml:space="preserve"> con el objetivo</w:t>
      </w:r>
      <w:r w:rsidR="00A363B9">
        <w:rPr>
          <w:rFonts w:ascii="Arial" w:hAnsi="Arial" w:cs="Arial"/>
          <w:sz w:val="24"/>
          <w:szCs w:val="24"/>
        </w:rPr>
        <w:t xml:space="preserve"> </w:t>
      </w:r>
      <w:r>
        <w:rPr>
          <w:rFonts w:ascii="Arial" w:hAnsi="Arial" w:cs="Arial"/>
          <w:sz w:val="24"/>
          <w:szCs w:val="24"/>
        </w:rPr>
        <w:t xml:space="preserve"> fu</w:t>
      </w:r>
      <w:r w:rsidR="00A363B9">
        <w:rPr>
          <w:rFonts w:ascii="Arial" w:hAnsi="Arial" w:cs="Arial"/>
          <w:sz w:val="24"/>
          <w:szCs w:val="24"/>
        </w:rPr>
        <w:t>eron impulsados los Programas Operativos anuales en los que se proyectó</w:t>
      </w:r>
      <w:r>
        <w:rPr>
          <w:rFonts w:ascii="Arial" w:hAnsi="Arial" w:cs="Arial"/>
          <w:sz w:val="24"/>
          <w:szCs w:val="24"/>
        </w:rPr>
        <w:t xml:space="preserve"> cap</w:t>
      </w:r>
      <w:r w:rsidR="00A363B9">
        <w:rPr>
          <w:rFonts w:ascii="Arial" w:hAnsi="Arial" w:cs="Arial"/>
          <w:sz w:val="24"/>
          <w:szCs w:val="24"/>
        </w:rPr>
        <w:t>acitar a la población municipal, dado que como</w:t>
      </w:r>
      <w:r w:rsidR="00FE7578">
        <w:rPr>
          <w:rFonts w:ascii="Arial" w:hAnsi="Arial" w:cs="Arial"/>
          <w:sz w:val="24"/>
          <w:szCs w:val="24"/>
        </w:rPr>
        <w:t xml:space="preserve"> se desprende del diagnóstico </w:t>
      </w:r>
      <w:r>
        <w:rPr>
          <w:rFonts w:ascii="Arial" w:hAnsi="Arial" w:cs="Arial"/>
          <w:sz w:val="24"/>
          <w:szCs w:val="24"/>
        </w:rPr>
        <w:t xml:space="preserve"> </w:t>
      </w:r>
      <w:r w:rsidR="00A363B9">
        <w:rPr>
          <w:rFonts w:ascii="Arial" w:hAnsi="Arial" w:cs="Arial"/>
          <w:sz w:val="24"/>
          <w:szCs w:val="24"/>
        </w:rPr>
        <w:t xml:space="preserve">Municipal, Zapotlán el Grande se encuentra enclavado en una zona geológica de muy alto riesgo. </w:t>
      </w:r>
    </w:p>
    <w:p w:rsidR="001454DC" w:rsidRPr="00CB0619" w:rsidRDefault="00A363B9" w:rsidP="001454DC">
      <w:pPr>
        <w:jc w:val="both"/>
        <w:rPr>
          <w:rFonts w:ascii="Arial" w:hAnsi="Arial" w:cs="Arial"/>
        </w:rPr>
      </w:pPr>
      <w:r>
        <w:rPr>
          <w:rFonts w:ascii="Arial" w:hAnsi="Arial" w:cs="Arial"/>
          <w:sz w:val="24"/>
          <w:szCs w:val="24"/>
        </w:rPr>
        <w:t xml:space="preserve">De acuerdo al párrafo anterior y al cuadro </w:t>
      </w:r>
      <w:r w:rsidR="00CB0619">
        <w:rPr>
          <w:rFonts w:ascii="Arial" w:hAnsi="Arial" w:cs="Arial"/>
          <w:sz w:val="24"/>
          <w:szCs w:val="24"/>
        </w:rPr>
        <w:t xml:space="preserve">y fotografías </w:t>
      </w:r>
      <w:r>
        <w:rPr>
          <w:rFonts w:ascii="Arial" w:hAnsi="Arial" w:cs="Arial"/>
          <w:sz w:val="24"/>
          <w:szCs w:val="24"/>
        </w:rPr>
        <w:t>que a continuación se despliega</w:t>
      </w:r>
      <w:r w:rsidR="00CB0619">
        <w:rPr>
          <w:rFonts w:ascii="Arial" w:hAnsi="Arial" w:cs="Arial"/>
          <w:sz w:val="24"/>
          <w:szCs w:val="24"/>
        </w:rPr>
        <w:t>n, fueron implementadas un total de 5,754 acciones preventivas entre capacitación por medio de talleres</w:t>
      </w:r>
      <w:r w:rsidR="00272C47">
        <w:rPr>
          <w:rFonts w:ascii="Arial" w:hAnsi="Arial" w:cs="Arial"/>
          <w:sz w:val="24"/>
          <w:szCs w:val="24"/>
        </w:rPr>
        <w:t>,</w:t>
      </w:r>
      <w:r w:rsidR="0087224C">
        <w:rPr>
          <w:rFonts w:ascii="Arial" w:hAnsi="Arial" w:cs="Arial"/>
          <w:sz w:val="24"/>
          <w:szCs w:val="24"/>
        </w:rPr>
        <w:t xml:space="preserve"> </w:t>
      </w:r>
      <w:r w:rsidR="00CB0619">
        <w:rPr>
          <w:rFonts w:ascii="Arial" w:hAnsi="Arial" w:cs="Arial"/>
          <w:sz w:val="24"/>
          <w:szCs w:val="24"/>
        </w:rPr>
        <w:t xml:space="preserve"> implementación de brigadas con temáticas de  </w:t>
      </w:r>
      <w:r w:rsidR="00CB0619" w:rsidRPr="00CB0619">
        <w:rPr>
          <w:rFonts w:ascii="Arial" w:hAnsi="Arial" w:cs="Arial"/>
          <w:sz w:val="24"/>
          <w:szCs w:val="24"/>
        </w:rPr>
        <w:t>primeros auxilios, control y combate de incendios, seguridad y evacuación así como búsqueda y rescate</w:t>
      </w:r>
      <w:r w:rsidR="0087224C">
        <w:rPr>
          <w:rFonts w:ascii="Arial" w:hAnsi="Arial" w:cs="Arial"/>
          <w:sz w:val="24"/>
          <w:szCs w:val="24"/>
        </w:rPr>
        <w:t>,</w:t>
      </w:r>
      <w:r w:rsidR="00CB0619">
        <w:rPr>
          <w:rFonts w:ascii="Arial" w:hAnsi="Arial" w:cs="Arial"/>
          <w:sz w:val="24"/>
          <w:szCs w:val="24"/>
        </w:rPr>
        <w:t xml:space="preserve"> alcanzando una cobertura del 30% de la población civil del municipio que en consecuencia logro reducir el índice </w:t>
      </w:r>
      <w:r w:rsidR="00F37B4D">
        <w:rPr>
          <w:rFonts w:ascii="Arial" w:hAnsi="Arial" w:cs="Arial"/>
          <w:sz w:val="24"/>
          <w:szCs w:val="24"/>
        </w:rPr>
        <w:t>de atención de incidentes atendidos en 2016 con 1,651, 2017 con 1,083 y al término del periodo 2018 con 691</w:t>
      </w:r>
      <w:r w:rsidR="003C57DA">
        <w:rPr>
          <w:rFonts w:ascii="Arial" w:hAnsi="Arial" w:cs="Arial"/>
          <w:sz w:val="24"/>
          <w:szCs w:val="24"/>
        </w:rPr>
        <w:t xml:space="preserve"> </w:t>
      </w:r>
      <w:r w:rsidR="00F37B4D">
        <w:rPr>
          <w:rFonts w:ascii="Arial" w:hAnsi="Arial" w:cs="Arial"/>
          <w:sz w:val="24"/>
          <w:szCs w:val="24"/>
        </w:rPr>
        <w:t xml:space="preserve">equivalentes a la contracción de las atenciones en un factor del 60%. </w:t>
      </w:r>
    </w:p>
    <w:p w:rsidR="00A363B9" w:rsidRDefault="000055D4" w:rsidP="001454DC">
      <w:pPr>
        <w:jc w:val="both"/>
        <w:rPr>
          <w:rFonts w:ascii="Arial" w:hAnsi="Arial" w:cs="Arial"/>
          <w:sz w:val="24"/>
          <w:szCs w:val="24"/>
        </w:rPr>
      </w:pPr>
      <w:r>
        <w:rPr>
          <w:noProof/>
          <w:lang w:eastAsia="es-MX"/>
        </w:rPr>
        <w:drawing>
          <wp:anchor distT="0" distB="0" distL="114300" distR="114300" simplePos="0" relativeHeight="251704320" behindDoc="1" locked="0" layoutInCell="1" allowOverlap="1" wp14:anchorId="4D9FA90C" wp14:editId="01251817">
            <wp:simplePos x="0" y="0"/>
            <wp:positionH relativeFrom="column">
              <wp:posOffset>-12116</wp:posOffset>
            </wp:positionH>
            <wp:positionV relativeFrom="paragraph">
              <wp:posOffset>662534</wp:posOffset>
            </wp:positionV>
            <wp:extent cx="5683911" cy="1967788"/>
            <wp:effectExtent l="0" t="0" r="12065" b="13970"/>
            <wp:wrapNone/>
            <wp:docPr id="32" name="Gráfico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14:sizeRelH relativeFrom="page">
              <wp14:pctWidth>0</wp14:pctWidth>
            </wp14:sizeRelH>
            <wp14:sizeRelV relativeFrom="page">
              <wp14:pctHeight>0</wp14:pctHeight>
            </wp14:sizeRelV>
          </wp:anchor>
        </w:drawing>
      </w:r>
      <w:r w:rsidR="00FE7578">
        <w:rPr>
          <w:rFonts w:ascii="Arial" w:hAnsi="Arial" w:cs="Arial"/>
          <w:sz w:val="24"/>
          <w:szCs w:val="24"/>
        </w:rPr>
        <w:t>Así mismo,</w:t>
      </w:r>
      <w:r w:rsidR="0030788D">
        <w:rPr>
          <w:rFonts w:ascii="Arial" w:hAnsi="Arial" w:cs="Arial"/>
          <w:sz w:val="24"/>
          <w:szCs w:val="24"/>
        </w:rPr>
        <w:t xml:space="preserve"> para efectos del informe del este último periodo </w:t>
      </w:r>
      <w:r w:rsidR="00957D71">
        <w:rPr>
          <w:rFonts w:ascii="Arial" w:hAnsi="Arial" w:cs="Arial"/>
          <w:sz w:val="24"/>
          <w:szCs w:val="24"/>
        </w:rPr>
        <w:t xml:space="preserve">2018, </w:t>
      </w:r>
      <w:r w:rsidR="00272C47">
        <w:rPr>
          <w:rFonts w:ascii="Arial" w:hAnsi="Arial" w:cs="Arial"/>
          <w:sz w:val="24"/>
          <w:szCs w:val="24"/>
        </w:rPr>
        <w:t xml:space="preserve">que </w:t>
      </w:r>
      <w:r w:rsidR="00957D71">
        <w:rPr>
          <w:rFonts w:ascii="Arial" w:hAnsi="Arial" w:cs="Arial"/>
          <w:sz w:val="24"/>
          <w:szCs w:val="24"/>
        </w:rPr>
        <w:t xml:space="preserve">el tipo de </w:t>
      </w:r>
      <w:r w:rsidR="00272C47">
        <w:rPr>
          <w:rFonts w:ascii="Arial" w:hAnsi="Arial" w:cs="Arial"/>
          <w:sz w:val="24"/>
          <w:szCs w:val="24"/>
        </w:rPr>
        <w:t>capacitaciones</w:t>
      </w:r>
      <w:r w:rsidR="00957D71">
        <w:rPr>
          <w:rFonts w:ascii="Arial" w:hAnsi="Arial" w:cs="Arial"/>
          <w:sz w:val="24"/>
          <w:szCs w:val="24"/>
        </w:rPr>
        <w:t xml:space="preserve"> impartida</w:t>
      </w:r>
      <w:r w:rsidR="00272C47">
        <w:rPr>
          <w:rFonts w:ascii="Arial" w:hAnsi="Arial" w:cs="Arial"/>
          <w:sz w:val="24"/>
          <w:szCs w:val="24"/>
        </w:rPr>
        <w:t>s</w:t>
      </w:r>
      <w:r w:rsidR="00957D71">
        <w:rPr>
          <w:rFonts w:ascii="Arial" w:hAnsi="Arial" w:cs="Arial"/>
          <w:sz w:val="24"/>
          <w:szCs w:val="24"/>
        </w:rPr>
        <w:t xml:space="preserve"> fue</w:t>
      </w:r>
      <w:r>
        <w:rPr>
          <w:rFonts w:ascii="Arial" w:hAnsi="Arial" w:cs="Arial"/>
          <w:sz w:val="24"/>
          <w:szCs w:val="24"/>
        </w:rPr>
        <w:t xml:space="preserve"> dirigida a</w:t>
      </w:r>
      <w:r w:rsidR="00272C47">
        <w:rPr>
          <w:rFonts w:ascii="Arial" w:hAnsi="Arial" w:cs="Arial"/>
          <w:sz w:val="24"/>
          <w:szCs w:val="24"/>
        </w:rPr>
        <w:t xml:space="preserve"> </w:t>
      </w:r>
      <w:r>
        <w:rPr>
          <w:rFonts w:ascii="Arial" w:hAnsi="Arial" w:cs="Arial"/>
          <w:sz w:val="24"/>
          <w:szCs w:val="24"/>
        </w:rPr>
        <w:t>l</w:t>
      </w:r>
      <w:r w:rsidR="00272C47">
        <w:rPr>
          <w:rFonts w:ascii="Arial" w:hAnsi="Arial" w:cs="Arial"/>
          <w:sz w:val="24"/>
          <w:szCs w:val="24"/>
        </w:rPr>
        <w:t>os</w:t>
      </w:r>
      <w:r>
        <w:rPr>
          <w:rFonts w:ascii="Arial" w:hAnsi="Arial" w:cs="Arial"/>
          <w:sz w:val="24"/>
          <w:szCs w:val="24"/>
        </w:rPr>
        <w:t xml:space="preserve"> sector</w:t>
      </w:r>
      <w:r w:rsidR="00FE7578">
        <w:rPr>
          <w:rFonts w:ascii="Arial" w:hAnsi="Arial" w:cs="Arial"/>
          <w:sz w:val="24"/>
          <w:szCs w:val="24"/>
        </w:rPr>
        <w:t>es</w:t>
      </w:r>
      <w:r>
        <w:rPr>
          <w:rFonts w:ascii="Arial" w:hAnsi="Arial" w:cs="Arial"/>
          <w:sz w:val="24"/>
          <w:szCs w:val="24"/>
        </w:rPr>
        <w:t xml:space="preserve"> empresarial y</w:t>
      </w:r>
      <w:r w:rsidR="00957D71">
        <w:rPr>
          <w:rFonts w:ascii="Arial" w:hAnsi="Arial" w:cs="Arial"/>
          <w:sz w:val="24"/>
          <w:szCs w:val="24"/>
        </w:rPr>
        <w:t xml:space="preserve"> nego</w:t>
      </w:r>
      <w:r w:rsidR="00FE7578">
        <w:rPr>
          <w:rFonts w:ascii="Arial" w:hAnsi="Arial" w:cs="Arial"/>
          <w:sz w:val="24"/>
          <w:szCs w:val="24"/>
        </w:rPr>
        <w:t>cios de menor riesgo, educativa y</w:t>
      </w:r>
      <w:r w:rsidR="00957D71">
        <w:rPr>
          <w:rFonts w:ascii="Arial" w:hAnsi="Arial" w:cs="Arial"/>
          <w:sz w:val="24"/>
          <w:szCs w:val="24"/>
        </w:rPr>
        <w:t xml:space="preserve"> comisionados de seguridad e in</w:t>
      </w:r>
      <w:r>
        <w:rPr>
          <w:rFonts w:ascii="Arial" w:hAnsi="Arial" w:cs="Arial"/>
          <w:sz w:val="24"/>
          <w:szCs w:val="24"/>
        </w:rPr>
        <w:t xml:space="preserve">terna. </w:t>
      </w:r>
    </w:p>
    <w:p w:rsidR="00A363B9" w:rsidRDefault="00A363B9" w:rsidP="001454DC">
      <w:pPr>
        <w:jc w:val="both"/>
        <w:rPr>
          <w:rFonts w:ascii="Arial" w:hAnsi="Arial" w:cs="Arial"/>
          <w:sz w:val="24"/>
          <w:szCs w:val="24"/>
        </w:rPr>
      </w:pPr>
    </w:p>
    <w:p w:rsidR="00A363B9" w:rsidRDefault="00A363B9" w:rsidP="001454DC">
      <w:pPr>
        <w:jc w:val="both"/>
        <w:rPr>
          <w:rFonts w:ascii="Arial" w:hAnsi="Arial" w:cs="Arial"/>
          <w:sz w:val="24"/>
          <w:szCs w:val="24"/>
        </w:rPr>
      </w:pPr>
    </w:p>
    <w:p w:rsidR="00A363B9" w:rsidRDefault="00A363B9" w:rsidP="001454DC">
      <w:pPr>
        <w:jc w:val="both"/>
        <w:rPr>
          <w:rFonts w:ascii="Arial" w:hAnsi="Arial" w:cs="Arial"/>
          <w:sz w:val="24"/>
          <w:szCs w:val="24"/>
        </w:rPr>
      </w:pPr>
    </w:p>
    <w:p w:rsidR="00A363B9" w:rsidRDefault="00A363B9" w:rsidP="001454DC">
      <w:pPr>
        <w:jc w:val="both"/>
        <w:rPr>
          <w:rFonts w:ascii="Arial" w:hAnsi="Arial" w:cs="Arial"/>
          <w:sz w:val="24"/>
          <w:szCs w:val="24"/>
        </w:rPr>
      </w:pPr>
    </w:p>
    <w:p w:rsidR="00A363B9" w:rsidRDefault="00A363B9" w:rsidP="001454DC">
      <w:pPr>
        <w:jc w:val="both"/>
        <w:rPr>
          <w:rFonts w:ascii="Arial" w:hAnsi="Arial" w:cs="Arial"/>
          <w:sz w:val="24"/>
          <w:szCs w:val="24"/>
        </w:rPr>
      </w:pPr>
    </w:p>
    <w:tbl>
      <w:tblPr>
        <w:tblStyle w:val="Tablaconcuadrcula"/>
        <w:tblpPr w:leftFromText="141" w:rightFromText="141" w:vertAnchor="text" w:horzAnchor="margin" w:tblpY="382"/>
        <w:tblW w:w="9054" w:type="dxa"/>
        <w:tblLayout w:type="fixed"/>
        <w:tblLook w:val="04A0" w:firstRow="1" w:lastRow="0" w:firstColumn="1" w:lastColumn="0" w:noHBand="0" w:noVBand="1"/>
      </w:tblPr>
      <w:tblGrid>
        <w:gridCol w:w="1787"/>
        <w:gridCol w:w="2004"/>
        <w:gridCol w:w="1417"/>
        <w:gridCol w:w="1279"/>
        <w:gridCol w:w="1134"/>
        <w:gridCol w:w="1433"/>
      </w:tblGrid>
      <w:tr w:rsidR="00F37B4D" w:rsidRPr="000B5BA1" w:rsidTr="00F37B4D">
        <w:trPr>
          <w:trHeight w:val="153"/>
        </w:trPr>
        <w:tc>
          <w:tcPr>
            <w:tcW w:w="1787" w:type="dxa"/>
            <w:shd w:val="clear" w:color="auto" w:fill="CCC0D9" w:themeFill="accent4" w:themeFillTint="66"/>
          </w:tcPr>
          <w:p w:rsidR="00F37B4D" w:rsidRPr="000B5BA1" w:rsidRDefault="00F37B4D" w:rsidP="00F37B4D">
            <w:pPr>
              <w:pStyle w:val="Sinespaciado"/>
              <w:jc w:val="center"/>
              <w:rPr>
                <w:rFonts w:ascii="Arial" w:hAnsi="Arial" w:cs="Arial"/>
                <w:sz w:val="20"/>
                <w:szCs w:val="20"/>
              </w:rPr>
            </w:pPr>
            <w:r w:rsidRPr="000B5BA1">
              <w:rPr>
                <w:rFonts w:ascii="Arial" w:hAnsi="Arial" w:cs="Arial"/>
                <w:sz w:val="20"/>
                <w:szCs w:val="20"/>
              </w:rPr>
              <w:t>Tipo de capacitación</w:t>
            </w:r>
          </w:p>
        </w:tc>
        <w:tc>
          <w:tcPr>
            <w:tcW w:w="2004" w:type="dxa"/>
            <w:shd w:val="clear" w:color="auto" w:fill="CCC0D9" w:themeFill="accent4" w:themeFillTint="66"/>
          </w:tcPr>
          <w:p w:rsidR="00F37B4D" w:rsidRPr="000B5BA1" w:rsidRDefault="00F37B4D" w:rsidP="00F37B4D">
            <w:pPr>
              <w:pStyle w:val="Sinespaciado"/>
              <w:jc w:val="center"/>
              <w:rPr>
                <w:rFonts w:ascii="Arial" w:hAnsi="Arial" w:cs="Arial"/>
                <w:sz w:val="20"/>
                <w:szCs w:val="20"/>
              </w:rPr>
            </w:pPr>
            <w:r w:rsidRPr="000B5BA1">
              <w:rPr>
                <w:rFonts w:ascii="Arial" w:hAnsi="Arial" w:cs="Arial"/>
                <w:sz w:val="20"/>
                <w:szCs w:val="20"/>
              </w:rPr>
              <w:t>Temática</w:t>
            </w:r>
          </w:p>
        </w:tc>
        <w:tc>
          <w:tcPr>
            <w:tcW w:w="1417" w:type="dxa"/>
            <w:shd w:val="clear" w:color="auto" w:fill="CCC0D9" w:themeFill="accent4" w:themeFillTint="66"/>
          </w:tcPr>
          <w:p w:rsidR="00F37B4D" w:rsidRPr="000B5BA1" w:rsidRDefault="00F37B4D" w:rsidP="00F37B4D">
            <w:pPr>
              <w:pStyle w:val="Sinespaciado"/>
              <w:jc w:val="center"/>
              <w:rPr>
                <w:rFonts w:ascii="Arial" w:hAnsi="Arial" w:cs="Arial"/>
                <w:sz w:val="20"/>
                <w:szCs w:val="20"/>
              </w:rPr>
            </w:pPr>
            <w:r w:rsidRPr="000B5BA1">
              <w:rPr>
                <w:rFonts w:ascii="Arial" w:hAnsi="Arial" w:cs="Arial"/>
                <w:sz w:val="20"/>
                <w:szCs w:val="20"/>
              </w:rPr>
              <w:t>Ubicación Municipal</w:t>
            </w:r>
          </w:p>
        </w:tc>
        <w:tc>
          <w:tcPr>
            <w:tcW w:w="1279" w:type="dxa"/>
            <w:shd w:val="clear" w:color="auto" w:fill="CCC0D9" w:themeFill="accent4" w:themeFillTint="66"/>
          </w:tcPr>
          <w:p w:rsidR="00F37B4D" w:rsidRPr="000B5BA1" w:rsidRDefault="00F37B4D" w:rsidP="00F37B4D">
            <w:pPr>
              <w:pStyle w:val="Sinespaciado"/>
              <w:jc w:val="center"/>
              <w:rPr>
                <w:rFonts w:ascii="Arial" w:hAnsi="Arial" w:cs="Arial"/>
                <w:sz w:val="20"/>
                <w:szCs w:val="20"/>
              </w:rPr>
            </w:pPr>
            <w:r w:rsidRPr="000B5BA1">
              <w:rPr>
                <w:rFonts w:ascii="Arial" w:hAnsi="Arial" w:cs="Arial"/>
                <w:sz w:val="20"/>
                <w:szCs w:val="20"/>
              </w:rPr>
              <w:t>Periodo</w:t>
            </w:r>
          </w:p>
        </w:tc>
        <w:tc>
          <w:tcPr>
            <w:tcW w:w="1134" w:type="dxa"/>
            <w:shd w:val="clear" w:color="auto" w:fill="CCC0D9" w:themeFill="accent4" w:themeFillTint="66"/>
          </w:tcPr>
          <w:p w:rsidR="00F37B4D" w:rsidRPr="000B5BA1" w:rsidRDefault="00F37B4D" w:rsidP="00F37B4D">
            <w:pPr>
              <w:pStyle w:val="Sinespaciado"/>
              <w:jc w:val="center"/>
              <w:rPr>
                <w:rFonts w:ascii="Arial" w:hAnsi="Arial" w:cs="Arial"/>
                <w:sz w:val="20"/>
                <w:szCs w:val="20"/>
              </w:rPr>
            </w:pPr>
            <w:r w:rsidRPr="000B5BA1">
              <w:rPr>
                <w:rFonts w:ascii="Arial" w:hAnsi="Arial" w:cs="Arial"/>
                <w:sz w:val="20"/>
                <w:szCs w:val="20"/>
              </w:rPr>
              <w:t>Total de acciones</w:t>
            </w:r>
          </w:p>
        </w:tc>
        <w:tc>
          <w:tcPr>
            <w:tcW w:w="1433" w:type="dxa"/>
            <w:shd w:val="clear" w:color="auto" w:fill="CCC0D9" w:themeFill="accent4" w:themeFillTint="66"/>
          </w:tcPr>
          <w:p w:rsidR="00F37B4D" w:rsidRPr="000B5BA1" w:rsidRDefault="00F37B4D" w:rsidP="00F37B4D">
            <w:pPr>
              <w:pStyle w:val="Sinespaciado"/>
              <w:jc w:val="center"/>
              <w:rPr>
                <w:rFonts w:ascii="Arial" w:hAnsi="Arial" w:cs="Arial"/>
                <w:sz w:val="20"/>
                <w:szCs w:val="20"/>
              </w:rPr>
            </w:pPr>
            <w:r w:rsidRPr="000B5BA1">
              <w:rPr>
                <w:rFonts w:ascii="Arial" w:hAnsi="Arial" w:cs="Arial"/>
                <w:sz w:val="20"/>
                <w:szCs w:val="20"/>
              </w:rPr>
              <w:t>Beneficiados</w:t>
            </w:r>
          </w:p>
        </w:tc>
      </w:tr>
      <w:tr w:rsidR="00F37B4D" w:rsidRPr="000B5BA1" w:rsidTr="00F37B4D">
        <w:trPr>
          <w:trHeight w:val="153"/>
        </w:trPr>
        <w:tc>
          <w:tcPr>
            <w:tcW w:w="1787" w:type="dxa"/>
          </w:tcPr>
          <w:p w:rsidR="00F37B4D" w:rsidRPr="000B5BA1" w:rsidRDefault="00F37B4D" w:rsidP="00F37B4D">
            <w:pPr>
              <w:pStyle w:val="Sinespaciado"/>
              <w:rPr>
                <w:rFonts w:ascii="Arial" w:hAnsi="Arial" w:cs="Arial"/>
                <w:b/>
                <w:sz w:val="20"/>
                <w:szCs w:val="20"/>
              </w:rPr>
            </w:pPr>
            <w:r w:rsidRPr="000B5BA1">
              <w:rPr>
                <w:rFonts w:ascii="Arial" w:hAnsi="Arial" w:cs="Arial"/>
                <w:sz w:val="20"/>
                <w:szCs w:val="20"/>
              </w:rPr>
              <w:t>Capacitación Masiva</w:t>
            </w:r>
          </w:p>
        </w:tc>
        <w:tc>
          <w:tcPr>
            <w:tcW w:w="2004" w:type="dxa"/>
          </w:tcPr>
          <w:p w:rsidR="00F37B4D" w:rsidRPr="000B5BA1" w:rsidRDefault="00F37B4D" w:rsidP="00F37B4D">
            <w:pPr>
              <w:pStyle w:val="Sinespaciado"/>
              <w:rPr>
                <w:rFonts w:ascii="Arial" w:hAnsi="Arial" w:cs="Arial"/>
                <w:sz w:val="20"/>
                <w:szCs w:val="20"/>
              </w:rPr>
            </w:pPr>
            <w:r w:rsidRPr="000B5BA1">
              <w:rPr>
                <w:rFonts w:ascii="Arial" w:hAnsi="Arial" w:cs="Arial"/>
                <w:sz w:val="20"/>
                <w:szCs w:val="20"/>
              </w:rPr>
              <w:t>Primeros auxilios</w:t>
            </w:r>
            <w:r>
              <w:rPr>
                <w:rFonts w:ascii="Arial" w:hAnsi="Arial" w:cs="Arial"/>
                <w:sz w:val="20"/>
                <w:szCs w:val="20"/>
              </w:rPr>
              <w:t>, Control y combate de incendios, Seguridad y evacuación, búsqueda y rescate</w:t>
            </w:r>
          </w:p>
        </w:tc>
        <w:tc>
          <w:tcPr>
            <w:tcW w:w="1417" w:type="dxa"/>
          </w:tcPr>
          <w:p w:rsidR="00F37B4D" w:rsidRPr="000B5BA1" w:rsidRDefault="00F37B4D" w:rsidP="00F37B4D">
            <w:pPr>
              <w:pStyle w:val="Sinespaciado"/>
              <w:rPr>
                <w:rFonts w:ascii="Arial" w:hAnsi="Arial" w:cs="Arial"/>
                <w:sz w:val="20"/>
                <w:szCs w:val="20"/>
              </w:rPr>
            </w:pPr>
            <w:r w:rsidRPr="000B5BA1">
              <w:rPr>
                <w:rFonts w:ascii="Arial" w:hAnsi="Arial" w:cs="Arial"/>
                <w:sz w:val="20"/>
                <w:szCs w:val="20"/>
              </w:rPr>
              <w:t>Cd. Guzmán</w:t>
            </w:r>
          </w:p>
        </w:tc>
        <w:tc>
          <w:tcPr>
            <w:tcW w:w="1279" w:type="dxa"/>
          </w:tcPr>
          <w:p w:rsidR="00F37B4D" w:rsidRPr="000B5BA1" w:rsidRDefault="00F37B4D" w:rsidP="00F37B4D">
            <w:pPr>
              <w:pStyle w:val="Sinespaciado"/>
              <w:jc w:val="center"/>
              <w:rPr>
                <w:rFonts w:ascii="Arial" w:hAnsi="Arial" w:cs="Arial"/>
                <w:sz w:val="20"/>
                <w:szCs w:val="20"/>
              </w:rPr>
            </w:pPr>
            <w:r w:rsidRPr="000B5BA1">
              <w:rPr>
                <w:rFonts w:ascii="Arial" w:hAnsi="Arial" w:cs="Arial"/>
                <w:sz w:val="20"/>
                <w:szCs w:val="20"/>
              </w:rPr>
              <w:t>2016, 2017</w:t>
            </w:r>
          </w:p>
        </w:tc>
        <w:tc>
          <w:tcPr>
            <w:tcW w:w="1134" w:type="dxa"/>
          </w:tcPr>
          <w:p w:rsidR="00F37B4D" w:rsidRPr="000B5BA1" w:rsidRDefault="00F37B4D" w:rsidP="00F37B4D">
            <w:pPr>
              <w:pStyle w:val="Sinespaciado"/>
              <w:jc w:val="center"/>
              <w:rPr>
                <w:rFonts w:ascii="Arial" w:hAnsi="Arial" w:cs="Arial"/>
                <w:sz w:val="20"/>
                <w:szCs w:val="20"/>
              </w:rPr>
            </w:pPr>
            <w:r w:rsidRPr="000B5BA1">
              <w:rPr>
                <w:rFonts w:ascii="Arial" w:hAnsi="Arial" w:cs="Arial"/>
                <w:sz w:val="20"/>
                <w:szCs w:val="20"/>
              </w:rPr>
              <w:t>20</w:t>
            </w:r>
          </w:p>
        </w:tc>
        <w:tc>
          <w:tcPr>
            <w:tcW w:w="1433" w:type="dxa"/>
          </w:tcPr>
          <w:p w:rsidR="00F37B4D" w:rsidRPr="000B5BA1" w:rsidRDefault="00F37B4D" w:rsidP="00F37B4D">
            <w:pPr>
              <w:jc w:val="center"/>
              <w:rPr>
                <w:rFonts w:ascii="Calibri" w:hAnsi="Calibri"/>
                <w:color w:val="000000"/>
                <w:sz w:val="20"/>
                <w:szCs w:val="20"/>
              </w:rPr>
            </w:pPr>
            <w:r w:rsidRPr="000B5BA1">
              <w:rPr>
                <w:rFonts w:ascii="Calibri" w:hAnsi="Calibri"/>
                <w:color w:val="000000"/>
                <w:sz w:val="20"/>
                <w:szCs w:val="20"/>
              </w:rPr>
              <w:t>1,400</w:t>
            </w:r>
          </w:p>
        </w:tc>
      </w:tr>
      <w:tr w:rsidR="00F37B4D" w:rsidRPr="000B5BA1" w:rsidTr="00F37B4D">
        <w:trPr>
          <w:trHeight w:val="254"/>
        </w:trPr>
        <w:tc>
          <w:tcPr>
            <w:tcW w:w="1787" w:type="dxa"/>
          </w:tcPr>
          <w:p w:rsidR="00F37B4D" w:rsidRPr="000B5BA1" w:rsidRDefault="00F37B4D" w:rsidP="00F37B4D">
            <w:pPr>
              <w:pStyle w:val="Sinespaciado"/>
              <w:rPr>
                <w:rFonts w:ascii="Arial" w:hAnsi="Arial" w:cs="Arial"/>
                <w:b/>
                <w:sz w:val="20"/>
                <w:szCs w:val="20"/>
              </w:rPr>
            </w:pPr>
            <w:r w:rsidRPr="000B5BA1">
              <w:rPr>
                <w:rFonts w:ascii="Arial" w:hAnsi="Arial" w:cs="Arial"/>
                <w:sz w:val="20"/>
                <w:szCs w:val="20"/>
              </w:rPr>
              <w:t>Capacitación Sector Educativo</w:t>
            </w:r>
          </w:p>
        </w:tc>
        <w:tc>
          <w:tcPr>
            <w:tcW w:w="2004" w:type="dxa"/>
          </w:tcPr>
          <w:p w:rsidR="00F37B4D" w:rsidRPr="000B5BA1" w:rsidRDefault="00F37B4D" w:rsidP="00F37B4D">
            <w:pPr>
              <w:pStyle w:val="Sinespaciado"/>
              <w:rPr>
                <w:rFonts w:ascii="Arial" w:hAnsi="Arial" w:cs="Arial"/>
                <w:sz w:val="20"/>
                <w:szCs w:val="20"/>
              </w:rPr>
            </w:pPr>
            <w:r>
              <w:rPr>
                <w:rFonts w:ascii="Arial" w:hAnsi="Arial" w:cs="Arial"/>
                <w:sz w:val="20"/>
                <w:szCs w:val="20"/>
              </w:rPr>
              <w:t>Simulacros y planes de emergencia</w:t>
            </w:r>
          </w:p>
        </w:tc>
        <w:tc>
          <w:tcPr>
            <w:tcW w:w="1417" w:type="dxa"/>
          </w:tcPr>
          <w:p w:rsidR="00F37B4D" w:rsidRPr="000B5BA1" w:rsidRDefault="00F37B4D" w:rsidP="00F37B4D">
            <w:pPr>
              <w:pStyle w:val="Sinespaciado"/>
              <w:rPr>
                <w:rFonts w:ascii="Arial" w:hAnsi="Arial" w:cs="Arial"/>
                <w:sz w:val="20"/>
                <w:szCs w:val="20"/>
              </w:rPr>
            </w:pPr>
            <w:r w:rsidRPr="000B5BA1">
              <w:rPr>
                <w:rFonts w:ascii="Arial" w:hAnsi="Arial" w:cs="Arial"/>
                <w:sz w:val="20"/>
                <w:szCs w:val="20"/>
              </w:rPr>
              <w:t>Cd. Guzmán</w:t>
            </w:r>
          </w:p>
        </w:tc>
        <w:tc>
          <w:tcPr>
            <w:tcW w:w="1279" w:type="dxa"/>
          </w:tcPr>
          <w:p w:rsidR="00F37B4D" w:rsidRPr="000B5BA1" w:rsidRDefault="00F37B4D" w:rsidP="00F37B4D">
            <w:pPr>
              <w:jc w:val="center"/>
              <w:rPr>
                <w:sz w:val="20"/>
                <w:szCs w:val="20"/>
              </w:rPr>
            </w:pPr>
            <w:r w:rsidRPr="000B5BA1">
              <w:rPr>
                <w:rFonts w:ascii="Arial" w:hAnsi="Arial" w:cs="Arial"/>
                <w:sz w:val="20"/>
                <w:szCs w:val="20"/>
              </w:rPr>
              <w:t>2017, 2018</w:t>
            </w:r>
          </w:p>
        </w:tc>
        <w:tc>
          <w:tcPr>
            <w:tcW w:w="1134" w:type="dxa"/>
          </w:tcPr>
          <w:p w:rsidR="00F37B4D" w:rsidRPr="000B5BA1" w:rsidRDefault="00F37B4D" w:rsidP="00F37B4D">
            <w:pPr>
              <w:pStyle w:val="Sinespaciado"/>
              <w:jc w:val="center"/>
              <w:rPr>
                <w:rFonts w:ascii="Arial" w:hAnsi="Arial" w:cs="Arial"/>
                <w:sz w:val="20"/>
                <w:szCs w:val="20"/>
              </w:rPr>
            </w:pPr>
            <w:r w:rsidRPr="000B5BA1">
              <w:rPr>
                <w:rFonts w:ascii="Arial" w:hAnsi="Arial" w:cs="Arial"/>
                <w:sz w:val="20"/>
                <w:szCs w:val="20"/>
              </w:rPr>
              <w:t>95</w:t>
            </w:r>
          </w:p>
        </w:tc>
        <w:tc>
          <w:tcPr>
            <w:tcW w:w="1433" w:type="dxa"/>
          </w:tcPr>
          <w:p w:rsidR="00F37B4D" w:rsidRPr="000B5BA1" w:rsidRDefault="00F37B4D" w:rsidP="00F37B4D">
            <w:pPr>
              <w:jc w:val="center"/>
              <w:rPr>
                <w:rFonts w:ascii="Calibri" w:hAnsi="Calibri"/>
                <w:color w:val="000000"/>
                <w:sz w:val="20"/>
                <w:szCs w:val="20"/>
              </w:rPr>
            </w:pPr>
            <w:r w:rsidRPr="000B5BA1">
              <w:rPr>
                <w:rFonts w:ascii="Calibri" w:hAnsi="Calibri"/>
                <w:color w:val="000000"/>
                <w:sz w:val="20"/>
                <w:szCs w:val="20"/>
              </w:rPr>
              <w:t>6,000</w:t>
            </w:r>
          </w:p>
        </w:tc>
      </w:tr>
      <w:tr w:rsidR="00F37B4D" w:rsidRPr="000B5BA1" w:rsidTr="00F37B4D">
        <w:trPr>
          <w:trHeight w:val="160"/>
        </w:trPr>
        <w:tc>
          <w:tcPr>
            <w:tcW w:w="1787" w:type="dxa"/>
          </w:tcPr>
          <w:p w:rsidR="00F37B4D" w:rsidRPr="000B5BA1" w:rsidRDefault="00F37B4D" w:rsidP="00F37B4D">
            <w:pPr>
              <w:pStyle w:val="Sinespaciado"/>
              <w:rPr>
                <w:rFonts w:ascii="Arial" w:hAnsi="Arial" w:cs="Arial"/>
                <w:b/>
                <w:sz w:val="20"/>
                <w:szCs w:val="20"/>
              </w:rPr>
            </w:pPr>
            <w:r w:rsidRPr="000B5BA1">
              <w:rPr>
                <w:rFonts w:ascii="Arial" w:hAnsi="Arial" w:cs="Arial"/>
                <w:sz w:val="20"/>
                <w:szCs w:val="20"/>
              </w:rPr>
              <w:t>Capacitación a Empresas</w:t>
            </w:r>
          </w:p>
        </w:tc>
        <w:tc>
          <w:tcPr>
            <w:tcW w:w="2004" w:type="dxa"/>
          </w:tcPr>
          <w:p w:rsidR="00F37B4D" w:rsidRPr="000B5BA1" w:rsidRDefault="00F37B4D" w:rsidP="00F37B4D">
            <w:pPr>
              <w:pStyle w:val="Sinespaciado"/>
              <w:rPr>
                <w:rFonts w:ascii="Arial" w:hAnsi="Arial" w:cs="Arial"/>
                <w:sz w:val="20"/>
                <w:szCs w:val="20"/>
              </w:rPr>
            </w:pPr>
            <w:r w:rsidRPr="000B5BA1">
              <w:rPr>
                <w:rFonts w:ascii="Arial" w:hAnsi="Arial" w:cs="Arial"/>
                <w:sz w:val="20"/>
                <w:szCs w:val="20"/>
              </w:rPr>
              <w:t>Primeros auxilios</w:t>
            </w:r>
            <w:r>
              <w:rPr>
                <w:rFonts w:ascii="Arial" w:hAnsi="Arial" w:cs="Arial"/>
                <w:sz w:val="20"/>
                <w:szCs w:val="20"/>
              </w:rPr>
              <w:t>, Control y combate de incendios, Seguridad y evacuación, búsqueda y rescate (simulacros)</w:t>
            </w:r>
          </w:p>
        </w:tc>
        <w:tc>
          <w:tcPr>
            <w:tcW w:w="1417" w:type="dxa"/>
          </w:tcPr>
          <w:p w:rsidR="00F37B4D" w:rsidRPr="000B5BA1" w:rsidRDefault="00F37B4D" w:rsidP="00F37B4D">
            <w:pPr>
              <w:pStyle w:val="Sinespaciado"/>
              <w:rPr>
                <w:rFonts w:ascii="Arial" w:hAnsi="Arial" w:cs="Arial"/>
                <w:sz w:val="20"/>
                <w:szCs w:val="20"/>
              </w:rPr>
            </w:pPr>
            <w:r w:rsidRPr="000B5BA1">
              <w:rPr>
                <w:rFonts w:ascii="Arial" w:hAnsi="Arial" w:cs="Arial"/>
                <w:sz w:val="20"/>
                <w:szCs w:val="20"/>
              </w:rPr>
              <w:t>Cd. Guzmán</w:t>
            </w:r>
          </w:p>
        </w:tc>
        <w:tc>
          <w:tcPr>
            <w:tcW w:w="1279" w:type="dxa"/>
          </w:tcPr>
          <w:p w:rsidR="00F37B4D" w:rsidRPr="000B5BA1" w:rsidRDefault="00F37B4D" w:rsidP="00F37B4D">
            <w:pPr>
              <w:jc w:val="center"/>
              <w:rPr>
                <w:sz w:val="20"/>
                <w:szCs w:val="20"/>
              </w:rPr>
            </w:pPr>
            <w:r w:rsidRPr="000B5BA1">
              <w:rPr>
                <w:rFonts w:ascii="Arial" w:hAnsi="Arial" w:cs="Arial"/>
                <w:sz w:val="20"/>
                <w:szCs w:val="20"/>
              </w:rPr>
              <w:t>2016, 2017, 2018</w:t>
            </w:r>
          </w:p>
        </w:tc>
        <w:tc>
          <w:tcPr>
            <w:tcW w:w="1134" w:type="dxa"/>
          </w:tcPr>
          <w:p w:rsidR="00F37B4D" w:rsidRPr="000B5BA1" w:rsidRDefault="00F37B4D" w:rsidP="00F37B4D">
            <w:pPr>
              <w:pStyle w:val="Sinespaciado"/>
              <w:jc w:val="center"/>
              <w:rPr>
                <w:rFonts w:ascii="Arial" w:hAnsi="Arial" w:cs="Arial"/>
                <w:sz w:val="20"/>
                <w:szCs w:val="20"/>
              </w:rPr>
            </w:pPr>
            <w:r w:rsidRPr="000B5BA1">
              <w:rPr>
                <w:rFonts w:ascii="Arial" w:hAnsi="Arial" w:cs="Arial"/>
                <w:sz w:val="20"/>
                <w:szCs w:val="20"/>
              </w:rPr>
              <w:t>314</w:t>
            </w:r>
          </w:p>
        </w:tc>
        <w:tc>
          <w:tcPr>
            <w:tcW w:w="1433" w:type="dxa"/>
          </w:tcPr>
          <w:p w:rsidR="00F37B4D" w:rsidRPr="000B5BA1" w:rsidRDefault="00F37B4D" w:rsidP="00F37B4D">
            <w:pPr>
              <w:jc w:val="center"/>
              <w:rPr>
                <w:rFonts w:ascii="Calibri" w:hAnsi="Calibri"/>
                <w:color w:val="000000"/>
                <w:sz w:val="20"/>
                <w:szCs w:val="20"/>
              </w:rPr>
            </w:pPr>
            <w:r w:rsidRPr="000B5BA1">
              <w:rPr>
                <w:rFonts w:ascii="Calibri" w:hAnsi="Calibri"/>
                <w:color w:val="000000"/>
                <w:sz w:val="20"/>
                <w:szCs w:val="20"/>
              </w:rPr>
              <w:t>1,989</w:t>
            </w:r>
          </w:p>
        </w:tc>
      </w:tr>
      <w:tr w:rsidR="00F37B4D" w:rsidRPr="000B5BA1" w:rsidTr="00F37B4D">
        <w:trPr>
          <w:trHeight w:val="254"/>
        </w:trPr>
        <w:tc>
          <w:tcPr>
            <w:tcW w:w="1787" w:type="dxa"/>
          </w:tcPr>
          <w:p w:rsidR="00F37B4D" w:rsidRPr="000B5BA1" w:rsidRDefault="00F37B4D" w:rsidP="00F37B4D">
            <w:pPr>
              <w:pStyle w:val="Sinespaciado"/>
              <w:rPr>
                <w:rFonts w:ascii="Arial" w:hAnsi="Arial" w:cs="Arial"/>
                <w:b/>
                <w:sz w:val="20"/>
                <w:szCs w:val="20"/>
              </w:rPr>
            </w:pPr>
            <w:r w:rsidRPr="000B5BA1">
              <w:rPr>
                <w:rFonts w:ascii="Arial" w:hAnsi="Arial" w:cs="Arial"/>
                <w:sz w:val="20"/>
                <w:szCs w:val="20"/>
              </w:rPr>
              <w:t>Capacitación Comisionados de Seguridad</w:t>
            </w:r>
          </w:p>
        </w:tc>
        <w:tc>
          <w:tcPr>
            <w:tcW w:w="2004" w:type="dxa"/>
          </w:tcPr>
          <w:p w:rsidR="00F37B4D" w:rsidRPr="000B5BA1" w:rsidRDefault="00F37B4D" w:rsidP="00F37B4D">
            <w:pPr>
              <w:pStyle w:val="Sinespaciado"/>
              <w:rPr>
                <w:rFonts w:ascii="Arial" w:hAnsi="Arial" w:cs="Arial"/>
                <w:sz w:val="20"/>
                <w:szCs w:val="20"/>
              </w:rPr>
            </w:pPr>
            <w:r>
              <w:rPr>
                <w:rFonts w:ascii="Arial" w:hAnsi="Arial" w:cs="Arial"/>
                <w:sz w:val="20"/>
                <w:szCs w:val="20"/>
              </w:rPr>
              <w:t>planes de emergencia</w:t>
            </w:r>
          </w:p>
        </w:tc>
        <w:tc>
          <w:tcPr>
            <w:tcW w:w="1417" w:type="dxa"/>
          </w:tcPr>
          <w:p w:rsidR="00F37B4D" w:rsidRPr="000B5BA1" w:rsidRDefault="00F37B4D" w:rsidP="00F37B4D">
            <w:pPr>
              <w:pStyle w:val="Sinespaciado"/>
              <w:rPr>
                <w:rFonts w:ascii="Arial" w:hAnsi="Arial" w:cs="Arial"/>
                <w:sz w:val="20"/>
                <w:szCs w:val="20"/>
              </w:rPr>
            </w:pPr>
            <w:r w:rsidRPr="000B5BA1">
              <w:rPr>
                <w:rFonts w:ascii="Arial" w:hAnsi="Arial" w:cs="Arial"/>
                <w:sz w:val="20"/>
                <w:szCs w:val="20"/>
              </w:rPr>
              <w:t>Delegaciones de Cd. Guzmán</w:t>
            </w:r>
          </w:p>
        </w:tc>
        <w:tc>
          <w:tcPr>
            <w:tcW w:w="1279" w:type="dxa"/>
          </w:tcPr>
          <w:p w:rsidR="00F37B4D" w:rsidRPr="000B5BA1" w:rsidRDefault="00F37B4D" w:rsidP="00F37B4D">
            <w:pPr>
              <w:jc w:val="center"/>
              <w:rPr>
                <w:sz w:val="20"/>
                <w:szCs w:val="20"/>
              </w:rPr>
            </w:pPr>
            <w:r w:rsidRPr="000B5BA1">
              <w:rPr>
                <w:rFonts w:ascii="Arial" w:hAnsi="Arial" w:cs="Arial"/>
                <w:sz w:val="20"/>
                <w:szCs w:val="20"/>
              </w:rPr>
              <w:t>2017, 2018</w:t>
            </w:r>
          </w:p>
        </w:tc>
        <w:tc>
          <w:tcPr>
            <w:tcW w:w="1134" w:type="dxa"/>
          </w:tcPr>
          <w:p w:rsidR="00F37B4D" w:rsidRPr="000B5BA1" w:rsidRDefault="00F37B4D" w:rsidP="00F37B4D">
            <w:pPr>
              <w:pStyle w:val="Sinespaciado"/>
              <w:jc w:val="center"/>
              <w:rPr>
                <w:rFonts w:ascii="Arial" w:hAnsi="Arial" w:cs="Arial"/>
                <w:sz w:val="20"/>
                <w:szCs w:val="20"/>
              </w:rPr>
            </w:pPr>
            <w:r w:rsidRPr="000B5BA1">
              <w:rPr>
                <w:rFonts w:ascii="Arial" w:hAnsi="Arial" w:cs="Arial"/>
                <w:sz w:val="20"/>
                <w:szCs w:val="20"/>
              </w:rPr>
              <w:t>9</w:t>
            </w:r>
          </w:p>
        </w:tc>
        <w:tc>
          <w:tcPr>
            <w:tcW w:w="1433" w:type="dxa"/>
          </w:tcPr>
          <w:p w:rsidR="00F37B4D" w:rsidRPr="000B5BA1" w:rsidRDefault="00F37B4D" w:rsidP="00F37B4D">
            <w:pPr>
              <w:jc w:val="center"/>
              <w:rPr>
                <w:rFonts w:ascii="Calibri" w:hAnsi="Calibri"/>
                <w:color w:val="000000"/>
                <w:sz w:val="20"/>
                <w:szCs w:val="20"/>
              </w:rPr>
            </w:pPr>
            <w:r w:rsidRPr="000B5BA1">
              <w:rPr>
                <w:rFonts w:ascii="Calibri" w:hAnsi="Calibri"/>
                <w:color w:val="000000"/>
                <w:sz w:val="20"/>
                <w:szCs w:val="20"/>
              </w:rPr>
              <w:t>275</w:t>
            </w:r>
          </w:p>
        </w:tc>
      </w:tr>
      <w:tr w:rsidR="00F37B4D" w:rsidRPr="000B5BA1" w:rsidTr="00F37B4D">
        <w:trPr>
          <w:trHeight w:val="153"/>
        </w:trPr>
        <w:tc>
          <w:tcPr>
            <w:tcW w:w="1787" w:type="dxa"/>
          </w:tcPr>
          <w:p w:rsidR="00F37B4D" w:rsidRPr="000B5BA1" w:rsidRDefault="00F37B4D" w:rsidP="00F37B4D">
            <w:pPr>
              <w:pStyle w:val="Sinespaciado"/>
              <w:rPr>
                <w:rFonts w:ascii="Arial" w:hAnsi="Arial" w:cs="Arial"/>
                <w:b/>
                <w:sz w:val="20"/>
                <w:szCs w:val="20"/>
              </w:rPr>
            </w:pPr>
            <w:r w:rsidRPr="000B5BA1">
              <w:rPr>
                <w:rFonts w:ascii="Arial" w:hAnsi="Arial" w:cs="Arial"/>
                <w:sz w:val="20"/>
                <w:szCs w:val="20"/>
              </w:rPr>
              <w:t>Capacitación Interna</w:t>
            </w:r>
          </w:p>
        </w:tc>
        <w:tc>
          <w:tcPr>
            <w:tcW w:w="2004" w:type="dxa"/>
          </w:tcPr>
          <w:p w:rsidR="00F37B4D" w:rsidRPr="000B5BA1" w:rsidRDefault="00F37B4D" w:rsidP="00F37B4D">
            <w:pPr>
              <w:pStyle w:val="Sinespaciado"/>
              <w:rPr>
                <w:rFonts w:ascii="Arial" w:hAnsi="Arial" w:cs="Arial"/>
                <w:sz w:val="20"/>
                <w:szCs w:val="20"/>
              </w:rPr>
            </w:pPr>
            <w:r>
              <w:rPr>
                <w:rFonts w:ascii="Arial" w:hAnsi="Arial" w:cs="Arial"/>
                <w:sz w:val="20"/>
                <w:szCs w:val="20"/>
              </w:rPr>
              <w:t xml:space="preserve">Capacitación y actualización técnica </w:t>
            </w:r>
          </w:p>
        </w:tc>
        <w:tc>
          <w:tcPr>
            <w:tcW w:w="1417" w:type="dxa"/>
          </w:tcPr>
          <w:p w:rsidR="00F37B4D" w:rsidRPr="000B5BA1" w:rsidRDefault="00F37B4D" w:rsidP="00F37B4D">
            <w:pPr>
              <w:pStyle w:val="Sinespaciado"/>
              <w:rPr>
                <w:rFonts w:ascii="Arial" w:hAnsi="Arial" w:cs="Arial"/>
                <w:sz w:val="20"/>
                <w:szCs w:val="20"/>
              </w:rPr>
            </w:pPr>
            <w:r w:rsidRPr="000B5BA1">
              <w:rPr>
                <w:rFonts w:ascii="Arial" w:hAnsi="Arial" w:cs="Arial"/>
                <w:sz w:val="20"/>
                <w:szCs w:val="20"/>
              </w:rPr>
              <w:t>Cd. Guzmán</w:t>
            </w:r>
          </w:p>
        </w:tc>
        <w:tc>
          <w:tcPr>
            <w:tcW w:w="1279" w:type="dxa"/>
          </w:tcPr>
          <w:p w:rsidR="00F37B4D" w:rsidRPr="000B5BA1" w:rsidRDefault="00F37B4D" w:rsidP="00F37B4D">
            <w:pPr>
              <w:jc w:val="center"/>
              <w:rPr>
                <w:sz w:val="20"/>
                <w:szCs w:val="20"/>
              </w:rPr>
            </w:pPr>
            <w:r w:rsidRPr="000B5BA1">
              <w:rPr>
                <w:rFonts w:ascii="Arial" w:hAnsi="Arial" w:cs="Arial"/>
                <w:sz w:val="20"/>
                <w:szCs w:val="20"/>
              </w:rPr>
              <w:t>2016, 2017, 2018</w:t>
            </w:r>
          </w:p>
        </w:tc>
        <w:tc>
          <w:tcPr>
            <w:tcW w:w="1134" w:type="dxa"/>
          </w:tcPr>
          <w:p w:rsidR="00F37B4D" w:rsidRPr="000B5BA1" w:rsidRDefault="00F37B4D" w:rsidP="00F37B4D">
            <w:pPr>
              <w:pStyle w:val="Sinespaciado"/>
              <w:jc w:val="center"/>
              <w:rPr>
                <w:rFonts w:ascii="Arial" w:hAnsi="Arial" w:cs="Arial"/>
                <w:sz w:val="20"/>
                <w:szCs w:val="20"/>
              </w:rPr>
            </w:pPr>
            <w:r w:rsidRPr="000B5BA1">
              <w:rPr>
                <w:rFonts w:ascii="Arial" w:hAnsi="Arial" w:cs="Arial"/>
                <w:sz w:val="20"/>
                <w:szCs w:val="20"/>
              </w:rPr>
              <w:t>8</w:t>
            </w:r>
          </w:p>
        </w:tc>
        <w:tc>
          <w:tcPr>
            <w:tcW w:w="1433" w:type="dxa"/>
          </w:tcPr>
          <w:p w:rsidR="00F37B4D" w:rsidRPr="000B5BA1" w:rsidRDefault="00F37B4D" w:rsidP="00F37B4D">
            <w:pPr>
              <w:jc w:val="center"/>
              <w:rPr>
                <w:rFonts w:ascii="Calibri" w:hAnsi="Calibri"/>
                <w:color w:val="000000"/>
                <w:sz w:val="20"/>
                <w:szCs w:val="20"/>
              </w:rPr>
            </w:pPr>
            <w:r w:rsidRPr="000B5BA1">
              <w:rPr>
                <w:rFonts w:ascii="Calibri" w:hAnsi="Calibri"/>
                <w:color w:val="000000"/>
                <w:sz w:val="20"/>
                <w:szCs w:val="20"/>
              </w:rPr>
              <w:t>36</w:t>
            </w:r>
          </w:p>
        </w:tc>
      </w:tr>
      <w:tr w:rsidR="00F37B4D" w:rsidRPr="000B5BA1" w:rsidTr="00F37B4D">
        <w:trPr>
          <w:trHeight w:val="254"/>
        </w:trPr>
        <w:tc>
          <w:tcPr>
            <w:tcW w:w="1787" w:type="dxa"/>
          </w:tcPr>
          <w:p w:rsidR="00F37B4D" w:rsidRPr="000B5BA1" w:rsidRDefault="00F37B4D" w:rsidP="00F37B4D">
            <w:pPr>
              <w:pStyle w:val="Sinespaciado"/>
              <w:rPr>
                <w:rFonts w:ascii="Arial" w:hAnsi="Arial" w:cs="Arial"/>
                <w:b/>
                <w:sz w:val="20"/>
                <w:szCs w:val="20"/>
              </w:rPr>
            </w:pPr>
            <w:r w:rsidRPr="000B5BA1">
              <w:rPr>
                <w:rFonts w:ascii="Arial" w:hAnsi="Arial" w:cs="Arial"/>
                <w:sz w:val="20"/>
                <w:szCs w:val="20"/>
              </w:rPr>
              <w:t>Difusión Preventiva en Trípticos</w:t>
            </w:r>
          </w:p>
        </w:tc>
        <w:tc>
          <w:tcPr>
            <w:tcW w:w="2004" w:type="dxa"/>
          </w:tcPr>
          <w:p w:rsidR="00F37B4D" w:rsidRPr="000B5BA1" w:rsidRDefault="00F37B4D" w:rsidP="00F37B4D">
            <w:pPr>
              <w:pStyle w:val="Sinespaciado"/>
              <w:rPr>
                <w:rFonts w:ascii="Arial" w:hAnsi="Arial" w:cs="Arial"/>
                <w:sz w:val="20"/>
                <w:szCs w:val="20"/>
              </w:rPr>
            </w:pPr>
            <w:r>
              <w:rPr>
                <w:rFonts w:ascii="Arial" w:hAnsi="Arial" w:cs="Arial"/>
                <w:sz w:val="20"/>
                <w:szCs w:val="20"/>
              </w:rPr>
              <w:t>Acciones preventivas y planes de emergencia</w:t>
            </w:r>
          </w:p>
        </w:tc>
        <w:tc>
          <w:tcPr>
            <w:tcW w:w="1417" w:type="dxa"/>
          </w:tcPr>
          <w:p w:rsidR="00F37B4D" w:rsidRPr="000B5BA1" w:rsidRDefault="00F37B4D" w:rsidP="00F37B4D">
            <w:pPr>
              <w:pStyle w:val="Sinespaciado"/>
              <w:rPr>
                <w:rFonts w:ascii="Arial" w:hAnsi="Arial" w:cs="Arial"/>
                <w:sz w:val="20"/>
                <w:szCs w:val="20"/>
              </w:rPr>
            </w:pPr>
            <w:r w:rsidRPr="000B5BA1">
              <w:rPr>
                <w:rFonts w:ascii="Arial" w:hAnsi="Arial" w:cs="Arial"/>
                <w:sz w:val="20"/>
                <w:szCs w:val="20"/>
              </w:rPr>
              <w:t>Delegaciones de Cd. Guzmán</w:t>
            </w:r>
          </w:p>
        </w:tc>
        <w:tc>
          <w:tcPr>
            <w:tcW w:w="1279" w:type="dxa"/>
          </w:tcPr>
          <w:p w:rsidR="00F37B4D" w:rsidRPr="000B5BA1" w:rsidRDefault="00F37B4D" w:rsidP="00F37B4D">
            <w:pPr>
              <w:jc w:val="center"/>
              <w:rPr>
                <w:sz w:val="20"/>
                <w:szCs w:val="20"/>
              </w:rPr>
            </w:pPr>
            <w:r w:rsidRPr="000B5BA1">
              <w:rPr>
                <w:rFonts w:ascii="Arial" w:hAnsi="Arial" w:cs="Arial"/>
                <w:sz w:val="20"/>
                <w:szCs w:val="20"/>
              </w:rPr>
              <w:t>2016, 2017, 2018</w:t>
            </w:r>
          </w:p>
        </w:tc>
        <w:tc>
          <w:tcPr>
            <w:tcW w:w="1134" w:type="dxa"/>
          </w:tcPr>
          <w:p w:rsidR="00F37B4D" w:rsidRPr="000B5BA1" w:rsidRDefault="00F37B4D" w:rsidP="00F37B4D">
            <w:pPr>
              <w:pStyle w:val="Sinespaciado"/>
              <w:jc w:val="center"/>
              <w:rPr>
                <w:rFonts w:ascii="Arial" w:hAnsi="Arial" w:cs="Arial"/>
                <w:sz w:val="20"/>
                <w:szCs w:val="20"/>
              </w:rPr>
            </w:pPr>
            <w:r w:rsidRPr="000B5BA1">
              <w:rPr>
                <w:rFonts w:ascii="Arial" w:hAnsi="Arial" w:cs="Arial"/>
                <w:sz w:val="20"/>
                <w:szCs w:val="20"/>
              </w:rPr>
              <w:t>2,500</w:t>
            </w:r>
          </w:p>
        </w:tc>
        <w:tc>
          <w:tcPr>
            <w:tcW w:w="1433" w:type="dxa"/>
          </w:tcPr>
          <w:p w:rsidR="00F37B4D" w:rsidRPr="000B5BA1" w:rsidRDefault="00F37B4D" w:rsidP="00F37B4D">
            <w:pPr>
              <w:jc w:val="center"/>
              <w:rPr>
                <w:rFonts w:ascii="Calibri" w:hAnsi="Calibri"/>
                <w:color w:val="000000"/>
                <w:sz w:val="20"/>
                <w:szCs w:val="20"/>
              </w:rPr>
            </w:pPr>
            <w:r w:rsidRPr="000B5BA1">
              <w:rPr>
                <w:rFonts w:ascii="Calibri" w:hAnsi="Calibri"/>
                <w:color w:val="000000"/>
                <w:sz w:val="20"/>
                <w:szCs w:val="20"/>
              </w:rPr>
              <w:t>10,000</w:t>
            </w:r>
          </w:p>
        </w:tc>
      </w:tr>
      <w:tr w:rsidR="00F37B4D" w:rsidRPr="000B5BA1" w:rsidTr="00F37B4D">
        <w:trPr>
          <w:trHeight w:val="264"/>
        </w:trPr>
        <w:tc>
          <w:tcPr>
            <w:tcW w:w="1787" w:type="dxa"/>
          </w:tcPr>
          <w:p w:rsidR="00F37B4D" w:rsidRPr="000B5BA1" w:rsidRDefault="00F37B4D" w:rsidP="00F37B4D">
            <w:pPr>
              <w:pStyle w:val="Sinespaciado"/>
              <w:rPr>
                <w:rFonts w:ascii="Arial" w:hAnsi="Arial" w:cs="Arial"/>
                <w:b/>
                <w:sz w:val="20"/>
                <w:szCs w:val="20"/>
              </w:rPr>
            </w:pPr>
            <w:r w:rsidRPr="000B5BA1">
              <w:rPr>
                <w:rFonts w:ascii="Arial" w:hAnsi="Arial" w:cs="Arial"/>
                <w:sz w:val="20"/>
                <w:szCs w:val="20"/>
              </w:rPr>
              <w:t>Difusión Preventiva en Carteles</w:t>
            </w:r>
          </w:p>
        </w:tc>
        <w:tc>
          <w:tcPr>
            <w:tcW w:w="2004" w:type="dxa"/>
          </w:tcPr>
          <w:p w:rsidR="00F37B4D" w:rsidRPr="000B5BA1" w:rsidRDefault="00F37B4D" w:rsidP="00F37B4D">
            <w:pPr>
              <w:pStyle w:val="Sinespaciado"/>
              <w:rPr>
                <w:rFonts w:ascii="Arial" w:hAnsi="Arial" w:cs="Arial"/>
                <w:sz w:val="20"/>
                <w:szCs w:val="20"/>
              </w:rPr>
            </w:pPr>
            <w:r>
              <w:rPr>
                <w:rFonts w:ascii="Arial" w:hAnsi="Arial" w:cs="Arial"/>
                <w:sz w:val="20"/>
                <w:szCs w:val="20"/>
              </w:rPr>
              <w:t>Acciones preventivas y planes de emergencia</w:t>
            </w:r>
          </w:p>
        </w:tc>
        <w:tc>
          <w:tcPr>
            <w:tcW w:w="1417" w:type="dxa"/>
          </w:tcPr>
          <w:p w:rsidR="00F37B4D" w:rsidRPr="000B5BA1" w:rsidRDefault="00F37B4D" w:rsidP="00F37B4D">
            <w:pPr>
              <w:pStyle w:val="Sinespaciado"/>
              <w:rPr>
                <w:rFonts w:ascii="Arial" w:hAnsi="Arial" w:cs="Arial"/>
                <w:sz w:val="20"/>
                <w:szCs w:val="20"/>
              </w:rPr>
            </w:pPr>
            <w:r w:rsidRPr="000B5BA1">
              <w:rPr>
                <w:rFonts w:ascii="Arial" w:hAnsi="Arial" w:cs="Arial"/>
                <w:sz w:val="20"/>
                <w:szCs w:val="20"/>
              </w:rPr>
              <w:t>Delegaciones de Cd. Guzmán</w:t>
            </w:r>
          </w:p>
        </w:tc>
        <w:tc>
          <w:tcPr>
            <w:tcW w:w="1279" w:type="dxa"/>
          </w:tcPr>
          <w:p w:rsidR="00F37B4D" w:rsidRPr="000B5BA1" w:rsidRDefault="00F37B4D" w:rsidP="00F37B4D">
            <w:pPr>
              <w:jc w:val="center"/>
              <w:rPr>
                <w:sz w:val="20"/>
                <w:szCs w:val="20"/>
              </w:rPr>
            </w:pPr>
            <w:r w:rsidRPr="000B5BA1">
              <w:rPr>
                <w:rFonts w:ascii="Arial" w:hAnsi="Arial" w:cs="Arial"/>
                <w:sz w:val="20"/>
                <w:szCs w:val="20"/>
              </w:rPr>
              <w:t>2016, 2017, 2018</w:t>
            </w:r>
          </w:p>
        </w:tc>
        <w:tc>
          <w:tcPr>
            <w:tcW w:w="1134" w:type="dxa"/>
          </w:tcPr>
          <w:p w:rsidR="00F37B4D" w:rsidRPr="000B5BA1" w:rsidRDefault="00F37B4D" w:rsidP="00F37B4D">
            <w:pPr>
              <w:pStyle w:val="Sinespaciado"/>
              <w:jc w:val="center"/>
              <w:rPr>
                <w:rFonts w:ascii="Arial" w:hAnsi="Arial" w:cs="Arial"/>
                <w:sz w:val="20"/>
                <w:szCs w:val="20"/>
              </w:rPr>
            </w:pPr>
            <w:r w:rsidRPr="000B5BA1">
              <w:rPr>
                <w:rFonts w:ascii="Arial" w:hAnsi="Arial" w:cs="Arial"/>
                <w:sz w:val="20"/>
                <w:szCs w:val="20"/>
              </w:rPr>
              <w:t>2,800</w:t>
            </w:r>
          </w:p>
        </w:tc>
        <w:tc>
          <w:tcPr>
            <w:tcW w:w="1433" w:type="dxa"/>
          </w:tcPr>
          <w:p w:rsidR="00F37B4D" w:rsidRPr="000B5BA1" w:rsidRDefault="00F37B4D" w:rsidP="00F37B4D">
            <w:pPr>
              <w:jc w:val="center"/>
              <w:rPr>
                <w:rFonts w:ascii="Calibri" w:hAnsi="Calibri"/>
                <w:color w:val="000000"/>
                <w:sz w:val="20"/>
                <w:szCs w:val="20"/>
              </w:rPr>
            </w:pPr>
            <w:r w:rsidRPr="000B5BA1">
              <w:rPr>
                <w:rFonts w:ascii="Calibri" w:hAnsi="Calibri"/>
                <w:color w:val="000000"/>
                <w:sz w:val="20"/>
                <w:szCs w:val="20"/>
              </w:rPr>
              <w:t>10,000</w:t>
            </w:r>
          </w:p>
        </w:tc>
      </w:tr>
      <w:tr w:rsidR="00F37B4D" w:rsidRPr="000B5BA1" w:rsidTr="00F37B4D">
        <w:trPr>
          <w:trHeight w:val="254"/>
        </w:trPr>
        <w:tc>
          <w:tcPr>
            <w:tcW w:w="1787" w:type="dxa"/>
          </w:tcPr>
          <w:p w:rsidR="00F37B4D" w:rsidRPr="000B5BA1" w:rsidRDefault="00F37B4D" w:rsidP="00F37B4D">
            <w:pPr>
              <w:pStyle w:val="Sinespaciado"/>
              <w:rPr>
                <w:rFonts w:ascii="Arial" w:hAnsi="Arial" w:cs="Arial"/>
                <w:b/>
                <w:sz w:val="20"/>
                <w:szCs w:val="20"/>
              </w:rPr>
            </w:pPr>
            <w:r w:rsidRPr="000B5BA1">
              <w:rPr>
                <w:rFonts w:ascii="Arial" w:hAnsi="Arial" w:cs="Arial"/>
                <w:sz w:val="20"/>
                <w:szCs w:val="20"/>
              </w:rPr>
              <w:t>Platicas de Acciones Preventivas</w:t>
            </w:r>
          </w:p>
        </w:tc>
        <w:tc>
          <w:tcPr>
            <w:tcW w:w="2004" w:type="dxa"/>
          </w:tcPr>
          <w:p w:rsidR="00F37B4D" w:rsidRPr="000B5BA1" w:rsidRDefault="00F37B4D" w:rsidP="00F37B4D">
            <w:pPr>
              <w:pStyle w:val="Sinespaciado"/>
              <w:rPr>
                <w:rFonts w:ascii="Arial" w:hAnsi="Arial" w:cs="Arial"/>
                <w:sz w:val="20"/>
                <w:szCs w:val="20"/>
              </w:rPr>
            </w:pPr>
            <w:r>
              <w:rPr>
                <w:rFonts w:ascii="Arial" w:hAnsi="Arial" w:cs="Arial"/>
                <w:sz w:val="20"/>
                <w:szCs w:val="20"/>
              </w:rPr>
              <w:t>Acciones preventivas y planes de emergencia</w:t>
            </w:r>
          </w:p>
        </w:tc>
        <w:tc>
          <w:tcPr>
            <w:tcW w:w="1417" w:type="dxa"/>
          </w:tcPr>
          <w:p w:rsidR="00F37B4D" w:rsidRPr="000B5BA1" w:rsidRDefault="00F37B4D" w:rsidP="00F37B4D">
            <w:pPr>
              <w:pStyle w:val="Sinespaciado"/>
              <w:rPr>
                <w:rFonts w:ascii="Arial" w:hAnsi="Arial" w:cs="Arial"/>
                <w:sz w:val="20"/>
                <w:szCs w:val="20"/>
              </w:rPr>
            </w:pPr>
            <w:r w:rsidRPr="000B5BA1">
              <w:rPr>
                <w:rFonts w:ascii="Arial" w:hAnsi="Arial" w:cs="Arial"/>
                <w:sz w:val="20"/>
                <w:szCs w:val="20"/>
              </w:rPr>
              <w:t>Delegaciones de Cd. Guzmán</w:t>
            </w:r>
          </w:p>
        </w:tc>
        <w:tc>
          <w:tcPr>
            <w:tcW w:w="1279" w:type="dxa"/>
          </w:tcPr>
          <w:p w:rsidR="00F37B4D" w:rsidRPr="000B5BA1" w:rsidRDefault="00F37B4D" w:rsidP="00F37B4D">
            <w:pPr>
              <w:jc w:val="center"/>
              <w:rPr>
                <w:sz w:val="20"/>
                <w:szCs w:val="20"/>
              </w:rPr>
            </w:pPr>
            <w:r w:rsidRPr="000B5BA1">
              <w:rPr>
                <w:rFonts w:ascii="Arial" w:hAnsi="Arial" w:cs="Arial"/>
                <w:sz w:val="20"/>
                <w:szCs w:val="20"/>
              </w:rPr>
              <w:t>2016, 2017, 2018</w:t>
            </w:r>
          </w:p>
        </w:tc>
        <w:tc>
          <w:tcPr>
            <w:tcW w:w="1134" w:type="dxa"/>
          </w:tcPr>
          <w:p w:rsidR="00F37B4D" w:rsidRPr="000B5BA1" w:rsidRDefault="00F37B4D" w:rsidP="00F37B4D">
            <w:pPr>
              <w:pStyle w:val="Sinespaciado"/>
              <w:jc w:val="center"/>
              <w:rPr>
                <w:rFonts w:ascii="Arial" w:hAnsi="Arial" w:cs="Arial"/>
                <w:sz w:val="20"/>
                <w:szCs w:val="20"/>
              </w:rPr>
            </w:pPr>
            <w:r w:rsidRPr="000B5BA1">
              <w:rPr>
                <w:rFonts w:ascii="Arial" w:hAnsi="Arial" w:cs="Arial"/>
                <w:sz w:val="20"/>
                <w:szCs w:val="20"/>
              </w:rPr>
              <w:t>8</w:t>
            </w:r>
          </w:p>
        </w:tc>
        <w:tc>
          <w:tcPr>
            <w:tcW w:w="1433" w:type="dxa"/>
          </w:tcPr>
          <w:p w:rsidR="00F37B4D" w:rsidRPr="000B5BA1" w:rsidRDefault="00F37B4D" w:rsidP="00F37B4D">
            <w:pPr>
              <w:jc w:val="center"/>
              <w:rPr>
                <w:rFonts w:ascii="Calibri" w:hAnsi="Calibri"/>
                <w:color w:val="000000"/>
                <w:sz w:val="20"/>
                <w:szCs w:val="20"/>
              </w:rPr>
            </w:pPr>
            <w:r w:rsidRPr="000B5BA1">
              <w:rPr>
                <w:rFonts w:ascii="Calibri" w:hAnsi="Calibri"/>
                <w:color w:val="000000"/>
                <w:sz w:val="20"/>
                <w:szCs w:val="20"/>
              </w:rPr>
              <w:t>300</w:t>
            </w:r>
          </w:p>
        </w:tc>
      </w:tr>
      <w:tr w:rsidR="00F37B4D" w:rsidRPr="000B5BA1" w:rsidTr="00F37B4D">
        <w:trPr>
          <w:gridBefore w:val="3"/>
          <w:wBefore w:w="5208" w:type="dxa"/>
          <w:trHeight w:val="254"/>
        </w:trPr>
        <w:tc>
          <w:tcPr>
            <w:tcW w:w="1279" w:type="dxa"/>
            <w:shd w:val="clear" w:color="auto" w:fill="auto"/>
          </w:tcPr>
          <w:p w:rsidR="00F37B4D" w:rsidRPr="000B5BA1" w:rsidRDefault="00F37B4D" w:rsidP="00F37B4D">
            <w:pPr>
              <w:pStyle w:val="Sinespaciado"/>
              <w:jc w:val="center"/>
              <w:rPr>
                <w:rFonts w:ascii="Arial" w:hAnsi="Arial" w:cs="Arial"/>
                <w:sz w:val="20"/>
                <w:szCs w:val="20"/>
              </w:rPr>
            </w:pPr>
            <w:r>
              <w:rPr>
                <w:rFonts w:ascii="Arial" w:hAnsi="Arial" w:cs="Arial"/>
                <w:sz w:val="20"/>
                <w:szCs w:val="20"/>
              </w:rPr>
              <w:t>total</w:t>
            </w:r>
          </w:p>
        </w:tc>
        <w:tc>
          <w:tcPr>
            <w:tcW w:w="1134" w:type="dxa"/>
          </w:tcPr>
          <w:p w:rsidR="00F37B4D" w:rsidRPr="004E6B35" w:rsidRDefault="00F37B4D" w:rsidP="00F37B4D">
            <w:pPr>
              <w:jc w:val="center"/>
              <w:rPr>
                <w:rFonts w:ascii="Arial" w:hAnsi="Arial" w:cs="Arial"/>
                <w:color w:val="000000"/>
                <w:sz w:val="20"/>
              </w:rPr>
            </w:pPr>
            <w:r w:rsidRPr="004E6B35">
              <w:rPr>
                <w:rFonts w:ascii="Arial" w:hAnsi="Arial" w:cs="Arial"/>
                <w:color w:val="000000"/>
                <w:sz w:val="20"/>
              </w:rPr>
              <w:t>5,754</w:t>
            </w:r>
          </w:p>
        </w:tc>
        <w:tc>
          <w:tcPr>
            <w:tcW w:w="1433" w:type="dxa"/>
          </w:tcPr>
          <w:p w:rsidR="00F37B4D" w:rsidRPr="000B5BA1" w:rsidRDefault="00F37B4D" w:rsidP="00F37B4D">
            <w:pPr>
              <w:pStyle w:val="Sinespaciado"/>
              <w:jc w:val="center"/>
              <w:rPr>
                <w:rFonts w:ascii="Arial" w:hAnsi="Arial" w:cs="Arial"/>
                <w:b/>
                <w:sz w:val="20"/>
                <w:szCs w:val="20"/>
              </w:rPr>
            </w:pPr>
            <w:r w:rsidRPr="000B5BA1">
              <w:rPr>
                <w:rFonts w:ascii="Arial" w:hAnsi="Arial" w:cs="Arial"/>
                <w:sz w:val="20"/>
                <w:szCs w:val="20"/>
              </w:rPr>
              <w:t>30,000</w:t>
            </w:r>
          </w:p>
        </w:tc>
      </w:tr>
    </w:tbl>
    <w:p w:rsidR="00A363B9" w:rsidRDefault="00A363B9" w:rsidP="001454DC">
      <w:pPr>
        <w:jc w:val="both"/>
        <w:rPr>
          <w:rFonts w:ascii="Arial" w:hAnsi="Arial" w:cs="Arial"/>
          <w:sz w:val="24"/>
          <w:szCs w:val="24"/>
        </w:rPr>
      </w:pPr>
    </w:p>
    <w:p w:rsidR="00A363B9" w:rsidRDefault="003E5146" w:rsidP="001454DC">
      <w:pPr>
        <w:jc w:val="both"/>
        <w:rPr>
          <w:rFonts w:ascii="Arial" w:hAnsi="Arial" w:cs="Arial"/>
          <w:sz w:val="24"/>
          <w:szCs w:val="24"/>
        </w:rPr>
      </w:pPr>
      <w:r>
        <w:rPr>
          <w:rFonts w:ascii="Arial" w:hAnsi="Arial" w:cs="Arial"/>
          <w:noProof/>
          <w:sz w:val="24"/>
          <w:szCs w:val="24"/>
          <w:lang w:eastAsia="es-MX"/>
        </w:rPr>
        <w:drawing>
          <wp:anchor distT="0" distB="0" distL="114300" distR="114300" simplePos="0" relativeHeight="251698176" behindDoc="1" locked="0" layoutInCell="1" allowOverlap="1" wp14:anchorId="50B61609" wp14:editId="74783141">
            <wp:simplePos x="0" y="0"/>
            <wp:positionH relativeFrom="column">
              <wp:posOffset>-70485</wp:posOffset>
            </wp:positionH>
            <wp:positionV relativeFrom="paragraph">
              <wp:posOffset>116840</wp:posOffset>
            </wp:positionV>
            <wp:extent cx="2849245" cy="2317115"/>
            <wp:effectExtent l="0" t="0" r="8255" b="6985"/>
            <wp:wrapNone/>
            <wp:docPr id="8" name="Imagen 8" descr="J:\PARA CHAVA\30762661_1645142172237561_65044267348484987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PARA CHAVA\30762661_1645142172237561_650442673484849877_n.jpg"/>
                    <pic:cNvPicPr>
                      <a:picLocks noChangeAspect="1" noChangeArrowheads="1"/>
                    </pic:cNvPicPr>
                  </pic:nvPicPr>
                  <pic:blipFill rotWithShape="1">
                    <a:blip r:embed="rId8">
                      <a:extLst>
                        <a:ext uri="{28A0092B-C50C-407E-A947-70E740481C1C}">
                          <a14:useLocalDpi xmlns:a14="http://schemas.microsoft.com/office/drawing/2010/main" val="0"/>
                        </a:ext>
                      </a:extLst>
                    </a:blip>
                    <a:srcRect l="12004" r="18745"/>
                    <a:stretch/>
                  </pic:blipFill>
                  <pic:spPr bwMode="auto">
                    <a:xfrm>
                      <a:off x="0" y="0"/>
                      <a:ext cx="2849245" cy="23171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37B4D">
        <w:rPr>
          <w:rFonts w:ascii="Arial" w:hAnsi="Arial" w:cs="Arial"/>
          <w:noProof/>
          <w:sz w:val="24"/>
          <w:szCs w:val="24"/>
          <w:lang w:eastAsia="es-MX"/>
        </w:rPr>
        <w:drawing>
          <wp:anchor distT="0" distB="0" distL="114300" distR="114300" simplePos="0" relativeHeight="251699200" behindDoc="1" locked="0" layoutInCell="1" allowOverlap="1" wp14:anchorId="414361E4" wp14:editId="510F3D78">
            <wp:simplePos x="0" y="0"/>
            <wp:positionH relativeFrom="column">
              <wp:posOffset>3032125</wp:posOffset>
            </wp:positionH>
            <wp:positionV relativeFrom="paragraph">
              <wp:posOffset>105410</wp:posOffset>
            </wp:positionV>
            <wp:extent cx="2964180" cy="2317115"/>
            <wp:effectExtent l="0" t="0" r="7620" b="6985"/>
            <wp:wrapNone/>
            <wp:docPr id="18" name="Imagen 18" descr="J:\PARA CHAVA\31967977_983330701847290_437766108878366310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PARA CHAVA\31967977_983330701847290_4377661088783663104_o.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14737"/>
                    <a:stretch/>
                  </pic:blipFill>
                  <pic:spPr bwMode="auto">
                    <a:xfrm>
                      <a:off x="0" y="0"/>
                      <a:ext cx="2964180" cy="23171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363B9" w:rsidRDefault="00A363B9" w:rsidP="001454DC">
      <w:pPr>
        <w:jc w:val="both"/>
        <w:rPr>
          <w:rFonts w:ascii="Arial" w:hAnsi="Arial" w:cs="Arial"/>
          <w:sz w:val="24"/>
          <w:szCs w:val="24"/>
        </w:rPr>
      </w:pPr>
    </w:p>
    <w:p w:rsidR="00155791" w:rsidRDefault="006E39E0" w:rsidP="001454DC">
      <w:pPr>
        <w:jc w:val="both"/>
        <w:rPr>
          <w:rFonts w:ascii="Arial" w:hAnsi="Arial" w:cs="Arial"/>
          <w:sz w:val="24"/>
          <w:szCs w:val="24"/>
        </w:rPr>
      </w:pPr>
      <w:r>
        <w:rPr>
          <w:rFonts w:ascii="Arial" w:hAnsi="Arial" w:cs="Arial"/>
          <w:noProof/>
          <w:sz w:val="24"/>
          <w:szCs w:val="24"/>
          <w:lang w:eastAsia="es-MX"/>
        </w:rPr>
        <w:drawing>
          <wp:anchor distT="0" distB="0" distL="114300" distR="114300" simplePos="0" relativeHeight="251697152" behindDoc="1" locked="0" layoutInCell="1" allowOverlap="1" wp14:anchorId="09E2F56B" wp14:editId="62EDB0E8">
            <wp:simplePos x="0" y="0"/>
            <wp:positionH relativeFrom="column">
              <wp:posOffset>3081961</wp:posOffset>
            </wp:positionH>
            <wp:positionV relativeFrom="paragraph">
              <wp:posOffset>5800550</wp:posOffset>
            </wp:positionV>
            <wp:extent cx="2788679" cy="2254469"/>
            <wp:effectExtent l="0" t="0" r="0" b="0"/>
            <wp:wrapNone/>
            <wp:docPr id="6" name="Imagen 6" descr="J:\PARA CHAVA\IMG-20180608-WA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PARA CHAVA\IMG-20180608-WA0034.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2424"/>
                    <a:stretch/>
                  </pic:blipFill>
                  <pic:spPr bwMode="auto">
                    <a:xfrm>
                      <a:off x="0" y="0"/>
                      <a:ext cx="2788679" cy="225446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sz w:val="24"/>
          <w:szCs w:val="24"/>
          <w:lang w:eastAsia="es-MX"/>
        </w:rPr>
        <w:drawing>
          <wp:anchor distT="0" distB="0" distL="114300" distR="114300" simplePos="0" relativeHeight="251696128" behindDoc="1" locked="0" layoutInCell="1" allowOverlap="1" wp14:anchorId="53A8A679" wp14:editId="080742E8">
            <wp:simplePos x="0" y="0"/>
            <wp:positionH relativeFrom="column">
              <wp:posOffset>-102673</wp:posOffset>
            </wp:positionH>
            <wp:positionV relativeFrom="paragraph">
              <wp:posOffset>5800550</wp:posOffset>
            </wp:positionV>
            <wp:extent cx="2995448" cy="2247419"/>
            <wp:effectExtent l="0" t="0" r="0" b="635"/>
            <wp:wrapNone/>
            <wp:docPr id="2" name="Imagen 2" descr="J:\PARA CHAVA\IMG-20180607-WA0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PARA CHAVA\IMG-20180607-WA009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94919" cy="224702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0C89" w:rsidRDefault="00600C89" w:rsidP="001454DC">
      <w:pPr>
        <w:jc w:val="both"/>
        <w:rPr>
          <w:rFonts w:ascii="Arial" w:hAnsi="Arial" w:cs="Arial"/>
          <w:sz w:val="24"/>
          <w:szCs w:val="24"/>
        </w:rPr>
      </w:pPr>
    </w:p>
    <w:p w:rsidR="00155791" w:rsidRDefault="003E5146" w:rsidP="001454DC">
      <w:pPr>
        <w:jc w:val="both"/>
        <w:rPr>
          <w:rFonts w:ascii="Arial" w:hAnsi="Arial" w:cs="Arial"/>
          <w:sz w:val="24"/>
          <w:szCs w:val="24"/>
        </w:rPr>
      </w:pPr>
      <w:r>
        <w:rPr>
          <w:rFonts w:ascii="Arial" w:hAnsi="Arial" w:cs="Arial"/>
          <w:b/>
          <w:noProof/>
          <w:color w:val="E36C0A" w:themeColor="accent6" w:themeShade="BF"/>
          <w:sz w:val="18"/>
          <w:szCs w:val="18"/>
          <w:lang w:eastAsia="es-MX"/>
        </w:rPr>
        <mc:AlternateContent>
          <mc:Choice Requires="wps">
            <w:drawing>
              <wp:anchor distT="0" distB="0" distL="114300" distR="114300" simplePos="0" relativeHeight="251723776" behindDoc="1" locked="0" layoutInCell="1" allowOverlap="1" wp14:anchorId="35D84114" wp14:editId="44457AE6">
                <wp:simplePos x="0" y="0"/>
                <wp:positionH relativeFrom="column">
                  <wp:posOffset>-546735</wp:posOffset>
                </wp:positionH>
                <wp:positionV relativeFrom="paragraph">
                  <wp:posOffset>267970</wp:posOffset>
                </wp:positionV>
                <wp:extent cx="1533525" cy="486410"/>
                <wp:effectExtent l="57150" t="38100" r="85725" b="123190"/>
                <wp:wrapTight wrapText="bothSides">
                  <wp:wrapPolygon edited="0">
                    <wp:start x="-805" y="-1692"/>
                    <wp:lineTo x="-805" y="26225"/>
                    <wp:lineTo x="22539" y="26225"/>
                    <wp:lineTo x="22539" y="-1692"/>
                    <wp:lineTo x="-805" y="-1692"/>
                  </wp:wrapPolygon>
                </wp:wrapTight>
                <wp:docPr id="288" name="288 Cuadro de texto"/>
                <wp:cNvGraphicFramePr/>
                <a:graphic xmlns:a="http://schemas.openxmlformats.org/drawingml/2006/main">
                  <a:graphicData uri="http://schemas.microsoft.com/office/word/2010/wordprocessingShape">
                    <wps:wsp>
                      <wps:cNvSpPr txBox="1"/>
                      <wps:spPr>
                        <a:xfrm>
                          <a:off x="0" y="0"/>
                          <a:ext cx="1533525" cy="486410"/>
                        </a:xfrm>
                        <a:prstGeom prst="rect">
                          <a:avLst/>
                        </a:prstGeom>
                        <a:solidFill>
                          <a:srgbClr val="F79646"/>
                        </a:solidFill>
                        <a:ln w="635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3E5146" w:rsidRPr="00ED75BF" w:rsidRDefault="003E5146" w:rsidP="003E5146">
                            <w:pPr>
                              <w:jc w:val="center"/>
                              <w:rPr>
                                <w:rFonts w:ascii="Arial" w:hAnsi="Arial" w:cs="Arial"/>
                                <w:b/>
                              </w:rPr>
                            </w:pPr>
                            <w:r>
                              <w:rPr>
                                <w:rFonts w:ascii="Arial" w:hAnsi="Arial" w:cs="Arial"/>
                                <w:b/>
                                <w:sz w:val="16"/>
                                <w:szCs w:val="16"/>
                              </w:rPr>
                              <w:t>Capacitación en</w:t>
                            </w:r>
                            <w:r w:rsidR="004D0735">
                              <w:rPr>
                                <w:rFonts w:ascii="Arial" w:hAnsi="Arial" w:cs="Arial"/>
                                <w:b/>
                                <w:sz w:val="16"/>
                                <w:szCs w:val="16"/>
                              </w:rPr>
                              <w:t xml:space="preserve"> prevención integral de riesgos</w:t>
                            </w:r>
                          </w:p>
                          <w:p w:rsidR="003E5146" w:rsidRDefault="003E5146" w:rsidP="003E51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288 Cuadro de texto" o:spid="_x0000_s1026" type="#_x0000_t202" style="position:absolute;left:0;text-align:left;margin-left:-43.05pt;margin-top:21.1pt;width:120.75pt;height:38.3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" fillcolor="#f79646" stroked="f" strokeweight=".5pt">
                <v:shadow on="t" color="black" opacity="20971f" offset="0,2.2pt"/>
                <v:textbox>
                  <w:txbxContent>
                    <w:p w:rsidR="003E5146" w:rsidRPr="00ED75BF" w:rsidRDefault="003E5146" w:rsidP="003E5146">
                      <w:pPr>
                        <w:jc w:val="center"/>
                        <w:rPr>
                          <w:rFonts w:ascii="Arial" w:hAnsi="Arial" w:cs="Arial"/>
                          <w:b/>
                        </w:rPr>
                      </w:pPr>
                      <w:r>
                        <w:rPr>
                          <w:rFonts w:ascii="Arial" w:hAnsi="Arial" w:cs="Arial"/>
                          <w:b/>
                          <w:sz w:val="16"/>
                          <w:szCs w:val="16"/>
                        </w:rPr>
                        <w:t>Capacitación en</w:t>
                      </w:r>
                      <w:r w:rsidR="004D0735">
                        <w:rPr>
                          <w:rFonts w:ascii="Arial" w:hAnsi="Arial" w:cs="Arial"/>
                          <w:b/>
                          <w:sz w:val="16"/>
                          <w:szCs w:val="16"/>
                        </w:rPr>
                        <w:t xml:space="preserve"> prevención integral de riesgos</w:t>
                      </w:r>
                    </w:p>
                    <w:p w:rsidR="003E5146" w:rsidRDefault="003E5146" w:rsidP="003E5146"/>
                  </w:txbxContent>
                </v:textbox>
                <w10:wrap type="tight"/>
              </v:shape>
            </w:pict>
          </mc:Fallback>
        </mc:AlternateContent>
      </w:r>
    </w:p>
    <w:p w:rsidR="00F37B4D" w:rsidRDefault="00F37B4D" w:rsidP="001454DC">
      <w:pPr>
        <w:jc w:val="both"/>
        <w:rPr>
          <w:rFonts w:ascii="Arial" w:hAnsi="Arial" w:cs="Arial"/>
          <w:sz w:val="24"/>
          <w:szCs w:val="24"/>
        </w:rPr>
      </w:pPr>
    </w:p>
    <w:p w:rsidR="00155791" w:rsidRDefault="00155791" w:rsidP="001454DC">
      <w:pPr>
        <w:jc w:val="both"/>
        <w:rPr>
          <w:rFonts w:ascii="Arial" w:hAnsi="Arial" w:cs="Arial"/>
          <w:sz w:val="24"/>
          <w:szCs w:val="24"/>
        </w:rPr>
      </w:pPr>
    </w:p>
    <w:p w:rsidR="00155791" w:rsidRDefault="00957D71" w:rsidP="001454DC">
      <w:pPr>
        <w:jc w:val="both"/>
        <w:rPr>
          <w:rFonts w:ascii="Arial" w:hAnsi="Arial" w:cs="Arial"/>
          <w:sz w:val="24"/>
          <w:szCs w:val="24"/>
        </w:rPr>
      </w:pPr>
      <w:r>
        <w:rPr>
          <w:rFonts w:ascii="Arial" w:hAnsi="Arial" w:cs="Arial"/>
          <w:noProof/>
          <w:sz w:val="24"/>
          <w:szCs w:val="24"/>
          <w:lang w:eastAsia="es-MX"/>
        </w:rPr>
        <w:drawing>
          <wp:anchor distT="0" distB="0" distL="114300" distR="114300" simplePos="0" relativeHeight="251701248" behindDoc="1" locked="0" layoutInCell="1" allowOverlap="1" wp14:anchorId="1BF619CD" wp14:editId="4B4891F5">
            <wp:simplePos x="0" y="0"/>
            <wp:positionH relativeFrom="column">
              <wp:posOffset>2930525</wp:posOffset>
            </wp:positionH>
            <wp:positionV relativeFrom="paragraph">
              <wp:posOffset>81915</wp:posOffset>
            </wp:positionV>
            <wp:extent cx="2979420" cy="2033270"/>
            <wp:effectExtent l="0" t="0" r="0" b="5080"/>
            <wp:wrapNone/>
            <wp:docPr id="28" name="Imagen 28" descr="J:\PARA CHAVA\20841977_1410074192411028_254792716911764885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PARA CHAVA\20841977_1410074192411028_2547927169117648854_n.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5458" r="2187"/>
                    <a:stretch/>
                  </pic:blipFill>
                  <pic:spPr bwMode="auto">
                    <a:xfrm>
                      <a:off x="0" y="0"/>
                      <a:ext cx="2979420" cy="20332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sz w:val="24"/>
          <w:szCs w:val="24"/>
          <w:lang w:eastAsia="es-MX"/>
        </w:rPr>
        <w:drawing>
          <wp:anchor distT="0" distB="0" distL="114300" distR="114300" simplePos="0" relativeHeight="251700224" behindDoc="1" locked="0" layoutInCell="1" allowOverlap="1" wp14:anchorId="3A143E98" wp14:editId="35B217D9">
            <wp:simplePos x="0" y="0"/>
            <wp:positionH relativeFrom="column">
              <wp:posOffset>-154305</wp:posOffset>
            </wp:positionH>
            <wp:positionV relativeFrom="paragraph">
              <wp:posOffset>80645</wp:posOffset>
            </wp:positionV>
            <wp:extent cx="2837180" cy="2015490"/>
            <wp:effectExtent l="0" t="0" r="1270" b="3810"/>
            <wp:wrapNone/>
            <wp:docPr id="22" name="Imagen 22" descr="J:\PARA CHAVA\13708406_1037875022964282_7842185987784768307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PARA CHAVA\13708406_1037875022964282_7842185987784768307_o.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20787"/>
                    <a:stretch/>
                  </pic:blipFill>
                  <pic:spPr bwMode="auto">
                    <a:xfrm>
                      <a:off x="0" y="0"/>
                      <a:ext cx="2837180" cy="20154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55791" w:rsidRDefault="00155791" w:rsidP="001454DC">
      <w:pPr>
        <w:jc w:val="both"/>
        <w:rPr>
          <w:rFonts w:ascii="Arial" w:hAnsi="Arial" w:cs="Arial"/>
          <w:sz w:val="24"/>
          <w:szCs w:val="24"/>
        </w:rPr>
      </w:pPr>
    </w:p>
    <w:p w:rsidR="00155791" w:rsidRDefault="00155791" w:rsidP="001454DC">
      <w:pPr>
        <w:jc w:val="both"/>
        <w:rPr>
          <w:rFonts w:ascii="Arial" w:hAnsi="Arial" w:cs="Arial"/>
          <w:sz w:val="24"/>
          <w:szCs w:val="24"/>
        </w:rPr>
      </w:pPr>
    </w:p>
    <w:p w:rsidR="00155791" w:rsidRDefault="00727FA4" w:rsidP="001454DC">
      <w:pPr>
        <w:jc w:val="both"/>
        <w:rPr>
          <w:rFonts w:ascii="Arial" w:hAnsi="Arial" w:cs="Arial"/>
          <w:sz w:val="24"/>
          <w:szCs w:val="24"/>
        </w:rPr>
      </w:pPr>
      <w:r>
        <w:rPr>
          <w:rFonts w:ascii="Times New Roman" w:hAnsi="Times New Roman" w:cs="Times New Roman"/>
          <w:noProof/>
          <w:sz w:val="24"/>
          <w:szCs w:val="24"/>
          <w:lang w:eastAsia="es-MX"/>
        </w:rPr>
        <mc:AlternateContent>
          <mc:Choice Requires="wps">
            <w:drawing>
              <wp:anchor distT="0" distB="0" distL="114300" distR="114300" simplePos="0" relativeHeight="251725824" behindDoc="0" locked="0" layoutInCell="1" allowOverlap="1" wp14:anchorId="10D91752" wp14:editId="7360556A">
                <wp:simplePos x="0" y="0"/>
                <wp:positionH relativeFrom="column">
                  <wp:posOffset>-425227</wp:posOffset>
                </wp:positionH>
                <wp:positionV relativeFrom="paragraph">
                  <wp:posOffset>293337</wp:posOffset>
                </wp:positionV>
                <wp:extent cx="1104900" cy="500448"/>
                <wp:effectExtent l="57150" t="38100" r="76200" b="109220"/>
                <wp:wrapNone/>
                <wp:docPr id="13" name="Cuadro de texto 13"/>
                <wp:cNvGraphicFramePr/>
                <a:graphic xmlns:a="http://schemas.openxmlformats.org/drawingml/2006/main">
                  <a:graphicData uri="http://schemas.microsoft.com/office/word/2010/wordprocessingShape">
                    <wps:wsp>
                      <wps:cNvSpPr txBox="1"/>
                      <wps:spPr>
                        <a:xfrm>
                          <a:off x="0" y="0"/>
                          <a:ext cx="1104900" cy="500448"/>
                        </a:xfrm>
                        <a:prstGeom prst="rect">
                          <a:avLst/>
                        </a:prstGeom>
                        <a:solidFill>
                          <a:srgbClr val="F79646"/>
                        </a:solidFill>
                        <a:ln w="635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4D0735" w:rsidRPr="00ED75BF" w:rsidRDefault="004D0735" w:rsidP="004D0735">
                            <w:pPr>
                              <w:jc w:val="center"/>
                              <w:rPr>
                                <w:rFonts w:ascii="Arial" w:hAnsi="Arial" w:cs="Arial"/>
                                <w:b/>
                              </w:rPr>
                            </w:pPr>
                            <w:r>
                              <w:rPr>
                                <w:rFonts w:ascii="Arial" w:hAnsi="Arial" w:cs="Arial"/>
                                <w:b/>
                                <w:sz w:val="16"/>
                                <w:szCs w:val="16"/>
                              </w:rPr>
                              <w:t>Capacitación en prevención integral de riesgos</w:t>
                            </w:r>
                          </w:p>
                          <w:p w:rsidR="00727FA4" w:rsidRDefault="00727FA4" w:rsidP="00727FA4">
                            <w:pPr>
                              <w:jc w:val="center"/>
                              <w:rPr>
                                <w:b/>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3" o:spid="_x0000_s1027" type="#_x0000_t202" style="position:absolute;left:0;text-align:left;margin-left:-33.5pt;margin-top:23.1pt;width:87pt;height:39.4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" fillcolor="#f79646" stroked="f" strokeweight=".5pt">
                <v:shadow on="t" color="black" opacity="20971f" offset="0,2.2pt"/>
                <v:textbox>
                  <w:txbxContent>
                    <w:p w:rsidR="004D0735" w:rsidRPr="00ED75BF" w:rsidRDefault="004D0735" w:rsidP="004D0735">
                      <w:pPr>
                        <w:jc w:val="center"/>
                        <w:rPr>
                          <w:rFonts w:ascii="Arial" w:hAnsi="Arial" w:cs="Arial"/>
                          <w:b/>
                        </w:rPr>
                      </w:pPr>
                      <w:r>
                        <w:rPr>
                          <w:rFonts w:ascii="Arial" w:hAnsi="Arial" w:cs="Arial"/>
                          <w:b/>
                          <w:sz w:val="16"/>
                          <w:szCs w:val="16"/>
                        </w:rPr>
                        <w:t>Capacitación en prevención integral de riesgos</w:t>
                      </w:r>
                    </w:p>
                    <w:p w:rsidR="00727FA4" w:rsidRDefault="00727FA4" w:rsidP="00727FA4">
                      <w:pPr>
                        <w:jc w:val="center"/>
                        <w:rPr>
                          <w:b/>
                          <w:sz w:val="14"/>
                          <w:szCs w:val="14"/>
                        </w:rPr>
                      </w:pPr>
                    </w:p>
                  </w:txbxContent>
                </v:textbox>
              </v:shape>
            </w:pict>
          </mc:Fallback>
        </mc:AlternateContent>
      </w:r>
    </w:p>
    <w:p w:rsidR="00155791" w:rsidRDefault="00155791" w:rsidP="001454DC">
      <w:pPr>
        <w:jc w:val="both"/>
        <w:rPr>
          <w:rFonts w:ascii="Arial" w:hAnsi="Arial" w:cs="Arial"/>
          <w:sz w:val="24"/>
          <w:szCs w:val="24"/>
        </w:rPr>
      </w:pPr>
    </w:p>
    <w:p w:rsidR="00155791" w:rsidRDefault="00155791" w:rsidP="001454DC">
      <w:pPr>
        <w:jc w:val="both"/>
        <w:rPr>
          <w:rFonts w:ascii="Arial" w:hAnsi="Arial" w:cs="Arial"/>
          <w:sz w:val="24"/>
          <w:szCs w:val="24"/>
        </w:rPr>
      </w:pPr>
    </w:p>
    <w:p w:rsidR="00155791" w:rsidRDefault="00155791" w:rsidP="001454DC">
      <w:pPr>
        <w:jc w:val="both"/>
        <w:rPr>
          <w:rFonts w:ascii="Arial" w:hAnsi="Arial" w:cs="Arial"/>
          <w:sz w:val="24"/>
          <w:szCs w:val="24"/>
        </w:rPr>
      </w:pPr>
    </w:p>
    <w:p w:rsidR="00155791" w:rsidRDefault="00957D71" w:rsidP="001454DC">
      <w:pPr>
        <w:jc w:val="both"/>
        <w:rPr>
          <w:rFonts w:ascii="Arial" w:hAnsi="Arial" w:cs="Arial"/>
          <w:sz w:val="24"/>
          <w:szCs w:val="24"/>
        </w:rPr>
      </w:pPr>
      <w:r>
        <w:rPr>
          <w:rFonts w:ascii="Arial" w:hAnsi="Arial" w:cs="Arial"/>
          <w:noProof/>
          <w:sz w:val="24"/>
          <w:szCs w:val="24"/>
          <w:lang w:eastAsia="es-MX"/>
        </w:rPr>
        <w:drawing>
          <wp:anchor distT="0" distB="0" distL="114300" distR="114300" simplePos="0" relativeHeight="251703296" behindDoc="1" locked="0" layoutInCell="1" allowOverlap="1" wp14:anchorId="40F3DF96" wp14:editId="66D55232">
            <wp:simplePos x="0" y="0"/>
            <wp:positionH relativeFrom="column">
              <wp:posOffset>2927985</wp:posOffset>
            </wp:positionH>
            <wp:positionV relativeFrom="paragraph">
              <wp:posOffset>223520</wp:posOffset>
            </wp:positionV>
            <wp:extent cx="2926715" cy="2026285"/>
            <wp:effectExtent l="0" t="0" r="6985" b="0"/>
            <wp:wrapTight wrapText="bothSides">
              <wp:wrapPolygon edited="0">
                <wp:start x="0" y="0"/>
                <wp:lineTo x="0" y="21322"/>
                <wp:lineTo x="21511" y="21322"/>
                <wp:lineTo x="21511" y="0"/>
                <wp:lineTo x="0" y="0"/>
              </wp:wrapPolygon>
            </wp:wrapTight>
            <wp:docPr id="21" name="Imagen 21" descr="J:\IMG_20160825_092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IMG_20160825_092613.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4664" r="4087"/>
                    <a:stretch/>
                  </pic:blipFill>
                  <pic:spPr bwMode="auto">
                    <a:xfrm>
                      <a:off x="0" y="0"/>
                      <a:ext cx="2926715" cy="20262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sz w:val="24"/>
          <w:szCs w:val="24"/>
          <w:lang w:eastAsia="es-MX"/>
        </w:rPr>
        <w:drawing>
          <wp:anchor distT="0" distB="0" distL="114300" distR="114300" simplePos="0" relativeHeight="251702272" behindDoc="1" locked="0" layoutInCell="1" allowOverlap="1" wp14:anchorId="20BF4273" wp14:editId="6464FA09">
            <wp:simplePos x="0" y="0"/>
            <wp:positionH relativeFrom="column">
              <wp:posOffset>-158750</wp:posOffset>
            </wp:positionH>
            <wp:positionV relativeFrom="paragraph">
              <wp:posOffset>223520</wp:posOffset>
            </wp:positionV>
            <wp:extent cx="2816225" cy="2026285"/>
            <wp:effectExtent l="0" t="0" r="3175" b="0"/>
            <wp:wrapTight wrapText="bothSides">
              <wp:wrapPolygon edited="0">
                <wp:start x="0" y="0"/>
                <wp:lineTo x="0" y="21322"/>
                <wp:lineTo x="21478" y="21322"/>
                <wp:lineTo x="21478" y="0"/>
                <wp:lineTo x="0" y="0"/>
              </wp:wrapPolygon>
            </wp:wrapTight>
            <wp:docPr id="19" name="Imagen 19" descr="J:\IMAGENES 2017 CYNTHIA 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IMAGENES 2017 CYNTHIA 092.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9319" r="12639"/>
                    <a:stretch/>
                  </pic:blipFill>
                  <pic:spPr bwMode="auto">
                    <a:xfrm>
                      <a:off x="0" y="0"/>
                      <a:ext cx="2816225" cy="20262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55791" w:rsidRDefault="00C7707D" w:rsidP="001454DC">
      <w:pPr>
        <w:jc w:val="both"/>
        <w:rPr>
          <w:rFonts w:ascii="Arial" w:hAnsi="Arial" w:cs="Arial"/>
          <w:sz w:val="24"/>
          <w:szCs w:val="24"/>
        </w:rPr>
      </w:pPr>
      <w:r>
        <w:rPr>
          <w:rFonts w:ascii="Arial" w:hAnsi="Arial" w:cs="Arial"/>
          <w:noProof/>
          <w:sz w:val="24"/>
          <w:szCs w:val="24"/>
          <w:lang w:eastAsia="es-MX"/>
        </w:rPr>
        <w:drawing>
          <wp:anchor distT="0" distB="0" distL="114300" distR="114300" simplePos="0" relativeHeight="251706368" behindDoc="1" locked="0" layoutInCell="1" allowOverlap="1" wp14:anchorId="2CD83911" wp14:editId="7E121252">
            <wp:simplePos x="0" y="0"/>
            <wp:positionH relativeFrom="column">
              <wp:posOffset>2964815</wp:posOffset>
            </wp:positionH>
            <wp:positionV relativeFrom="paragraph">
              <wp:posOffset>242570</wp:posOffset>
            </wp:positionV>
            <wp:extent cx="2874645" cy="2111375"/>
            <wp:effectExtent l="0" t="0" r="1905" b="3175"/>
            <wp:wrapTight wrapText="bothSides">
              <wp:wrapPolygon edited="0">
                <wp:start x="0" y="0"/>
                <wp:lineTo x="0" y="21438"/>
                <wp:lineTo x="21471" y="21438"/>
                <wp:lineTo x="21471" y="0"/>
                <wp:lineTo x="0" y="0"/>
              </wp:wrapPolygon>
            </wp:wrapTight>
            <wp:docPr id="34" name="Imagen 34" descr="J:\IMG-20180623-WA0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IMG-20180623-WA009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74645" cy="21113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4"/>
          <w:szCs w:val="24"/>
          <w:lang w:eastAsia="es-MX"/>
        </w:rPr>
        <w:drawing>
          <wp:anchor distT="0" distB="0" distL="114300" distR="114300" simplePos="0" relativeHeight="251705344" behindDoc="1" locked="0" layoutInCell="1" allowOverlap="1" wp14:anchorId="363A8EB6" wp14:editId="7F81AD09">
            <wp:simplePos x="0" y="0"/>
            <wp:positionH relativeFrom="column">
              <wp:posOffset>-158750</wp:posOffset>
            </wp:positionH>
            <wp:positionV relativeFrom="paragraph">
              <wp:posOffset>242570</wp:posOffset>
            </wp:positionV>
            <wp:extent cx="2816225" cy="2111375"/>
            <wp:effectExtent l="0" t="0" r="3175" b="3175"/>
            <wp:wrapTight wrapText="bothSides">
              <wp:wrapPolygon edited="0">
                <wp:start x="0" y="0"/>
                <wp:lineTo x="0" y="21438"/>
                <wp:lineTo x="21478" y="21438"/>
                <wp:lineTo x="21478" y="0"/>
                <wp:lineTo x="0" y="0"/>
              </wp:wrapPolygon>
            </wp:wrapTight>
            <wp:docPr id="33" name="Imagen 33" descr="J:\IMG-20180623-WA0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IMG-20180623-WA007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16225" cy="2111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55791" w:rsidRDefault="00155791" w:rsidP="001454DC">
      <w:pPr>
        <w:jc w:val="both"/>
        <w:rPr>
          <w:rFonts w:ascii="Arial" w:hAnsi="Arial" w:cs="Arial"/>
          <w:sz w:val="24"/>
          <w:szCs w:val="24"/>
        </w:rPr>
      </w:pPr>
    </w:p>
    <w:p w:rsidR="00155791" w:rsidRDefault="00FC3809" w:rsidP="001454DC">
      <w:pPr>
        <w:jc w:val="both"/>
        <w:rPr>
          <w:rFonts w:ascii="Arial" w:hAnsi="Arial" w:cs="Arial"/>
          <w:sz w:val="24"/>
          <w:szCs w:val="24"/>
        </w:rPr>
      </w:pPr>
      <w:r>
        <w:rPr>
          <w:rFonts w:ascii="Arial" w:hAnsi="Arial" w:cs="Arial"/>
          <w:sz w:val="24"/>
          <w:szCs w:val="24"/>
        </w:rPr>
        <w:lastRenderedPageBreak/>
        <w:t>Así mismo,</w:t>
      </w:r>
      <w:r w:rsidR="00C7707D">
        <w:rPr>
          <w:rFonts w:ascii="Arial" w:hAnsi="Arial" w:cs="Arial"/>
          <w:sz w:val="24"/>
          <w:szCs w:val="24"/>
        </w:rPr>
        <w:t xml:space="preserve"> relacionado con la temática de este apartado, destaco que el área</w:t>
      </w:r>
      <w:r w:rsidR="00672FBB">
        <w:rPr>
          <w:rFonts w:ascii="Arial" w:hAnsi="Arial" w:cs="Arial"/>
          <w:sz w:val="24"/>
          <w:szCs w:val="24"/>
        </w:rPr>
        <w:t xml:space="preserve"> de protección civil y bomberos municipal, </w:t>
      </w:r>
      <w:r w:rsidR="00C7707D">
        <w:rPr>
          <w:rFonts w:ascii="Arial" w:hAnsi="Arial" w:cs="Arial"/>
          <w:sz w:val="24"/>
          <w:szCs w:val="24"/>
        </w:rPr>
        <w:t>alcanzó las metas propuestas planeadas y que al término de la gestión del presente periodo</w:t>
      </w:r>
      <w:r w:rsidR="00672FBB">
        <w:rPr>
          <w:rFonts w:ascii="Arial" w:hAnsi="Arial" w:cs="Arial"/>
          <w:sz w:val="24"/>
          <w:szCs w:val="24"/>
        </w:rPr>
        <w:t>,</w:t>
      </w:r>
      <w:r w:rsidR="00C7707D">
        <w:rPr>
          <w:rFonts w:ascii="Arial" w:hAnsi="Arial" w:cs="Arial"/>
          <w:sz w:val="24"/>
          <w:szCs w:val="24"/>
        </w:rPr>
        <w:t xml:space="preserve"> la población civil segmen</w:t>
      </w:r>
      <w:r w:rsidR="001C416C">
        <w:rPr>
          <w:rFonts w:ascii="Arial" w:hAnsi="Arial" w:cs="Arial"/>
          <w:sz w:val="24"/>
          <w:szCs w:val="24"/>
        </w:rPr>
        <w:t>tada en empresarios, estudiantes, comisionados de seguridad y personal interno de la corporación</w:t>
      </w:r>
      <w:r w:rsidR="00672FBB">
        <w:rPr>
          <w:rFonts w:ascii="Arial" w:hAnsi="Arial" w:cs="Arial"/>
          <w:sz w:val="24"/>
          <w:szCs w:val="24"/>
        </w:rPr>
        <w:t>,</w:t>
      </w:r>
      <w:r w:rsidR="001C416C">
        <w:rPr>
          <w:rFonts w:ascii="Arial" w:hAnsi="Arial" w:cs="Arial"/>
          <w:sz w:val="24"/>
          <w:szCs w:val="24"/>
        </w:rPr>
        <w:t xml:space="preserve"> cuenta con un nivel de conocimiento mayor en el tema de protección civil</w:t>
      </w:r>
      <w:r w:rsidR="00672FBB">
        <w:rPr>
          <w:rFonts w:ascii="Arial" w:hAnsi="Arial" w:cs="Arial"/>
          <w:sz w:val="24"/>
          <w:szCs w:val="24"/>
        </w:rPr>
        <w:t>,</w:t>
      </w:r>
      <w:r w:rsidR="001C416C">
        <w:rPr>
          <w:rFonts w:ascii="Arial" w:hAnsi="Arial" w:cs="Arial"/>
          <w:sz w:val="24"/>
          <w:szCs w:val="24"/>
        </w:rPr>
        <w:t xml:space="preserve"> para actuar en caso de diversas contingencias a las que se encuentra expuesta</w:t>
      </w:r>
      <w:r w:rsidR="00272C47">
        <w:rPr>
          <w:rFonts w:ascii="Arial" w:hAnsi="Arial" w:cs="Arial"/>
          <w:sz w:val="24"/>
          <w:szCs w:val="24"/>
        </w:rPr>
        <w:t xml:space="preserve"> la población en general</w:t>
      </w:r>
      <w:r w:rsidR="001C416C">
        <w:rPr>
          <w:rFonts w:ascii="Arial" w:hAnsi="Arial" w:cs="Arial"/>
          <w:sz w:val="24"/>
          <w:szCs w:val="24"/>
        </w:rPr>
        <w:t xml:space="preserve">. </w:t>
      </w:r>
    </w:p>
    <w:p w:rsidR="006E39E0" w:rsidRDefault="00672FBB" w:rsidP="001454DC">
      <w:pPr>
        <w:jc w:val="both"/>
        <w:rPr>
          <w:rFonts w:ascii="Arial" w:hAnsi="Arial" w:cs="Arial"/>
          <w:sz w:val="24"/>
          <w:szCs w:val="24"/>
        </w:rPr>
      </w:pPr>
      <w:r w:rsidRPr="000E3F0C">
        <w:rPr>
          <w:rFonts w:ascii="Arial" w:hAnsi="Arial" w:cs="Arial"/>
          <w:noProof/>
          <w:sz w:val="24"/>
          <w:szCs w:val="24"/>
          <w:lang w:eastAsia="es-MX"/>
        </w:rPr>
        <w:drawing>
          <wp:anchor distT="0" distB="0" distL="114300" distR="114300" simplePos="0" relativeHeight="251708416" behindDoc="1" locked="0" layoutInCell="1" allowOverlap="1" wp14:anchorId="63D58636" wp14:editId="118AB2DE">
            <wp:simplePos x="0" y="0"/>
            <wp:positionH relativeFrom="margin">
              <wp:posOffset>-68580</wp:posOffset>
            </wp:positionH>
            <wp:positionV relativeFrom="paragraph">
              <wp:posOffset>45720</wp:posOffset>
            </wp:positionV>
            <wp:extent cx="2731770" cy="4219575"/>
            <wp:effectExtent l="0" t="0" r="0" b="9525"/>
            <wp:wrapTight wrapText="bothSides">
              <wp:wrapPolygon edited="0">
                <wp:start x="0" y="0"/>
                <wp:lineTo x="0" y="21551"/>
                <wp:lineTo x="21389" y="21551"/>
                <wp:lineTo x="21389" y="0"/>
                <wp:lineTo x="0" y="0"/>
              </wp:wrapPolygon>
            </wp:wrapTight>
            <wp:docPr id="7" name="Imagen 7" descr="C:\Users\ArkChava\Desktop\fotos\WhatsApp Image 2018-06-05 at 10.28.41 AM (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kChava\Desktop\fotos\WhatsApp Image 2018-06-05 at 10.28.41 AM (10).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31770" cy="4219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E3F0C">
        <w:rPr>
          <w:rFonts w:ascii="Arial" w:hAnsi="Arial" w:cs="Arial"/>
          <w:noProof/>
          <w:sz w:val="24"/>
          <w:szCs w:val="24"/>
          <w:lang w:eastAsia="es-MX"/>
        </w:rPr>
        <w:drawing>
          <wp:anchor distT="0" distB="0" distL="114300" distR="114300" simplePos="0" relativeHeight="251710464" behindDoc="1" locked="0" layoutInCell="1" allowOverlap="1" wp14:anchorId="7AD0F718" wp14:editId="3DA45173">
            <wp:simplePos x="0" y="0"/>
            <wp:positionH relativeFrom="margin">
              <wp:posOffset>2954655</wp:posOffset>
            </wp:positionH>
            <wp:positionV relativeFrom="paragraph">
              <wp:posOffset>180975</wp:posOffset>
            </wp:positionV>
            <wp:extent cx="2657475" cy="3971925"/>
            <wp:effectExtent l="0" t="0" r="9525" b="9525"/>
            <wp:wrapTight wrapText="bothSides">
              <wp:wrapPolygon edited="0">
                <wp:start x="0" y="0"/>
                <wp:lineTo x="0" y="21548"/>
                <wp:lineTo x="21523" y="21548"/>
                <wp:lineTo x="21523" y="0"/>
                <wp:lineTo x="0" y="0"/>
              </wp:wrapPolygon>
            </wp:wrapTight>
            <wp:docPr id="11" name="Imagen 11" descr="C:\Users\ArkChava\Desktop\fotos\WhatsApp Image 2018-06-05 at 10.28.41 AM (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rkChava\Desktop\fotos\WhatsApp Image 2018-06-05 at 10.28.41 AM (7).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57475" cy="39719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E39E0" w:rsidRDefault="006E39E0" w:rsidP="001454DC">
      <w:pPr>
        <w:jc w:val="both"/>
        <w:rPr>
          <w:rFonts w:ascii="Arial" w:hAnsi="Arial" w:cs="Arial"/>
          <w:sz w:val="24"/>
          <w:szCs w:val="24"/>
        </w:rPr>
      </w:pPr>
    </w:p>
    <w:p w:rsidR="00672FBB" w:rsidRPr="00FB27C5" w:rsidRDefault="00672FBB" w:rsidP="00672FBB">
      <w:pPr>
        <w:rPr>
          <w:rFonts w:ascii="Arial" w:hAnsi="Arial" w:cs="Arial"/>
          <w:b/>
          <w:color w:val="7030A0"/>
          <w:szCs w:val="24"/>
        </w:rPr>
      </w:pPr>
      <w:r w:rsidRPr="00FB27C5">
        <w:rPr>
          <w:rFonts w:ascii="Arial" w:hAnsi="Arial" w:cs="Arial"/>
          <w:b/>
          <w:color w:val="7030A0"/>
          <w:sz w:val="24"/>
          <w:szCs w:val="24"/>
        </w:rPr>
        <w:t>Tem</w:t>
      </w:r>
      <w:r w:rsidRPr="00FB27C5">
        <w:rPr>
          <w:rFonts w:ascii="Arial" w:hAnsi="Arial" w:cs="Arial"/>
          <w:b/>
          <w:color w:val="7030A0"/>
          <w:szCs w:val="24"/>
        </w:rPr>
        <w:t>ática</w:t>
      </w:r>
    </w:p>
    <w:p w:rsidR="001341BF" w:rsidRDefault="00672FBB" w:rsidP="00672FBB">
      <w:pPr>
        <w:jc w:val="both"/>
        <w:rPr>
          <w:rFonts w:ascii="Arial" w:hAnsi="Arial" w:cs="Arial"/>
          <w:b/>
          <w:color w:val="7030A0"/>
          <w:szCs w:val="24"/>
        </w:rPr>
      </w:pPr>
      <w:r w:rsidRPr="00FB27C5">
        <w:rPr>
          <w:rFonts w:ascii="Arial" w:hAnsi="Arial" w:cs="Arial"/>
          <w:b/>
          <w:color w:val="7030A0"/>
          <w:szCs w:val="24"/>
        </w:rPr>
        <w:t>ATENCIÓN</w:t>
      </w:r>
      <w:r>
        <w:rPr>
          <w:rFonts w:ascii="Arial" w:hAnsi="Arial" w:cs="Arial"/>
          <w:b/>
          <w:color w:val="7030A0"/>
          <w:szCs w:val="24"/>
        </w:rPr>
        <w:t xml:space="preserve"> DE SERVICIOS DE LA POBLACIÓN CIVIL EN </w:t>
      </w:r>
      <w:r w:rsidR="001341BF">
        <w:rPr>
          <w:rFonts w:ascii="Arial" w:hAnsi="Arial" w:cs="Arial"/>
          <w:b/>
          <w:color w:val="7030A0"/>
          <w:szCs w:val="24"/>
        </w:rPr>
        <w:t xml:space="preserve">INCIDENTES Y </w:t>
      </w:r>
      <w:r>
        <w:rPr>
          <w:rFonts w:ascii="Arial" w:hAnsi="Arial" w:cs="Arial"/>
          <w:b/>
          <w:color w:val="7030A0"/>
          <w:szCs w:val="24"/>
        </w:rPr>
        <w:t xml:space="preserve">EMERGENCIAS </w:t>
      </w:r>
      <w:r w:rsidRPr="00FB27C5">
        <w:rPr>
          <w:rFonts w:ascii="Arial" w:hAnsi="Arial" w:cs="Arial"/>
          <w:b/>
          <w:color w:val="7030A0"/>
          <w:szCs w:val="24"/>
        </w:rPr>
        <w:t xml:space="preserve"> </w:t>
      </w:r>
    </w:p>
    <w:p w:rsidR="00672FBB" w:rsidRPr="00FB27C5" w:rsidRDefault="001341BF" w:rsidP="00672FBB">
      <w:pPr>
        <w:jc w:val="both"/>
        <w:rPr>
          <w:rFonts w:ascii="Arial" w:hAnsi="Arial" w:cs="Arial"/>
          <w:b/>
          <w:color w:val="7030A0"/>
          <w:sz w:val="18"/>
          <w:szCs w:val="18"/>
        </w:rPr>
      </w:pPr>
      <w:r>
        <w:rPr>
          <w:rFonts w:ascii="Arial" w:hAnsi="Arial" w:cs="Arial"/>
          <w:b/>
          <w:color w:val="7030A0"/>
          <w:sz w:val="18"/>
          <w:szCs w:val="18"/>
        </w:rPr>
        <w:t xml:space="preserve">Al término del </w:t>
      </w:r>
      <w:r w:rsidR="00FC3809">
        <w:rPr>
          <w:rFonts w:ascii="Arial" w:hAnsi="Arial" w:cs="Arial"/>
          <w:b/>
          <w:color w:val="7030A0"/>
          <w:sz w:val="18"/>
          <w:szCs w:val="18"/>
        </w:rPr>
        <w:t>último periodo del trienio,</w:t>
      </w:r>
      <w:r>
        <w:rPr>
          <w:rFonts w:ascii="Arial" w:hAnsi="Arial" w:cs="Arial"/>
          <w:b/>
          <w:color w:val="7030A0"/>
          <w:sz w:val="18"/>
          <w:szCs w:val="18"/>
        </w:rPr>
        <w:t xml:space="preserve"> fue contraído el indicador de servicios de la población civil en incidentes y emergencias en un factor del 60% congruente con la bitácora de registros del área</w:t>
      </w:r>
      <w:r w:rsidR="00272C47">
        <w:rPr>
          <w:rFonts w:ascii="Arial" w:hAnsi="Arial" w:cs="Arial"/>
          <w:b/>
          <w:color w:val="7030A0"/>
          <w:sz w:val="18"/>
          <w:szCs w:val="18"/>
        </w:rPr>
        <w:t>,</w:t>
      </w:r>
      <w:r>
        <w:rPr>
          <w:rFonts w:ascii="Arial" w:hAnsi="Arial" w:cs="Arial"/>
          <w:b/>
          <w:color w:val="7030A0"/>
          <w:sz w:val="18"/>
          <w:szCs w:val="18"/>
        </w:rPr>
        <w:t xml:space="preserve"> al finalizar el periodo 2018, </w:t>
      </w:r>
      <w:r w:rsidR="00672FBB" w:rsidRPr="00FB27C5">
        <w:rPr>
          <w:rFonts w:ascii="Arial" w:hAnsi="Arial" w:cs="Arial"/>
          <w:b/>
          <w:color w:val="7030A0"/>
          <w:sz w:val="18"/>
          <w:szCs w:val="18"/>
        </w:rPr>
        <w:t>en la q</w:t>
      </w:r>
      <w:r w:rsidR="00672FBB">
        <w:rPr>
          <w:rFonts w:ascii="Arial" w:hAnsi="Arial" w:cs="Arial"/>
          <w:b/>
          <w:color w:val="7030A0"/>
          <w:sz w:val="18"/>
          <w:szCs w:val="18"/>
        </w:rPr>
        <w:t>ue se registraron un total de 691</w:t>
      </w:r>
      <w:r w:rsidR="00272C47">
        <w:rPr>
          <w:rFonts w:ascii="Arial" w:hAnsi="Arial" w:cs="Arial"/>
          <w:b/>
          <w:color w:val="7030A0"/>
          <w:sz w:val="18"/>
          <w:szCs w:val="18"/>
        </w:rPr>
        <w:t xml:space="preserve"> servicios </w:t>
      </w:r>
      <w:r w:rsidR="00672FBB">
        <w:rPr>
          <w:rFonts w:ascii="Arial" w:hAnsi="Arial" w:cs="Arial"/>
          <w:b/>
          <w:color w:val="7030A0"/>
          <w:sz w:val="18"/>
          <w:szCs w:val="18"/>
        </w:rPr>
        <w:t xml:space="preserve"> en contraste con la cifra</w:t>
      </w:r>
      <w:r>
        <w:rPr>
          <w:rFonts w:ascii="Arial" w:hAnsi="Arial" w:cs="Arial"/>
          <w:b/>
          <w:color w:val="7030A0"/>
          <w:sz w:val="18"/>
          <w:szCs w:val="18"/>
        </w:rPr>
        <w:t xml:space="preserve"> registrada de 1</w:t>
      </w:r>
      <w:r w:rsidR="00FC3809">
        <w:rPr>
          <w:rFonts w:ascii="Arial" w:hAnsi="Arial" w:cs="Arial"/>
          <w:b/>
          <w:color w:val="7030A0"/>
          <w:sz w:val="18"/>
          <w:szCs w:val="18"/>
        </w:rPr>
        <w:t>,</w:t>
      </w:r>
      <w:r>
        <w:rPr>
          <w:rFonts w:ascii="Arial" w:hAnsi="Arial" w:cs="Arial"/>
          <w:b/>
          <w:color w:val="7030A0"/>
          <w:sz w:val="18"/>
          <w:szCs w:val="18"/>
        </w:rPr>
        <w:t xml:space="preserve">651 en el periodo 2016, como consecuencia de la implementación de brigadas de capacitación dirigidas a la población. </w:t>
      </w:r>
    </w:p>
    <w:p w:rsidR="006E39E0" w:rsidRDefault="00FC3809" w:rsidP="001454DC">
      <w:pPr>
        <w:jc w:val="both"/>
        <w:rPr>
          <w:rFonts w:ascii="Arial" w:hAnsi="Arial" w:cs="Arial"/>
          <w:sz w:val="24"/>
          <w:szCs w:val="24"/>
        </w:rPr>
      </w:pPr>
      <w:r>
        <w:rPr>
          <w:rFonts w:ascii="Arial" w:hAnsi="Arial" w:cs="Arial"/>
          <w:sz w:val="24"/>
          <w:szCs w:val="24"/>
        </w:rPr>
        <w:t>Por otra parte, e</w:t>
      </w:r>
      <w:r w:rsidR="001341BF">
        <w:rPr>
          <w:rFonts w:ascii="Arial" w:hAnsi="Arial" w:cs="Arial"/>
          <w:sz w:val="24"/>
          <w:szCs w:val="24"/>
        </w:rPr>
        <w:t>n relación a la temática de este apartado y para efectos de este informe, pondero que durante el trienio</w:t>
      </w:r>
      <w:r w:rsidR="0087224C">
        <w:rPr>
          <w:rFonts w:ascii="Arial" w:hAnsi="Arial" w:cs="Arial"/>
          <w:sz w:val="24"/>
          <w:szCs w:val="24"/>
        </w:rPr>
        <w:t>,</w:t>
      </w:r>
      <w:r w:rsidR="001341BF">
        <w:rPr>
          <w:rFonts w:ascii="Arial" w:hAnsi="Arial" w:cs="Arial"/>
          <w:sz w:val="24"/>
          <w:szCs w:val="24"/>
        </w:rPr>
        <w:t xml:space="preserve"> fueron atendidos un total de 3,425 </w:t>
      </w:r>
      <w:r w:rsidR="001341BF">
        <w:rPr>
          <w:rFonts w:ascii="Arial" w:hAnsi="Arial" w:cs="Arial"/>
          <w:sz w:val="24"/>
          <w:szCs w:val="24"/>
        </w:rPr>
        <w:lastRenderedPageBreak/>
        <w:t>servicios que mantuvieron un descenso gradual durante los tres años del presente gobierno, de acuerdo a la siguiente gráfica</w:t>
      </w:r>
      <w:r w:rsidR="00B574EE">
        <w:rPr>
          <w:rFonts w:ascii="Arial" w:hAnsi="Arial" w:cs="Arial"/>
          <w:sz w:val="24"/>
          <w:szCs w:val="24"/>
        </w:rPr>
        <w:t>,</w:t>
      </w:r>
      <w:r w:rsidR="001341BF">
        <w:rPr>
          <w:rFonts w:ascii="Arial" w:hAnsi="Arial" w:cs="Arial"/>
          <w:sz w:val="24"/>
          <w:szCs w:val="24"/>
        </w:rPr>
        <w:t xml:space="preserve"> destacando entre otros: incendios, fugas de gas, emergencias pre hospitalarias, capturas de espe</w:t>
      </w:r>
      <w:r w:rsidR="00C605B6">
        <w:rPr>
          <w:rFonts w:ascii="Arial" w:hAnsi="Arial" w:cs="Arial"/>
          <w:sz w:val="24"/>
          <w:szCs w:val="24"/>
        </w:rPr>
        <w:t>cies potencialmente peligrosas y accidentes</w:t>
      </w:r>
      <w:r w:rsidR="0087224C">
        <w:rPr>
          <w:rFonts w:ascii="Arial" w:hAnsi="Arial" w:cs="Arial"/>
          <w:sz w:val="24"/>
          <w:szCs w:val="24"/>
        </w:rPr>
        <w:t xml:space="preserve"> vehiculares</w:t>
      </w:r>
      <w:r w:rsidR="00C605B6">
        <w:rPr>
          <w:rFonts w:ascii="Arial" w:hAnsi="Arial" w:cs="Arial"/>
          <w:sz w:val="24"/>
          <w:szCs w:val="24"/>
        </w:rPr>
        <w:t xml:space="preserve">, mejorando los tiempos de respuesta y la atención exitosa </w:t>
      </w:r>
      <w:r w:rsidR="00B574EE">
        <w:rPr>
          <w:rFonts w:ascii="Arial" w:hAnsi="Arial" w:cs="Arial"/>
          <w:sz w:val="24"/>
          <w:szCs w:val="24"/>
        </w:rPr>
        <w:t>como resultado</w:t>
      </w:r>
      <w:r w:rsidR="00C605B6">
        <w:rPr>
          <w:rFonts w:ascii="Arial" w:hAnsi="Arial" w:cs="Arial"/>
          <w:sz w:val="24"/>
          <w:szCs w:val="24"/>
        </w:rPr>
        <w:t xml:space="preserve"> de las capacitaciones efectuadas </w:t>
      </w:r>
      <w:r w:rsidR="0087224C">
        <w:rPr>
          <w:rFonts w:ascii="Arial" w:hAnsi="Arial" w:cs="Arial"/>
          <w:sz w:val="24"/>
          <w:szCs w:val="24"/>
        </w:rPr>
        <w:t xml:space="preserve">a la población y </w:t>
      </w:r>
      <w:r w:rsidR="00C605B6">
        <w:rPr>
          <w:rFonts w:ascii="Arial" w:hAnsi="Arial" w:cs="Arial"/>
          <w:sz w:val="24"/>
          <w:szCs w:val="24"/>
        </w:rPr>
        <w:t xml:space="preserve">al personal interno del área. </w:t>
      </w:r>
    </w:p>
    <w:p w:rsidR="00957D71" w:rsidRDefault="00C605B6" w:rsidP="001454DC">
      <w:pPr>
        <w:jc w:val="both"/>
        <w:rPr>
          <w:rFonts w:ascii="Arial" w:hAnsi="Arial" w:cs="Arial"/>
          <w:sz w:val="24"/>
          <w:szCs w:val="24"/>
        </w:rPr>
      </w:pPr>
      <w:r>
        <w:rPr>
          <w:noProof/>
          <w:lang w:eastAsia="es-MX"/>
        </w:rPr>
        <w:drawing>
          <wp:inline distT="0" distB="0" distL="0" distR="0" wp14:anchorId="67888960" wp14:editId="7C0B15B7">
            <wp:extent cx="5874105" cy="2991917"/>
            <wp:effectExtent l="0" t="0" r="12700" b="18415"/>
            <wp:docPr id="36" name="Gráfico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6E39E0" w:rsidRDefault="00FC3809" w:rsidP="001454DC">
      <w:pPr>
        <w:jc w:val="both"/>
        <w:rPr>
          <w:rFonts w:ascii="Arial" w:hAnsi="Arial" w:cs="Arial"/>
          <w:sz w:val="24"/>
          <w:szCs w:val="24"/>
        </w:rPr>
      </w:pPr>
      <w:r>
        <w:rPr>
          <w:rFonts w:ascii="Arial" w:hAnsi="Arial" w:cs="Arial"/>
          <w:noProof/>
          <w:sz w:val="24"/>
          <w:szCs w:val="24"/>
          <w:lang w:eastAsia="es-MX"/>
        </w:rPr>
        <w:drawing>
          <wp:anchor distT="0" distB="0" distL="114300" distR="114300" simplePos="0" relativeHeight="251719680" behindDoc="1" locked="0" layoutInCell="1" allowOverlap="1" wp14:anchorId="0FDE742C" wp14:editId="641B656B">
            <wp:simplePos x="0" y="0"/>
            <wp:positionH relativeFrom="column">
              <wp:posOffset>111760</wp:posOffset>
            </wp:positionH>
            <wp:positionV relativeFrom="paragraph">
              <wp:posOffset>191770</wp:posOffset>
            </wp:positionV>
            <wp:extent cx="2625090" cy="1840865"/>
            <wp:effectExtent l="171450" t="171450" r="384810" b="368935"/>
            <wp:wrapTight wrapText="bothSides">
              <wp:wrapPolygon edited="0">
                <wp:start x="1724" y="-2012"/>
                <wp:lineTo x="-1411" y="-1565"/>
                <wp:lineTo x="-1411" y="22576"/>
                <wp:lineTo x="-940" y="23694"/>
                <wp:lineTo x="784" y="25258"/>
                <wp:lineTo x="940" y="25705"/>
                <wp:lineTo x="22258" y="25705"/>
                <wp:lineTo x="22415" y="25258"/>
                <wp:lineTo x="24139" y="23694"/>
                <wp:lineTo x="24453" y="19894"/>
                <wp:lineTo x="24610" y="894"/>
                <wp:lineTo x="22415" y="-1565"/>
                <wp:lineTo x="21475" y="-2012"/>
                <wp:lineTo x="1724" y="-2012"/>
              </wp:wrapPolygon>
            </wp:wrapTight>
            <wp:docPr id="3" name="Imagen 3" descr="J:\IMG-20180612-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IMG-20180612-WA002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25090" cy="184086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714560" behindDoc="0" locked="0" layoutInCell="1" allowOverlap="1" wp14:anchorId="5AB01125" wp14:editId="2F8EAF0E">
            <wp:simplePos x="0" y="0"/>
            <wp:positionH relativeFrom="column">
              <wp:posOffset>73694</wp:posOffset>
            </wp:positionH>
            <wp:positionV relativeFrom="paragraph">
              <wp:posOffset>192028</wp:posOffset>
            </wp:positionV>
            <wp:extent cx="2593101" cy="1847336"/>
            <wp:effectExtent l="171450" t="171450" r="379095" b="362585"/>
            <wp:wrapNone/>
            <wp:docPr id="38" name="Imagen 38" descr="C:\Users\veronica.jimenez\Downloads\WhatsApp Image 2018-05-31 at 1.53.47 PM(1).jpeg"/>
            <wp:cNvGraphicFramePr/>
            <a:graphic xmlns:a="http://schemas.openxmlformats.org/drawingml/2006/main">
              <a:graphicData uri="http://schemas.openxmlformats.org/drawingml/2006/picture">
                <pic:pic xmlns:pic="http://schemas.openxmlformats.org/drawingml/2006/picture">
                  <pic:nvPicPr>
                    <pic:cNvPr id="12" name="Imagen 12" descr="C:\Users\veronica.jimenez\Downloads\WhatsApp Image 2018-05-31 at 1.53.47 PM(1).jpeg"/>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94610" cy="1848411"/>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6E39E0" w:rsidRDefault="006E39E0" w:rsidP="001454DC">
      <w:pPr>
        <w:jc w:val="both"/>
        <w:rPr>
          <w:rFonts w:ascii="Arial" w:hAnsi="Arial" w:cs="Arial"/>
          <w:sz w:val="24"/>
          <w:szCs w:val="24"/>
        </w:rPr>
      </w:pPr>
    </w:p>
    <w:p w:rsidR="006E39E0" w:rsidRDefault="006E39E0" w:rsidP="001454DC">
      <w:pPr>
        <w:jc w:val="both"/>
        <w:rPr>
          <w:rFonts w:ascii="Arial" w:hAnsi="Arial" w:cs="Arial"/>
          <w:sz w:val="24"/>
          <w:szCs w:val="24"/>
        </w:rPr>
      </w:pPr>
    </w:p>
    <w:p w:rsidR="006E39E0" w:rsidRDefault="006E39E0" w:rsidP="001454DC">
      <w:pPr>
        <w:jc w:val="both"/>
        <w:rPr>
          <w:rFonts w:ascii="Arial" w:hAnsi="Arial" w:cs="Arial"/>
          <w:sz w:val="24"/>
          <w:szCs w:val="24"/>
        </w:rPr>
      </w:pPr>
    </w:p>
    <w:p w:rsidR="00155791" w:rsidRDefault="004D0735" w:rsidP="001454DC">
      <w:pPr>
        <w:jc w:val="both"/>
        <w:rPr>
          <w:rFonts w:ascii="Arial" w:hAnsi="Arial" w:cs="Arial"/>
          <w:sz w:val="24"/>
          <w:szCs w:val="24"/>
        </w:rPr>
      </w:pPr>
      <w:r>
        <w:rPr>
          <w:rFonts w:ascii="Times New Roman" w:hAnsi="Times New Roman" w:cs="Times New Roman"/>
          <w:noProof/>
          <w:sz w:val="24"/>
          <w:szCs w:val="24"/>
          <w:lang w:eastAsia="es-MX"/>
        </w:rPr>
        <mc:AlternateContent>
          <mc:Choice Requires="wps">
            <w:drawing>
              <wp:anchor distT="0" distB="0" distL="114300" distR="114300" simplePos="0" relativeHeight="251731968" behindDoc="0" locked="0" layoutInCell="1" allowOverlap="1" wp14:anchorId="47C0230A" wp14:editId="310D1AD0">
                <wp:simplePos x="0" y="0"/>
                <wp:positionH relativeFrom="column">
                  <wp:posOffset>-3488055</wp:posOffset>
                </wp:positionH>
                <wp:positionV relativeFrom="paragraph">
                  <wp:posOffset>122555</wp:posOffset>
                </wp:positionV>
                <wp:extent cx="1104900" cy="500380"/>
                <wp:effectExtent l="57150" t="38100" r="76200" b="109220"/>
                <wp:wrapNone/>
                <wp:docPr id="10" name="Cuadro de texto 13"/>
                <wp:cNvGraphicFramePr/>
                <a:graphic xmlns:a="http://schemas.openxmlformats.org/drawingml/2006/main">
                  <a:graphicData uri="http://schemas.microsoft.com/office/word/2010/wordprocessingShape">
                    <wps:wsp>
                      <wps:cNvSpPr txBox="1"/>
                      <wps:spPr>
                        <a:xfrm>
                          <a:off x="0" y="0"/>
                          <a:ext cx="1104900" cy="500380"/>
                        </a:xfrm>
                        <a:prstGeom prst="rect">
                          <a:avLst/>
                        </a:prstGeom>
                        <a:solidFill>
                          <a:srgbClr val="F79646"/>
                        </a:solidFill>
                        <a:ln w="635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4D0735" w:rsidRPr="00ED75BF" w:rsidRDefault="004D0735" w:rsidP="004D0735">
                            <w:pPr>
                              <w:jc w:val="center"/>
                              <w:rPr>
                                <w:rFonts w:ascii="Arial" w:hAnsi="Arial" w:cs="Arial"/>
                                <w:b/>
                              </w:rPr>
                            </w:pPr>
                            <w:r>
                              <w:rPr>
                                <w:rFonts w:ascii="Arial" w:hAnsi="Arial" w:cs="Arial"/>
                                <w:b/>
                                <w:sz w:val="16"/>
                                <w:szCs w:val="16"/>
                              </w:rPr>
                              <w:t xml:space="preserve">Atención de servicios a la Población Civil </w:t>
                            </w:r>
                          </w:p>
                          <w:p w:rsidR="004D0735" w:rsidRDefault="004D0735" w:rsidP="004D0735">
                            <w:pPr>
                              <w:jc w:val="center"/>
                              <w:rPr>
                                <w:b/>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274.65pt;margin-top:9.65pt;width:87pt;height:39.4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" fillcolor="#f79646" stroked="f" strokeweight=".5pt">
                <v:shadow on="t" color="black" opacity="20971f" offset="0,2.2pt"/>
                <v:textbox>
                  <w:txbxContent>
                    <w:p w:rsidR="004D0735" w:rsidRPr="00ED75BF" w:rsidRDefault="004D0735" w:rsidP="004D0735">
                      <w:pPr>
                        <w:jc w:val="center"/>
                        <w:rPr>
                          <w:rFonts w:ascii="Arial" w:hAnsi="Arial" w:cs="Arial"/>
                          <w:b/>
                        </w:rPr>
                      </w:pPr>
                      <w:r>
                        <w:rPr>
                          <w:rFonts w:ascii="Arial" w:hAnsi="Arial" w:cs="Arial"/>
                          <w:b/>
                          <w:sz w:val="16"/>
                          <w:szCs w:val="16"/>
                        </w:rPr>
                        <w:t xml:space="preserve">Atención de servicios a la Población Civil </w:t>
                      </w:r>
                    </w:p>
                    <w:p w:rsidR="004D0735" w:rsidRDefault="004D0735" w:rsidP="004D0735">
                      <w:pPr>
                        <w:jc w:val="center"/>
                        <w:rPr>
                          <w:b/>
                          <w:sz w:val="14"/>
                          <w:szCs w:val="14"/>
                        </w:rPr>
                      </w:pPr>
                    </w:p>
                  </w:txbxContent>
                </v:textbox>
              </v:shape>
            </w:pict>
          </mc:Fallback>
        </mc:AlternateContent>
      </w:r>
    </w:p>
    <w:p w:rsidR="00155791" w:rsidRDefault="00155791" w:rsidP="001454DC">
      <w:pPr>
        <w:jc w:val="both"/>
        <w:rPr>
          <w:rFonts w:ascii="Arial" w:hAnsi="Arial" w:cs="Arial"/>
          <w:sz w:val="24"/>
          <w:szCs w:val="24"/>
        </w:rPr>
      </w:pPr>
    </w:p>
    <w:p w:rsidR="00672FBB" w:rsidRDefault="00FC3809" w:rsidP="001454DC">
      <w:pPr>
        <w:jc w:val="both"/>
        <w:rPr>
          <w:rFonts w:ascii="Arial" w:hAnsi="Arial" w:cs="Arial"/>
          <w:sz w:val="24"/>
          <w:szCs w:val="24"/>
        </w:rPr>
      </w:pPr>
      <w:r>
        <w:rPr>
          <w:rFonts w:ascii="Arial" w:hAnsi="Arial" w:cs="Arial"/>
          <w:noProof/>
          <w:sz w:val="24"/>
          <w:szCs w:val="24"/>
          <w:lang w:eastAsia="es-MX"/>
        </w:rPr>
        <w:drawing>
          <wp:anchor distT="0" distB="0" distL="114300" distR="114300" simplePos="0" relativeHeight="251721728" behindDoc="1" locked="0" layoutInCell="1" allowOverlap="1" wp14:anchorId="60EE94E1" wp14:editId="3BD25667">
            <wp:simplePos x="0" y="0"/>
            <wp:positionH relativeFrom="column">
              <wp:posOffset>-3094355</wp:posOffset>
            </wp:positionH>
            <wp:positionV relativeFrom="paragraph">
              <wp:posOffset>309245</wp:posOffset>
            </wp:positionV>
            <wp:extent cx="2628265" cy="1902460"/>
            <wp:effectExtent l="171450" t="171450" r="381635" b="364490"/>
            <wp:wrapTight wrapText="bothSides">
              <wp:wrapPolygon edited="0">
                <wp:start x="1722" y="-1947"/>
                <wp:lineTo x="-1409" y="-1514"/>
                <wp:lineTo x="-1409" y="19250"/>
                <wp:lineTo x="-1096" y="22927"/>
                <wp:lineTo x="783" y="25089"/>
                <wp:lineTo x="939" y="25522"/>
                <wp:lineTo x="22231" y="25522"/>
                <wp:lineTo x="22388" y="25089"/>
                <wp:lineTo x="24267" y="22927"/>
                <wp:lineTo x="24580" y="865"/>
                <wp:lineTo x="22388" y="-1514"/>
                <wp:lineTo x="21449" y="-1947"/>
                <wp:lineTo x="1722" y="-1947"/>
              </wp:wrapPolygon>
            </wp:wrapTight>
            <wp:docPr id="5" name="Imagen 5" descr="J:\964055_627856323966156_8705538096378761057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964055_627856323966156_8705538096378761057_o.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28265" cy="190246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718656" behindDoc="0" locked="0" layoutInCell="1" allowOverlap="1" wp14:anchorId="26566F25" wp14:editId="5CF29297">
            <wp:simplePos x="0" y="0"/>
            <wp:positionH relativeFrom="column">
              <wp:posOffset>-12700</wp:posOffset>
            </wp:positionH>
            <wp:positionV relativeFrom="paragraph">
              <wp:posOffset>308610</wp:posOffset>
            </wp:positionV>
            <wp:extent cx="2619375" cy="1938655"/>
            <wp:effectExtent l="190500" t="190500" r="200025" b="194945"/>
            <wp:wrapNone/>
            <wp:docPr id="40" name="Imagen 40" descr="C:\Users\sig.proteccion\Downloads\WhatsApp Image 2018-05-30 at 2.14.23 PM.jpeg"/>
            <wp:cNvGraphicFramePr/>
            <a:graphic xmlns:a="http://schemas.openxmlformats.org/drawingml/2006/main">
              <a:graphicData uri="http://schemas.openxmlformats.org/drawingml/2006/picture">
                <pic:pic xmlns:pic="http://schemas.openxmlformats.org/drawingml/2006/picture">
                  <pic:nvPicPr>
                    <pic:cNvPr id="10" name="Imagen 10" descr="C:\Users\sig.proteccion\Downloads\WhatsApp Image 2018-05-30 at 2.14.23 PM.jpeg"/>
                    <pic:cNvPicPr/>
                  </pic:nvPicPr>
                  <pic:blipFill rotWithShape="1">
                    <a:blip r:embed="rId24" cstate="print">
                      <a:extLst>
                        <a:ext uri="{28A0092B-C50C-407E-A947-70E740481C1C}">
                          <a14:useLocalDpi xmlns:a14="http://schemas.microsoft.com/office/drawing/2010/main" val="0"/>
                        </a:ext>
                      </a:extLst>
                    </a:blip>
                    <a:srcRect r="20166"/>
                    <a:stretch/>
                  </pic:blipFill>
                  <pic:spPr bwMode="auto">
                    <a:xfrm>
                      <a:off x="0" y="0"/>
                      <a:ext cx="2619375" cy="193865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72FBB" w:rsidRDefault="00672FBB" w:rsidP="001454DC">
      <w:pPr>
        <w:jc w:val="both"/>
        <w:rPr>
          <w:rFonts w:ascii="Arial" w:hAnsi="Arial" w:cs="Arial"/>
          <w:sz w:val="24"/>
          <w:szCs w:val="24"/>
        </w:rPr>
      </w:pPr>
    </w:p>
    <w:p w:rsidR="00782813" w:rsidRDefault="00782813" w:rsidP="001454DC">
      <w:pPr>
        <w:jc w:val="both"/>
        <w:rPr>
          <w:rFonts w:ascii="Arial" w:hAnsi="Arial" w:cs="Arial"/>
          <w:sz w:val="24"/>
          <w:szCs w:val="24"/>
        </w:rPr>
      </w:pPr>
    </w:p>
    <w:p w:rsidR="00782813" w:rsidRDefault="00782813" w:rsidP="001454DC">
      <w:pPr>
        <w:jc w:val="both"/>
        <w:rPr>
          <w:rFonts w:ascii="Arial" w:hAnsi="Arial" w:cs="Arial"/>
          <w:sz w:val="24"/>
          <w:szCs w:val="24"/>
        </w:rPr>
      </w:pPr>
    </w:p>
    <w:p w:rsidR="00672FBB" w:rsidRDefault="00672FBB" w:rsidP="001454DC">
      <w:pPr>
        <w:jc w:val="both"/>
        <w:rPr>
          <w:rFonts w:ascii="Arial" w:hAnsi="Arial" w:cs="Arial"/>
          <w:sz w:val="24"/>
          <w:szCs w:val="24"/>
        </w:rPr>
      </w:pPr>
    </w:p>
    <w:p w:rsidR="0092412F" w:rsidRPr="00991C86" w:rsidRDefault="00782813" w:rsidP="00991C86">
      <w:pPr>
        <w:jc w:val="both"/>
        <w:rPr>
          <w:rFonts w:ascii="Arial" w:hAnsi="Arial" w:cs="Arial"/>
          <w:sz w:val="24"/>
          <w:szCs w:val="24"/>
        </w:rPr>
      </w:pPr>
      <w:r>
        <w:rPr>
          <w:rFonts w:ascii="Arial" w:hAnsi="Arial" w:cs="Arial"/>
          <w:sz w:val="24"/>
          <w:szCs w:val="24"/>
        </w:rPr>
        <w:lastRenderedPageBreak/>
        <w:t xml:space="preserve">De acuerdo con los datos expresados en la gráfica anterior puede desprenderse que </w:t>
      </w:r>
      <w:r w:rsidR="00272C47">
        <w:rPr>
          <w:rFonts w:ascii="Arial" w:hAnsi="Arial" w:cs="Arial"/>
          <w:sz w:val="24"/>
          <w:szCs w:val="24"/>
        </w:rPr>
        <w:t>de acuerdo al factor porcentual del 60% expresado en párrafos anteriores fueron registrados al término del 2018,</w:t>
      </w:r>
      <w:r w:rsidR="00B574EE">
        <w:rPr>
          <w:rFonts w:ascii="Arial" w:hAnsi="Arial" w:cs="Arial"/>
          <w:sz w:val="24"/>
          <w:szCs w:val="24"/>
        </w:rPr>
        <w:t xml:space="preserve"> 691 casos atendidos, m</w:t>
      </w:r>
      <w:r w:rsidR="008E1DE3">
        <w:rPr>
          <w:rFonts w:ascii="Arial" w:hAnsi="Arial" w:cs="Arial"/>
          <w:sz w:val="24"/>
          <w:szCs w:val="24"/>
        </w:rPr>
        <w:t>ismos que se pormenorizan en el siguiente cuadro</w:t>
      </w:r>
      <w:r w:rsidR="00FC3809">
        <w:rPr>
          <w:rFonts w:ascii="Arial" w:hAnsi="Arial" w:cs="Arial"/>
          <w:sz w:val="24"/>
          <w:szCs w:val="24"/>
        </w:rPr>
        <w:t>, rompiendo con la inercia a la alza del indicador, que durante anteriores periodo registrara cantidades superiores a los mil casos atendidos</w:t>
      </w:r>
      <w:r w:rsidR="00B574EE">
        <w:rPr>
          <w:rFonts w:ascii="Arial" w:hAnsi="Arial" w:cs="Arial"/>
          <w:sz w:val="24"/>
          <w:szCs w:val="24"/>
        </w:rPr>
        <w:t xml:space="preserve">. </w:t>
      </w:r>
    </w:p>
    <w:p w:rsidR="005C6358" w:rsidRPr="0092412F" w:rsidRDefault="005C6358" w:rsidP="005C6358">
      <w:pPr>
        <w:pStyle w:val="Sinespaciado"/>
        <w:jc w:val="both"/>
        <w:rPr>
          <w:rFonts w:ascii="Arial" w:hAnsi="Arial" w:cs="Arial"/>
          <w:sz w:val="24"/>
          <w:szCs w:val="24"/>
        </w:rPr>
      </w:pPr>
    </w:p>
    <w:tbl>
      <w:tblPr>
        <w:tblStyle w:val="Listaclara-nfasis4"/>
        <w:tblW w:w="8824" w:type="dxa"/>
        <w:tblInd w:w="132" w:type="dxa"/>
        <w:tblLook w:val="04A0" w:firstRow="1" w:lastRow="0" w:firstColumn="1" w:lastColumn="0" w:noHBand="0" w:noVBand="1"/>
      </w:tblPr>
      <w:tblGrid>
        <w:gridCol w:w="3451"/>
        <w:gridCol w:w="3433"/>
        <w:gridCol w:w="1198"/>
        <w:gridCol w:w="742"/>
      </w:tblGrid>
      <w:tr w:rsidR="008E1DE3" w:rsidTr="009240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shd w:val="clear" w:color="auto" w:fill="7030A0"/>
          </w:tcPr>
          <w:p w:rsidR="008E1DE3" w:rsidRPr="0009036E" w:rsidRDefault="008E1DE3" w:rsidP="00924093">
            <w:pPr>
              <w:pStyle w:val="Sinespaciado"/>
              <w:jc w:val="center"/>
              <w:rPr>
                <w:rFonts w:ascii="Arial" w:hAnsi="Arial" w:cs="Arial"/>
              </w:rPr>
            </w:pPr>
            <w:r w:rsidRPr="0009036E">
              <w:rPr>
                <w:rFonts w:ascii="Arial" w:hAnsi="Arial" w:cs="Arial"/>
              </w:rPr>
              <w:t>Tipo de incidente</w:t>
            </w:r>
          </w:p>
        </w:tc>
        <w:tc>
          <w:tcPr>
            <w:tcW w:w="3685" w:type="dxa"/>
            <w:shd w:val="clear" w:color="auto" w:fill="7030A0"/>
          </w:tcPr>
          <w:p w:rsidR="008E1DE3" w:rsidRPr="0009036E" w:rsidRDefault="008E1DE3" w:rsidP="00924093">
            <w:pPr>
              <w:pStyle w:val="Sinespaciad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09036E">
              <w:rPr>
                <w:rFonts w:ascii="Arial" w:hAnsi="Arial" w:cs="Arial"/>
              </w:rPr>
              <w:t xml:space="preserve">Ubicación </w:t>
            </w:r>
            <w:r>
              <w:rPr>
                <w:rFonts w:ascii="Arial" w:hAnsi="Arial" w:cs="Arial"/>
              </w:rPr>
              <w:t>M</w:t>
            </w:r>
            <w:r w:rsidRPr="0009036E">
              <w:rPr>
                <w:rFonts w:ascii="Arial" w:hAnsi="Arial" w:cs="Arial"/>
              </w:rPr>
              <w:t>unicipal</w:t>
            </w:r>
          </w:p>
        </w:tc>
        <w:tc>
          <w:tcPr>
            <w:tcW w:w="1217" w:type="dxa"/>
            <w:shd w:val="clear" w:color="auto" w:fill="7030A0"/>
          </w:tcPr>
          <w:p w:rsidR="008E1DE3" w:rsidRPr="0009036E" w:rsidRDefault="008E1DE3" w:rsidP="00924093">
            <w:pPr>
              <w:pStyle w:val="Sinespaciad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Periodo</w:t>
            </w:r>
          </w:p>
        </w:tc>
        <w:tc>
          <w:tcPr>
            <w:tcW w:w="236" w:type="dxa"/>
            <w:shd w:val="clear" w:color="auto" w:fill="7030A0"/>
          </w:tcPr>
          <w:p w:rsidR="008E1DE3" w:rsidRPr="00975933" w:rsidRDefault="008E1DE3" w:rsidP="00924093">
            <w:pPr>
              <w:pStyle w:val="Sinespaciado"/>
              <w:jc w:val="center"/>
              <w:cnfStyle w:val="100000000000" w:firstRow="1" w:lastRow="0" w:firstColumn="0" w:lastColumn="0" w:oddVBand="0" w:evenVBand="0" w:oddHBand="0" w:evenHBand="0" w:firstRowFirstColumn="0" w:firstRowLastColumn="0" w:lastRowFirstColumn="0" w:lastRowLastColumn="0"/>
              <w:rPr>
                <w:rFonts w:ascii="Arial" w:hAnsi="Arial" w:cs="Arial"/>
                <w:b w:val="0"/>
              </w:rPr>
            </w:pPr>
            <w:r>
              <w:rPr>
                <w:rFonts w:ascii="Arial" w:hAnsi="Arial" w:cs="Arial"/>
              </w:rPr>
              <w:t>Total</w:t>
            </w:r>
          </w:p>
        </w:tc>
      </w:tr>
      <w:tr w:rsidR="008E1DE3" w:rsidTr="009240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Pr>
          <w:p w:rsidR="008E1DE3" w:rsidRPr="00A115C6" w:rsidRDefault="008E1DE3" w:rsidP="00924093">
            <w:pPr>
              <w:pStyle w:val="Sinespaciado"/>
              <w:rPr>
                <w:rFonts w:ascii="Arial" w:hAnsi="Arial" w:cs="Arial"/>
                <w:b w:val="0"/>
                <w:sz w:val="20"/>
                <w:szCs w:val="20"/>
              </w:rPr>
            </w:pPr>
            <w:r w:rsidRPr="00A115C6">
              <w:rPr>
                <w:rFonts w:ascii="Arial" w:hAnsi="Arial" w:cs="Arial"/>
                <w:b w:val="0"/>
                <w:sz w:val="20"/>
                <w:szCs w:val="20"/>
              </w:rPr>
              <w:t>Apoyo co</w:t>
            </w:r>
            <w:r>
              <w:rPr>
                <w:rFonts w:ascii="Arial" w:hAnsi="Arial" w:cs="Arial"/>
                <w:b w:val="0"/>
                <w:sz w:val="20"/>
                <w:szCs w:val="20"/>
              </w:rPr>
              <w:t>n Ambulancia a otra Institución</w:t>
            </w:r>
          </w:p>
        </w:tc>
        <w:tc>
          <w:tcPr>
            <w:tcW w:w="3685" w:type="dxa"/>
          </w:tcPr>
          <w:p w:rsidR="008E1DE3" w:rsidRPr="00A115C6" w:rsidRDefault="008E1DE3" w:rsidP="00924093">
            <w:pPr>
              <w:pStyle w:val="Sinespaciad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Cd. Guzmán</w:t>
            </w:r>
          </w:p>
        </w:tc>
        <w:tc>
          <w:tcPr>
            <w:tcW w:w="1217" w:type="dxa"/>
          </w:tcPr>
          <w:p w:rsidR="008E1DE3" w:rsidRPr="00A115C6" w:rsidRDefault="008E1DE3" w:rsidP="00924093">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2018</w:t>
            </w:r>
          </w:p>
        </w:tc>
        <w:tc>
          <w:tcPr>
            <w:tcW w:w="236" w:type="dxa"/>
          </w:tcPr>
          <w:p w:rsidR="008E1DE3" w:rsidRDefault="008E1DE3" w:rsidP="00924093">
            <w:pPr>
              <w:pStyle w:val="Sinespaciad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r>
              <w:rPr>
                <w:rFonts w:ascii="Arial Narrow" w:hAnsi="Arial Narrow" w:cs="Arial"/>
                <w:sz w:val="20"/>
                <w:szCs w:val="20"/>
              </w:rPr>
              <w:t>7</w:t>
            </w:r>
          </w:p>
        </w:tc>
      </w:tr>
      <w:tr w:rsidR="008E1DE3" w:rsidTr="00924093">
        <w:tc>
          <w:tcPr>
            <w:cnfStyle w:val="001000000000" w:firstRow="0" w:lastRow="0" w:firstColumn="1" w:lastColumn="0" w:oddVBand="0" w:evenVBand="0" w:oddHBand="0" w:evenHBand="0" w:firstRowFirstColumn="0" w:firstRowLastColumn="0" w:lastRowFirstColumn="0" w:lastRowLastColumn="0"/>
            <w:tcW w:w="3686" w:type="dxa"/>
          </w:tcPr>
          <w:p w:rsidR="008E1DE3" w:rsidRPr="00A115C6" w:rsidRDefault="008E1DE3" w:rsidP="00924093">
            <w:pPr>
              <w:pStyle w:val="Sinespaciado"/>
              <w:rPr>
                <w:rFonts w:ascii="Arial" w:hAnsi="Arial" w:cs="Arial"/>
                <w:b w:val="0"/>
                <w:sz w:val="20"/>
                <w:szCs w:val="20"/>
              </w:rPr>
            </w:pPr>
            <w:r w:rsidRPr="00A115C6">
              <w:rPr>
                <w:rFonts w:ascii="Arial" w:hAnsi="Arial" w:cs="Arial"/>
                <w:b w:val="0"/>
                <w:sz w:val="20"/>
                <w:szCs w:val="20"/>
              </w:rPr>
              <w:t>Atención de Lesionado.</w:t>
            </w:r>
          </w:p>
        </w:tc>
        <w:tc>
          <w:tcPr>
            <w:tcW w:w="3685" w:type="dxa"/>
          </w:tcPr>
          <w:p w:rsidR="008E1DE3" w:rsidRPr="00A115C6" w:rsidRDefault="008E1DE3" w:rsidP="00924093">
            <w:pPr>
              <w:pStyle w:val="Sinespaciad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Cd. Guzmán</w:t>
            </w:r>
          </w:p>
        </w:tc>
        <w:tc>
          <w:tcPr>
            <w:tcW w:w="1217" w:type="dxa"/>
          </w:tcPr>
          <w:p w:rsidR="008E1DE3" w:rsidRPr="00A115C6" w:rsidRDefault="008E1DE3" w:rsidP="00924093">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2018</w:t>
            </w:r>
          </w:p>
        </w:tc>
        <w:tc>
          <w:tcPr>
            <w:tcW w:w="236" w:type="dxa"/>
          </w:tcPr>
          <w:p w:rsidR="008E1DE3" w:rsidRDefault="008E1DE3" w:rsidP="00924093">
            <w:pPr>
              <w:pStyle w:val="Sinespaciado"/>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sz w:val="20"/>
                <w:szCs w:val="20"/>
              </w:rPr>
            </w:pPr>
            <w:r>
              <w:rPr>
                <w:rFonts w:ascii="Arial Narrow" w:hAnsi="Arial Narrow" w:cs="Arial"/>
                <w:sz w:val="20"/>
                <w:szCs w:val="20"/>
              </w:rPr>
              <w:t>97</w:t>
            </w:r>
          </w:p>
        </w:tc>
      </w:tr>
      <w:tr w:rsidR="008E1DE3" w:rsidTr="009240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Pr>
          <w:p w:rsidR="008E1DE3" w:rsidRPr="00A115C6" w:rsidRDefault="008E1DE3" w:rsidP="00924093">
            <w:pPr>
              <w:pStyle w:val="Sinespaciado"/>
              <w:rPr>
                <w:rFonts w:ascii="Arial" w:hAnsi="Arial" w:cs="Arial"/>
                <w:b w:val="0"/>
                <w:sz w:val="20"/>
                <w:szCs w:val="20"/>
              </w:rPr>
            </w:pPr>
            <w:r w:rsidRPr="00A115C6">
              <w:rPr>
                <w:rFonts w:ascii="Arial" w:hAnsi="Arial" w:cs="Arial"/>
                <w:b w:val="0"/>
                <w:sz w:val="20"/>
                <w:szCs w:val="20"/>
              </w:rPr>
              <w:t>Tras</w:t>
            </w:r>
            <w:r>
              <w:rPr>
                <w:rFonts w:ascii="Arial" w:hAnsi="Arial" w:cs="Arial"/>
                <w:b w:val="0"/>
                <w:sz w:val="20"/>
                <w:szCs w:val="20"/>
              </w:rPr>
              <w:t>lado de Enfermo, Apoyo Especial</w:t>
            </w:r>
          </w:p>
        </w:tc>
        <w:tc>
          <w:tcPr>
            <w:tcW w:w="3685" w:type="dxa"/>
          </w:tcPr>
          <w:p w:rsidR="008E1DE3" w:rsidRPr="00A115C6" w:rsidRDefault="008E1DE3" w:rsidP="00924093">
            <w:pPr>
              <w:pStyle w:val="Sinespaciad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115C6">
              <w:rPr>
                <w:rFonts w:ascii="Arial" w:hAnsi="Arial" w:cs="Arial"/>
                <w:sz w:val="20"/>
                <w:szCs w:val="20"/>
              </w:rPr>
              <w:t>Cd. Guzmán, Guadalajara y Tamazula</w:t>
            </w:r>
          </w:p>
        </w:tc>
        <w:tc>
          <w:tcPr>
            <w:tcW w:w="1217" w:type="dxa"/>
          </w:tcPr>
          <w:p w:rsidR="008E1DE3" w:rsidRPr="00A115C6" w:rsidRDefault="008E1DE3" w:rsidP="00924093">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2018</w:t>
            </w:r>
          </w:p>
        </w:tc>
        <w:tc>
          <w:tcPr>
            <w:tcW w:w="236" w:type="dxa"/>
          </w:tcPr>
          <w:p w:rsidR="008E1DE3" w:rsidRDefault="008E1DE3" w:rsidP="00924093">
            <w:pPr>
              <w:pStyle w:val="Sinespaciad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r>
              <w:rPr>
                <w:rFonts w:ascii="Arial Narrow" w:hAnsi="Arial Narrow" w:cs="Arial"/>
                <w:sz w:val="20"/>
                <w:szCs w:val="20"/>
              </w:rPr>
              <w:t>55</w:t>
            </w:r>
          </w:p>
        </w:tc>
      </w:tr>
      <w:tr w:rsidR="008E1DE3" w:rsidTr="00924093">
        <w:tc>
          <w:tcPr>
            <w:cnfStyle w:val="001000000000" w:firstRow="0" w:lastRow="0" w:firstColumn="1" w:lastColumn="0" w:oddVBand="0" w:evenVBand="0" w:oddHBand="0" w:evenHBand="0" w:firstRowFirstColumn="0" w:firstRowLastColumn="0" w:lastRowFirstColumn="0" w:lastRowLastColumn="0"/>
            <w:tcW w:w="3686" w:type="dxa"/>
          </w:tcPr>
          <w:p w:rsidR="008E1DE3" w:rsidRPr="00A115C6" w:rsidRDefault="008E1DE3" w:rsidP="00924093">
            <w:pPr>
              <w:pStyle w:val="Sinespaciado"/>
              <w:rPr>
                <w:rFonts w:ascii="Arial" w:hAnsi="Arial" w:cs="Arial"/>
                <w:b w:val="0"/>
                <w:sz w:val="20"/>
                <w:szCs w:val="20"/>
              </w:rPr>
            </w:pPr>
            <w:r w:rsidRPr="00A115C6">
              <w:rPr>
                <w:rFonts w:ascii="Arial" w:hAnsi="Arial" w:cs="Arial"/>
                <w:b w:val="0"/>
                <w:sz w:val="20"/>
                <w:szCs w:val="20"/>
              </w:rPr>
              <w:t>Atención de Accidente Vehicular</w:t>
            </w:r>
          </w:p>
        </w:tc>
        <w:tc>
          <w:tcPr>
            <w:tcW w:w="3685" w:type="dxa"/>
          </w:tcPr>
          <w:p w:rsidR="008E1DE3" w:rsidRPr="00A115C6" w:rsidRDefault="008E1DE3" w:rsidP="00924093">
            <w:pPr>
              <w:pStyle w:val="Sinespaciado"/>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Pr>
                <w:rFonts w:ascii="Arial" w:hAnsi="Arial" w:cs="Arial"/>
                <w:sz w:val="20"/>
                <w:szCs w:val="20"/>
              </w:rPr>
              <w:t>Cd. Guzmán</w:t>
            </w:r>
          </w:p>
        </w:tc>
        <w:tc>
          <w:tcPr>
            <w:tcW w:w="1217" w:type="dxa"/>
          </w:tcPr>
          <w:p w:rsidR="008E1DE3" w:rsidRPr="00A115C6" w:rsidRDefault="008E1DE3" w:rsidP="00924093">
            <w:pPr>
              <w:jc w:val="center"/>
              <w:cnfStyle w:val="000000000000" w:firstRow="0" w:lastRow="0" w:firstColumn="0" w:lastColumn="0" w:oddVBand="0" w:evenVBand="0" w:oddHBand="0" w:evenHBand="0" w:firstRowFirstColumn="0" w:firstRowLastColumn="0" w:lastRowFirstColumn="0" w:lastRowLastColumn="0"/>
              <w:rPr>
                <w:sz w:val="20"/>
                <w:szCs w:val="20"/>
              </w:rPr>
            </w:pPr>
            <w:r>
              <w:rPr>
                <w:rFonts w:ascii="Arial" w:hAnsi="Arial" w:cs="Arial"/>
                <w:sz w:val="20"/>
                <w:szCs w:val="20"/>
              </w:rPr>
              <w:t>2018</w:t>
            </w:r>
          </w:p>
        </w:tc>
        <w:tc>
          <w:tcPr>
            <w:tcW w:w="236" w:type="dxa"/>
          </w:tcPr>
          <w:p w:rsidR="008E1DE3" w:rsidRDefault="008E1DE3" w:rsidP="00924093">
            <w:pPr>
              <w:pStyle w:val="Sinespaciado"/>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sz w:val="20"/>
                <w:szCs w:val="20"/>
              </w:rPr>
            </w:pPr>
            <w:r>
              <w:rPr>
                <w:rFonts w:ascii="Arial Narrow" w:hAnsi="Arial Narrow" w:cs="Arial"/>
                <w:sz w:val="20"/>
                <w:szCs w:val="20"/>
              </w:rPr>
              <w:t>8</w:t>
            </w:r>
          </w:p>
        </w:tc>
      </w:tr>
      <w:tr w:rsidR="008E1DE3" w:rsidTr="009240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Pr>
          <w:p w:rsidR="008E1DE3" w:rsidRPr="00A115C6" w:rsidRDefault="008E1DE3" w:rsidP="00924093">
            <w:pPr>
              <w:pStyle w:val="Sinespaciado"/>
              <w:rPr>
                <w:rFonts w:ascii="Arial" w:hAnsi="Arial" w:cs="Arial"/>
                <w:b w:val="0"/>
                <w:sz w:val="20"/>
                <w:szCs w:val="20"/>
              </w:rPr>
            </w:pPr>
            <w:r>
              <w:rPr>
                <w:rFonts w:ascii="Arial" w:hAnsi="Arial" w:cs="Arial"/>
                <w:b w:val="0"/>
                <w:sz w:val="20"/>
                <w:szCs w:val="20"/>
              </w:rPr>
              <w:t>Monitoreo Vulcanológico</w:t>
            </w:r>
          </w:p>
        </w:tc>
        <w:tc>
          <w:tcPr>
            <w:tcW w:w="3685" w:type="dxa"/>
          </w:tcPr>
          <w:p w:rsidR="008E1DE3" w:rsidRPr="00A115C6" w:rsidRDefault="008E1DE3" w:rsidP="00924093">
            <w:pPr>
              <w:pStyle w:val="Sinespaciad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Zona Este</w:t>
            </w:r>
          </w:p>
        </w:tc>
        <w:tc>
          <w:tcPr>
            <w:tcW w:w="1217" w:type="dxa"/>
          </w:tcPr>
          <w:p w:rsidR="008E1DE3" w:rsidRPr="00A115C6" w:rsidRDefault="008E1DE3" w:rsidP="00924093">
            <w:pPr>
              <w:jc w:val="center"/>
              <w:cnfStyle w:val="000000100000" w:firstRow="0" w:lastRow="0" w:firstColumn="0" w:lastColumn="0" w:oddVBand="0" w:evenVBand="0" w:oddHBand="1" w:evenHBand="0" w:firstRowFirstColumn="0" w:firstRowLastColumn="0" w:lastRowFirstColumn="0" w:lastRowLastColumn="0"/>
              <w:rPr>
                <w:sz w:val="20"/>
                <w:szCs w:val="20"/>
              </w:rPr>
            </w:pPr>
            <w:r>
              <w:rPr>
                <w:rFonts w:ascii="Arial" w:hAnsi="Arial" w:cs="Arial"/>
                <w:sz w:val="20"/>
                <w:szCs w:val="20"/>
              </w:rPr>
              <w:t>2018</w:t>
            </w:r>
          </w:p>
        </w:tc>
        <w:tc>
          <w:tcPr>
            <w:tcW w:w="236" w:type="dxa"/>
          </w:tcPr>
          <w:p w:rsidR="008E1DE3" w:rsidRDefault="008E1DE3" w:rsidP="00924093">
            <w:pPr>
              <w:pStyle w:val="Sinespaciad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r>
              <w:rPr>
                <w:rFonts w:ascii="Arial Narrow" w:hAnsi="Arial Narrow" w:cs="Arial"/>
                <w:sz w:val="20"/>
                <w:szCs w:val="20"/>
              </w:rPr>
              <w:t>120</w:t>
            </w:r>
          </w:p>
        </w:tc>
      </w:tr>
      <w:tr w:rsidR="008E1DE3" w:rsidTr="00924093">
        <w:tc>
          <w:tcPr>
            <w:cnfStyle w:val="001000000000" w:firstRow="0" w:lastRow="0" w:firstColumn="1" w:lastColumn="0" w:oddVBand="0" w:evenVBand="0" w:oddHBand="0" w:evenHBand="0" w:firstRowFirstColumn="0" w:firstRowLastColumn="0" w:lastRowFirstColumn="0" w:lastRowLastColumn="0"/>
            <w:tcW w:w="3686" w:type="dxa"/>
          </w:tcPr>
          <w:p w:rsidR="008E1DE3" w:rsidRPr="00A115C6" w:rsidRDefault="008E1DE3" w:rsidP="00924093">
            <w:pPr>
              <w:pStyle w:val="Sinespaciado"/>
              <w:rPr>
                <w:rFonts w:ascii="Arial" w:hAnsi="Arial" w:cs="Arial"/>
                <w:b w:val="0"/>
                <w:sz w:val="20"/>
                <w:szCs w:val="20"/>
              </w:rPr>
            </w:pPr>
            <w:r w:rsidRPr="00A115C6">
              <w:rPr>
                <w:rFonts w:ascii="Arial" w:hAnsi="Arial" w:cs="Arial"/>
                <w:b w:val="0"/>
                <w:sz w:val="20"/>
                <w:szCs w:val="20"/>
              </w:rPr>
              <w:t xml:space="preserve">Incendio de Casa </w:t>
            </w:r>
            <w:r>
              <w:rPr>
                <w:rFonts w:ascii="Arial" w:hAnsi="Arial" w:cs="Arial"/>
                <w:b w:val="0"/>
                <w:sz w:val="20"/>
                <w:szCs w:val="20"/>
              </w:rPr>
              <w:t>Habitación</w:t>
            </w:r>
          </w:p>
        </w:tc>
        <w:tc>
          <w:tcPr>
            <w:tcW w:w="3685" w:type="dxa"/>
          </w:tcPr>
          <w:p w:rsidR="008E1DE3" w:rsidRPr="00A115C6" w:rsidRDefault="008E1DE3" w:rsidP="00924093">
            <w:pPr>
              <w:pStyle w:val="Sinespaciad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Zona Urbana</w:t>
            </w:r>
          </w:p>
        </w:tc>
        <w:tc>
          <w:tcPr>
            <w:tcW w:w="1217" w:type="dxa"/>
          </w:tcPr>
          <w:p w:rsidR="008E1DE3" w:rsidRPr="00A115C6" w:rsidRDefault="008E1DE3" w:rsidP="00924093">
            <w:pPr>
              <w:jc w:val="center"/>
              <w:cnfStyle w:val="000000000000" w:firstRow="0" w:lastRow="0" w:firstColumn="0" w:lastColumn="0" w:oddVBand="0" w:evenVBand="0" w:oddHBand="0" w:evenHBand="0" w:firstRowFirstColumn="0" w:firstRowLastColumn="0" w:lastRowFirstColumn="0" w:lastRowLastColumn="0"/>
              <w:rPr>
                <w:sz w:val="20"/>
                <w:szCs w:val="20"/>
              </w:rPr>
            </w:pPr>
            <w:r>
              <w:rPr>
                <w:rFonts w:ascii="Arial" w:hAnsi="Arial" w:cs="Arial"/>
                <w:sz w:val="20"/>
                <w:szCs w:val="20"/>
              </w:rPr>
              <w:t>2018</w:t>
            </w:r>
          </w:p>
        </w:tc>
        <w:tc>
          <w:tcPr>
            <w:tcW w:w="236" w:type="dxa"/>
          </w:tcPr>
          <w:p w:rsidR="008E1DE3" w:rsidRDefault="008E1DE3" w:rsidP="00924093">
            <w:pPr>
              <w:pStyle w:val="Sinespaciado"/>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sz w:val="20"/>
                <w:szCs w:val="20"/>
              </w:rPr>
            </w:pPr>
            <w:r>
              <w:rPr>
                <w:rFonts w:ascii="Arial Narrow" w:hAnsi="Arial Narrow" w:cs="Arial"/>
                <w:sz w:val="20"/>
                <w:szCs w:val="20"/>
              </w:rPr>
              <w:t>9</w:t>
            </w:r>
          </w:p>
        </w:tc>
      </w:tr>
      <w:tr w:rsidR="008E1DE3" w:rsidTr="009240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Pr>
          <w:p w:rsidR="008E1DE3" w:rsidRPr="00A115C6" w:rsidRDefault="008E1DE3" w:rsidP="00924093">
            <w:pPr>
              <w:pStyle w:val="Sinespaciado"/>
              <w:rPr>
                <w:rFonts w:ascii="Arial" w:hAnsi="Arial" w:cs="Arial"/>
                <w:b w:val="0"/>
                <w:sz w:val="20"/>
                <w:szCs w:val="20"/>
              </w:rPr>
            </w:pPr>
            <w:r>
              <w:rPr>
                <w:rFonts w:ascii="Arial" w:hAnsi="Arial" w:cs="Arial"/>
                <w:b w:val="0"/>
                <w:sz w:val="20"/>
                <w:szCs w:val="20"/>
              </w:rPr>
              <w:t>Incendio de Vehículo</w:t>
            </w:r>
          </w:p>
        </w:tc>
        <w:tc>
          <w:tcPr>
            <w:tcW w:w="3685" w:type="dxa"/>
          </w:tcPr>
          <w:p w:rsidR="008E1DE3" w:rsidRPr="00A115C6" w:rsidRDefault="008E1DE3" w:rsidP="00924093">
            <w:pPr>
              <w:pStyle w:val="Sinespaciad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Zona Urbana</w:t>
            </w:r>
          </w:p>
        </w:tc>
        <w:tc>
          <w:tcPr>
            <w:tcW w:w="1217" w:type="dxa"/>
          </w:tcPr>
          <w:p w:rsidR="008E1DE3" w:rsidRPr="00A115C6" w:rsidRDefault="008E1DE3" w:rsidP="00924093">
            <w:pPr>
              <w:jc w:val="center"/>
              <w:cnfStyle w:val="000000100000" w:firstRow="0" w:lastRow="0" w:firstColumn="0" w:lastColumn="0" w:oddVBand="0" w:evenVBand="0" w:oddHBand="1" w:evenHBand="0" w:firstRowFirstColumn="0" w:firstRowLastColumn="0" w:lastRowFirstColumn="0" w:lastRowLastColumn="0"/>
              <w:rPr>
                <w:sz w:val="20"/>
                <w:szCs w:val="20"/>
              </w:rPr>
            </w:pPr>
            <w:r>
              <w:rPr>
                <w:rFonts w:ascii="Arial" w:hAnsi="Arial" w:cs="Arial"/>
                <w:sz w:val="20"/>
                <w:szCs w:val="20"/>
              </w:rPr>
              <w:t>2018</w:t>
            </w:r>
          </w:p>
        </w:tc>
        <w:tc>
          <w:tcPr>
            <w:tcW w:w="236" w:type="dxa"/>
          </w:tcPr>
          <w:p w:rsidR="008E1DE3" w:rsidRDefault="008E1DE3" w:rsidP="00924093">
            <w:pPr>
              <w:pStyle w:val="Sinespaciad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r>
              <w:rPr>
                <w:rFonts w:ascii="Arial Narrow" w:hAnsi="Arial Narrow" w:cs="Arial"/>
                <w:sz w:val="20"/>
                <w:szCs w:val="20"/>
              </w:rPr>
              <w:t>6</w:t>
            </w:r>
          </w:p>
        </w:tc>
      </w:tr>
      <w:tr w:rsidR="008E1DE3" w:rsidTr="00924093">
        <w:tc>
          <w:tcPr>
            <w:cnfStyle w:val="001000000000" w:firstRow="0" w:lastRow="0" w:firstColumn="1" w:lastColumn="0" w:oddVBand="0" w:evenVBand="0" w:oddHBand="0" w:evenHBand="0" w:firstRowFirstColumn="0" w:firstRowLastColumn="0" w:lastRowFirstColumn="0" w:lastRowLastColumn="0"/>
            <w:tcW w:w="3686" w:type="dxa"/>
          </w:tcPr>
          <w:p w:rsidR="008E1DE3" w:rsidRPr="00A115C6" w:rsidRDefault="008E1DE3" w:rsidP="00924093">
            <w:pPr>
              <w:pStyle w:val="Sinespaciado"/>
              <w:rPr>
                <w:rFonts w:ascii="Arial" w:hAnsi="Arial" w:cs="Arial"/>
                <w:b w:val="0"/>
                <w:sz w:val="20"/>
                <w:szCs w:val="20"/>
              </w:rPr>
            </w:pPr>
            <w:r>
              <w:rPr>
                <w:rFonts w:ascii="Arial" w:hAnsi="Arial" w:cs="Arial"/>
                <w:b w:val="0"/>
                <w:sz w:val="20"/>
                <w:szCs w:val="20"/>
              </w:rPr>
              <w:t>Incendio de Cilindro de Gas L.P.</w:t>
            </w:r>
          </w:p>
        </w:tc>
        <w:tc>
          <w:tcPr>
            <w:tcW w:w="3685" w:type="dxa"/>
          </w:tcPr>
          <w:p w:rsidR="008E1DE3" w:rsidRPr="00A115C6" w:rsidRDefault="008E1DE3" w:rsidP="00924093">
            <w:pPr>
              <w:pStyle w:val="Sinespaciad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Zona Urbana</w:t>
            </w:r>
          </w:p>
        </w:tc>
        <w:tc>
          <w:tcPr>
            <w:tcW w:w="1217" w:type="dxa"/>
          </w:tcPr>
          <w:p w:rsidR="008E1DE3" w:rsidRPr="00A115C6" w:rsidRDefault="008E1DE3" w:rsidP="00924093">
            <w:pPr>
              <w:jc w:val="center"/>
              <w:cnfStyle w:val="000000000000" w:firstRow="0" w:lastRow="0" w:firstColumn="0" w:lastColumn="0" w:oddVBand="0" w:evenVBand="0" w:oddHBand="0" w:evenHBand="0" w:firstRowFirstColumn="0" w:firstRowLastColumn="0" w:lastRowFirstColumn="0" w:lastRowLastColumn="0"/>
              <w:rPr>
                <w:sz w:val="20"/>
                <w:szCs w:val="20"/>
              </w:rPr>
            </w:pPr>
            <w:r>
              <w:rPr>
                <w:rFonts w:ascii="Arial" w:hAnsi="Arial" w:cs="Arial"/>
                <w:sz w:val="20"/>
                <w:szCs w:val="20"/>
              </w:rPr>
              <w:t>2018</w:t>
            </w:r>
          </w:p>
        </w:tc>
        <w:tc>
          <w:tcPr>
            <w:tcW w:w="236" w:type="dxa"/>
          </w:tcPr>
          <w:p w:rsidR="008E1DE3" w:rsidRDefault="008E1DE3" w:rsidP="00924093">
            <w:pPr>
              <w:pStyle w:val="Sinespaciado"/>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sz w:val="20"/>
                <w:szCs w:val="20"/>
              </w:rPr>
            </w:pPr>
            <w:r>
              <w:rPr>
                <w:rFonts w:ascii="Arial Narrow" w:hAnsi="Arial Narrow" w:cs="Arial"/>
                <w:sz w:val="20"/>
                <w:szCs w:val="20"/>
              </w:rPr>
              <w:t>0</w:t>
            </w:r>
          </w:p>
        </w:tc>
      </w:tr>
      <w:tr w:rsidR="008E1DE3" w:rsidTr="009240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Pr>
          <w:p w:rsidR="008E1DE3" w:rsidRPr="00A115C6" w:rsidRDefault="008E1DE3" w:rsidP="00924093">
            <w:pPr>
              <w:pStyle w:val="Sinespaciado"/>
              <w:rPr>
                <w:rFonts w:ascii="Arial" w:hAnsi="Arial" w:cs="Arial"/>
                <w:b w:val="0"/>
                <w:sz w:val="20"/>
                <w:szCs w:val="20"/>
              </w:rPr>
            </w:pPr>
            <w:r>
              <w:rPr>
                <w:rFonts w:ascii="Arial" w:hAnsi="Arial" w:cs="Arial"/>
                <w:b w:val="0"/>
                <w:sz w:val="20"/>
                <w:szCs w:val="20"/>
              </w:rPr>
              <w:t>Incendio de Negocio</w:t>
            </w:r>
          </w:p>
        </w:tc>
        <w:tc>
          <w:tcPr>
            <w:tcW w:w="3685" w:type="dxa"/>
          </w:tcPr>
          <w:p w:rsidR="008E1DE3" w:rsidRPr="00A115C6" w:rsidRDefault="008E1DE3" w:rsidP="00924093">
            <w:pPr>
              <w:pStyle w:val="Sinespaciad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Zona Urbana</w:t>
            </w:r>
          </w:p>
        </w:tc>
        <w:tc>
          <w:tcPr>
            <w:tcW w:w="1217" w:type="dxa"/>
          </w:tcPr>
          <w:p w:rsidR="008E1DE3" w:rsidRPr="00A115C6" w:rsidRDefault="008E1DE3" w:rsidP="00924093">
            <w:pPr>
              <w:jc w:val="center"/>
              <w:cnfStyle w:val="000000100000" w:firstRow="0" w:lastRow="0" w:firstColumn="0" w:lastColumn="0" w:oddVBand="0" w:evenVBand="0" w:oddHBand="1" w:evenHBand="0" w:firstRowFirstColumn="0" w:firstRowLastColumn="0" w:lastRowFirstColumn="0" w:lastRowLastColumn="0"/>
              <w:rPr>
                <w:sz w:val="20"/>
                <w:szCs w:val="20"/>
              </w:rPr>
            </w:pPr>
            <w:r>
              <w:rPr>
                <w:rFonts w:ascii="Arial" w:hAnsi="Arial" w:cs="Arial"/>
                <w:sz w:val="20"/>
                <w:szCs w:val="20"/>
              </w:rPr>
              <w:t>2018</w:t>
            </w:r>
          </w:p>
        </w:tc>
        <w:tc>
          <w:tcPr>
            <w:tcW w:w="236" w:type="dxa"/>
          </w:tcPr>
          <w:p w:rsidR="008E1DE3" w:rsidRDefault="008E1DE3" w:rsidP="00924093">
            <w:pPr>
              <w:pStyle w:val="Sinespaciad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r>
              <w:rPr>
                <w:rFonts w:ascii="Arial Narrow" w:hAnsi="Arial Narrow" w:cs="Arial"/>
                <w:sz w:val="20"/>
                <w:szCs w:val="20"/>
              </w:rPr>
              <w:t>4</w:t>
            </w:r>
          </w:p>
        </w:tc>
      </w:tr>
      <w:tr w:rsidR="008E1DE3" w:rsidTr="00924093">
        <w:tc>
          <w:tcPr>
            <w:cnfStyle w:val="001000000000" w:firstRow="0" w:lastRow="0" w:firstColumn="1" w:lastColumn="0" w:oddVBand="0" w:evenVBand="0" w:oddHBand="0" w:evenHBand="0" w:firstRowFirstColumn="0" w:firstRowLastColumn="0" w:lastRowFirstColumn="0" w:lastRowLastColumn="0"/>
            <w:tcW w:w="3686" w:type="dxa"/>
          </w:tcPr>
          <w:p w:rsidR="008E1DE3" w:rsidRPr="00A115C6" w:rsidRDefault="008E1DE3" w:rsidP="00924093">
            <w:pPr>
              <w:pStyle w:val="Sinespaciado"/>
              <w:rPr>
                <w:rFonts w:ascii="Arial" w:hAnsi="Arial" w:cs="Arial"/>
                <w:b w:val="0"/>
                <w:sz w:val="20"/>
                <w:szCs w:val="20"/>
              </w:rPr>
            </w:pPr>
            <w:r>
              <w:rPr>
                <w:rFonts w:ascii="Arial" w:hAnsi="Arial" w:cs="Arial"/>
                <w:b w:val="0"/>
                <w:sz w:val="20"/>
                <w:szCs w:val="20"/>
              </w:rPr>
              <w:t>Incendio de Relleno Sanitario</w:t>
            </w:r>
          </w:p>
        </w:tc>
        <w:tc>
          <w:tcPr>
            <w:tcW w:w="3685" w:type="dxa"/>
          </w:tcPr>
          <w:p w:rsidR="008E1DE3" w:rsidRPr="00A115C6" w:rsidRDefault="008E1DE3" w:rsidP="00924093">
            <w:pPr>
              <w:pStyle w:val="Sinespaciad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Salida Oriente</w:t>
            </w:r>
          </w:p>
        </w:tc>
        <w:tc>
          <w:tcPr>
            <w:tcW w:w="1217" w:type="dxa"/>
          </w:tcPr>
          <w:p w:rsidR="008E1DE3" w:rsidRPr="00A115C6" w:rsidRDefault="008E1DE3" w:rsidP="00924093">
            <w:pPr>
              <w:jc w:val="center"/>
              <w:cnfStyle w:val="000000000000" w:firstRow="0" w:lastRow="0" w:firstColumn="0" w:lastColumn="0" w:oddVBand="0" w:evenVBand="0" w:oddHBand="0" w:evenHBand="0" w:firstRowFirstColumn="0" w:firstRowLastColumn="0" w:lastRowFirstColumn="0" w:lastRowLastColumn="0"/>
              <w:rPr>
                <w:sz w:val="20"/>
                <w:szCs w:val="20"/>
              </w:rPr>
            </w:pPr>
            <w:r>
              <w:rPr>
                <w:rFonts w:ascii="Arial" w:hAnsi="Arial" w:cs="Arial"/>
                <w:sz w:val="20"/>
                <w:szCs w:val="20"/>
              </w:rPr>
              <w:t>2018</w:t>
            </w:r>
          </w:p>
        </w:tc>
        <w:tc>
          <w:tcPr>
            <w:tcW w:w="236" w:type="dxa"/>
          </w:tcPr>
          <w:p w:rsidR="008E1DE3" w:rsidRDefault="008E1DE3" w:rsidP="00924093">
            <w:pPr>
              <w:pStyle w:val="Sinespaciado"/>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sz w:val="20"/>
                <w:szCs w:val="20"/>
              </w:rPr>
            </w:pPr>
            <w:r>
              <w:rPr>
                <w:rFonts w:ascii="Arial Narrow" w:hAnsi="Arial Narrow" w:cs="Arial"/>
                <w:sz w:val="20"/>
                <w:szCs w:val="20"/>
              </w:rPr>
              <w:t>6</w:t>
            </w:r>
          </w:p>
        </w:tc>
      </w:tr>
      <w:tr w:rsidR="008E1DE3" w:rsidTr="009240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Pr>
          <w:p w:rsidR="008E1DE3" w:rsidRPr="00A115C6" w:rsidRDefault="008E1DE3" w:rsidP="00924093">
            <w:pPr>
              <w:pStyle w:val="Sinespaciado"/>
              <w:rPr>
                <w:rFonts w:ascii="Arial" w:hAnsi="Arial" w:cs="Arial"/>
                <w:b w:val="0"/>
                <w:sz w:val="20"/>
                <w:szCs w:val="20"/>
              </w:rPr>
            </w:pPr>
            <w:r>
              <w:rPr>
                <w:rFonts w:ascii="Arial" w:hAnsi="Arial" w:cs="Arial"/>
                <w:b w:val="0"/>
                <w:sz w:val="20"/>
                <w:szCs w:val="20"/>
              </w:rPr>
              <w:t>Incendio de Pastizal</w:t>
            </w:r>
          </w:p>
        </w:tc>
        <w:tc>
          <w:tcPr>
            <w:tcW w:w="3685" w:type="dxa"/>
          </w:tcPr>
          <w:p w:rsidR="008E1DE3" w:rsidRPr="00A115C6" w:rsidRDefault="008E1DE3" w:rsidP="00924093">
            <w:pPr>
              <w:pStyle w:val="Sinespaciad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115C6">
              <w:rPr>
                <w:rFonts w:ascii="Arial" w:hAnsi="Arial" w:cs="Arial"/>
                <w:sz w:val="20"/>
                <w:szCs w:val="20"/>
              </w:rPr>
              <w:t xml:space="preserve">Zona </w:t>
            </w:r>
            <w:r>
              <w:rPr>
                <w:rFonts w:ascii="Arial" w:hAnsi="Arial" w:cs="Arial"/>
                <w:sz w:val="20"/>
                <w:szCs w:val="20"/>
              </w:rPr>
              <w:t>Urbana</w:t>
            </w:r>
          </w:p>
        </w:tc>
        <w:tc>
          <w:tcPr>
            <w:tcW w:w="1217" w:type="dxa"/>
          </w:tcPr>
          <w:p w:rsidR="008E1DE3" w:rsidRPr="00A115C6" w:rsidRDefault="008E1DE3" w:rsidP="00924093">
            <w:pPr>
              <w:jc w:val="center"/>
              <w:cnfStyle w:val="000000100000" w:firstRow="0" w:lastRow="0" w:firstColumn="0" w:lastColumn="0" w:oddVBand="0" w:evenVBand="0" w:oddHBand="1" w:evenHBand="0" w:firstRowFirstColumn="0" w:firstRowLastColumn="0" w:lastRowFirstColumn="0" w:lastRowLastColumn="0"/>
              <w:rPr>
                <w:sz w:val="20"/>
                <w:szCs w:val="20"/>
              </w:rPr>
            </w:pPr>
            <w:r>
              <w:rPr>
                <w:rFonts w:ascii="Arial" w:hAnsi="Arial" w:cs="Arial"/>
                <w:sz w:val="20"/>
                <w:szCs w:val="20"/>
              </w:rPr>
              <w:t>2018</w:t>
            </w:r>
          </w:p>
        </w:tc>
        <w:tc>
          <w:tcPr>
            <w:tcW w:w="236" w:type="dxa"/>
          </w:tcPr>
          <w:p w:rsidR="008E1DE3" w:rsidRDefault="008E1DE3" w:rsidP="00924093">
            <w:pPr>
              <w:pStyle w:val="Sinespaciad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r>
              <w:rPr>
                <w:rFonts w:ascii="Arial Narrow" w:hAnsi="Arial Narrow" w:cs="Arial"/>
                <w:sz w:val="20"/>
                <w:szCs w:val="20"/>
              </w:rPr>
              <w:t>209</w:t>
            </w:r>
          </w:p>
        </w:tc>
      </w:tr>
      <w:tr w:rsidR="008E1DE3" w:rsidTr="00924093">
        <w:tc>
          <w:tcPr>
            <w:cnfStyle w:val="001000000000" w:firstRow="0" w:lastRow="0" w:firstColumn="1" w:lastColumn="0" w:oddVBand="0" w:evenVBand="0" w:oddHBand="0" w:evenHBand="0" w:firstRowFirstColumn="0" w:firstRowLastColumn="0" w:lastRowFirstColumn="0" w:lastRowLastColumn="0"/>
            <w:tcW w:w="3686" w:type="dxa"/>
          </w:tcPr>
          <w:p w:rsidR="008E1DE3" w:rsidRPr="00A115C6" w:rsidRDefault="008E1DE3" w:rsidP="00924093">
            <w:pPr>
              <w:pStyle w:val="Sinespaciado"/>
              <w:rPr>
                <w:rFonts w:ascii="Arial" w:hAnsi="Arial" w:cs="Arial"/>
                <w:b w:val="0"/>
                <w:sz w:val="20"/>
                <w:szCs w:val="20"/>
              </w:rPr>
            </w:pPr>
            <w:r>
              <w:rPr>
                <w:rFonts w:ascii="Arial" w:hAnsi="Arial" w:cs="Arial"/>
                <w:b w:val="0"/>
                <w:sz w:val="20"/>
                <w:szCs w:val="20"/>
              </w:rPr>
              <w:t>Incendio Forestal</w:t>
            </w:r>
          </w:p>
        </w:tc>
        <w:tc>
          <w:tcPr>
            <w:tcW w:w="3685" w:type="dxa"/>
          </w:tcPr>
          <w:p w:rsidR="008E1DE3" w:rsidRPr="00A115C6" w:rsidRDefault="008E1DE3" w:rsidP="00924093">
            <w:pPr>
              <w:pStyle w:val="Sinespaciad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115C6">
              <w:rPr>
                <w:rFonts w:ascii="Arial" w:hAnsi="Arial" w:cs="Arial"/>
                <w:sz w:val="20"/>
                <w:szCs w:val="20"/>
              </w:rPr>
              <w:t>Monta</w:t>
            </w:r>
            <w:r>
              <w:rPr>
                <w:rFonts w:ascii="Arial" w:hAnsi="Arial" w:cs="Arial"/>
                <w:sz w:val="20"/>
                <w:szCs w:val="20"/>
              </w:rPr>
              <w:t>ña Oriente y Laderas del Volcán</w:t>
            </w:r>
          </w:p>
        </w:tc>
        <w:tc>
          <w:tcPr>
            <w:tcW w:w="1217" w:type="dxa"/>
          </w:tcPr>
          <w:p w:rsidR="008E1DE3" w:rsidRPr="00A115C6" w:rsidRDefault="008E1DE3" w:rsidP="00924093">
            <w:pPr>
              <w:jc w:val="center"/>
              <w:cnfStyle w:val="000000000000" w:firstRow="0" w:lastRow="0" w:firstColumn="0" w:lastColumn="0" w:oddVBand="0" w:evenVBand="0" w:oddHBand="0" w:evenHBand="0" w:firstRowFirstColumn="0" w:firstRowLastColumn="0" w:lastRowFirstColumn="0" w:lastRowLastColumn="0"/>
              <w:rPr>
                <w:sz w:val="20"/>
                <w:szCs w:val="20"/>
              </w:rPr>
            </w:pPr>
            <w:r>
              <w:rPr>
                <w:rFonts w:ascii="Arial" w:hAnsi="Arial" w:cs="Arial"/>
                <w:sz w:val="20"/>
                <w:szCs w:val="20"/>
              </w:rPr>
              <w:t>2018</w:t>
            </w:r>
          </w:p>
        </w:tc>
        <w:tc>
          <w:tcPr>
            <w:tcW w:w="236" w:type="dxa"/>
          </w:tcPr>
          <w:p w:rsidR="008E1DE3" w:rsidRDefault="008E1DE3" w:rsidP="00924093">
            <w:pPr>
              <w:pStyle w:val="Sinespaciado"/>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sz w:val="20"/>
                <w:szCs w:val="20"/>
              </w:rPr>
            </w:pPr>
            <w:r>
              <w:rPr>
                <w:rFonts w:ascii="Arial Narrow" w:hAnsi="Arial Narrow" w:cs="Arial"/>
                <w:sz w:val="20"/>
                <w:szCs w:val="20"/>
              </w:rPr>
              <w:t>7</w:t>
            </w:r>
          </w:p>
        </w:tc>
      </w:tr>
      <w:tr w:rsidR="008E1DE3" w:rsidTr="009240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Pr>
          <w:p w:rsidR="008E1DE3" w:rsidRPr="00A115C6" w:rsidRDefault="008E1DE3" w:rsidP="00924093">
            <w:pPr>
              <w:pStyle w:val="Sinespaciado"/>
              <w:rPr>
                <w:rFonts w:ascii="Arial" w:hAnsi="Arial" w:cs="Arial"/>
                <w:b w:val="0"/>
                <w:sz w:val="20"/>
                <w:szCs w:val="20"/>
              </w:rPr>
            </w:pPr>
            <w:r>
              <w:rPr>
                <w:rFonts w:ascii="Arial" w:hAnsi="Arial" w:cs="Arial"/>
                <w:b w:val="0"/>
                <w:sz w:val="20"/>
                <w:szCs w:val="20"/>
              </w:rPr>
              <w:t>Vigilancia por Jaripeo – Baile</w:t>
            </w:r>
          </w:p>
        </w:tc>
        <w:tc>
          <w:tcPr>
            <w:tcW w:w="3685" w:type="dxa"/>
          </w:tcPr>
          <w:p w:rsidR="008E1DE3" w:rsidRPr="00A115C6" w:rsidRDefault="008E1DE3" w:rsidP="00924093">
            <w:pPr>
              <w:pStyle w:val="Sinespaciad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Lienzo Charro</w:t>
            </w:r>
          </w:p>
        </w:tc>
        <w:tc>
          <w:tcPr>
            <w:tcW w:w="1217" w:type="dxa"/>
          </w:tcPr>
          <w:p w:rsidR="008E1DE3" w:rsidRPr="00A115C6" w:rsidRDefault="008E1DE3" w:rsidP="00924093">
            <w:pPr>
              <w:jc w:val="center"/>
              <w:cnfStyle w:val="000000100000" w:firstRow="0" w:lastRow="0" w:firstColumn="0" w:lastColumn="0" w:oddVBand="0" w:evenVBand="0" w:oddHBand="1" w:evenHBand="0" w:firstRowFirstColumn="0" w:firstRowLastColumn="0" w:lastRowFirstColumn="0" w:lastRowLastColumn="0"/>
              <w:rPr>
                <w:sz w:val="20"/>
                <w:szCs w:val="20"/>
              </w:rPr>
            </w:pPr>
            <w:r>
              <w:rPr>
                <w:rFonts w:ascii="Arial" w:hAnsi="Arial" w:cs="Arial"/>
                <w:sz w:val="20"/>
                <w:szCs w:val="20"/>
              </w:rPr>
              <w:t>2018</w:t>
            </w:r>
          </w:p>
        </w:tc>
        <w:tc>
          <w:tcPr>
            <w:tcW w:w="236" w:type="dxa"/>
          </w:tcPr>
          <w:p w:rsidR="008E1DE3" w:rsidRDefault="008E1DE3" w:rsidP="00924093">
            <w:pPr>
              <w:pStyle w:val="Sinespaciad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r>
              <w:rPr>
                <w:rFonts w:ascii="Arial Narrow" w:hAnsi="Arial Narrow" w:cs="Arial"/>
                <w:sz w:val="20"/>
                <w:szCs w:val="20"/>
              </w:rPr>
              <w:t>1</w:t>
            </w:r>
          </w:p>
        </w:tc>
      </w:tr>
      <w:tr w:rsidR="008E1DE3" w:rsidTr="00924093">
        <w:tc>
          <w:tcPr>
            <w:cnfStyle w:val="001000000000" w:firstRow="0" w:lastRow="0" w:firstColumn="1" w:lastColumn="0" w:oddVBand="0" w:evenVBand="0" w:oddHBand="0" w:evenHBand="0" w:firstRowFirstColumn="0" w:firstRowLastColumn="0" w:lastRowFirstColumn="0" w:lastRowLastColumn="0"/>
            <w:tcW w:w="3686" w:type="dxa"/>
          </w:tcPr>
          <w:p w:rsidR="008E1DE3" w:rsidRPr="00A115C6" w:rsidRDefault="008E1DE3" w:rsidP="00924093">
            <w:pPr>
              <w:pStyle w:val="Sinespaciado"/>
              <w:rPr>
                <w:rFonts w:ascii="Arial" w:hAnsi="Arial" w:cs="Arial"/>
                <w:b w:val="0"/>
                <w:sz w:val="20"/>
                <w:szCs w:val="20"/>
              </w:rPr>
            </w:pPr>
            <w:r>
              <w:rPr>
                <w:rFonts w:ascii="Arial" w:hAnsi="Arial" w:cs="Arial"/>
                <w:b w:val="0"/>
                <w:sz w:val="20"/>
                <w:szCs w:val="20"/>
              </w:rPr>
              <w:t>Vigilancia por Evento Deportivo</w:t>
            </w:r>
          </w:p>
        </w:tc>
        <w:tc>
          <w:tcPr>
            <w:tcW w:w="3685" w:type="dxa"/>
          </w:tcPr>
          <w:p w:rsidR="008E1DE3" w:rsidRPr="00A115C6" w:rsidRDefault="008E1DE3" w:rsidP="00924093">
            <w:pPr>
              <w:pStyle w:val="Sinespaciad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Unidades Deportivas</w:t>
            </w:r>
          </w:p>
        </w:tc>
        <w:tc>
          <w:tcPr>
            <w:tcW w:w="1217" w:type="dxa"/>
          </w:tcPr>
          <w:p w:rsidR="008E1DE3" w:rsidRPr="00A115C6" w:rsidRDefault="008E1DE3" w:rsidP="00924093">
            <w:pPr>
              <w:jc w:val="center"/>
              <w:cnfStyle w:val="000000000000" w:firstRow="0" w:lastRow="0" w:firstColumn="0" w:lastColumn="0" w:oddVBand="0" w:evenVBand="0" w:oddHBand="0" w:evenHBand="0" w:firstRowFirstColumn="0" w:firstRowLastColumn="0" w:lastRowFirstColumn="0" w:lastRowLastColumn="0"/>
              <w:rPr>
                <w:sz w:val="20"/>
                <w:szCs w:val="20"/>
              </w:rPr>
            </w:pPr>
            <w:r>
              <w:rPr>
                <w:rFonts w:ascii="Arial" w:hAnsi="Arial" w:cs="Arial"/>
                <w:sz w:val="20"/>
                <w:szCs w:val="20"/>
              </w:rPr>
              <w:t>2018</w:t>
            </w:r>
          </w:p>
        </w:tc>
        <w:tc>
          <w:tcPr>
            <w:tcW w:w="236" w:type="dxa"/>
          </w:tcPr>
          <w:p w:rsidR="008E1DE3" w:rsidRDefault="008E1DE3" w:rsidP="00924093">
            <w:pPr>
              <w:pStyle w:val="Sinespaciado"/>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sz w:val="20"/>
                <w:szCs w:val="20"/>
              </w:rPr>
            </w:pPr>
            <w:r>
              <w:rPr>
                <w:rFonts w:ascii="Arial Narrow" w:hAnsi="Arial Narrow" w:cs="Arial"/>
                <w:sz w:val="20"/>
                <w:szCs w:val="20"/>
              </w:rPr>
              <w:t>18</w:t>
            </w:r>
          </w:p>
        </w:tc>
      </w:tr>
      <w:tr w:rsidR="008E1DE3" w:rsidTr="009240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Pr>
          <w:p w:rsidR="008E1DE3" w:rsidRPr="00A115C6" w:rsidRDefault="008E1DE3" w:rsidP="00924093">
            <w:pPr>
              <w:pStyle w:val="Sinespaciado"/>
              <w:rPr>
                <w:rFonts w:ascii="Arial" w:hAnsi="Arial" w:cs="Arial"/>
                <w:b w:val="0"/>
                <w:sz w:val="20"/>
                <w:szCs w:val="20"/>
              </w:rPr>
            </w:pPr>
            <w:r>
              <w:rPr>
                <w:rFonts w:ascii="Arial" w:hAnsi="Arial" w:cs="Arial"/>
                <w:b w:val="0"/>
                <w:sz w:val="20"/>
                <w:szCs w:val="20"/>
              </w:rPr>
              <w:t>Vigilancia por E</w:t>
            </w:r>
            <w:r w:rsidRPr="00A115C6">
              <w:rPr>
                <w:rFonts w:ascii="Arial" w:hAnsi="Arial" w:cs="Arial"/>
                <w:b w:val="0"/>
                <w:sz w:val="20"/>
                <w:szCs w:val="20"/>
              </w:rPr>
              <w:t xml:space="preserve">vento Especial </w:t>
            </w:r>
          </w:p>
        </w:tc>
        <w:tc>
          <w:tcPr>
            <w:tcW w:w="3685" w:type="dxa"/>
          </w:tcPr>
          <w:p w:rsidR="008E1DE3" w:rsidRPr="00A115C6" w:rsidRDefault="008E1DE3" w:rsidP="00924093">
            <w:pPr>
              <w:pStyle w:val="Sinespaciad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Casino Auditorio</w:t>
            </w:r>
          </w:p>
        </w:tc>
        <w:tc>
          <w:tcPr>
            <w:tcW w:w="1217" w:type="dxa"/>
          </w:tcPr>
          <w:p w:rsidR="008E1DE3" w:rsidRPr="00A115C6" w:rsidRDefault="008E1DE3" w:rsidP="00924093">
            <w:pPr>
              <w:jc w:val="center"/>
              <w:cnfStyle w:val="000000100000" w:firstRow="0" w:lastRow="0" w:firstColumn="0" w:lastColumn="0" w:oddVBand="0" w:evenVBand="0" w:oddHBand="1" w:evenHBand="0" w:firstRowFirstColumn="0" w:firstRowLastColumn="0" w:lastRowFirstColumn="0" w:lastRowLastColumn="0"/>
              <w:rPr>
                <w:sz w:val="20"/>
                <w:szCs w:val="20"/>
              </w:rPr>
            </w:pPr>
            <w:r>
              <w:rPr>
                <w:rFonts w:ascii="Arial" w:hAnsi="Arial" w:cs="Arial"/>
                <w:sz w:val="20"/>
                <w:szCs w:val="20"/>
              </w:rPr>
              <w:t>2018</w:t>
            </w:r>
          </w:p>
        </w:tc>
        <w:tc>
          <w:tcPr>
            <w:tcW w:w="236" w:type="dxa"/>
          </w:tcPr>
          <w:p w:rsidR="008E1DE3" w:rsidRDefault="008E1DE3" w:rsidP="00924093">
            <w:pPr>
              <w:pStyle w:val="Sinespaciad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r>
              <w:rPr>
                <w:rFonts w:ascii="Arial Narrow" w:hAnsi="Arial Narrow" w:cs="Arial"/>
                <w:sz w:val="20"/>
                <w:szCs w:val="20"/>
              </w:rPr>
              <w:t>1</w:t>
            </w:r>
          </w:p>
        </w:tc>
      </w:tr>
      <w:tr w:rsidR="008E1DE3" w:rsidTr="00924093">
        <w:tc>
          <w:tcPr>
            <w:cnfStyle w:val="001000000000" w:firstRow="0" w:lastRow="0" w:firstColumn="1" w:lastColumn="0" w:oddVBand="0" w:evenVBand="0" w:oddHBand="0" w:evenHBand="0" w:firstRowFirstColumn="0" w:firstRowLastColumn="0" w:lastRowFirstColumn="0" w:lastRowLastColumn="0"/>
            <w:tcW w:w="3686" w:type="dxa"/>
          </w:tcPr>
          <w:p w:rsidR="008E1DE3" w:rsidRPr="00A115C6" w:rsidRDefault="008E1DE3" w:rsidP="00924093">
            <w:pPr>
              <w:pStyle w:val="Sinespaciado"/>
              <w:rPr>
                <w:rFonts w:ascii="Arial" w:hAnsi="Arial" w:cs="Arial"/>
                <w:b w:val="0"/>
                <w:sz w:val="20"/>
                <w:szCs w:val="20"/>
              </w:rPr>
            </w:pPr>
            <w:r w:rsidRPr="00A115C6">
              <w:rPr>
                <w:rFonts w:ascii="Arial" w:hAnsi="Arial" w:cs="Arial"/>
                <w:b w:val="0"/>
                <w:sz w:val="20"/>
                <w:szCs w:val="20"/>
              </w:rPr>
              <w:t>Vi</w:t>
            </w:r>
            <w:r>
              <w:rPr>
                <w:rFonts w:ascii="Arial" w:hAnsi="Arial" w:cs="Arial"/>
                <w:b w:val="0"/>
                <w:sz w:val="20"/>
                <w:szCs w:val="20"/>
              </w:rPr>
              <w:t>gilancia por Evento Pirotécnico</w:t>
            </w:r>
          </w:p>
        </w:tc>
        <w:tc>
          <w:tcPr>
            <w:tcW w:w="3685" w:type="dxa"/>
          </w:tcPr>
          <w:p w:rsidR="008E1DE3" w:rsidRPr="00A115C6" w:rsidRDefault="008E1DE3" w:rsidP="00924093">
            <w:pPr>
              <w:pStyle w:val="Sinespaciad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Cd. Guzmán</w:t>
            </w:r>
          </w:p>
        </w:tc>
        <w:tc>
          <w:tcPr>
            <w:tcW w:w="1217" w:type="dxa"/>
          </w:tcPr>
          <w:p w:rsidR="008E1DE3" w:rsidRPr="00A115C6" w:rsidRDefault="008E1DE3" w:rsidP="00924093">
            <w:pPr>
              <w:jc w:val="center"/>
              <w:cnfStyle w:val="000000000000" w:firstRow="0" w:lastRow="0" w:firstColumn="0" w:lastColumn="0" w:oddVBand="0" w:evenVBand="0" w:oddHBand="0" w:evenHBand="0" w:firstRowFirstColumn="0" w:firstRowLastColumn="0" w:lastRowFirstColumn="0" w:lastRowLastColumn="0"/>
              <w:rPr>
                <w:sz w:val="20"/>
                <w:szCs w:val="20"/>
              </w:rPr>
            </w:pPr>
            <w:r>
              <w:rPr>
                <w:rFonts w:ascii="Arial" w:hAnsi="Arial" w:cs="Arial"/>
                <w:sz w:val="20"/>
                <w:szCs w:val="20"/>
              </w:rPr>
              <w:t>2018</w:t>
            </w:r>
          </w:p>
        </w:tc>
        <w:tc>
          <w:tcPr>
            <w:tcW w:w="236" w:type="dxa"/>
          </w:tcPr>
          <w:p w:rsidR="008E1DE3" w:rsidRDefault="008E1DE3" w:rsidP="00924093">
            <w:pPr>
              <w:pStyle w:val="Sinespaciado"/>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sz w:val="20"/>
                <w:szCs w:val="20"/>
              </w:rPr>
            </w:pPr>
            <w:r>
              <w:rPr>
                <w:rFonts w:ascii="Arial Narrow" w:hAnsi="Arial Narrow" w:cs="Arial"/>
                <w:sz w:val="20"/>
                <w:szCs w:val="20"/>
              </w:rPr>
              <w:t>2</w:t>
            </w:r>
          </w:p>
        </w:tc>
      </w:tr>
      <w:tr w:rsidR="008E1DE3" w:rsidTr="009240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Pr>
          <w:p w:rsidR="008E1DE3" w:rsidRPr="00A115C6" w:rsidRDefault="008E1DE3" w:rsidP="00924093">
            <w:pPr>
              <w:pStyle w:val="Sinespaciado"/>
              <w:rPr>
                <w:rFonts w:ascii="Arial" w:hAnsi="Arial" w:cs="Arial"/>
                <w:b w:val="0"/>
                <w:sz w:val="20"/>
                <w:szCs w:val="20"/>
              </w:rPr>
            </w:pPr>
            <w:r>
              <w:rPr>
                <w:rFonts w:ascii="Arial" w:hAnsi="Arial" w:cs="Arial"/>
                <w:b w:val="0"/>
                <w:sz w:val="20"/>
                <w:szCs w:val="20"/>
              </w:rPr>
              <w:t>Vigilancia por Evento Religioso</w:t>
            </w:r>
          </w:p>
        </w:tc>
        <w:tc>
          <w:tcPr>
            <w:tcW w:w="3685" w:type="dxa"/>
          </w:tcPr>
          <w:p w:rsidR="008E1DE3" w:rsidRPr="00A115C6" w:rsidRDefault="008E1DE3" w:rsidP="00924093">
            <w:pPr>
              <w:pStyle w:val="Sinespaciad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Cd. Guzmán</w:t>
            </w:r>
          </w:p>
        </w:tc>
        <w:tc>
          <w:tcPr>
            <w:tcW w:w="1217" w:type="dxa"/>
          </w:tcPr>
          <w:p w:rsidR="008E1DE3" w:rsidRPr="00A115C6" w:rsidRDefault="008E1DE3" w:rsidP="00924093">
            <w:pPr>
              <w:jc w:val="center"/>
              <w:cnfStyle w:val="000000100000" w:firstRow="0" w:lastRow="0" w:firstColumn="0" w:lastColumn="0" w:oddVBand="0" w:evenVBand="0" w:oddHBand="1" w:evenHBand="0" w:firstRowFirstColumn="0" w:firstRowLastColumn="0" w:lastRowFirstColumn="0" w:lastRowLastColumn="0"/>
              <w:rPr>
                <w:sz w:val="20"/>
                <w:szCs w:val="20"/>
              </w:rPr>
            </w:pPr>
            <w:r>
              <w:rPr>
                <w:rFonts w:ascii="Arial" w:hAnsi="Arial" w:cs="Arial"/>
                <w:sz w:val="20"/>
                <w:szCs w:val="20"/>
              </w:rPr>
              <w:t>2018</w:t>
            </w:r>
          </w:p>
        </w:tc>
        <w:tc>
          <w:tcPr>
            <w:tcW w:w="236" w:type="dxa"/>
          </w:tcPr>
          <w:p w:rsidR="008E1DE3" w:rsidRDefault="008E1DE3" w:rsidP="00924093">
            <w:pPr>
              <w:pStyle w:val="Sinespaciad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r>
              <w:rPr>
                <w:rFonts w:ascii="Arial Narrow" w:hAnsi="Arial Narrow" w:cs="Arial"/>
                <w:sz w:val="20"/>
                <w:szCs w:val="20"/>
              </w:rPr>
              <w:t>4</w:t>
            </w:r>
          </w:p>
        </w:tc>
      </w:tr>
      <w:tr w:rsidR="008E1DE3" w:rsidTr="00924093">
        <w:tc>
          <w:tcPr>
            <w:cnfStyle w:val="001000000000" w:firstRow="0" w:lastRow="0" w:firstColumn="1" w:lastColumn="0" w:oddVBand="0" w:evenVBand="0" w:oddHBand="0" w:evenHBand="0" w:firstRowFirstColumn="0" w:firstRowLastColumn="0" w:lastRowFirstColumn="0" w:lastRowLastColumn="0"/>
            <w:tcW w:w="3686" w:type="dxa"/>
          </w:tcPr>
          <w:p w:rsidR="008E1DE3" w:rsidRPr="00A115C6" w:rsidRDefault="008E1DE3" w:rsidP="00924093">
            <w:pPr>
              <w:pStyle w:val="Sinespaciado"/>
              <w:rPr>
                <w:rFonts w:ascii="Arial" w:hAnsi="Arial" w:cs="Arial"/>
                <w:b w:val="0"/>
                <w:sz w:val="20"/>
                <w:szCs w:val="20"/>
              </w:rPr>
            </w:pPr>
            <w:r>
              <w:rPr>
                <w:rFonts w:ascii="Arial" w:hAnsi="Arial" w:cs="Arial"/>
                <w:b w:val="0"/>
                <w:sz w:val="20"/>
                <w:szCs w:val="20"/>
              </w:rPr>
              <w:t>Vigilancia periodo Vacacional</w:t>
            </w:r>
          </w:p>
        </w:tc>
        <w:tc>
          <w:tcPr>
            <w:tcW w:w="3685" w:type="dxa"/>
          </w:tcPr>
          <w:p w:rsidR="008E1DE3" w:rsidRPr="00A115C6" w:rsidRDefault="008E1DE3" w:rsidP="00924093">
            <w:pPr>
              <w:pStyle w:val="Sinespaciad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Cd. Guzmán</w:t>
            </w:r>
          </w:p>
        </w:tc>
        <w:tc>
          <w:tcPr>
            <w:tcW w:w="1217" w:type="dxa"/>
          </w:tcPr>
          <w:p w:rsidR="008E1DE3" w:rsidRPr="00A115C6" w:rsidRDefault="008E1DE3" w:rsidP="00924093">
            <w:pPr>
              <w:jc w:val="center"/>
              <w:cnfStyle w:val="000000000000" w:firstRow="0" w:lastRow="0" w:firstColumn="0" w:lastColumn="0" w:oddVBand="0" w:evenVBand="0" w:oddHBand="0" w:evenHBand="0" w:firstRowFirstColumn="0" w:firstRowLastColumn="0" w:lastRowFirstColumn="0" w:lastRowLastColumn="0"/>
              <w:rPr>
                <w:sz w:val="20"/>
                <w:szCs w:val="20"/>
              </w:rPr>
            </w:pPr>
            <w:r>
              <w:rPr>
                <w:rFonts w:ascii="Arial" w:hAnsi="Arial" w:cs="Arial"/>
                <w:sz w:val="20"/>
                <w:szCs w:val="20"/>
              </w:rPr>
              <w:t>2018</w:t>
            </w:r>
          </w:p>
        </w:tc>
        <w:tc>
          <w:tcPr>
            <w:tcW w:w="236" w:type="dxa"/>
          </w:tcPr>
          <w:p w:rsidR="008E1DE3" w:rsidRDefault="008E1DE3" w:rsidP="00924093">
            <w:pPr>
              <w:pStyle w:val="Sinespaciado"/>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sz w:val="20"/>
                <w:szCs w:val="20"/>
              </w:rPr>
            </w:pPr>
            <w:r>
              <w:rPr>
                <w:rFonts w:ascii="Arial Narrow" w:hAnsi="Arial Narrow" w:cs="Arial"/>
                <w:sz w:val="20"/>
                <w:szCs w:val="20"/>
              </w:rPr>
              <w:t>7</w:t>
            </w:r>
          </w:p>
        </w:tc>
      </w:tr>
      <w:tr w:rsidR="008E1DE3" w:rsidTr="009240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Pr>
          <w:p w:rsidR="008E1DE3" w:rsidRPr="00A115C6" w:rsidRDefault="008E1DE3" w:rsidP="00924093">
            <w:pPr>
              <w:pStyle w:val="Sinespaciado"/>
              <w:rPr>
                <w:rFonts w:ascii="Arial" w:hAnsi="Arial" w:cs="Arial"/>
                <w:b w:val="0"/>
                <w:sz w:val="20"/>
                <w:szCs w:val="20"/>
              </w:rPr>
            </w:pPr>
            <w:r>
              <w:rPr>
                <w:rFonts w:ascii="Arial" w:hAnsi="Arial" w:cs="Arial"/>
                <w:b w:val="0"/>
                <w:sz w:val="20"/>
                <w:szCs w:val="20"/>
              </w:rPr>
              <w:t>Rescate de Persona</w:t>
            </w:r>
          </w:p>
        </w:tc>
        <w:tc>
          <w:tcPr>
            <w:tcW w:w="3685" w:type="dxa"/>
          </w:tcPr>
          <w:p w:rsidR="008E1DE3" w:rsidRPr="00A115C6" w:rsidRDefault="008E1DE3" w:rsidP="00924093">
            <w:pPr>
              <w:pStyle w:val="Sinespaciad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Cd. Guzmán</w:t>
            </w:r>
          </w:p>
        </w:tc>
        <w:tc>
          <w:tcPr>
            <w:tcW w:w="1217" w:type="dxa"/>
          </w:tcPr>
          <w:p w:rsidR="008E1DE3" w:rsidRPr="00A115C6" w:rsidRDefault="008E1DE3" w:rsidP="00924093">
            <w:pPr>
              <w:jc w:val="center"/>
              <w:cnfStyle w:val="000000100000" w:firstRow="0" w:lastRow="0" w:firstColumn="0" w:lastColumn="0" w:oddVBand="0" w:evenVBand="0" w:oddHBand="1" w:evenHBand="0" w:firstRowFirstColumn="0" w:firstRowLastColumn="0" w:lastRowFirstColumn="0" w:lastRowLastColumn="0"/>
              <w:rPr>
                <w:sz w:val="20"/>
                <w:szCs w:val="20"/>
              </w:rPr>
            </w:pPr>
            <w:r>
              <w:rPr>
                <w:rFonts w:ascii="Arial" w:hAnsi="Arial" w:cs="Arial"/>
                <w:sz w:val="20"/>
                <w:szCs w:val="20"/>
              </w:rPr>
              <w:t>2018</w:t>
            </w:r>
          </w:p>
        </w:tc>
        <w:tc>
          <w:tcPr>
            <w:tcW w:w="236" w:type="dxa"/>
          </w:tcPr>
          <w:p w:rsidR="008E1DE3" w:rsidRDefault="008E1DE3" w:rsidP="00924093">
            <w:pPr>
              <w:pStyle w:val="Sinespaciad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r>
              <w:rPr>
                <w:rFonts w:ascii="Arial Narrow" w:hAnsi="Arial Narrow" w:cs="Arial"/>
                <w:sz w:val="20"/>
                <w:szCs w:val="20"/>
              </w:rPr>
              <w:t>0</w:t>
            </w:r>
          </w:p>
        </w:tc>
      </w:tr>
      <w:tr w:rsidR="008E1DE3" w:rsidTr="00924093">
        <w:tc>
          <w:tcPr>
            <w:cnfStyle w:val="001000000000" w:firstRow="0" w:lastRow="0" w:firstColumn="1" w:lastColumn="0" w:oddVBand="0" w:evenVBand="0" w:oddHBand="0" w:evenHBand="0" w:firstRowFirstColumn="0" w:firstRowLastColumn="0" w:lastRowFirstColumn="0" w:lastRowLastColumn="0"/>
            <w:tcW w:w="3686" w:type="dxa"/>
          </w:tcPr>
          <w:p w:rsidR="008E1DE3" w:rsidRPr="00A115C6" w:rsidRDefault="008E1DE3" w:rsidP="00924093">
            <w:pPr>
              <w:pStyle w:val="Sinespaciado"/>
              <w:rPr>
                <w:rFonts w:ascii="Arial" w:hAnsi="Arial" w:cs="Arial"/>
                <w:b w:val="0"/>
                <w:sz w:val="20"/>
                <w:szCs w:val="20"/>
              </w:rPr>
            </w:pPr>
            <w:r>
              <w:rPr>
                <w:rFonts w:ascii="Arial" w:hAnsi="Arial" w:cs="Arial"/>
                <w:b w:val="0"/>
                <w:sz w:val="20"/>
                <w:szCs w:val="20"/>
              </w:rPr>
              <w:t>Rescate de Animales</w:t>
            </w:r>
          </w:p>
        </w:tc>
        <w:tc>
          <w:tcPr>
            <w:tcW w:w="3685" w:type="dxa"/>
          </w:tcPr>
          <w:p w:rsidR="008E1DE3" w:rsidRPr="00A115C6" w:rsidRDefault="008E1DE3" w:rsidP="00924093">
            <w:pPr>
              <w:pStyle w:val="Sinespaciad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Cd. Guzmán</w:t>
            </w:r>
          </w:p>
        </w:tc>
        <w:tc>
          <w:tcPr>
            <w:tcW w:w="1217" w:type="dxa"/>
          </w:tcPr>
          <w:p w:rsidR="008E1DE3" w:rsidRPr="00A115C6" w:rsidRDefault="008E1DE3" w:rsidP="00924093">
            <w:pPr>
              <w:jc w:val="center"/>
              <w:cnfStyle w:val="000000000000" w:firstRow="0" w:lastRow="0" w:firstColumn="0" w:lastColumn="0" w:oddVBand="0" w:evenVBand="0" w:oddHBand="0" w:evenHBand="0" w:firstRowFirstColumn="0" w:firstRowLastColumn="0" w:lastRowFirstColumn="0" w:lastRowLastColumn="0"/>
              <w:rPr>
                <w:sz w:val="20"/>
                <w:szCs w:val="20"/>
              </w:rPr>
            </w:pPr>
            <w:r>
              <w:rPr>
                <w:rFonts w:ascii="Arial" w:hAnsi="Arial" w:cs="Arial"/>
                <w:sz w:val="20"/>
                <w:szCs w:val="20"/>
              </w:rPr>
              <w:t>2018</w:t>
            </w:r>
          </w:p>
        </w:tc>
        <w:tc>
          <w:tcPr>
            <w:tcW w:w="236" w:type="dxa"/>
          </w:tcPr>
          <w:p w:rsidR="008E1DE3" w:rsidRDefault="008E1DE3" w:rsidP="00924093">
            <w:pPr>
              <w:pStyle w:val="Sinespaciado"/>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sz w:val="20"/>
                <w:szCs w:val="20"/>
              </w:rPr>
            </w:pPr>
            <w:r>
              <w:rPr>
                <w:rFonts w:ascii="Arial Narrow" w:hAnsi="Arial Narrow" w:cs="Arial"/>
                <w:sz w:val="20"/>
                <w:szCs w:val="20"/>
              </w:rPr>
              <w:t>7</w:t>
            </w:r>
          </w:p>
        </w:tc>
      </w:tr>
      <w:tr w:rsidR="008E1DE3" w:rsidTr="009240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Pr>
          <w:p w:rsidR="008E1DE3" w:rsidRPr="00A115C6" w:rsidRDefault="008E1DE3" w:rsidP="00924093">
            <w:pPr>
              <w:pStyle w:val="Sinespaciado"/>
              <w:rPr>
                <w:rFonts w:ascii="Arial" w:hAnsi="Arial" w:cs="Arial"/>
                <w:b w:val="0"/>
                <w:sz w:val="20"/>
                <w:szCs w:val="20"/>
              </w:rPr>
            </w:pPr>
            <w:r w:rsidRPr="00A115C6">
              <w:rPr>
                <w:rFonts w:ascii="Arial" w:hAnsi="Arial" w:cs="Arial"/>
                <w:b w:val="0"/>
                <w:sz w:val="20"/>
                <w:szCs w:val="20"/>
              </w:rPr>
              <w:t xml:space="preserve">Retiro de </w:t>
            </w:r>
            <w:r>
              <w:rPr>
                <w:rFonts w:ascii="Arial" w:hAnsi="Arial" w:cs="Arial"/>
                <w:b w:val="0"/>
                <w:sz w:val="20"/>
                <w:szCs w:val="20"/>
              </w:rPr>
              <w:t>Animal Peligroso</w:t>
            </w:r>
          </w:p>
        </w:tc>
        <w:tc>
          <w:tcPr>
            <w:tcW w:w="3685" w:type="dxa"/>
          </w:tcPr>
          <w:p w:rsidR="008E1DE3" w:rsidRPr="00A115C6" w:rsidRDefault="008E1DE3" w:rsidP="00924093">
            <w:pPr>
              <w:pStyle w:val="Sinespaciad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Zona Urbana</w:t>
            </w:r>
          </w:p>
        </w:tc>
        <w:tc>
          <w:tcPr>
            <w:tcW w:w="1217" w:type="dxa"/>
          </w:tcPr>
          <w:p w:rsidR="008E1DE3" w:rsidRPr="00A115C6" w:rsidRDefault="008E1DE3" w:rsidP="00924093">
            <w:pPr>
              <w:jc w:val="center"/>
              <w:cnfStyle w:val="000000100000" w:firstRow="0" w:lastRow="0" w:firstColumn="0" w:lastColumn="0" w:oddVBand="0" w:evenVBand="0" w:oddHBand="1" w:evenHBand="0" w:firstRowFirstColumn="0" w:firstRowLastColumn="0" w:lastRowFirstColumn="0" w:lastRowLastColumn="0"/>
              <w:rPr>
                <w:sz w:val="20"/>
                <w:szCs w:val="20"/>
              </w:rPr>
            </w:pPr>
            <w:r>
              <w:rPr>
                <w:rFonts w:ascii="Arial" w:hAnsi="Arial" w:cs="Arial"/>
                <w:sz w:val="20"/>
                <w:szCs w:val="20"/>
              </w:rPr>
              <w:t>2018</w:t>
            </w:r>
          </w:p>
        </w:tc>
        <w:tc>
          <w:tcPr>
            <w:tcW w:w="236" w:type="dxa"/>
          </w:tcPr>
          <w:p w:rsidR="008E1DE3" w:rsidRDefault="008E1DE3" w:rsidP="00924093">
            <w:pPr>
              <w:pStyle w:val="Sinespaciad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r>
              <w:rPr>
                <w:rFonts w:ascii="Arial Narrow" w:hAnsi="Arial Narrow" w:cs="Arial"/>
                <w:sz w:val="20"/>
                <w:szCs w:val="20"/>
              </w:rPr>
              <w:t>4</w:t>
            </w:r>
          </w:p>
        </w:tc>
      </w:tr>
      <w:tr w:rsidR="008E1DE3" w:rsidTr="00924093">
        <w:tc>
          <w:tcPr>
            <w:cnfStyle w:val="001000000000" w:firstRow="0" w:lastRow="0" w:firstColumn="1" w:lastColumn="0" w:oddVBand="0" w:evenVBand="0" w:oddHBand="0" w:evenHBand="0" w:firstRowFirstColumn="0" w:firstRowLastColumn="0" w:lastRowFirstColumn="0" w:lastRowLastColumn="0"/>
            <w:tcW w:w="3686" w:type="dxa"/>
          </w:tcPr>
          <w:p w:rsidR="008E1DE3" w:rsidRPr="00A115C6" w:rsidRDefault="008E1DE3" w:rsidP="00924093">
            <w:pPr>
              <w:pStyle w:val="Sinespaciado"/>
              <w:rPr>
                <w:rFonts w:ascii="Arial" w:hAnsi="Arial" w:cs="Arial"/>
                <w:b w:val="0"/>
                <w:sz w:val="20"/>
                <w:szCs w:val="20"/>
              </w:rPr>
            </w:pPr>
            <w:r>
              <w:rPr>
                <w:rFonts w:ascii="Arial" w:hAnsi="Arial" w:cs="Arial"/>
                <w:b w:val="0"/>
                <w:sz w:val="20"/>
                <w:szCs w:val="20"/>
              </w:rPr>
              <w:t>Retito de Insecto Peligroso</w:t>
            </w:r>
          </w:p>
        </w:tc>
        <w:tc>
          <w:tcPr>
            <w:tcW w:w="3685" w:type="dxa"/>
          </w:tcPr>
          <w:p w:rsidR="008E1DE3" w:rsidRPr="00A115C6" w:rsidRDefault="008E1DE3" w:rsidP="00924093">
            <w:pPr>
              <w:pStyle w:val="Sinespaciad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Zona Urbana</w:t>
            </w:r>
          </w:p>
        </w:tc>
        <w:tc>
          <w:tcPr>
            <w:tcW w:w="1217" w:type="dxa"/>
          </w:tcPr>
          <w:p w:rsidR="008E1DE3" w:rsidRPr="00A115C6" w:rsidRDefault="008E1DE3" w:rsidP="00924093">
            <w:pPr>
              <w:jc w:val="center"/>
              <w:cnfStyle w:val="000000000000" w:firstRow="0" w:lastRow="0" w:firstColumn="0" w:lastColumn="0" w:oddVBand="0" w:evenVBand="0" w:oddHBand="0" w:evenHBand="0" w:firstRowFirstColumn="0" w:firstRowLastColumn="0" w:lastRowFirstColumn="0" w:lastRowLastColumn="0"/>
              <w:rPr>
                <w:sz w:val="20"/>
                <w:szCs w:val="20"/>
              </w:rPr>
            </w:pPr>
            <w:r>
              <w:rPr>
                <w:rFonts w:ascii="Arial" w:hAnsi="Arial" w:cs="Arial"/>
                <w:sz w:val="20"/>
                <w:szCs w:val="20"/>
              </w:rPr>
              <w:t>2018</w:t>
            </w:r>
          </w:p>
        </w:tc>
        <w:tc>
          <w:tcPr>
            <w:tcW w:w="236" w:type="dxa"/>
          </w:tcPr>
          <w:p w:rsidR="008E1DE3" w:rsidRDefault="008E1DE3" w:rsidP="00924093">
            <w:pPr>
              <w:pStyle w:val="Sinespaciado"/>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sz w:val="20"/>
                <w:szCs w:val="20"/>
              </w:rPr>
            </w:pPr>
            <w:r>
              <w:rPr>
                <w:rFonts w:ascii="Arial Narrow" w:hAnsi="Arial Narrow" w:cs="Arial"/>
                <w:sz w:val="20"/>
                <w:szCs w:val="20"/>
              </w:rPr>
              <w:t>72</w:t>
            </w:r>
          </w:p>
        </w:tc>
      </w:tr>
      <w:tr w:rsidR="008E1DE3" w:rsidTr="009240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Pr>
          <w:p w:rsidR="008E1DE3" w:rsidRPr="00A115C6" w:rsidRDefault="008E1DE3" w:rsidP="00924093">
            <w:pPr>
              <w:pStyle w:val="Sinespaciado"/>
              <w:rPr>
                <w:rFonts w:ascii="Arial" w:hAnsi="Arial" w:cs="Arial"/>
                <w:b w:val="0"/>
                <w:sz w:val="20"/>
                <w:szCs w:val="20"/>
              </w:rPr>
            </w:pPr>
            <w:r>
              <w:rPr>
                <w:rFonts w:ascii="Arial" w:hAnsi="Arial" w:cs="Arial"/>
                <w:b w:val="0"/>
                <w:sz w:val="20"/>
                <w:szCs w:val="20"/>
              </w:rPr>
              <w:t>Retiro de Reptil Peligroso</w:t>
            </w:r>
          </w:p>
        </w:tc>
        <w:tc>
          <w:tcPr>
            <w:tcW w:w="3685" w:type="dxa"/>
          </w:tcPr>
          <w:p w:rsidR="008E1DE3" w:rsidRPr="00A115C6" w:rsidRDefault="008E1DE3" w:rsidP="00924093">
            <w:pPr>
              <w:pStyle w:val="Sinespaciad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Zona Urbana</w:t>
            </w:r>
          </w:p>
        </w:tc>
        <w:tc>
          <w:tcPr>
            <w:tcW w:w="1217" w:type="dxa"/>
          </w:tcPr>
          <w:p w:rsidR="008E1DE3" w:rsidRPr="00A115C6" w:rsidRDefault="008E1DE3" w:rsidP="00924093">
            <w:pPr>
              <w:jc w:val="center"/>
              <w:cnfStyle w:val="000000100000" w:firstRow="0" w:lastRow="0" w:firstColumn="0" w:lastColumn="0" w:oddVBand="0" w:evenVBand="0" w:oddHBand="1" w:evenHBand="0" w:firstRowFirstColumn="0" w:firstRowLastColumn="0" w:lastRowFirstColumn="0" w:lastRowLastColumn="0"/>
              <w:rPr>
                <w:sz w:val="20"/>
                <w:szCs w:val="20"/>
              </w:rPr>
            </w:pPr>
            <w:r>
              <w:rPr>
                <w:rFonts w:ascii="Arial" w:hAnsi="Arial" w:cs="Arial"/>
                <w:sz w:val="20"/>
                <w:szCs w:val="20"/>
              </w:rPr>
              <w:t>2018</w:t>
            </w:r>
          </w:p>
        </w:tc>
        <w:tc>
          <w:tcPr>
            <w:tcW w:w="236" w:type="dxa"/>
          </w:tcPr>
          <w:p w:rsidR="008E1DE3" w:rsidRDefault="008E1DE3" w:rsidP="00924093">
            <w:pPr>
              <w:pStyle w:val="Sinespaciad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r>
              <w:rPr>
                <w:rFonts w:ascii="Arial Narrow" w:hAnsi="Arial Narrow" w:cs="Arial"/>
                <w:sz w:val="20"/>
                <w:szCs w:val="20"/>
              </w:rPr>
              <w:t>7</w:t>
            </w:r>
          </w:p>
        </w:tc>
      </w:tr>
      <w:tr w:rsidR="008E1DE3" w:rsidTr="00924093">
        <w:tc>
          <w:tcPr>
            <w:cnfStyle w:val="001000000000" w:firstRow="0" w:lastRow="0" w:firstColumn="1" w:lastColumn="0" w:oddVBand="0" w:evenVBand="0" w:oddHBand="0" w:evenHBand="0" w:firstRowFirstColumn="0" w:firstRowLastColumn="0" w:lastRowFirstColumn="0" w:lastRowLastColumn="0"/>
            <w:tcW w:w="3686" w:type="dxa"/>
          </w:tcPr>
          <w:p w:rsidR="008E1DE3" w:rsidRPr="00A115C6" w:rsidRDefault="008E1DE3" w:rsidP="00924093">
            <w:pPr>
              <w:pStyle w:val="Sinespaciado"/>
              <w:rPr>
                <w:rFonts w:ascii="Arial" w:hAnsi="Arial" w:cs="Arial"/>
                <w:b w:val="0"/>
                <w:sz w:val="20"/>
                <w:szCs w:val="20"/>
              </w:rPr>
            </w:pPr>
            <w:r>
              <w:rPr>
                <w:rFonts w:ascii="Arial" w:hAnsi="Arial" w:cs="Arial"/>
                <w:b w:val="0"/>
                <w:sz w:val="20"/>
                <w:szCs w:val="20"/>
              </w:rPr>
              <w:t>Fugas y Derrames Químicos</w:t>
            </w:r>
          </w:p>
        </w:tc>
        <w:tc>
          <w:tcPr>
            <w:tcW w:w="3685" w:type="dxa"/>
          </w:tcPr>
          <w:p w:rsidR="008E1DE3" w:rsidRPr="00A115C6" w:rsidRDefault="008E1DE3" w:rsidP="00924093">
            <w:pPr>
              <w:pStyle w:val="Sinespaciad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Cd. Guzmán</w:t>
            </w:r>
          </w:p>
        </w:tc>
        <w:tc>
          <w:tcPr>
            <w:tcW w:w="1217" w:type="dxa"/>
          </w:tcPr>
          <w:p w:rsidR="008E1DE3" w:rsidRPr="00A115C6" w:rsidRDefault="008E1DE3" w:rsidP="00924093">
            <w:pPr>
              <w:jc w:val="center"/>
              <w:cnfStyle w:val="000000000000" w:firstRow="0" w:lastRow="0" w:firstColumn="0" w:lastColumn="0" w:oddVBand="0" w:evenVBand="0" w:oddHBand="0" w:evenHBand="0" w:firstRowFirstColumn="0" w:firstRowLastColumn="0" w:lastRowFirstColumn="0" w:lastRowLastColumn="0"/>
              <w:rPr>
                <w:sz w:val="20"/>
                <w:szCs w:val="20"/>
              </w:rPr>
            </w:pPr>
            <w:r>
              <w:rPr>
                <w:rFonts w:ascii="Arial" w:hAnsi="Arial" w:cs="Arial"/>
                <w:sz w:val="20"/>
                <w:szCs w:val="20"/>
              </w:rPr>
              <w:t>2018</w:t>
            </w:r>
          </w:p>
        </w:tc>
        <w:tc>
          <w:tcPr>
            <w:tcW w:w="236" w:type="dxa"/>
          </w:tcPr>
          <w:p w:rsidR="008E1DE3" w:rsidRDefault="008E1DE3" w:rsidP="00924093">
            <w:pPr>
              <w:pStyle w:val="Sinespaciado"/>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sz w:val="20"/>
                <w:szCs w:val="20"/>
              </w:rPr>
            </w:pPr>
            <w:r>
              <w:rPr>
                <w:rFonts w:ascii="Arial Narrow" w:hAnsi="Arial Narrow" w:cs="Arial"/>
                <w:sz w:val="20"/>
                <w:szCs w:val="20"/>
              </w:rPr>
              <w:t>22</w:t>
            </w:r>
          </w:p>
        </w:tc>
      </w:tr>
      <w:tr w:rsidR="008E1DE3" w:rsidTr="009240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Pr>
          <w:p w:rsidR="008E1DE3" w:rsidRPr="00A115C6" w:rsidRDefault="008E1DE3" w:rsidP="00924093">
            <w:pPr>
              <w:pStyle w:val="Sinespaciado"/>
              <w:rPr>
                <w:rFonts w:ascii="Arial" w:hAnsi="Arial" w:cs="Arial"/>
                <w:b w:val="0"/>
                <w:sz w:val="20"/>
                <w:szCs w:val="20"/>
              </w:rPr>
            </w:pPr>
            <w:r>
              <w:rPr>
                <w:rFonts w:ascii="Arial" w:hAnsi="Arial" w:cs="Arial"/>
                <w:b w:val="0"/>
                <w:sz w:val="20"/>
                <w:szCs w:val="20"/>
              </w:rPr>
              <w:t>Mitigación de Riesgos</w:t>
            </w:r>
          </w:p>
        </w:tc>
        <w:tc>
          <w:tcPr>
            <w:tcW w:w="3685" w:type="dxa"/>
          </w:tcPr>
          <w:p w:rsidR="008E1DE3" w:rsidRPr="00A115C6" w:rsidRDefault="008E1DE3" w:rsidP="00924093">
            <w:pPr>
              <w:pStyle w:val="Sinespaciad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Cd. Guzmán</w:t>
            </w:r>
          </w:p>
        </w:tc>
        <w:tc>
          <w:tcPr>
            <w:tcW w:w="1217" w:type="dxa"/>
          </w:tcPr>
          <w:p w:rsidR="008E1DE3" w:rsidRPr="00A115C6" w:rsidRDefault="008E1DE3" w:rsidP="00924093">
            <w:pPr>
              <w:jc w:val="center"/>
              <w:cnfStyle w:val="000000100000" w:firstRow="0" w:lastRow="0" w:firstColumn="0" w:lastColumn="0" w:oddVBand="0" w:evenVBand="0" w:oddHBand="1" w:evenHBand="0" w:firstRowFirstColumn="0" w:firstRowLastColumn="0" w:lastRowFirstColumn="0" w:lastRowLastColumn="0"/>
              <w:rPr>
                <w:sz w:val="20"/>
                <w:szCs w:val="20"/>
              </w:rPr>
            </w:pPr>
            <w:r>
              <w:rPr>
                <w:rFonts w:ascii="Arial" w:hAnsi="Arial" w:cs="Arial"/>
                <w:sz w:val="20"/>
                <w:szCs w:val="20"/>
              </w:rPr>
              <w:t>2018</w:t>
            </w:r>
          </w:p>
        </w:tc>
        <w:tc>
          <w:tcPr>
            <w:tcW w:w="236" w:type="dxa"/>
          </w:tcPr>
          <w:p w:rsidR="008E1DE3" w:rsidRDefault="008E1DE3" w:rsidP="00924093">
            <w:pPr>
              <w:pStyle w:val="Sinespaciad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r>
              <w:rPr>
                <w:rFonts w:ascii="Arial Narrow" w:hAnsi="Arial Narrow" w:cs="Arial"/>
                <w:sz w:val="20"/>
                <w:szCs w:val="20"/>
              </w:rPr>
              <w:t>6</w:t>
            </w:r>
          </w:p>
        </w:tc>
      </w:tr>
      <w:tr w:rsidR="008E1DE3" w:rsidTr="00924093">
        <w:tc>
          <w:tcPr>
            <w:cnfStyle w:val="001000000000" w:firstRow="0" w:lastRow="0" w:firstColumn="1" w:lastColumn="0" w:oddVBand="0" w:evenVBand="0" w:oddHBand="0" w:evenHBand="0" w:firstRowFirstColumn="0" w:firstRowLastColumn="0" w:lastRowFirstColumn="0" w:lastRowLastColumn="0"/>
            <w:tcW w:w="3686" w:type="dxa"/>
          </w:tcPr>
          <w:p w:rsidR="008E1DE3" w:rsidRPr="00A115C6" w:rsidRDefault="008E1DE3" w:rsidP="00924093">
            <w:pPr>
              <w:pStyle w:val="Sinespaciado"/>
              <w:rPr>
                <w:rFonts w:ascii="Arial" w:hAnsi="Arial" w:cs="Arial"/>
                <w:b w:val="0"/>
                <w:sz w:val="20"/>
                <w:szCs w:val="20"/>
              </w:rPr>
            </w:pPr>
            <w:r>
              <w:rPr>
                <w:rFonts w:ascii="Arial" w:hAnsi="Arial" w:cs="Arial"/>
                <w:b w:val="0"/>
                <w:sz w:val="20"/>
                <w:szCs w:val="20"/>
              </w:rPr>
              <w:t>Servicios Varios</w:t>
            </w:r>
          </w:p>
        </w:tc>
        <w:tc>
          <w:tcPr>
            <w:tcW w:w="3685" w:type="dxa"/>
          </w:tcPr>
          <w:p w:rsidR="008E1DE3" w:rsidRPr="00A115C6" w:rsidRDefault="008E1DE3" w:rsidP="00924093">
            <w:pPr>
              <w:pStyle w:val="Sinespaciad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115C6">
              <w:rPr>
                <w:rFonts w:ascii="Arial" w:hAnsi="Arial" w:cs="Arial"/>
                <w:sz w:val="20"/>
                <w:szCs w:val="20"/>
              </w:rPr>
              <w:t xml:space="preserve">Cd. </w:t>
            </w:r>
            <w:r>
              <w:rPr>
                <w:rFonts w:ascii="Arial" w:hAnsi="Arial" w:cs="Arial"/>
                <w:sz w:val="20"/>
                <w:szCs w:val="20"/>
              </w:rPr>
              <w:t>Guzmán</w:t>
            </w:r>
          </w:p>
        </w:tc>
        <w:tc>
          <w:tcPr>
            <w:tcW w:w="1217" w:type="dxa"/>
          </w:tcPr>
          <w:p w:rsidR="008E1DE3" w:rsidRPr="00A115C6" w:rsidRDefault="008E1DE3" w:rsidP="00924093">
            <w:pPr>
              <w:jc w:val="center"/>
              <w:cnfStyle w:val="000000000000" w:firstRow="0" w:lastRow="0" w:firstColumn="0" w:lastColumn="0" w:oddVBand="0" w:evenVBand="0" w:oddHBand="0" w:evenHBand="0" w:firstRowFirstColumn="0" w:firstRowLastColumn="0" w:lastRowFirstColumn="0" w:lastRowLastColumn="0"/>
              <w:rPr>
                <w:sz w:val="20"/>
                <w:szCs w:val="20"/>
              </w:rPr>
            </w:pPr>
            <w:r>
              <w:rPr>
                <w:rFonts w:ascii="Arial" w:hAnsi="Arial" w:cs="Arial"/>
                <w:sz w:val="20"/>
                <w:szCs w:val="20"/>
              </w:rPr>
              <w:t>2018</w:t>
            </w:r>
          </w:p>
        </w:tc>
        <w:tc>
          <w:tcPr>
            <w:tcW w:w="236" w:type="dxa"/>
          </w:tcPr>
          <w:p w:rsidR="008E1DE3" w:rsidRDefault="008E1DE3" w:rsidP="00924093">
            <w:pPr>
              <w:pStyle w:val="Sinespaciado"/>
              <w:jc w:val="both"/>
              <w:cnfStyle w:val="000000000000" w:firstRow="0" w:lastRow="0" w:firstColumn="0" w:lastColumn="0" w:oddVBand="0" w:evenVBand="0" w:oddHBand="0" w:evenHBand="0" w:firstRowFirstColumn="0" w:firstRowLastColumn="0" w:lastRowFirstColumn="0" w:lastRowLastColumn="0"/>
              <w:rPr>
                <w:rFonts w:ascii="Arial Narrow" w:hAnsi="Arial Narrow" w:cs="Arial"/>
                <w:sz w:val="20"/>
                <w:szCs w:val="20"/>
              </w:rPr>
            </w:pPr>
            <w:r>
              <w:rPr>
                <w:rFonts w:ascii="Arial Narrow" w:hAnsi="Arial Narrow" w:cs="Arial"/>
                <w:sz w:val="20"/>
                <w:szCs w:val="20"/>
              </w:rPr>
              <w:t>12</w:t>
            </w:r>
          </w:p>
        </w:tc>
      </w:tr>
      <w:tr w:rsidR="008E1DE3" w:rsidTr="009240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Pr>
          <w:p w:rsidR="008E1DE3" w:rsidRDefault="008E1DE3" w:rsidP="00924093">
            <w:pPr>
              <w:pStyle w:val="Sinespaciado"/>
              <w:rPr>
                <w:rFonts w:ascii="Arial" w:hAnsi="Arial" w:cs="Arial"/>
                <w:sz w:val="20"/>
                <w:szCs w:val="20"/>
              </w:rPr>
            </w:pPr>
          </w:p>
        </w:tc>
        <w:tc>
          <w:tcPr>
            <w:tcW w:w="3685" w:type="dxa"/>
          </w:tcPr>
          <w:p w:rsidR="008E1DE3" w:rsidRPr="008E1DE3" w:rsidRDefault="008E1DE3" w:rsidP="00924093">
            <w:pPr>
              <w:pStyle w:val="Sinespaciado"/>
              <w:jc w:val="right"/>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8E1DE3">
              <w:rPr>
                <w:rFonts w:ascii="Arial" w:hAnsi="Arial" w:cs="Arial"/>
                <w:b/>
                <w:sz w:val="20"/>
                <w:szCs w:val="20"/>
              </w:rPr>
              <w:t>Total</w:t>
            </w:r>
          </w:p>
        </w:tc>
        <w:tc>
          <w:tcPr>
            <w:tcW w:w="1217" w:type="dxa"/>
          </w:tcPr>
          <w:p w:rsidR="008E1DE3" w:rsidRPr="008E1DE3" w:rsidRDefault="008E1DE3" w:rsidP="00924093">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tc>
        <w:tc>
          <w:tcPr>
            <w:tcW w:w="236" w:type="dxa"/>
          </w:tcPr>
          <w:p w:rsidR="008E1DE3" w:rsidRPr="008E1DE3" w:rsidRDefault="008E1DE3" w:rsidP="00924093">
            <w:pPr>
              <w:pStyle w:val="Sinespaciad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20"/>
                <w:szCs w:val="20"/>
              </w:rPr>
            </w:pPr>
            <w:r w:rsidRPr="008E1DE3">
              <w:rPr>
                <w:rFonts w:ascii="Arial Narrow" w:hAnsi="Arial Narrow" w:cs="Arial"/>
                <w:b/>
                <w:sz w:val="20"/>
                <w:szCs w:val="20"/>
              </w:rPr>
              <w:t>691</w:t>
            </w:r>
          </w:p>
        </w:tc>
      </w:tr>
    </w:tbl>
    <w:p w:rsidR="00A94731" w:rsidRDefault="00A94731" w:rsidP="001454DC">
      <w:pPr>
        <w:jc w:val="both"/>
        <w:rPr>
          <w:rFonts w:ascii="Arial" w:hAnsi="Arial" w:cs="Arial"/>
          <w:sz w:val="24"/>
          <w:szCs w:val="24"/>
        </w:rPr>
      </w:pPr>
    </w:p>
    <w:p w:rsidR="00A94731" w:rsidRDefault="008E1DE3" w:rsidP="001454DC">
      <w:pPr>
        <w:jc w:val="both"/>
        <w:rPr>
          <w:rFonts w:ascii="Arial" w:hAnsi="Arial" w:cs="Arial"/>
          <w:sz w:val="24"/>
          <w:szCs w:val="24"/>
        </w:rPr>
      </w:pPr>
      <w:r>
        <w:rPr>
          <w:rFonts w:ascii="Arial" w:hAnsi="Arial" w:cs="Arial"/>
          <w:sz w:val="24"/>
          <w:szCs w:val="24"/>
        </w:rPr>
        <w:t xml:space="preserve">Así también de acuerdo con la siguiente gráfica puede visualizarse de una forma más objetiva el tipo de atenciones más recurrentes que se presentaron durante los tres años del periodo, en el que se comparan los años 2016,2017 y 2018.  </w:t>
      </w:r>
    </w:p>
    <w:p w:rsidR="00A94731" w:rsidRDefault="00A94731" w:rsidP="001454DC">
      <w:pPr>
        <w:jc w:val="both"/>
        <w:rPr>
          <w:rFonts w:ascii="Arial" w:hAnsi="Arial" w:cs="Arial"/>
          <w:sz w:val="24"/>
          <w:szCs w:val="24"/>
        </w:rPr>
      </w:pPr>
    </w:p>
    <w:p w:rsidR="00A94731" w:rsidRDefault="00A94731" w:rsidP="001454DC">
      <w:pPr>
        <w:jc w:val="both"/>
        <w:rPr>
          <w:rFonts w:ascii="Arial" w:hAnsi="Arial" w:cs="Arial"/>
          <w:sz w:val="24"/>
          <w:szCs w:val="24"/>
        </w:rPr>
      </w:pPr>
    </w:p>
    <w:p w:rsidR="00A94731" w:rsidRDefault="00A94731" w:rsidP="001454DC">
      <w:pPr>
        <w:jc w:val="both"/>
        <w:rPr>
          <w:rFonts w:ascii="Arial" w:hAnsi="Arial" w:cs="Arial"/>
          <w:sz w:val="24"/>
          <w:szCs w:val="24"/>
        </w:rPr>
      </w:pPr>
    </w:p>
    <w:p w:rsidR="00417942" w:rsidRDefault="00417942" w:rsidP="00417942">
      <w:pPr>
        <w:rPr>
          <w:rFonts w:ascii="Arial" w:hAnsi="Arial" w:cs="Arial"/>
          <w:b/>
          <w:color w:val="7030A0"/>
          <w:sz w:val="24"/>
          <w:szCs w:val="24"/>
        </w:rPr>
      </w:pPr>
      <w:r>
        <w:rPr>
          <w:noProof/>
          <w:lang w:eastAsia="es-MX"/>
        </w:rPr>
        <w:drawing>
          <wp:inline distT="0" distB="0" distL="0" distR="0" wp14:anchorId="7696A5A1" wp14:editId="0C5CFE70">
            <wp:extent cx="5572125" cy="2743200"/>
            <wp:effectExtent l="0" t="0" r="9525" b="0"/>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417942" w:rsidRDefault="00417942" w:rsidP="00417942">
      <w:pPr>
        <w:rPr>
          <w:rFonts w:ascii="Arial" w:hAnsi="Arial" w:cs="Arial"/>
          <w:b/>
          <w:color w:val="7030A0"/>
          <w:sz w:val="24"/>
          <w:szCs w:val="24"/>
        </w:rPr>
      </w:pPr>
    </w:p>
    <w:p w:rsidR="00417942" w:rsidRPr="00FB27C5" w:rsidRDefault="00417942" w:rsidP="00417942">
      <w:pPr>
        <w:rPr>
          <w:rFonts w:ascii="Arial" w:hAnsi="Arial" w:cs="Arial"/>
          <w:b/>
          <w:color w:val="7030A0"/>
          <w:szCs w:val="24"/>
        </w:rPr>
      </w:pPr>
      <w:r w:rsidRPr="00FB27C5">
        <w:rPr>
          <w:rFonts w:ascii="Arial" w:hAnsi="Arial" w:cs="Arial"/>
          <w:b/>
          <w:color w:val="7030A0"/>
          <w:sz w:val="24"/>
          <w:szCs w:val="24"/>
        </w:rPr>
        <w:t>Tem</w:t>
      </w:r>
      <w:r w:rsidRPr="00FB27C5">
        <w:rPr>
          <w:rFonts w:ascii="Arial" w:hAnsi="Arial" w:cs="Arial"/>
          <w:b/>
          <w:color w:val="7030A0"/>
          <w:szCs w:val="24"/>
        </w:rPr>
        <w:t>ática</w:t>
      </w:r>
    </w:p>
    <w:p w:rsidR="00417942" w:rsidRDefault="00417942" w:rsidP="00417942">
      <w:pPr>
        <w:jc w:val="both"/>
        <w:rPr>
          <w:rFonts w:ascii="Arial" w:hAnsi="Arial" w:cs="Arial"/>
          <w:b/>
          <w:color w:val="7030A0"/>
          <w:szCs w:val="24"/>
        </w:rPr>
      </w:pPr>
      <w:r>
        <w:rPr>
          <w:rFonts w:ascii="Arial" w:hAnsi="Arial" w:cs="Arial"/>
          <w:b/>
          <w:color w:val="7030A0"/>
          <w:szCs w:val="24"/>
        </w:rPr>
        <w:t xml:space="preserve">SUPERVISIÓN A GIROS COMERCIALES  </w:t>
      </w:r>
      <w:r w:rsidRPr="00FB27C5">
        <w:rPr>
          <w:rFonts w:ascii="Arial" w:hAnsi="Arial" w:cs="Arial"/>
          <w:b/>
          <w:color w:val="7030A0"/>
          <w:szCs w:val="24"/>
        </w:rPr>
        <w:t xml:space="preserve"> </w:t>
      </w:r>
    </w:p>
    <w:p w:rsidR="00417942" w:rsidRDefault="00417942" w:rsidP="001454DC">
      <w:pPr>
        <w:jc w:val="both"/>
        <w:rPr>
          <w:rFonts w:ascii="Arial" w:hAnsi="Arial" w:cs="Arial"/>
          <w:b/>
          <w:color w:val="7030A0"/>
          <w:sz w:val="18"/>
          <w:szCs w:val="18"/>
        </w:rPr>
      </w:pPr>
      <w:r>
        <w:rPr>
          <w:rFonts w:ascii="Arial" w:hAnsi="Arial" w:cs="Arial"/>
          <w:b/>
          <w:color w:val="7030A0"/>
          <w:sz w:val="18"/>
          <w:szCs w:val="18"/>
        </w:rPr>
        <w:t>En el contexto de</w:t>
      </w:r>
      <w:r w:rsidR="00E74466">
        <w:rPr>
          <w:rFonts w:ascii="Arial" w:hAnsi="Arial" w:cs="Arial"/>
          <w:b/>
          <w:color w:val="7030A0"/>
          <w:sz w:val="18"/>
          <w:szCs w:val="18"/>
        </w:rPr>
        <w:t xml:space="preserve">l programa de </w:t>
      </w:r>
      <w:r>
        <w:rPr>
          <w:rFonts w:ascii="Arial" w:hAnsi="Arial" w:cs="Arial"/>
          <w:b/>
          <w:color w:val="7030A0"/>
          <w:sz w:val="18"/>
          <w:szCs w:val="18"/>
        </w:rPr>
        <w:t>supervisión a giro</w:t>
      </w:r>
      <w:r w:rsidR="00E74466">
        <w:rPr>
          <w:rFonts w:ascii="Arial" w:hAnsi="Arial" w:cs="Arial"/>
          <w:b/>
          <w:color w:val="7030A0"/>
          <w:sz w:val="18"/>
          <w:szCs w:val="18"/>
        </w:rPr>
        <w:t>s comerciales,</w:t>
      </w:r>
      <w:r>
        <w:rPr>
          <w:rFonts w:ascii="Arial" w:hAnsi="Arial" w:cs="Arial"/>
          <w:b/>
          <w:color w:val="7030A0"/>
          <w:sz w:val="18"/>
          <w:szCs w:val="18"/>
        </w:rPr>
        <w:t xml:space="preserve"> vinculados al</w:t>
      </w:r>
      <w:r w:rsidR="00272C47">
        <w:rPr>
          <w:rFonts w:ascii="Arial" w:hAnsi="Arial" w:cs="Arial"/>
          <w:b/>
          <w:color w:val="7030A0"/>
          <w:sz w:val="18"/>
          <w:szCs w:val="18"/>
        </w:rPr>
        <w:t xml:space="preserve"> área de Reglamentos Padrones y Licencias M</w:t>
      </w:r>
      <w:r>
        <w:rPr>
          <w:rFonts w:ascii="Arial" w:hAnsi="Arial" w:cs="Arial"/>
          <w:b/>
          <w:color w:val="7030A0"/>
          <w:sz w:val="18"/>
          <w:szCs w:val="18"/>
        </w:rPr>
        <w:t>unicipal, se impulsó durante el</w:t>
      </w:r>
      <w:r w:rsidR="00FC3809">
        <w:rPr>
          <w:rFonts w:ascii="Arial" w:hAnsi="Arial" w:cs="Arial"/>
          <w:b/>
          <w:color w:val="7030A0"/>
          <w:sz w:val="18"/>
          <w:szCs w:val="18"/>
        </w:rPr>
        <w:t xml:space="preserve"> presente trienio la revisión</w:t>
      </w:r>
      <w:r>
        <w:rPr>
          <w:rFonts w:ascii="Arial" w:hAnsi="Arial" w:cs="Arial"/>
          <w:b/>
          <w:color w:val="7030A0"/>
          <w:sz w:val="18"/>
          <w:szCs w:val="18"/>
        </w:rPr>
        <w:t xml:space="preserve"> </w:t>
      </w:r>
      <w:r w:rsidR="00E74466">
        <w:rPr>
          <w:rFonts w:ascii="Arial" w:hAnsi="Arial" w:cs="Arial"/>
          <w:b/>
          <w:color w:val="7030A0"/>
          <w:sz w:val="18"/>
          <w:szCs w:val="18"/>
        </w:rPr>
        <w:t>a 734</w:t>
      </w:r>
      <w:r>
        <w:rPr>
          <w:rFonts w:ascii="Arial" w:hAnsi="Arial" w:cs="Arial"/>
          <w:b/>
          <w:color w:val="7030A0"/>
          <w:sz w:val="18"/>
          <w:szCs w:val="18"/>
        </w:rPr>
        <w:t xml:space="preserve"> negocios de bajo</w:t>
      </w:r>
      <w:r w:rsidR="00E74466">
        <w:rPr>
          <w:rFonts w:ascii="Arial" w:hAnsi="Arial" w:cs="Arial"/>
          <w:b/>
          <w:color w:val="7030A0"/>
          <w:sz w:val="18"/>
          <w:szCs w:val="18"/>
        </w:rPr>
        <w:t xml:space="preserve"> y mediano riesgo, así como la</w:t>
      </w:r>
      <w:r>
        <w:rPr>
          <w:rFonts w:ascii="Arial" w:hAnsi="Arial" w:cs="Arial"/>
          <w:b/>
          <w:color w:val="7030A0"/>
          <w:sz w:val="18"/>
          <w:szCs w:val="18"/>
        </w:rPr>
        <w:t xml:space="preserve"> evaluaciones de programas internos de protección civil</w:t>
      </w:r>
      <w:r w:rsidR="00E74466">
        <w:rPr>
          <w:rFonts w:ascii="Arial" w:hAnsi="Arial" w:cs="Arial"/>
          <w:b/>
          <w:color w:val="7030A0"/>
          <w:sz w:val="18"/>
          <w:szCs w:val="18"/>
        </w:rPr>
        <w:t xml:space="preserve"> a 112 </w:t>
      </w:r>
      <w:r>
        <w:rPr>
          <w:rFonts w:ascii="Arial" w:hAnsi="Arial" w:cs="Arial"/>
          <w:b/>
          <w:color w:val="7030A0"/>
          <w:sz w:val="18"/>
          <w:szCs w:val="18"/>
        </w:rPr>
        <w:t xml:space="preserve">  empresas de mediano y alto riesgo</w:t>
      </w:r>
      <w:r w:rsidR="00E74466">
        <w:rPr>
          <w:rFonts w:ascii="Arial" w:hAnsi="Arial" w:cs="Arial"/>
          <w:b/>
          <w:color w:val="7030A0"/>
          <w:sz w:val="18"/>
          <w:szCs w:val="18"/>
        </w:rPr>
        <w:t>,</w:t>
      </w:r>
      <w:r>
        <w:rPr>
          <w:rFonts w:ascii="Arial" w:hAnsi="Arial" w:cs="Arial"/>
          <w:b/>
          <w:color w:val="7030A0"/>
          <w:sz w:val="18"/>
          <w:szCs w:val="18"/>
        </w:rPr>
        <w:t xml:space="preserve"> que se encuentran operando de acuerdo al </w:t>
      </w:r>
      <w:r w:rsidR="00272C47">
        <w:rPr>
          <w:rFonts w:ascii="Arial" w:hAnsi="Arial" w:cs="Arial"/>
          <w:b/>
          <w:color w:val="7030A0"/>
          <w:sz w:val="18"/>
          <w:szCs w:val="18"/>
        </w:rPr>
        <w:t>uso de suelo autorizado por el Plan de D</w:t>
      </w:r>
      <w:r>
        <w:rPr>
          <w:rFonts w:ascii="Arial" w:hAnsi="Arial" w:cs="Arial"/>
          <w:b/>
          <w:color w:val="7030A0"/>
          <w:sz w:val="18"/>
          <w:szCs w:val="18"/>
        </w:rPr>
        <w:t xml:space="preserve">esarrollo </w:t>
      </w:r>
      <w:r w:rsidR="00272C47">
        <w:rPr>
          <w:rFonts w:ascii="Arial" w:hAnsi="Arial" w:cs="Arial"/>
          <w:b/>
          <w:color w:val="7030A0"/>
          <w:sz w:val="18"/>
          <w:szCs w:val="18"/>
        </w:rPr>
        <w:t>U</w:t>
      </w:r>
      <w:r>
        <w:rPr>
          <w:rFonts w:ascii="Arial" w:hAnsi="Arial" w:cs="Arial"/>
          <w:b/>
          <w:color w:val="7030A0"/>
          <w:sz w:val="18"/>
          <w:szCs w:val="18"/>
        </w:rPr>
        <w:t>rbano vigente en el municipio</w:t>
      </w:r>
      <w:r w:rsidR="00E74466">
        <w:rPr>
          <w:rFonts w:ascii="Arial" w:hAnsi="Arial" w:cs="Arial"/>
          <w:b/>
          <w:color w:val="7030A0"/>
          <w:sz w:val="18"/>
          <w:szCs w:val="18"/>
        </w:rPr>
        <w:t xml:space="preserve">, en beneficio del personal </w:t>
      </w:r>
      <w:r w:rsidR="0087224C">
        <w:rPr>
          <w:rFonts w:ascii="Arial" w:hAnsi="Arial" w:cs="Arial"/>
          <w:b/>
          <w:color w:val="7030A0"/>
          <w:sz w:val="18"/>
          <w:szCs w:val="18"/>
        </w:rPr>
        <w:t>que labora en diversas empresas</w:t>
      </w:r>
      <w:r w:rsidR="00E74466">
        <w:rPr>
          <w:rFonts w:ascii="Arial" w:hAnsi="Arial" w:cs="Arial"/>
          <w:b/>
          <w:color w:val="7030A0"/>
          <w:sz w:val="18"/>
          <w:szCs w:val="18"/>
        </w:rPr>
        <w:t xml:space="preserve"> como primeros respondientes ante una emergencia</w:t>
      </w:r>
      <w:r>
        <w:rPr>
          <w:rFonts w:ascii="Arial" w:hAnsi="Arial" w:cs="Arial"/>
          <w:b/>
          <w:color w:val="7030A0"/>
          <w:sz w:val="18"/>
          <w:szCs w:val="18"/>
        </w:rPr>
        <w:t>.</w:t>
      </w:r>
    </w:p>
    <w:p w:rsidR="00E74466" w:rsidRDefault="00E74466" w:rsidP="001454DC">
      <w:pPr>
        <w:jc w:val="both"/>
        <w:rPr>
          <w:rFonts w:ascii="Arial" w:hAnsi="Arial" w:cs="Arial"/>
          <w:b/>
          <w:color w:val="7030A0"/>
          <w:sz w:val="18"/>
          <w:szCs w:val="18"/>
        </w:rPr>
      </w:pPr>
      <w:r>
        <w:rPr>
          <w:rFonts w:ascii="Arial" w:hAnsi="Arial" w:cs="Arial"/>
          <w:sz w:val="24"/>
          <w:szCs w:val="24"/>
        </w:rPr>
        <w:t>Durante el trienio el área de Protección Civil y Bomberos</w:t>
      </w:r>
      <w:r w:rsidR="0087224C">
        <w:rPr>
          <w:rFonts w:ascii="Arial" w:hAnsi="Arial" w:cs="Arial"/>
          <w:sz w:val="24"/>
          <w:szCs w:val="24"/>
        </w:rPr>
        <w:t>,</w:t>
      </w:r>
      <w:r>
        <w:rPr>
          <w:rFonts w:ascii="Arial" w:hAnsi="Arial" w:cs="Arial"/>
          <w:sz w:val="24"/>
          <w:szCs w:val="24"/>
        </w:rPr>
        <w:t xml:space="preserve"> vinculada con el á</w:t>
      </w:r>
      <w:r w:rsidR="003C57DA">
        <w:rPr>
          <w:rFonts w:ascii="Arial" w:hAnsi="Arial" w:cs="Arial"/>
          <w:sz w:val="24"/>
          <w:szCs w:val="24"/>
        </w:rPr>
        <w:t>rea de Reglamentos, Padrones y L</w:t>
      </w:r>
      <w:r>
        <w:rPr>
          <w:rFonts w:ascii="Arial" w:hAnsi="Arial" w:cs="Arial"/>
          <w:sz w:val="24"/>
          <w:szCs w:val="24"/>
        </w:rPr>
        <w:t>icencias impulsaron la supervisión de 734 ne</w:t>
      </w:r>
      <w:r w:rsidR="003C57DA">
        <w:rPr>
          <w:rFonts w:ascii="Arial" w:hAnsi="Arial" w:cs="Arial"/>
          <w:sz w:val="24"/>
          <w:szCs w:val="24"/>
        </w:rPr>
        <w:t>gocios de ba</w:t>
      </w:r>
      <w:r>
        <w:rPr>
          <w:rFonts w:ascii="Arial" w:hAnsi="Arial" w:cs="Arial"/>
          <w:sz w:val="24"/>
          <w:szCs w:val="24"/>
        </w:rPr>
        <w:t>jo  riesgo y 112 empresas de mediano y alto riesgo, que operan en el municipio</w:t>
      </w:r>
      <w:r w:rsidR="003645E1">
        <w:rPr>
          <w:rFonts w:ascii="Arial" w:hAnsi="Arial" w:cs="Arial"/>
          <w:sz w:val="24"/>
          <w:szCs w:val="24"/>
        </w:rPr>
        <w:t>,</w:t>
      </w:r>
      <w:r>
        <w:rPr>
          <w:rFonts w:ascii="Arial" w:hAnsi="Arial" w:cs="Arial"/>
          <w:sz w:val="24"/>
          <w:szCs w:val="24"/>
        </w:rPr>
        <w:t xml:space="preserve"> </w:t>
      </w:r>
      <w:r w:rsidR="003645E1">
        <w:rPr>
          <w:rFonts w:ascii="Arial" w:hAnsi="Arial" w:cs="Arial"/>
          <w:sz w:val="24"/>
          <w:szCs w:val="24"/>
        </w:rPr>
        <w:t xml:space="preserve">lo anterior </w:t>
      </w:r>
      <w:r>
        <w:rPr>
          <w:rFonts w:ascii="Arial" w:hAnsi="Arial" w:cs="Arial"/>
          <w:sz w:val="24"/>
          <w:szCs w:val="24"/>
        </w:rPr>
        <w:t>como primeros coadyuvantes de la protección civil en la mitigación de riesgos</w:t>
      </w:r>
      <w:r w:rsidR="003645E1">
        <w:rPr>
          <w:rFonts w:ascii="Arial" w:hAnsi="Arial" w:cs="Arial"/>
          <w:sz w:val="24"/>
          <w:szCs w:val="24"/>
        </w:rPr>
        <w:t xml:space="preserve"> derivados de las actividades propios de la empresa y la naturaleza. </w:t>
      </w:r>
      <w:r>
        <w:rPr>
          <w:rFonts w:ascii="Arial" w:hAnsi="Arial" w:cs="Arial"/>
          <w:sz w:val="24"/>
          <w:szCs w:val="24"/>
        </w:rPr>
        <w:t xml:space="preserve"> </w:t>
      </w:r>
    </w:p>
    <w:p w:rsidR="00417942" w:rsidRDefault="003645E1" w:rsidP="001454DC">
      <w:pPr>
        <w:jc w:val="both"/>
        <w:rPr>
          <w:rFonts w:ascii="Arial" w:hAnsi="Arial" w:cs="Arial"/>
          <w:sz w:val="24"/>
          <w:szCs w:val="24"/>
        </w:rPr>
      </w:pPr>
      <w:r>
        <w:rPr>
          <w:rFonts w:ascii="Arial" w:hAnsi="Arial" w:cs="Arial"/>
          <w:sz w:val="24"/>
          <w:szCs w:val="24"/>
        </w:rPr>
        <w:t>De acuerdo con la siguiente gráfica, puede desprenderse como durante los periodos 2016, 2017 y 2018</w:t>
      </w:r>
      <w:r w:rsidR="00D1079B">
        <w:rPr>
          <w:rFonts w:ascii="Arial" w:hAnsi="Arial" w:cs="Arial"/>
          <w:sz w:val="24"/>
          <w:szCs w:val="24"/>
        </w:rPr>
        <w:t>,</w:t>
      </w:r>
      <w:r>
        <w:rPr>
          <w:rFonts w:ascii="Arial" w:hAnsi="Arial" w:cs="Arial"/>
          <w:sz w:val="24"/>
          <w:szCs w:val="24"/>
        </w:rPr>
        <w:t xml:space="preserve"> fue impulsado en congruencia con el Plan Operativo Anua</w:t>
      </w:r>
      <w:r w:rsidR="003C57DA">
        <w:rPr>
          <w:rFonts w:ascii="Arial" w:hAnsi="Arial" w:cs="Arial"/>
          <w:sz w:val="24"/>
          <w:szCs w:val="24"/>
        </w:rPr>
        <w:t>l del área de Protección Civil y</w:t>
      </w:r>
      <w:r>
        <w:rPr>
          <w:rFonts w:ascii="Arial" w:hAnsi="Arial" w:cs="Arial"/>
          <w:sz w:val="24"/>
          <w:szCs w:val="24"/>
        </w:rPr>
        <w:t xml:space="preserve"> bomberos</w:t>
      </w:r>
      <w:r w:rsidR="00E30611">
        <w:rPr>
          <w:rFonts w:ascii="Arial" w:hAnsi="Arial" w:cs="Arial"/>
          <w:sz w:val="24"/>
          <w:szCs w:val="24"/>
        </w:rPr>
        <w:t>,</w:t>
      </w:r>
      <w:r>
        <w:rPr>
          <w:rFonts w:ascii="Arial" w:hAnsi="Arial" w:cs="Arial"/>
          <w:sz w:val="24"/>
          <w:szCs w:val="24"/>
        </w:rPr>
        <w:t xml:space="preserve"> las</w:t>
      </w:r>
      <w:r w:rsidR="00E30611">
        <w:rPr>
          <w:rFonts w:ascii="Arial" w:hAnsi="Arial" w:cs="Arial"/>
          <w:sz w:val="24"/>
          <w:szCs w:val="24"/>
        </w:rPr>
        <w:t xml:space="preserve"> diversas tareas de control </w:t>
      </w:r>
      <w:r>
        <w:rPr>
          <w:rFonts w:ascii="Arial" w:hAnsi="Arial" w:cs="Arial"/>
          <w:sz w:val="24"/>
          <w:szCs w:val="24"/>
        </w:rPr>
        <w:t xml:space="preserve">efectuadas por el área de supervisión y dictaminarían técnica de la corporación,  que garantizaran la seguridad al interior de la empresas en beneficio de sus trabajadores y de las áreas habitacionales que en usos de suelo mixto se encuentran en operación, en diversos puntos de la </w:t>
      </w:r>
      <w:r w:rsidR="00E30611">
        <w:rPr>
          <w:rFonts w:ascii="Arial" w:hAnsi="Arial" w:cs="Arial"/>
          <w:sz w:val="24"/>
          <w:szCs w:val="24"/>
        </w:rPr>
        <w:t>cabecera municipal y sus D</w:t>
      </w:r>
      <w:r>
        <w:rPr>
          <w:rFonts w:ascii="Arial" w:hAnsi="Arial" w:cs="Arial"/>
          <w:sz w:val="24"/>
          <w:szCs w:val="24"/>
        </w:rPr>
        <w:t xml:space="preserve">elegaciones </w:t>
      </w:r>
    </w:p>
    <w:p w:rsidR="00417942" w:rsidRDefault="00417942" w:rsidP="001454DC">
      <w:pPr>
        <w:jc w:val="both"/>
        <w:rPr>
          <w:rFonts w:ascii="Arial" w:hAnsi="Arial" w:cs="Arial"/>
          <w:sz w:val="24"/>
          <w:szCs w:val="24"/>
        </w:rPr>
      </w:pPr>
    </w:p>
    <w:p w:rsidR="00417942" w:rsidRDefault="00417942" w:rsidP="001454DC">
      <w:pPr>
        <w:jc w:val="both"/>
        <w:rPr>
          <w:rFonts w:ascii="Arial" w:hAnsi="Arial" w:cs="Arial"/>
          <w:sz w:val="24"/>
          <w:szCs w:val="24"/>
        </w:rPr>
      </w:pPr>
    </w:p>
    <w:p w:rsidR="002F3E6C" w:rsidRPr="003645E1" w:rsidRDefault="003645E1" w:rsidP="003645E1">
      <w:pPr>
        <w:jc w:val="both"/>
        <w:rPr>
          <w:rFonts w:ascii="Arial" w:hAnsi="Arial" w:cs="Arial"/>
          <w:sz w:val="24"/>
          <w:szCs w:val="24"/>
        </w:rPr>
      </w:pPr>
      <w:r>
        <w:rPr>
          <w:noProof/>
          <w:lang w:eastAsia="es-MX"/>
        </w:rPr>
        <w:drawing>
          <wp:inline distT="0" distB="0" distL="0" distR="0" wp14:anchorId="4B48236B" wp14:editId="2983A9BF">
            <wp:extent cx="5598160" cy="2863969"/>
            <wp:effectExtent l="0" t="0" r="2540" b="12700"/>
            <wp:docPr id="16"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2F3E6C" w:rsidRDefault="002F3E6C" w:rsidP="00301718">
      <w:pPr>
        <w:pStyle w:val="Sinespaciado"/>
        <w:jc w:val="both"/>
        <w:rPr>
          <w:rFonts w:ascii="Arial" w:hAnsi="Arial" w:cs="Arial"/>
          <w:sz w:val="24"/>
        </w:rPr>
      </w:pPr>
    </w:p>
    <w:p w:rsidR="002F3E6C" w:rsidRDefault="002F3E6C" w:rsidP="00301718">
      <w:pPr>
        <w:pStyle w:val="Sinespaciado"/>
        <w:jc w:val="both"/>
        <w:rPr>
          <w:rFonts w:ascii="Arial" w:hAnsi="Arial" w:cs="Arial"/>
          <w:sz w:val="24"/>
        </w:rPr>
      </w:pPr>
    </w:p>
    <w:p w:rsidR="002F3E6C" w:rsidRDefault="002F3E6C" w:rsidP="00301718">
      <w:pPr>
        <w:pStyle w:val="Sinespaciado"/>
        <w:jc w:val="both"/>
        <w:rPr>
          <w:rFonts w:ascii="Arial" w:hAnsi="Arial" w:cs="Arial"/>
          <w:sz w:val="24"/>
        </w:rPr>
      </w:pPr>
    </w:p>
    <w:p w:rsidR="00FD2620" w:rsidRDefault="00FD2620" w:rsidP="00301718">
      <w:pPr>
        <w:pStyle w:val="Sinespaciado"/>
        <w:jc w:val="both"/>
        <w:rPr>
          <w:rFonts w:ascii="Arial" w:hAnsi="Arial" w:cs="Arial"/>
          <w:sz w:val="24"/>
        </w:rPr>
      </w:pPr>
      <w:r>
        <w:rPr>
          <w:noProof/>
          <w:lang w:eastAsia="es-MX"/>
        </w:rPr>
        <w:drawing>
          <wp:anchor distT="0" distB="0" distL="114300" distR="114300" simplePos="0" relativeHeight="251678720" behindDoc="0" locked="0" layoutInCell="1" allowOverlap="1" wp14:anchorId="3B13D11D" wp14:editId="024A1F61">
            <wp:simplePos x="0" y="0"/>
            <wp:positionH relativeFrom="column">
              <wp:posOffset>3039375</wp:posOffset>
            </wp:positionH>
            <wp:positionV relativeFrom="paragraph">
              <wp:posOffset>101600</wp:posOffset>
            </wp:positionV>
            <wp:extent cx="2564130" cy="1784350"/>
            <wp:effectExtent l="152400" t="171450" r="369570" b="368300"/>
            <wp:wrapNone/>
            <wp:docPr id="24" name="Imagen 24" descr="C:\Users\veronica.jimenez\Downloads\WhatsApp Image 2018-05-31 at 2.08.54 PM.jpeg"/>
            <wp:cNvGraphicFramePr/>
            <a:graphic xmlns:a="http://schemas.openxmlformats.org/drawingml/2006/main">
              <a:graphicData uri="http://schemas.openxmlformats.org/drawingml/2006/picture">
                <pic:pic xmlns:pic="http://schemas.openxmlformats.org/drawingml/2006/picture">
                  <pic:nvPicPr>
                    <pic:cNvPr id="24" name="Imagen 24" descr="C:\Users\veronica.jimenez\Downloads\WhatsApp Image 2018-05-31 at 2.08.54 PM.jpeg"/>
                    <pic:cNvPicPr/>
                  </pic:nvPicPr>
                  <pic:blipFill rotWithShape="1">
                    <a:blip r:embed="rId27" cstate="print">
                      <a:extLst>
                        <a:ext uri="{28A0092B-C50C-407E-A947-70E740481C1C}">
                          <a14:useLocalDpi xmlns:a14="http://schemas.microsoft.com/office/drawing/2010/main" val="0"/>
                        </a:ext>
                      </a:extLst>
                    </a:blip>
                    <a:srcRect t="19900" b="26677"/>
                    <a:stretch/>
                  </pic:blipFill>
                  <pic:spPr bwMode="auto">
                    <a:xfrm>
                      <a:off x="0" y="0"/>
                      <a:ext cx="2564130" cy="178435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anchor>
        </w:drawing>
      </w:r>
      <w:r>
        <w:rPr>
          <w:noProof/>
          <w:lang w:eastAsia="es-MX"/>
        </w:rPr>
        <w:drawing>
          <wp:anchor distT="0" distB="0" distL="114300" distR="114300" simplePos="0" relativeHeight="251677696" behindDoc="0" locked="0" layoutInCell="1" allowOverlap="1" wp14:anchorId="70A2778B" wp14:editId="23D10F41">
            <wp:simplePos x="0" y="0"/>
            <wp:positionH relativeFrom="margin">
              <wp:posOffset>-134203</wp:posOffset>
            </wp:positionH>
            <wp:positionV relativeFrom="paragraph">
              <wp:posOffset>87952</wp:posOffset>
            </wp:positionV>
            <wp:extent cx="2843530" cy="1822450"/>
            <wp:effectExtent l="152400" t="171450" r="356870" b="368300"/>
            <wp:wrapNone/>
            <wp:docPr id="23" name="Imagen 23" descr="C:\Users\veronica.jimenez\Downloads\WhatsApp Image 2018-05-31 at 2.08.54 PM(1).jpeg"/>
            <wp:cNvGraphicFramePr/>
            <a:graphic xmlns:a="http://schemas.openxmlformats.org/drawingml/2006/main">
              <a:graphicData uri="http://schemas.openxmlformats.org/drawingml/2006/picture">
                <pic:pic xmlns:pic="http://schemas.openxmlformats.org/drawingml/2006/picture">
                  <pic:nvPicPr>
                    <pic:cNvPr id="23" name="Imagen 23" descr="C:\Users\veronica.jimenez\Downloads\WhatsApp Image 2018-05-31 at 2.08.54 PM(1).jpeg"/>
                    <pic:cNvPicPr/>
                  </pic:nvPicPr>
                  <pic:blipFill rotWithShape="1">
                    <a:blip r:embed="rId28" cstate="print">
                      <a:extLst>
                        <a:ext uri="{28A0092B-C50C-407E-A947-70E740481C1C}">
                          <a14:useLocalDpi xmlns:a14="http://schemas.microsoft.com/office/drawing/2010/main" val="0"/>
                        </a:ext>
                      </a:extLst>
                    </a:blip>
                    <a:srcRect t="21932" b="29990"/>
                    <a:stretch/>
                  </pic:blipFill>
                  <pic:spPr bwMode="auto">
                    <a:xfrm>
                      <a:off x="0" y="0"/>
                      <a:ext cx="2843530" cy="182245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anchor>
        </w:drawing>
      </w:r>
    </w:p>
    <w:p w:rsidR="00FD2620" w:rsidRDefault="00FD2620" w:rsidP="00301718">
      <w:pPr>
        <w:pStyle w:val="Sinespaciado"/>
        <w:jc w:val="both"/>
        <w:rPr>
          <w:rFonts w:ascii="Arial" w:hAnsi="Arial" w:cs="Arial"/>
          <w:sz w:val="24"/>
        </w:rPr>
      </w:pPr>
    </w:p>
    <w:p w:rsidR="00FD2620" w:rsidRDefault="00FD2620" w:rsidP="00301718">
      <w:pPr>
        <w:pStyle w:val="Sinespaciado"/>
        <w:jc w:val="both"/>
        <w:rPr>
          <w:rFonts w:ascii="Arial" w:hAnsi="Arial" w:cs="Arial"/>
          <w:sz w:val="24"/>
        </w:rPr>
      </w:pPr>
    </w:p>
    <w:p w:rsidR="00FD2620" w:rsidRDefault="00FD2620" w:rsidP="00301718">
      <w:pPr>
        <w:pStyle w:val="Sinespaciado"/>
        <w:jc w:val="both"/>
        <w:rPr>
          <w:rFonts w:ascii="Arial" w:hAnsi="Arial" w:cs="Arial"/>
          <w:sz w:val="24"/>
        </w:rPr>
      </w:pPr>
    </w:p>
    <w:p w:rsidR="00FD2620" w:rsidRDefault="00FD2620" w:rsidP="00301718">
      <w:pPr>
        <w:pStyle w:val="Sinespaciado"/>
        <w:jc w:val="both"/>
        <w:rPr>
          <w:rFonts w:ascii="Arial" w:hAnsi="Arial" w:cs="Arial"/>
          <w:sz w:val="24"/>
        </w:rPr>
      </w:pPr>
    </w:p>
    <w:p w:rsidR="00FD2620" w:rsidRDefault="00FD2620" w:rsidP="00301718">
      <w:pPr>
        <w:pStyle w:val="Sinespaciado"/>
        <w:jc w:val="both"/>
        <w:rPr>
          <w:rFonts w:ascii="Arial" w:hAnsi="Arial" w:cs="Arial"/>
          <w:sz w:val="24"/>
        </w:rPr>
      </w:pPr>
    </w:p>
    <w:p w:rsidR="00FD2620" w:rsidRDefault="00727FA4" w:rsidP="00301718">
      <w:pPr>
        <w:pStyle w:val="Sinespaciado"/>
        <w:jc w:val="both"/>
        <w:rPr>
          <w:rFonts w:ascii="Arial" w:hAnsi="Arial" w:cs="Arial"/>
          <w:sz w:val="24"/>
        </w:rPr>
      </w:pPr>
      <w:r>
        <w:rPr>
          <w:noProof/>
          <w:lang w:eastAsia="es-MX"/>
        </w:rPr>
        <mc:AlternateContent>
          <mc:Choice Requires="wps">
            <w:drawing>
              <wp:anchor distT="0" distB="0" distL="114300" distR="114300" simplePos="0" relativeHeight="251729920" behindDoc="0" locked="0" layoutInCell="1" allowOverlap="1" wp14:anchorId="5411B16A" wp14:editId="45D01FD3">
                <wp:simplePos x="0" y="0"/>
                <wp:positionH relativeFrom="column">
                  <wp:posOffset>-468338</wp:posOffset>
                </wp:positionH>
                <wp:positionV relativeFrom="paragraph">
                  <wp:posOffset>-3415</wp:posOffset>
                </wp:positionV>
                <wp:extent cx="1104900" cy="685800"/>
                <wp:effectExtent l="57150" t="38100" r="95250" b="114300"/>
                <wp:wrapNone/>
                <wp:docPr id="9" name="Cuadro de texto 13"/>
                <wp:cNvGraphicFramePr/>
                <a:graphic xmlns:a="http://schemas.openxmlformats.org/drawingml/2006/main">
                  <a:graphicData uri="http://schemas.microsoft.com/office/word/2010/wordprocessingShape">
                    <wps:wsp>
                      <wps:cNvSpPr txBox="1"/>
                      <wps:spPr>
                        <a:xfrm>
                          <a:off x="0" y="0"/>
                          <a:ext cx="1104900" cy="685800"/>
                        </a:xfrm>
                        <a:prstGeom prst="rect">
                          <a:avLst/>
                        </a:prstGeom>
                        <a:solidFill>
                          <a:srgbClr val="F79646"/>
                        </a:solidFill>
                        <a:ln w="635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0C0832" w:rsidRPr="000C0832" w:rsidRDefault="000C0832" w:rsidP="000C0832">
                            <w:pPr>
                              <w:jc w:val="center"/>
                              <w:rPr>
                                <w:b/>
                                <w:sz w:val="16"/>
                              </w:rPr>
                            </w:pPr>
                            <w:r w:rsidRPr="000C0832">
                              <w:rPr>
                                <w:b/>
                                <w:sz w:val="16"/>
                              </w:rPr>
                              <w:t>Evaluación de programa internos para la prevención de riesgos</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_x0000_s1029" type="#_x0000_t202" style="position:absolute;left:0;text-align:left;margin-left:-36.9pt;margin-top:-.25pt;width:87pt;height:54pt;z-index:25172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" fillcolor="#f79646" stroked="f" strokeweight=".5pt">
                <v:shadow on="t" color="black" opacity="20971f" offset="0,2.2pt"/>
                <v:textbox>
                  <w:txbxContent>
                    <w:p w:rsidR="000C0832" w:rsidRPr="000C0832" w:rsidRDefault="000C0832" w:rsidP="000C0832">
                      <w:pPr>
                        <w:jc w:val="center"/>
                        <w:rPr>
                          <w:b/>
                          <w:sz w:val="16"/>
                        </w:rPr>
                      </w:pPr>
                      <w:r w:rsidRPr="000C0832">
                        <w:rPr>
                          <w:b/>
                          <w:sz w:val="16"/>
                        </w:rPr>
                        <w:t>E</w:t>
                      </w:r>
                      <w:bookmarkStart w:id="1" w:name="_GoBack"/>
                      <w:r w:rsidRPr="000C0832">
                        <w:rPr>
                          <w:b/>
                          <w:sz w:val="16"/>
                        </w:rPr>
                        <w:t>valuación de programa internos para la prevención de riesgos</w:t>
                      </w:r>
                      <w:bookmarkEnd w:id="1"/>
                    </w:p>
                  </w:txbxContent>
                </v:textbox>
              </v:shape>
            </w:pict>
          </mc:Fallback>
        </mc:AlternateContent>
      </w:r>
    </w:p>
    <w:p w:rsidR="00FD2620" w:rsidRDefault="00FD2620" w:rsidP="00301718">
      <w:pPr>
        <w:pStyle w:val="Sinespaciado"/>
        <w:jc w:val="both"/>
        <w:rPr>
          <w:rFonts w:ascii="Arial" w:hAnsi="Arial" w:cs="Arial"/>
          <w:sz w:val="24"/>
        </w:rPr>
      </w:pPr>
    </w:p>
    <w:p w:rsidR="00FD2620" w:rsidRDefault="00FD2620" w:rsidP="00301718">
      <w:pPr>
        <w:pStyle w:val="Sinespaciado"/>
        <w:jc w:val="both"/>
        <w:rPr>
          <w:rFonts w:ascii="Arial" w:hAnsi="Arial" w:cs="Arial"/>
          <w:sz w:val="24"/>
        </w:rPr>
      </w:pPr>
    </w:p>
    <w:p w:rsidR="00FD2620" w:rsidRDefault="00FD2620" w:rsidP="00301718">
      <w:pPr>
        <w:pStyle w:val="Sinespaciado"/>
        <w:jc w:val="both"/>
        <w:rPr>
          <w:rFonts w:ascii="Arial" w:hAnsi="Arial" w:cs="Arial"/>
          <w:sz w:val="24"/>
        </w:rPr>
      </w:pPr>
    </w:p>
    <w:p w:rsidR="00FD2620" w:rsidRDefault="00FD2620" w:rsidP="00301718">
      <w:pPr>
        <w:pStyle w:val="Sinespaciado"/>
        <w:jc w:val="both"/>
        <w:rPr>
          <w:rFonts w:ascii="Arial" w:hAnsi="Arial" w:cs="Arial"/>
          <w:sz w:val="24"/>
        </w:rPr>
      </w:pPr>
    </w:p>
    <w:p w:rsidR="00FD2620" w:rsidRDefault="00FD2620" w:rsidP="00301718">
      <w:pPr>
        <w:pStyle w:val="Sinespaciado"/>
        <w:jc w:val="both"/>
        <w:rPr>
          <w:rFonts w:ascii="Arial" w:hAnsi="Arial" w:cs="Arial"/>
          <w:sz w:val="24"/>
        </w:rPr>
      </w:pPr>
      <w:r>
        <w:rPr>
          <w:noProof/>
          <w:lang w:eastAsia="es-MX"/>
        </w:rPr>
        <w:drawing>
          <wp:anchor distT="0" distB="0" distL="114300" distR="114300" simplePos="0" relativeHeight="251680768" behindDoc="0" locked="0" layoutInCell="1" allowOverlap="1" wp14:anchorId="3EE7E4ED" wp14:editId="614623D9">
            <wp:simplePos x="0" y="0"/>
            <wp:positionH relativeFrom="column">
              <wp:posOffset>3043830</wp:posOffset>
            </wp:positionH>
            <wp:positionV relativeFrom="paragraph">
              <wp:posOffset>152637</wp:posOffset>
            </wp:positionV>
            <wp:extent cx="2564130" cy="1871980"/>
            <wp:effectExtent l="171450" t="171450" r="369570" b="356870"/>
            <wp:wrapNone/>
            <wp:docPr id="26" name="Imagen 26" descr="C:\Users\veronica.jimenez\Downloads\WhatsApp Image 2018-05-31 at 2.09.21 PM.jpeg"/>
            <wp:cNvGraphicFramePr/>
            <a:graphic xmlns:a="http://schemas.openxmlformats.org/drawingml/2006/main">
              <a:graphicData uri="http://schemas.openxmlformats.org/drawingml/2006/picture">
                <pic:pic xmlns:pic="http://schemas.openxmlformats.org/drawingml/2006/picture">
                  <pic:nvPicPr>
                    <pic:cNvPr id="26" name="Imagen 26" descr="C:\Users\veronica.jimenez\Downloads\WhatsApp Image 2018-05-31 at 2.09.21 PM.jpeg"/>
                    <pic:cNvPicPr/>
                  </pic:nvPicPr>
                  <pic:blipFill rotWithShape="1">
                    <a:blip r:embed="rId29" cstate="print">
                      <a:extLst>
                        <a:ext uri="{28A0092B-C50C-407E-A947-70E740481C1C}">
                          <a14:useLocalDpi xmlns:a14="http://schemas.microsoft.com/office/drawing/2010/main" val="0"/>
                        </a:ext>
                      </a:extLst>
                    </a:blip>
                    <a:srcRect l="12639" t="21143" r="8101" b="37789"/>
                    <a:stretch/>
                  </pic:blipFill>
                  <pic:spPr bwMode="auto">
                    <a:xfrm>
                      <a:off x="0" y="0"/>
                      <a:ext cx="2564130" cy="187198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anchor>
        </w:drawing>
      </w:r>
      <w:r>
        <w:rPr>
          <w:noProof/>
          <w:lang w:eastAsia="es-MX"/>
        </w:rPr>
        <w:drawing>
          <wp:anchor distT="0" distB="0" distL="114300" distR="114300" simplePos="0" relativeHeight="251679744" behindDoc="0" locked="0" layoutInCell="1" allowOverlap="1" wp14:anchorId="5ADA2E2C" wp14:editId="7F2A2EDD">
            <wp:simplePos x="0" y="0"/>
            <wp:positionH relativeFrom="column">
              <wp:posOffset>-150713</wp:posOffset>
            </wp:positionH>
            <wp:positionV relativeFrom="paragraph">
              <wp:posOffset>126602</wp:posOffset>
            </wp:positionV>
            <wp:extent cx="2831465" cy="1872615"/>
            <wp:effectExtent l="152400" t="171450" r="368935" b="356235"/>
            <wp:wrapNone/>
            <wp:docPr id="25" name="Imagen 25" descr="C:\Users\veronica.jimenez\Downloads\WhatsApp Image 2018-05-31 at 2.09.21 PM(1).jpeg"/>
            <wp:cNvGraphicFramePr/>
            <a:graphic xmlns:a="http://schemas.openxmlformats.org/drawingml/2006/main">
              <a:graphicData uri="http://schemas.openxmlformats.org/drawingml/2006/picture">
                <pic:pic xmlns:pic="http://schemas.openxmlformats.org/drawingml/2006/picture">
                  <pic:nvPicPr>
                    <pic:cNvPr id="25" name="Imagen 25" descr="C:\Users\veronica.jimenez\Downloads\WhatsApp Image 2018-05-31 at 2.09.21 PM(1).jpeg"/>
                    <pic:cNvPicPr/>
                  </pic:nvPicPr>
                  <pic:blipFill rotWithShape="1">
                    <a:blip r:embed="rId30" cstate="print">
                      <a:extLst>
                        <a:ext uri="{28A0092B-C50C-407E-A947-70E740481C1C}">
                          <a14:useLocalDpi xmlns:a14="http://schemas.microsoft.com/office/drawing/2010/main" val="0"/>
                        </a:ext>
                      </a:extLst>
                    </a:blip>
                    <a:srcRect t="14488" b="35918"/>
                    <a:stretch/>
                  </pic:blipFill>
                  <pic:spPr bwMode="auto">
                    <a:xfrm>
                      <a:off x="0" y="0"/>
                      <a:ext cx="2831465" cy="187261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anchor>
        </w:drawing>
      </w:r>
    </w:p>
    <w:p w:rsidR="00FD2620" w:rsidRDefault="00FD2620" w:rsidP="00301718">
      <w:pPr>
        <w:pStyle w:val="Sinespaciado"/>
        <w:jc w:val="both"/>
        <w:rPr>
          <w:rFonts w:ascii="Arial" w:hAnsi="Arial" w:cs="Arial"/>
          <w:sz w:val="24"/>
        </w:rPr>
      </w:pPr>
    </w:p>
    <w:p w:rsidR="00FD2620" w:rsidRDefault="00FD2620" w:rsidP="00301718">
      <w:pPr>
        <w:pStyle w:val="Sinespaciado"/>
        <w:jc w:val="both"/>
        <w:rPr>
          <w:rFonts w:ascii="Arial" w:hAnsi="Arial" w:cs="Arial"/>
          <w:sz w:val="24"/>
        </w:rPr>
      </w:pPr>
    </w:p>
    <w:p w:rsidR="00FD2620" w:rsidRDefault="00FD2620" w:rsidP="00301718">
      <w:pPr>
        <w:pStyle w:val="Sinespaciado"/>
        <w:jc w:val="both"/>
        <w:rPr>
          <w:rFonts w:ascii="Arial" w:hAnsi="Arial" w:cs="Arial"/>
          <w:sz w:val="24"/>
        </w:rPr>
      </w:pPr>
    </w:p>
    <w:p w:rsidR="00FD2620" w:rsidRDefault="00FD2620" w:rsidP="00301718">
      <w:pPr>
        <w:pStyle w:val="Sinespaciado"/>
        <w:jc w:val="both"/>
        <w:rPr>
          <w:rFonts w:ascii="Arial" w:hAnsi="Arial" w:cs="Arial"/>
          <w:sz w:val="24"/>
        </w:rPr>
      </w:pPr>
    </w:p>
    <w:p w:rsidR="00FD2620" w:rsidRDefault="00FD2620" w:rsidP="00301718">
      <w:pPr>
        <w:pStyle w:val="Sinespaciado"/>
        <w:jc w:val="both"/>
        <w:rPr>
          <w:rFonts w:ascii="Arial" w:hAnsi="Arial" w:cs="Arial"/>
          <w:sz w:val="24"/>
        </w:rPr>
      </w:pPr>
    </w:p>
    <w:p w:rsidR="00FD2620" w:rsidRDefault="00FD2620" w:rsidP="00301718">
      <w:pPr>
        <w:pStyle w:val="Sinespaciado"/>
        <w:jc w:val="both"/>
        <w:rPr>
          <w:rFonts w:ascii="Arial" w:hAnsi="Arial" w:cs="Arial"/>
          <w:sz w:val="24"/>
        </w:rPr>
      </w:pPr>
    </w:p>
    <w:p w:rsidR="00FD2620" w:rsidRDefault="00FD2620" w:rsidP="00301718">
      <w:pPr>
        <w:pStyle w:val="Sinespaciado"/>
        <w:jc w:val="both"/>
        <w:rPr>
          <w:rFonts w:ascii="Arial" w:hAnsi="Arial" w:cs="Arial"/>
          <w:sz w:val="24"/>
        </w:rPr>
      </w:pPr>
    </w:p>
    <w:p w:rsidR="00FD2620" w:rsidRDefault="00FD2620" w:rsidP="00301718">
      <w:pPr>
        <w:pStyle w:val="Sinespaciado"/>
        <w:jc w:val="both"/>
        <w:rPr>
          <w:rFonts w:ascii="Arial" w:hAnsi="Arial" w:cs="Arial"/>
          <w:sz w:val="24"/>
        </w:rPr>
      </w:pPr>
    </w:p>
    <w:p w:rsidR="00FD2620" w:rsidRDefault="00FD2620" w:rsidP="00301718">
      <w:pPr>
        <w:pStyle w:val="Sinespaciado"/>
        <w:jc w:val="both"/>
        <w:rPr>
          <w:rFonts w:ascii="Arial" w:hAnsi="Arial" w:cs="Arial"/>
          <w:sz w:val="24"/>
        </w:rPr>
      </w:pPr>
    </w:p>
    <w:p w:rsidR="00FD2620" w:rsidRDefault="00FD2620" w:rsidP="00301718">
      <w:pPr>
        <w:pStyle w:val="Sinespaciado"/>
        <w:jc w:val="both"/>
        <w:rPr>
          <w:rFonts w:ascii="Arial" w:hAnsi="Arial" w:cs="Arial"/>
          <w:sz w:val="24"/>
        </w:rPr>
      </w:pPr>
    </w:p>
    <w:p w:rsidR="00FD2620" w:rsidRDefault="00FD2620" w:rsidP="00301718">
      <w:pPr>
        <w:pStyle w:val="Sinespaciado"/>
        <w:jc w:val="both"/>
        <w:rPr>
          <w:rFonts w:ascii="Arial" w:hAnsi="Arial" w:cs="Arial"/>
          <w:sz w:val="24"/>
        </w:rPr>
      </w:pPr>
    </w:p>
    <w:p w:rsidR="00FD2620" w:rsidRDefault="00FD2620" w:rsidP="00301718">
      <w:pPr>
        <w:pStyle w:val="Sinespaciado"/>
        <w:jc w:val="both"/>
        <w:rPr>
          <w:rFonts w:ascii="Arial" w:hAnsi="Arial" w:cs="Arial"/>
          <w:sz w:val="24"/>
        </w:rPr>
      </w:pPr>
    </w:p>
    <w:p w:rsidR="008E1DE3" w:rsidRDefault="00FC3809" w:rsidP="00301718">
      <w:pPr>
        <w:pStyle w:val="Sinespaciado"/>
        <w:jc w:val="both"/>
        <w:rPr>
          <w:rFonts w:ascii="Arial" w:hAnsi="Arial" w:cs="Arial"/>
          <w:sz w:val="24"/>
        </w:rPr>
      </w:pPr>
      <w:r>
        <w:rPr>
          <w:rFonts w:ascii="Arial" w:hAnsi="Arial" w:cs="Arial"/>
          <w:sz w:val="24"/>
        </w:rPr>
        <w:t>Finalmente, señalo</w:t>
      </w:r>
      <w:r w:rsidR="003645E1">
        <w:rPr>
          <w:rFonts w:ascii="Arial" w:hAnsi="Arial" w:cs="Arial"/>
          <w:sz w:val="24"/>
        </w:rPr>
        <w:t xml:space="preserve"> que para el efecto del informe del periodo 2018</w:t>
      </w:r>
      <w:r>
        <w:rPr>
          <w:rFonts w:ascii="Arial" w:hAnsi="Arial" w:cs="Arial"/>
          <w:sz w:val="24"/>
        </w:rPr>
        <w:t>,</w:t>
      </w:r>
      <w:bookmarkStart w:id="0" w:name="_GoBack"/>
      <w:bookmarkEnd w:id="0"/>
      <w:r w:rsidR="003645E1">
        <w:rPr>
          <w:rFonts w:ascii="Arial" w:hAnsi="Arial" w:cs="Arial"/>
          <w:sz w:val="24"/>
        </w:rPr>
        <w:t xml:space="preserve"> en el presente tema</w:t>
      </w:r>
      <w:r w:rsidR="00D1079B">
        <w:rPr>
          <w:rFonts w:ascii="Arial" w:hAnsi="Arial" w:cs="Arial"/>
          <w:sz w:val="24"/>
        </w:rPr>
        <w:t>,</w:t>
      </w:r>
      <w:r w:rsidR="003645E1">
        <w:rPr>
          <w:rFonts w:ascii="Arial" w:hAnsi="Arial" w:cs="Arial"/>
          <w:sz w:val="24"/>
        </w:rPr>
        <w:t xml:space="preserve"> se engloban 462 supervisiones en diversas modali</w:t>
      </w:r>
      <w:r w:rsidR="00CC2F59">
        <w:rPr>
          <w:rFonts w:ascii="Arial" w:hAnsi="Arial" w:cs="Arial"/>
          <w:sz w:val="24"/>
        </w:rPr>
        <w:t>dades que se llevaron a cabo de acuerdo con el calendario de eventos masivos (Religiosos, Culturales y Deportivos), Planes especiales así como las inspecciones reglamentarias de empresas, que repercutieron en la contracción del indicador de incidentes y emergencias que se mencionó en el tema anterior</w:t>
      </w:r>
      <w:r w:rsidR="00D1079B">
        <w:rPr>
          <w:rFonts w:ascii="Arial" w:hAnsi="Arial" w:cs="Arial"/>
          <w:sz w:val="24"/>
        </w:rPr>
        <w:t>.</w:t>
      </w:r>
      <w:r w:rsidR="00CC2F59">
        <w:rPr>
          <w:rFonts w:ascii="Arial" w:hAnsi="Arial" w:cs="Arial"/>
          <w:sz w:val="24"/>
        </w:rPr>
        <w:t xml:space="preserve">  </w:t>
      </w:r>
      <w:r w:rsidR="003645E1">
        <w:rPr>
          <w:rFonts w:ascii="Arial" w:hAnsi="Arial" w:cs="Arial"/>
          <w:sz w:val="24"/>
        </w:rPr>
        <w:t xml:space="preserve"> </w:t>
      </w:r>
    </w:p>
    <w:p w:rsidR="008E1DE3" w:rsidRDefault="008E1DE3" w:rsidP="00301718">
      <w:pPr>
        <w:pStyle w:val="Sinespaciado"/>
        <w:jc w:val="both"/>
        <w:rPr>
          <w:rFonts w:ascii="Arial" w:hAnsi="Arial" w:cs="Arial"/>
          <w:sz w:val="24"/>
        </w:rPr>
      </w:pPr>
    </w:p>
    <w:tbl>
      <w:tblPr>
        <w:tblStyle w:val="Listaclara-nfasis4"/>
        <w:tblW w:w="9507" w:type="dxa"/>
        <w:jc w:val="center"/>
        <w:tblLook w:val="04A0" w:firstRow="1" w:lastRow="0" w:firstColumn="1" w:lastColumn="0" w:noHBand="0" w:noVBand="1"/>
      </w:tblPr>
      <w:tblGrid>
        <w:gridCol w:w="3348"/>
        <w:gridCol w:w="2918"/>
        <w:gridCol w:w="2499"/>
        <w:gridCol w:w="742"/>
      </w:tblGrid>
      <w:tr w:rsidR="00E17431" w:rsidRPr="004222A1" w:rsidTr="00FD262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48" w:type="dxa"/>
            <w:shd w:val="clear" w:color="auto" w:fill="7030A0"/>
          </w:tcPr>
          <w:p w:rsidR="00E17431" w:rsidRPr="0009036E" w:rsidRDefault="00E17431" w:rsidP="00957216">
            <w:pPr>
              <w:pStyle w:val="Sinespaciado"/>
              <w:jc w:val="center"/>
              <w:rPr>
                <w:rFonts w:ascii="Arial" w:hAnsi="Arial" w:cs="Arial"/>
              </w:rPr>
            </w:pPr>
            <w:r w:rsidRPr="0009036E">
              <w:rPr>
                <w:rFonts w:ascii="Arial" w:hAnsi="Arial" w:cs="Arial"/>
              </w:rPr>
              <w:t xml:space="preserve">Tipo de </w:t>
            </w:r>
            <w:r>
              <w:rPr>
                <w:rFonts w:ascii="Arial" w:hAnsi="Arial" w:cs="Arial"/>
              </w:rPr>
              <w:t>Supervisión.</w:t>
            </w:r>
          </w:p>
        </w:tc>
        <w:tc>
          <w:tcPr>
            <w:tcW w:w="2918" w:type="dxa"/>
            <w:shd w:val="clear" w:color="auto" w:fill="7030A0"/>
          </w:tcPr>
          <w:p w:rsidR="00E17431" w:rsidRPr="0009036E" w:rsidRDefault="00E17431" w:rsidP="00957216">
            <w:pPr>
              <w:pStyle w:val="Sinespaciad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09036E">
              <w:rPr>
                <w:rFonts w:ascii="Arial" w:hAnsi="Arial" w:cs="Arial"/>
              </w:rPr>
              <w:t xml:space="preserve">Ubicación </w:t>
            </w:r>
            <w:r>
              <w:rPr>
                <w:rFonts w:ascii="Arial" w:hAnsi="Arial" w:cs="Arial"/>
              </w:rPr>
              <w:t>M</w:t>
            </w:r>
            <w:r w:rsidRPr="0009036E">
              <w:rPr>
                <w:rFonts w:ascii="Arial" w:hAnsi="Arial" w:cs="Arial"/>
              </w:rPr>
              <w:t>unicipal</w:t>
            </w:r>
          </w:p>
        </w:tc>
        <w:tc>
          <w:tcPr>
            <w:tcW w:w="2499" w:type="dxa"/>
            <w:shd w:val="clear" w:color="auto" w:fill="7030A0"/>
          </w:tcPr>
          <w:p w:rsidR="00E17431" w:rsidRPr="0009036E" w:rsidRDefault="00A115C6" w:rsidP="00957216">
            <w:pPr>
              <w:pStyle w:val="Sinespaciad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Periodo</w:t>
            </w:r>
          </w:p>
        </w:tc>
        <w:tc>
          <w:tcPr>
            <w:tcW w:w="742" w:type="dxa"/>
            <w:shd w:val="clear" w:color="auto" w:fill="7030A0"/>
          </w:tcPr>
          <w:p w:rsidR="00E17431" w:rsidRPr="00975933" w:rsidRDefault="00FB27C5" w:rsidP="00957216">
            <w:pPr>
              <w:pStyle w:val="Sinespaciado"/>
              <w:jc w:val="center"/>
              <w:cnfStyle w:val="100000000000" w:firstRow="1" w:lastRow="0" w:firstColumn="0" w:lastColumn="0" w:oddVBand="0" w:evenVBand="0" w:oddHBand="0" w:evenHBand="0" w:firstRowFirstColumn="0" w:firstRowLastColumn="0" w:lastRowFirstColumn="0" w:lastRowLastColumn="0"/>
              <w:rPr>
                <w:rFonts w:ascii="Arial" w:hAnsi="Arial" w:cs="Arial"/>
                <w:b w:val="0"/>
              </w:rPr>
            </w:pPr>
            <w:r>
              <w:rPr>
                <w:rFonts w:ascii="Arial" w:hAnsi="Arial" w:cs="Arial"/>
              </w:rPr>
              <w:t>Total</w:t>
            </w:r>
          </w:p>
        </w:tc>
      </w:tr>
      <w:tr w:rsidR="00FD2620" w:rsidTr="00FD262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48" w:type="dxa"/>
          </w:tcPr>
          <w:p w:rsidR="00FD2620" w:rsidRPr="00A115C6" w:rsidRDefault="00573F4D" w:rsidP="00FD2620">
            <w:pPr>
              <w:pStyle w:val="Sinespaciado"/>
              <w:jc w:val="center"/>
              <w:rPr>
                <w:rFonts w:ascii="Arial" w:hAnsi="Arial" w:cs="Arial"/>
                <w:b w:val="0"/>
                <w:sz w:val="20"/>
                <w:szCs w:val="20"/>
              </w:rPr>
            </w:pPr>
            <w:r>
              <w:rPr>
                <w:rFonts w:ascii="Arial" w:hAnsi="Arial" w:cs="Arial"/>
                <w:b w:val="0"/>
                <w:sz w:val="20"/>
                <w:szCs w:val="20"/>
              </w:rPr>
              <w:t>Inspecciones</w:t>
            </w:r>
          </w:p>
        </w:tc>
        <w:tc>
          <w:tcPr>
            <w:tcW w:w="2918" w:type="dxa"/>
          </w:tcPr>
          <w:p w:rsidR="00FD2620" w:rsidRPr="00A115C6" w:rsidRDefault="00FD2620" w:rsidP="00FD2620">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Cd. Guzmán</w:t>
            </w:r>
          </w:p>
        </w:tc>
        <w:tc>
          <w:tcPr>
            <w:tcW w:w="2499" w:type="dxa"/>
          </w:tcPr>
          <w:p w:rsidR="00FD2620" w:rsidRPr="00A115C6" w:rsidRDefault="00FD2620" w:rsidP="00FD2620">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Enero – Junio 2018</w:t>
            </w:r>
          </w:p>
        </w:tc>
        <w:tc>
          <w:tcPr>
            <w:tcW w:w="742" w:type="dxa"/>
          </w:tcPr>
          <w:p w:rsidR="00FD2620" w:rsidRDefault="00573F4D" w:rsidP="00FD2620">
            <w:pPr>
              <w:pStyle w:val="Sinespaciad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r>
              <w:rPr>
                <w:rFonts w:ascii="Arial Narrow" w:hAnsi="Arial Narrow" w:cs="Arial"/>
                <w:sz w:val="20"/>
                <w:szCs w:val="20"/>
              </w:rPr>
              <w:t>26</w:t>
            </w:r>
            <w:r w:rsidR="00FD2620">
              <w:rPr>
                <w:rFonts w:ascii="Arial Narrow" w:hAnsi="Arial Narrow" w:cs="Arial"/>
                <w:sz w:val="20"/>
                <w:szCs w:val="20"/>
              </w:rPr>
              <w:t>4</w:t>
            </w:r>
          </w:p>
        </w:tc>
      </w:tr>
      <w:tr w:rsidR="00FD2620" w:rsidTr="00FD2620">
        <w:trPr>
          <w:jc w:val="center"/>
        </w:trPr>
        <w:tc>
          <w:tcPr>
            <w:cnfStyle w:val="001000000000" w:firstRow="0" w:lastRow="0" w:firstColumn="1" w:lastColumn="0" w:oddVBand="0" w:evenVBand="0" w:oddHBand="0" w:evenHBand="0" w:firstRowFirstColumn="0" w:firstRowLastColumn="0" w:lastRowFirstColumn="0" w:lastRowLastColumn="0"/>
            <w:tcW w:w="3348" w:type="dxa"/>
          </w:tcPr>
          <w:p w:rsidR="00FD2620" w:rsidRPr="00A115C6" w:rsidRDefault="00FD2620" w:rsidP="00FD2620">
            <w:pPr>
              <w:pStyle w:val="Sinespaciado"/>
              <w:jc w:val="center"/>
              <w:rPr>
                <w:rFonts w:ascii="Arial" w:hAnsi="Arial" w:cs="Arial"/>
                <w:b w:val="0"/>
                <w:sz w:val="20"/>
                <w:szCs w:val="20"/>
              </w:rPr>
            </w:pPr>
            <w:r w:rsidRPr="00A115C6">
              <w:rPr>
                <w:rFonts w:ascii="Arial" w:hAnsi="Arial" w:cs="Arial"/>
                <w:b w:val="0"/>
                <w:sz w:val="20"/>
                <w:szCs w:val="20"/>
              </w:rPr>
              <w:t>E</w:t>
            </w:r>
            <w:r>
              <w:rPr>
                <w:rFonts w:ascii="Arial" w:hAnsi="Arial" w:cs="Arial"/>
                <w:b w:val="0"/>
                <w:sz w:val="20"/>
                <w:szCs w:val="20"/>
              </w:rPr>
              <w:t>valuación de Programas Internos</w:t>
            </w:r>
          </w:p>
        </w:tc>
        <w:tc>
          <w:tcPr>
            <w:tcW w:w="2918" w:type="dxa"/>
          </w:tcPr>
          <w:p w:rsidR="00FD2620" w:rsidRPr="00A115C6" w:rsidRDefault="00FD2620" w:rsidP="00FD2620">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Cd. Guzmán</w:t>
            </w:r>
          </w:p>
        </w:tc>
        <w:tc>
          <w:tcPr>
            <w:tcW w:w="2499" w:type="dxa"/>
          </w:tcPr>
          <w:p w:rsidR="00FD2620" w:rsidRPr="00A115C6" w:rsidRDefault="00FD2620" w:rsidP="00FD2620">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Enero – Junio 2018</w:t>
            </w:r>
          </w:p>
        </w:tc>
        <w:tc>
          <w:tcPr>
            <w:tcW w:w="742" w:type="dxa"/>
          </w:tcPr>
          <w:p w:rsidR="00FD2620" w:rsidRDefault="00573F4D" w:rsidP="00FD2620">
            <w:pPr>
              <w:pStyle w:val="Sinespaciado"/>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sz w:val="20"/>
                <w:szCs w:val="20"/>
              </w:rPr>
            </w:pPr>
            <w:r>
              <w:rPr>
                <w:rFonts w:ascii="Arial Narrow" w:hAnsi="Arial Narrow" w:cs="Arial"/>
                <w:sz w:val="20"/>
                <w:szCs w:val="20"/>
              </w:rPr>
              <w:t>44</w:t>
            </w:r>
          </w:p>
        </w:tc>
      </w:tr>
      <w:tr w:rsidR="00FD2620" w:rsidTr="00FD262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48" w:type="dxa"/>
          </w:tcPr>
          <w:p w:rsidR="00FD2620" w:rsidRPr="00A115C6" w:rsidRDefault="00FD2620" w:rsidP="00FD2620">
            <w:pPr>
              <w:pStyle w:val="Sinespaciado"/>
              <w:jc w:val="center"/>
              <w:rPr>
                <w:rFonts w:ascii="Arial" w:hAnsi="Arial" w:cs="Arial"/>
                <w:b w:val="0"/>
                <w:sz w:val="20"/>
                <w:szCs w:val="20"/>
              </w:rPr>
            </w:pPr>
            <w:r w:rsidRPr="00A115C6">
              <w:rPr>
                <w:rFonts w:ascii="Arial" w:hAnsi="Arial" w:cs="Arial"/>
                <w:b w:val="0"/>
                <w:sz w:val="20"/>
                <w:szCs w:val="20"/>
              </w:rPr>
              <w:t xml:space="preserve">Dictamen de </w:t>
            </w:r>
            <w:r>
              <w:rPr>
                <w:rFonts w:ascii="Arial" w:hAnsi="Arial" w:cs="Arial"/>
                <w:b w:val="0"/>
                <w:sz w:val="20"/>
                <w:szCs w:val="20"/>
              </w:rPr>
              <w:t>Riesgo</w:t>
            </w:r>
          </w:p>
        </w:tc>
        <w:tc>
          <w:tcPr>
            <w:tcW w:w="2918" w:type="dxa"/>
          </w:tcPr>
          <w:p w:rsidR="00FD2620" w:rsidRPr="00A115C6" w:rsidRDefault="00FD2620" w:rsidP="00FD2620">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Cd. Guzmán</w:t>
            </w:r>
          </w:p>
        </w:tc>
        <w:tc>
          <w:tcPr>
            <w:tcW w:w="2499" w:type="dxa"/>
          </w:tcPr>
          <w:p w:rsidR="00FD2620" w:rsidRPr="00A115C6" w:rsidRDefault="00FD2620" w:rsidP="00FD2620">
            <w:pPr>
              <w:pStyle w:val="Sinespaciad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Enero – Junio 2018</w:t>
            </w:r>
          </w:p>
        </w:tc>
        <w:tc>
          <w:tcPr>
            <w:tcW w:w="742" w:type="dxa"/>
          </w:tcPr>
          <w:p w:rsidR="00FD2620" w:rsidRDefault="00573F4D" w:rsidP="00FD2620">
            <w:pPr>
              <w:pStyle w:val="Sinespaciado"/>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0"/>
                <w:szCs w:val="20"/>
              </w:rPr>
            </w:pPr>
            <w:r>
              <w:rPr>
                <w:rFonts w:ascii="Arial Narrow" w:hAnsi="Arial Narrow" w:cs="Arial"/>
                <w:sz w:val="20"/>
                <w:szCs w:val="20"/>
              </w:rPr>
              <w:t>4</w:t>
            </w:r>
          </w:p>
        </w:tc>
      </w:tr>
      <w:tr w:rsidR="00FD2620" w:rsidTr="00573F4D">
        <w:trPr>
          <w:jc w:val="center"/>
        </w:trPr>
        <w:tc>
          <w:tcPr>
            <w:cnfStyle w:val="001000000000" w:firstRow="0" w:lastRow="0" w:firstColumn="1" w:lastColumn="0" w:oddVBand="0" w:evenVBand="0" w:oddHBand="0" w:evenHBand="0" w:firstRowFirstColumn="0" w:firstRowLastColumn="0" w:lastRowFirstColumn="0" w:lastRowLastColumn="0"/>
            <w:tcW w:w="3348" w:type="dxa"/>
            <w:tcBorders>
              <w:bottom w:val="single" w:sz="4" w:space="0" w:color="auto"/>
            </w:tcBorders>
          </w:tcPr>
          <w:p w:rsidR="00FD2620" w:rsidRPr="00A115C6" w:rsidRDefault="00573F4D" w:rsidP="00FD2620">
            <w:pPr>
              <w:pStyle w:val="Sinespaciado"/>
              <w:jc w:val="center"/>
              <w:rPr>
                <w:rFonts w:ascii="Arial" w:hAnsi="Arial" w:cs="Arial"/>
                <w:b w:val="0"/>
                <w:sz w:val="20"/>
                <w:szCs w:val="20"/>
              </w:rPr>
            </w:pPr>
            <w:r>
              <w:rPr>
                <w:rFonts w:ascii="Arial" w:hAnsi="Arial" w:cs="Arial"/>
                <w:b w:val="0"/>
                <w:sz w:val="20"/>
                <w:szCs w:val="20"/>
              </w:rPr>
              <w:t>Seguimiento de fenómenos perturbadores</w:t>
            </w:r>
          </w:p>
        </w:tc>
        <w:tc>
          <w:tcPr>
            <w:tcW w:w="2918" w:type="dxa"/>
            <w:tcBorders>
              <w:bottom w:val="single" w:sz="4" w:space="0" w:color="auto"/>
            </w:tcBorders>
          </w:tcPr>
          <w:p w:rsidR="00FD2620" w:rsidRPr="00A115C6" w:rsidRDefault="00FD2620" w:rsidP="00FD2620">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Cd. Guzmán</w:t>
            </w:r>
          </w:p>
        </w:tc>
        <w:tc>
          <w:tcPr>
            <w:tcW w:w="2499" w:type="dxa"/>
            <w:tcBorders>
              <w:bottom w:val="single" w:sz="4" w:space="0" w:color="auto"/>
            </w:tcBorders>
          </w:tcPr>
          <w:p w:rsidR="00FD2620" w:rsidRPr="00A115C6" w:rsidRDefault="00FD2620" w:rsidP="00FD2620">
            <w:pPr>
              <w:pStyle w:val="Sinespaciad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Enero – Junio 2018</w:t>
            </w:r>
          </w:p>
        </w:tc>
        <w:tc>
          <w:tcPr>
            <w:tcW w:w="742" w:type="dxa"/>
            <w:tcBorders>
              <w:bottom w:val="single" w:sz="4" w:space="0" w:color="auto"/>
            </w:tcBorders>
          </w:tcPr>
          <w:p w:rsidR="00FD2620" w:rsidRDefault="00573F4D" w:rsidP="00FD2620">
            <w:pPr>
              <w:pStyle w:val="Sinespaciado"/>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sz w:val="20"/>
                <w:szCs w:val="20"/>
              </w:rPr>
            </w:pPr>
            <w:r>
              <w:rPr>
                <w:rFonts w:ascii="Arial Narrow" w:hAnsi="Arial Narrow" w:cs="Arial"/>
                <w:sz w:val="20"/>
                <w:szCs w:val="20"/>
              </w:rPr>
              <w:t>150</w:t>
            </w:r>
          </w:p>
        </w:tc>
      </w:tr>
      <w:tr w:rsidR="00E17431" w:rsidTr="00FD2620">
        <w:trPr>
          <w:gridBefore w:val="3"/>
          <w:cnfStyle w:val="000000100000" w:firstRow="0" w:lastRow="0" w:firstColumn="0" w:lastColumn="0" w:oddVBand="0" w:evenVBand="0" w:oddHBand="1" w:evenHBand="0" w:firstRowFirstColumn="0" w:firstRowLastColumn="0" w:lastRowFirstColumn="0" w:lastRowLastColumn="0"/>
          <w:wBefore w:w="8765" w:type="dxa"/>
          <w:jc w:val="center"/>
        </w:trPr>
        <w:tc>
          <w:tcPr>
            <w:cnfStyle w:val="001000000000" w:firstRow="0" w:lastRow="0" w:firstColumn="1" w:lastColumn="0" w:oddVBand="0" w:evenVBand="0" w:oddHBand="0" w:evenHBand="0" w:firstRowFirstColumn="0" w:firstRowLastColumn="0" w:lastRowFirstColumn="0" w:lastRowLastColumn="0"/>
            <w:tcW w:w="742" w:type="dxa"/>
          </w:tcPr>
          <w:p w:rsidR="00E17431" w:rsidRPr="00A115C6" w:rsidRDefault="00573F4D" w:rsidP="00957216">
            <w:pPr>
              <w:pStyle w:val="Sinespaciado"/>
              <w:jc w:val="center"/>
              <w:rPr>
                <w:rFonts w:ascii="Arial" w:hAnsi="Arial" w:cs="Arial"/>
                <w:b w:val="0"/>
                <w:sz w:val="20"/>
                <w:szCs w:val="20"/>
              </w:rPr>
            </w:pPr>
            <w:r>
              <w:rPr>
                <w:rFonts w:ascii="Arial" w:hAnsi="Arial" w:cs="Arial"/>
                <w:sz w:val="20"/>
                <w:szCs w:val="20"/>
              </w:rPr>
              <w:t>462</w:t>
            </w:r>
          </w:p>
        </w:tc>
      </w:tr>
    </w:tbl>
    <w:p w:rsidR="00E17431" w:rsidRPr="003019B9" w:rsidRDefault="00E17431" w:rsidP="00301718">
      <w:pPr>
        <w:pStyle w:val="Sinespaciado"/>
        <w:jc w:val="both"/>
        <w:rPr>
          <w:rFonts w:ascii="Arial" w:hAnsi="Arial" w:cs="Arial"/>
          <w:sz w:val="24"/>
        </w:rPr>
      </w:pPr>
    </w:p>
    <w:p w:rsidR="00301718" w:rsidRDefault="00301718" w:rsidP="00301718">
      <w:pPr>
        <w:pStyle w:val="Sinespaciado"/>
        <w:jc w:val="both"/>
        <w:rPr>
          <w:rFonts w:ascii="Arial" w:hAnsi="Arial" w:cs="Arial"/>
          <w:sz w:val="24"/>
        </w:rPr>
      </w:pPr>
    </w:p>
    <w:p w:rsidR="00ED470F" w:rsidRDefault="00ED470F" w:rsidP="001454DC">
      <w:pPr>
        <w:jc w:val="both"/>
        <w:rPr>
          <w:rFonts w:ascii="Arial" w:hAnsi="Arial" w:cs="Arial"/>
          <w:sz w:val="24"/>
          <w:szCs w:val="24"/>
        </w:rPr>
      </w:pPr>
    </w:p>
    <w:p w:rsidR="00ED470F" w:rsidRPr="00BD347A" w:rsidRDefault="00ED470F" w:rsidP="001454DC">
      <w:pPr>
        <w:jc w:val="both"/>
        <w:rPr>
          <w:rFonts w:ascii="Arial" w:hAnsi="Arial" w:cs="Arial"/>
          <w:sz w:val="24"/>
          <w:szCs w:val="24"/>
        </w:rPr>
      </w:pPr>
    </w:p>
    <w:sectPr w:rsidR="00ED470F" w:rsidRPr="00BD347A">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EF50B1A"/>
    <w:multiLevelType w:val="hybridMultilevel"/>
    <w:tmpl w:val="38F80D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4"/>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04F7"/>
    <w:rsid w:val="000055D4"/>
    <w:rsid w:val="00020D01"/>
    <w:rsid w:val="0006019D"/>
    <w:rsid w:val="000632F0"/>
    <w:rsid w:val="0009036E"/>
    <w:rsid w:val="000B5BA1"/>
    <w:rsid w:val="000C0832"/>
    <w:rsid w:val="000E3F0C"/>
    <w:rsid w:val="001341BF"/>
    <w:rsid w:val="001454DC"/>
    <w:rsid w:val="00155791"/>
    <w:rsid w:val="001C416C"/>
    <w:rsid w:val="001D0DCA"/>
    <w:rsid w:val="00236E64"/>
    <w:rsid w:val="00272C47"/>
    <w:rsid w:val="002B1645"/>
    <w:rsid w:val="002E5CB6"/>
    <w:rsid w:val="002F3E6C"/>
    <w:rsid w:val="002F63F0"/>
    <w:rsid w:val="00301718"/>
    <w:rsid w:val="0030788D"/>
    <w:rsid w:val="00331714"/>
    <w:rsid w:val="00354116"/>
    <w:rsid w:val="003645E1"/>
    <w:rsid w:val="00375013"/>
    <w:rsid w:val="00387785"/>
    <w:rsid w:val="003B03DB"/>
    <w:rsid w:val="003C57DA"/>
    <w:rsid w:val="003E5146"/>
    <w:rsid w:val="0040118E"/>
    <w:rsid w:val="00404A63"/>
    <w:rsid w:val="00417942"/>
    <w:rsid w:val="00446302"/>
    <w:rsid w:val="004804F7"/>
    <w:rsid w:val="00487F2C"/>
    <w:rsid w:val="00492685"/>
    <w:rsid w:val="004D0735"/>
    <w:rsid w:val="004E6B35"/>
    <w:rsid w:val="00511396"/>
    <w:rsid w:val="0055376A"/>
    <w:rsid w:val="00573F4D"/>
    <w:rsid w:val="005C6358"/>
    <w:rsid w:val="00600C89"/>
    <w:rsid w:val="00672FBB"/>
    <w:rsid w:val="006830E2"/>
    <w:rsid w:val="0069279F"/>
    <w:rsid w:val="006E39E0"/>
    <w:rsid w:val="00707C68"/>
    <w:rsid w:val="00727FA4"/>
    <w:rsid w:val="00782813"/>
    <w:rsid w:val="007A6577"/>
    <w:rsid w:val="008042C5"/>
    <w:rsid w:val="0087224C"/>
    <w:rsid w:val="008E1DE3"/>
    <w:rsid w:val="0092412F"/>
    <w:rsid w:val="00930D83"/>
    <w:rsid w:val="00957D71"/>
    <w:rsid w:val="009615D4"/>
    <w:rsid w:val="00975933"/>
    <w:rsid w:val="00983AD6"/>
    <w:rsid w:val="00991C86"/>
    <w:rsid w:val="00A115C6"/>
    <w:rsid w:val="00A348EC"/>
    <w:rsid w:val="00A363B9"/>
    <w:rsid w:val="00A94731"/>
    <w:rsid w:val="00B3033D"/>
    <w:rsid w:val="00B450C7"/>
    <w:rsid w:val="00B572A5"/>
    <w:rsid w:val="00B574EE"/>
    <w:rsid w:val="00BD347A"/>
    <w:rsid w:val="00C05505"/>
    <w:rsid w:val="00C24A55"/>
    <w:rsid w:val="00C47FAF"/>
    <w:rsid w:val="00C605B6"/>
    <w:rsid w:val="00C7707D"/>
    <w:rsid w:val="00CB0619"/>
    <w:rsid w:val="00CC15E3"/>
    <w:rsid w:val="00CC2F59"/>
    <w:rsid w:val="00D1079B"/>
    <w:rsid w:val="00E101F9"/>
    <w:rsid w:val="00E17431"/>
    <w:rsid w:val="00E30611"/>
    <w:rsid w:val="00E74466"/>
    <w:rsid w:val="00ED470F"/>
    <w:rsid w:val="00EE71E0"/>
    <w:rsid w:val="00EF2906"/>
    <w:rsid w:val="00F21B06"/>
    <w:rsid w:val="00F31813"/>
    <w:rsid w:val="00F37B4D"/>
    <w:rsid w:val="00FA1D6A"/>
    <w:rsid w:val="00FB27C5"/>
    <w:rsid w:val="00FC3809"/>
    <w:rsid w:val="00FC4DD3"/>
    <w:rsid w:val="00FD2620"/>
    <w:rsid w:val="00FE757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04F7"/>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EF2906"/>
    <w:pPr>
      <w:spacing w:after="0" w:line="240" w:lineRule="auto"/>
    </w:pPr>
  </w:style>
  <w:style w:type="table" w:styleId="Tablaconcuadrcula">
    <w:name w:val="Table Grid"/>
    <w:basedOn w:val="Tablanormal"/>
    <w:uiPriority w:val="39"/>
    <w:rsid w:val="00EF290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F21B0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21B06"/>
    <w:rPr>
      <w:rFonts w:ascii="Tahoma" w:hAnsi="Tahoma" w:cs="Tahoma"/>
      <w:sz w:val="16"/>
      <w:szCs w:val="16"/>
    </w:rPr>
  </w:style>
  <w:style w:type="paragraph" w:styleId="Prrafodelista">
    <w:name w:val="List Paragraph"/>
    <w:basedOn w:val="Normal"/>
    <w:uiPriority w:val="34"/>
    <w:qFormat/>
    <w:rsid w:val="0092412F"/>
    <w:pPr>
      <w:ind w:left="720"/>
      <w:contextualSpacing/>
    </w:pPr>
  </w:style>
  <w:style w:type="table" w:styleId="Listaclara-nfasis4">
    <w:name w:val="Light List Accent 4"/>
    <w:basedOn w:val="Tablanormal"/>
    <w:uiPriority w:val="61"/>
    <w:rsid w:val="000632F0"/>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paragraph" w:styleId="NormalWeb">
    <w:name w:val="Normal (Web)"/>
    <w:basedOn w:val="Normal"/>
    <w:uiPriority w:val="99"/>
    <w:semiHidden/>
    <w:unhideWhenUsed/>
    <w:rsid w:val="00727FA4"/>
    <w:pPr>
      <w:spacing w:before="100" w:beforeAutospacing="1" w:after="100" w:afterAutospacing="1" w:line="240" w:lineRule="auto"/>
    </w:pPr>
    <w:rPr>
      <w:rFonts w:ascii="Times New Roman" w:eastAsiaTheme="minorEastAsia" w:hAnsi="Times New Roman" w:cs="Times New Roman"/>
      <w:sz w:val="24"/>
      <w:szCs w:val="24"/>
      <w:lang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04F7"/>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EF2906"/>
    <w:pPr>
      <w:spacing w:after="0" w:line="240" w:lineRule="auto"/>
    </w:pPr>
  </w:style>
  <w:style w:type="table" w:styleId="Tablaconcuadrcula">
    <w:name w:val="Table Grid"/>
    <w:basedOn w:val="Tablanormal"/>
    <w:uiPriority w:val="39"/>
    <w:rsid w:val="00EF290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F21B0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21B06"/>
    <w:rPr>
      <w:rFonts w:ascii="Tahoma" w:hAnsi="Tahoma" w:cs="Tahoma"/>
      <w:sz w:val="16"/>
      <w:szCs w:val="16"/>
    </w:rPr>
  </w:style>
  <w:style w:type="paragraph" w:styleId="Prrafodelista">
    <w:name w:val="List Paragraph"/>
    <w:basedOn w:val="Normal"/>
    <w:uiPriority w:val="34"/>
    <w:qFormat/>
    <w:rsid w:val="0092412F"/>
    <w:pPr>
      <w:ind w:left="720"/>
      <w:contextualSpacing/>
    </w:pPr>
  </w:style>
  <w:style w:type="table" w:styleId="Listaclara-nfasis4">
    <w:name w:val="Light List Accent 4"/>
    <w:basedOn w:val="Tablanormal"/>
    <w:uiPriority w:val="61"/>
    <w:rsid w:val="000632F0"/>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paragraph" w:styleId="NormalWeb">
    <w:name w:val="Normal (Web)"/>
    <w:basedOn w:val="Normal"/>
    <w:uiPriority w:val="99"/>
    <w:semiHidden/>
    <w:unhideWhenUsed/>
    <w:rsid w:val="00727FA4"/>
    <w:pPr>
      <w:spacing w:before="100" w:beforeAutospacing="1" w:after="100" w:afterAutospacing="1" w:line="240" w:lineRule="auto"/>
    </w:pPr>
    <w:rPr>
      <w:rFonts w:ascii="Times New Roman" w:eastAsiaTheme="minorEastAsia"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9588672">
      <w:bodyDiv w:val="1"/>
      <w:marLeft w:val="0"/>
      <w:marRight w:val="0"/>
      <w:marTop w:val="0"/>
      <w:marBottom w:val="0"/>
      <w:divBdr>
        <w:top w:val="none" w:sz="0" w:space="0" w:color="auto"/>
        <w:left w:val="none" w:sz="0" w:space="0" w:color="auto"/>
        <w:bottom w:val="none" w:sz="0" w:space="0" w:color="auto"/>
        <w:right w:val="none" w:sz="0" w:space="0" w:color="auto"/>
      </w:divBdr>
    </w:div>
    <w:div w:id="1801797097">
      <w:bodyDiv w:val="1"/>
      <w:marLeft w:val="0"/>
      <w:marRight w:val="0"/>
      <w:marTop w:val="0"/>
      <w:marBottom w:val="0"/>
      <w:divBdr>
        <w:top w:val="none" w:sz="0" w:space="0" w:color="auto"/>
        <w:left w:val="none" w:sz="0" w:space="0" w:color="auto"/>
        <w:bottom w:val="none" w:sz="0" w:space="0" w:color="auto"/>
        <w:right w:val="none" w:sz="0" w:space="0" w:color="auto"/>
      </w:divBdr>
    </w:div>
    <w:div w:id="1839268838">
      <w:bodyDiv w:val="1"/>
      <w:marLeft w:val="0"/>
      <w:marRight w:val="0"/>
      <w:marTop w:val="0"/>
      <w:marBottom w:val="0"/>
      <w:divBdr>
        <w:top w:val="none" w:sz="0" w:space="0" w:color="auto"/>
        <w:left w:val="none" w:sz="0" w:space="0" w:color="auto"/>
        <w:bottom w:val="none" w:sz="0" w:space="0" w:color="auto"/>
        <w:right w:val="none" w:sz="0" w:space="0" w:color="auto"/>
      </w:divBdr>
    </w:div>
    <w:div w:id="1859197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chart" Target="charts/chart4.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chart" Target="charts/chart1.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chart" Target="charts/chart3.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chart" Target="charts/chart2.xml"/><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18.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7.jpeg"/><Relationship Id="rId30" Type="http://schemas.openxmlformats.org/officeDocument/2006/relationships/image" Target="media/image20.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ArkChava\Desktop\Gr&#225;fico%204en%20Microsoft%20Word.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ArkChava\Desktop\Gr&#225;fico%203%20en%20Microsoft%20Word.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ArkChava\Desktop\gi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a:t>CAPACITACIONES EN PREVENCION</a:t>
            </a:r>
            <a:r>
              <a:rPr lang="es-ES" baseline="0"/>
              <a:t> INTEGRAL DE RIESGOS</a:t>
            </a:r>
            <a:endParaRPr lang="es-ES"/>
          </a:p>
        </c:rich>
      </c:tx>
      <c:overlay val="0"/>
      <c:spPr>
        <a:noFill/>
        <a:ln>
          <a:noFill/>
        </a:ln>
        <a:effectLst/>
      </c:spPr>
    </c:title>
    <c:autoTitleDeleted val="0"/>
    <c:plotArea>
      <c:layout/>
      <c:barChart>
        <c:barDir val="col"/>
        <c:grouping val="clustered"/>
        <c:varyColors val="0"/>
        <c:ser>
          <c:idx val="0"/>
          <c:order val="0"/>
          <c:tx>
            <c:v>2016</c:v>
          </c:tx>
          <c:spPr>
            <a:solidFill>
              <a:schemeClr val="accent4">
                <a:lumMod val="75000"/>
              </a:schemeClr>
            </a:solidFill>
            <a:ln>
              <a:noFill/>
            </a:ln>
            <a:effectLst/>
          </c:spPr>
          <c:invertIfNegative val="0"/>
          <c:cat>
            <c:strRef>
              <c:f>Hoja1!$A$7:$A$12</c:f>
              <c:strCache>
                <c:ptCount val="6"/>
                <c:pt idx="0">
                  <c:v>Capacitacion Masiva.</c:v>
                </c:pt>
                <c:pt idx="1">
                  <c:v>Capacitacion a Negocios de Menor Riesgo </c:v>
                </c:pt>
                <c:pt idx="2">
                  <c:v>Capacitacion a sector Educativo.</c:v>
                </c:pt>
                <c:pt idx="3">
                  <c:v>Capacitacion a Empresas.</c:v>
                </c:pt>
                <c:pt idx="4">
                  <c:v>Capacitacion Comisionados de Seguridad.</c:v>
                </c:pt>
                <c:pt idx="5">
                  <c:v>Capacitacion Interna.</c:v>
                </c:pt>
              </c:strCache>
            </c:strRef>
          </c:cat>
          <c:val>
            <c:numRef>
              <c:f>Hoja1!$B$7:$B$12</c:f>
              <c:numCache>
                <c:formatCode>General</c:formatCode>
                <c:ptCount val="6"/>
                <c:pt idx="0">
                  <c:v>10</c:v>
                </c:pt>
                <c:pt idx="1">
                  <c:v>0</c:v>
                </c:pt>
                <c:pt idx="2">
                  <c:v>0</c:v>
                </c:pt>
                <c:pt idx="3">
                  <c:v>17</c:v>
                </c:pt>
                <c:pt idx="4">
                  <c:v>0</c:v>
                </c:pt>
                <c:pt idx="5">
                  <c:v>1</c:v>
                </c:pt>
              </c:numCache>
            </c:numRef>
          </c:val>
          <c:extLst xmlns:c16r2="http://schemas.microsoft.com/office/drawing/2015/06/chart">
            <c:ext xmlns:c16="http://schemas.microsoft.com/office/drawing/2014/chart" uri="{C3380CC4-5D6E-409C-BE32-E72D297353CC}">
              <c16:uniqueId val="{00000000-162C-4FBC-9767-6DAAE7857B15}"/>
            </c:ext>
          </c:extLst>
        </c:ser>
        <c:ser>
          <c:idx val="1"/>
          <c:order val="1"/>
          <c:tx>
            <c:v>2017</c:v>
          </c:tx>
          <c:spPr>
            <a:solidFill>
              <a:schemeClr val="accent4">
                <a:lumMod val="60000"/>
                <a:lumOff val="40000"/>
              </a:schemeClr>
            </a:solidFill>
            <a:ln>
              <a:noFill/>
            </a:ln>
            <a:effectLst/>
          </c:spPr>
          <c:invertIfNegative val="0"/>
          <c:cat>
            <c:strRef>
              <c:f>Hoja1!$A$7:$A$12</c:f>
              <c:strCache>
                <c:ptCount val="6"/>
                <c:pt idx="0">
                  <c:v>Capacitacion Masiva.</c:v>
                </c:pt>
                <c:pt idx="1">
                  <c:v>Capacitacion a Negocios de Menor Riesgo </c:v>
                </c:pt>
                <c:pt idx="2">
                  <c:v>Capacitacion a sector Educativo.</c:v>
                </c:pt>
                <c:pt idx="3">
                  <c:v>Capacitacion a Empresas.</c:v>
                </c:pt>
                <c:pt idx="4">
                  <c:v>Capacitacion Comisionados de Seguridad.</c:v>
                </c:pt>
                <c:pt idx="5">
                  <c:v>Capacitacion Interna.</c:v>
                </c:pt>
              </c:strCache>
            </c:strRef>
          </c:cat>
          <c:val>
            <c:numRef>
              <c:f>Hoja1!$C$7:$C$12</c:f>
              <c:numCache>
                <c:formatCode>General</c:formatCode>
                <c:ptCount val="6"/>
                <c:pt idx="0">
                  <c:v>5</c:v>
                </c:pt>
                <c:pt idx="1">
                  <c:v>0</c:v>
                </c:pt>
                <c:pt idx="2">
                  <c:v>5</c:v>
                </c:pt>
                <c:pt idx="3">
                  <c:v>10</c:v>
                </c:pt>
                <c:pt idx="4">
                  <c:v>2</c:v>
                </c:pt>
                <c:pt idx="5">
                  <c:v>1</c:v>
                </c:pt>
              </c:numCache>
            </c:numRef>
          </c:val>
          <c:extLst xmlns:c16r2="http://schemas.microsoft.com/office/drawing/2015/06/chart">
            <c:ext xmlns:c16="http://schemas.microsoft.com/office/drawing/2014/chart" uri="{C3380CC4-5D6E-409C-BE32-E72D297353CC}">
              <c16:uniqueId val="{00000001-162C-4FBC-9767-6DAAE7857B15}"/>
            </c:ext>
          </c:extLst>
        </c:ser>
        <c:ser>
          <c:idx val="2"/>
          <c:order val="2"/>
          <c:tx>
            <c:v>2018</c:v>
          </c:tx>
          <c:spPr>
            <a:solidFill>
              <a:schemeClr val="accent4">
                <a:lumMod val="20000"/>
                <a:lumOff val="80000"/>
              </a:schemeClr>
            </a:solidFill>
            <a:ln>
              <a:noFill/>
            </a:ln>
            <a:effectLst/>
          </c:spPr>
          <c:invertIfNegative val="0"/>
          <c:cat>
            <c:strRef>
              <c:f>Hoja1!$A$7:$A$12</c:f>
              <c:strCache>
                <c:ptCount val="6"/>
                <c:pt idx="0">
                  <c:v>Capacitacion Masiva.</c:v>
                </c:pt>
                <c:pt idx="1">
                  <c:v>Capacitacion a Negocios de Menor Riesgo </c:v>
                </c:pt>
                <c:pt idx="2">
                  <c:v>Capacitacion a sector Educativo.</c:v>
                </c:pt>
                <c:pt idx="3">
                  <c:v>Capacitacion a Empresas.</c:v>
                </c:pt>
                <c:pt idx="4">
                  <c:v>Capacitacion Comisionados de Seguridad.</c:v>
                </c:pt>
                <c:pt idx="5">
                  <c:v>Capacitacion Interna.</c:v>
                </c:pt>
              </c:strCache>
            </c:strRef>
          </c:cat>
          <c:val>
            <c:numRef>
              <c:f>Hoja1!$D$7:$D$12</c:f>
              <c:numCache>
                <c:formatCode>General</c:formatCode>
                <c:ptCount val="6"/>
                <c:pt idx="0">
                  <c:v>0</c:v>
                </c:pt>
                <c:pt idx="1">
                  <c:v>10</c:v>
                </c:pt>
                <c:pt idx="2">
                  <c:v>6</c:v>
                </c:pt>
                <c:pt idx="3">
                  <c:v>18</c:v>
                </c:pt>
                <c:pt idx="4">
                  <c:v>2</c:v>
                </c:pt>
                <c:pt idx="5">
                  <c:v>4</c:v>
                </c:pt>
              </c:numCache>
            </c:numRef>
          </c:val>
          <c:extLst xmlns:c16r2="http://schemas.microsoft.com/office/drawing/2015/06/chart">
            <c:ext xmlns:c16="http://schemas.microsoft.com/office/drawing/2014/chart" uri="{C3380CC4-5D6E-409C-BE32-E72D297353CC}">
              <c16:uniqueId val="{00000002-162C-4FBC-9767-6DAAE7857B15}"/>
            </c:ext>
          </c:extLst>
        </c:ser>
        <c:dLbls>
          <c:showLegendKey val="0"/>
          <c:showVal val="0"/>
          <c:showCatName val="0"/>
          <c:showSerName val="0"/>
          <c:showPercent val="0"/>
          <c:showBubbleSize val="0"/>
        </c:dLbls>
        <c:gapWidth val="219"/>
        <c:overlap val="-27"/>
        <c:axId val="111186688"/>
        <c:axId val="111188224"/>
      </c:barChart>
      <c:catAx>
        <c:axId val="111186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11188224"/>
        <c:crosses val="autoZero"/>
        <c:auto val="1"/>
        <c:lblAlgn val="ctr"/>
        <c:lblOffset val="100"/>
        <c:noMultiLvlLbl val="0"/>
      </c:catAx>
      <c:valAx>
        <c:axId val="1111882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111866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a:lstStyle/>
          <a:p>
            <a:pPr>
              <a:defRPr sz="1400">
                <a:latin typeface="Arial" pitchFamily="34" charset="0"/>
                <a:cs typeface="Arial" pitchFamily="34" charset="0"/>
              </a:defRPr>
            </a:pPr>
            <a:r>
              <a:rPr lang="es-MX" sz="1400">
                <a:latin typeface="Arial" pitchFamily="34" charset="0"/>
                <a:cs typeface="Arial" pitchFamily="34" charset="0"/>
              </a:rPr>
              <a:t>Atencion </a:t>
            </a:r>
            <a:r>
              <a:rPr lang="es-MX" sz="1400" baseline="0">
                <a:latin typeface="Arial" pitchFamily="34" charset="0"/>
                <a:cs typeface="Arial" pitchFamily="34" charset="0"/>
              </a:rPr>
              <a:t> de Servicios de la Poblacion en Incidentes y Emergencias</a:t>
            </a:r>
            <a:endParaRPr lang="es-MX" sz="1400">
              <a:latin typeface="Arial" pitchFamily="34" charset="0"/>
              <a:cs typeface="Arial" pitchFamily="34" charset="0"/>
            </a:endParaRPr>
          </a:p>
        </c:rich>
      </c:tx>
      <c:overlay val="0"/>
    </c:title>
    <c:autoTitleDeleted val="0"/>
    <c:plotArea>
      <c:layout/>
      <c:barChart>
        <c:barDir val="col"/>
        <c:grouping val="clustered"/>
        <c:varyColors val="0"/>
        <c:ser>
          <c:idx val="1"/>
          <c:order val="0"/>
          <c:tx>
            <c:v>2016</c:v>
          </c:tx>
          <c:invertIfNegative val="0"/>
          <c:cat>
            <c:strLit>
              <c:ptCount val="1"/>
              <c:pt idx="0">
                <c:v>Atencion de Servicios de la Poblacion en Incidentes y Emergencias</c:v>
              </c:pt>
            </c:strLit>
          </c:cat>
          <c:val>
            <c:numRef>
              <c:f>Hoja1!$A$3</c:f>
              <c:numCache>
                <c:formatCode>#,##0</c:formatCode>
                <c:ptCount val="1"/>
                <c:pt idx="0">
                  <c:v>1651</c:v>
                </c:pt>
              </c:numCache>
            </c:numRef>
          </c:val>
        </c:ser>
        <c:ser>
          <c:idx val="0"/>
          <c:order val="1"/>
          <c:tx>
            <c:v>2017</c:v>
          </c:tx>
          <c:spPr>
            <a:solidFill>
              <a:schemeClr val="accent4">
                <a:lumMod val="60000"/>
                <a:lumOff val="40000"/>
              </a:schemeClr>
            </a:solidFill>
          </c:spPr>
          <c:invertIfNegative val="0"/>
          <c:cat>
            <c:strLit>
              <c:ptCount val="1"/>
              <c:pt idx="0">
                <c:v>Atencion de Servicios de la Poblacion en Incidentes y Emergencias</c:v>
              </c:pt>
            </c:strLit>
          </c:cat>
          <c:val>
            <c:numRef>
              <c:f>Hoja1!$B$3</c:f>
              <c:numCache>
                <c:formatCode>#,##0</c:formatCode>
                <c:ptCount val="1"/>
                <c:pt idx="0">
                  <c:v>1083</c:v>
                </c:pt>
              </c:numCache>
            </c:numRef>
          </c:val>
        </c:ser>
        <c:ser>
          <c:idx val="2"/>
          <c:order val="2"/>
          <c:tx>
            <c:v>2018</c:v>
          </c:tx>
          <c:invertIfNegative val="0"/>
          <c:cat>
            <c:strLit>
              <c:ptCount val="1"/>
              <c:pt idx="0">
                <c:v>Atencion de Servicios de la Poblacion en Incidentes y Emergencias</c:v>
              </c:pt>
            </c:strLit>
          </c:cat>
          <c:val>
            <c:numRef>
              <c:f>Hoja1!$C$3</c:f>
              <c:numCache>
                <c:formatCode>General</c:formatCode>
                <c:ptCount val="1"/>
                <c:pt idx="0">
                  <c:v>691</c:v>
                </c:pt>
              </c:numCache>
            </c:numRef>
          </c:val>
        </c:ser>
        <c:dLbls>
          <c:showLegendKey val="0"/>
          <c:showVal val="0"/>
          <c:showCatName val="0"/>
          <c:showSerName val="0"/>
          <c:showPercent val="0"/>
          <c:showBubbleSize val="0"/>
        </c:dLbls>
        <c:gapWidth val="150"/>
        <c:axId val="111256320"/>
        <c:axId val="111257856"/>
      </c:barChart>
      <c:catAx>
        <c:axId val="111256320"/>
        <c:scaling>
          <c:orientation val="minMax"/>
        </c:scaling>
        <c:delete val="0"/>
        <c:axPos val="b"/>
        <c:numFmt formatCode="General" sourceLinked="1"/>
        <c:majorTickMark val="none"/>
        <c:minorTickMark val="none"/>
        <c:tickLblPos val="nextTo"/>
        <c:crossAx val="111257856"/>
        <c:crosses val="autoZero"/>
        <c:auto val="1"/>
        <c:lblAlgn val="ctr"/>
        <c:lblOffset val="100"/>
        <c:noMultiLvlLbl val="0"/>
      </c:catAx>
      <c:valAx>
        <c:axId val="111257856"/>
        <c:scaling>
          <c:orientation val="minMax"/>
        </c:scaling>
        <c:delete val="0"/>
        <c:axPos val="l"/>
        <c:majorGridlines/>
        <c:numFmt formatCode="#,##0" sourceLinked="1"/>
        <c:majorTickMark val="none"/>
        <c:minorTickMark val="none"/>
        <c:tickLblPos val="nextTo"/>
        <c:crossAx val="111256320"/>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a:t>Area Operativa</a:t>
            </a:r>
          </a:p>
        </c:rich>
      </c:tx>
      <c:overlay val="0"/>
      <c:spPr>
        <a:noFill/>
        <a:ln>
          <a:noFill/>
        </a:ln>
        <a:effectLst/>
      </c:spPr>
    </c:title>
    <c:autoTitleDeleted val="0"/>
    <c:plotArea>
      <c:layout/>
      <c:barChart>
        <c:barDir val="col"/>
        <c:grouping val="clustered"/>
        <c:varyColors val="0"/>
        <c:ser>
          <c:idx val="0"/>
          <c:order val="0"/>
          <c:tx>
            <c:v>2016</c:v>
          </c:tx>
          <c:spPr>
            <a:solidFill>
              <a:schemeClr val="accent4">
                <a:lumMod val="75000"/>
              </a:schemeClr>
            </a:solidFill>
            <a:ln>
              <a:noFill/>
            </a:ln>
            <a:effectLst/>
          </c:spPr>
          <c:invertIfNegative val="0"/>
          <c:cat>
            <c:strRef>
              <c:f>Hoja1!$A$8:$A$12</c:f>
              <c:strCache>
                <c:ptCount val="5"/>
                <c:pt idx="0">
                  <c:v>Rescates.</c:v>
                </c:pt>
                <c:pt idx="1">
                  <c:v>Retiro de animal peligroso.</c:v>
                </c:pt>
                <c:pt idx="2">
                  <c:v>Fugas y Derrmes Quimicos.</c:v>
                </c:pt>
                <c:pt idx="3">
                  <c:v>Mitigacion de Riesgos.</c:v>
                </c:pt>
                <c:pt idx="4">
                  <c:v>Servicios Varios.</c:v>
                </c:pt>
              </c:strCache>
            </c:strRef>
          </c:cat>
          <c:val>
            <c:numRef>
              <c:f>Hoja1!$B$8:$B$12</c:f>
              <c:numCache>
                <c:formatCode>General</c:formatCode>
                <c:ptCount val="5"/>
                <c:pt idx="0">
                  <c:v>3</c:v>
                </c:pt>
                <c:pt idx="1">
                  <c:v>161</c:v>
                </c:pt>
                <c:pt idx="2">
                  <c:v>108</c:v>
                </c:pt>
                <c:pt idx="3">
                  <c:v>123</c:v>
                </c:pt>
                <c:pt idx="4">
                  <c:v>47</c:v>
                </c:pt>
              </c:numCache>
            </c:numRef>
          </c:val>
          <c:extLst xmlns:c16r2="http://schemas.microsoft.com/office/drawing/2015/06/chart">
            <c:ext xmlns:c16="http://schemas.microsoft.com/office/drawing/2014/chart" uri="{C3380CC4-5D6E-409C-BE32-E72D297353CC}">
              <c16:uniqueId val="{00000000-220E-4A13-9986-E94E8D6CA197}"/>
            </c:ext>
          </c:extLst>
        </c:ser>
        <c:ser>
          <c:idx val="1"/>
          <c:order val="1"/>
          <c:tx>
            <c:v>2017</c:v>
          </c:tx>
          <c:spPr>
            <a:solidFill>
              <a:schemeClr val="accent4">
                <a:lumMod val="60000"/>
                <a:lumOff val="40000"/>
              </a:schemeClr>
            </a:solidFill>
            <a:ln>
              <a:noFill/>
            </a:ln>
            <a:effectLst/>
          </c:spPr>
          <c:invertIfNegative val="0"/>
          <c:cat>
            <c:strRef>
              <c:f>Hoja1!$A$8:$A$12</c:f>
              <c:strCache>
                <c:ptCount val="5"/>
                <c:pt idx="0">
                  <c:v>Rescates.</c:v>
                </c:pt>
                <c:pt idx="1">
                  <c:v>Retiro de animal peligroso.</c:v>
                </c:pt>
                <c:pt idx="2">
                  <c:v>Fugas y Derrmes Quimicos.</c:v>
                </c:pt>
                <c:pt idx="3">
                  <c:v>Mitigacion de Riesgos.</c:v>
                </c:pt>
                <c:pt idx="4">
                  <c:v>Servicios Varios.</c:v>
                </c:pt>
              </c:strCache>
            </c:strRef>
          </c:cat>
          <c:val>
            <c:numRef>
              <c:f>Hoja1!$C$8:$C$12</c:f>
              <c:numCache>
                <c:formatCode>General</c:formatCode>
                <c:ptCount val="5"/>
                <c:pt idx="0">
                  <c:v>8</c:v>
                </c:pt>
                <c:pt idx="1">
                  <c:v>102</c:v>
                </c:pt>
                <c:pt idx="2">
                  <c:v>42</c:v>
                </c:pt>
                <c:pt idx="3">
                  <c:v>33</c:v>
                </c:pt>
                <c:pt idx="4">
                  <c:v>12</c:v>
                </c:pt>
              </c:numCache>
            </c:numRef>
          </c:val>
          <c:extLst xmlns:c16r2="http://schemas.microsoft.com/office/drawing/2015/06/chart">
            <c:ext xmlns:c16="http://schemas.microsoft.com/office/drawing/2014/chart" uri="{C3380CC4-5D6E-409C-BE32-E72D297353CC}">
              <c16:uniqueId val="{00000001-220E-4A13-9986-E94E8D6CA197}"/>
            </c:ext>
          </c:extLst>
        </c:ser>
        <c:ser>
          <c:idx val="2"/>
          <c:order val="2"/>
          <c:tx>
            <c:v>2018</c:v>
          </c:tx>
          <c:spPr>
            <a:solidFill>
              <a:schemeClr val="accent4">
                <a:lumMod val="20000"/>
                <a:lumOff val="80000"/>
              </a:schemeClr>
            </a:solidFill>
            <a:ln>
              <a:noFill/>
            </a:ln>
            <a:effectLst/>
          </c:spPr>
          <c:invertIfNegative val="0"/>
          <c:cat>
            <c:strRef>
              <c:f>Hoja1!$A$8:$A$12</c:f>
              <c:strCache>
                <c:ptCount val="5"/>
                <c:pt idx="0">
                  <c:v>Rescates.</c:v>
                </c:pt>
                <c:pt idx="1">
                  <c:v>Retiro de animal peligroso.</c:v>
                </c:pt>
                <c:pt idx="2">
                  <c:v>Fugas y Derrmes Quimicos.</c:v>
                </c:pt>
                <c:pt idx="3">
                  <c:v>Mitigacion de Riesgos.</c:v>
                </c:pt>
                <c:pt idx="4">
                  <c:v>Servicios Varios.</c:v>
                </c:pt>
              </c:strCache>
            </c:strRef>
          </c:cat>
          <c:val>
            <c:numRef>
              <c:f>Hoja1!$D$8:$D$12</c:f>
              <c:numCache>
                <c:formatCode>General</c:formatCode>
                <c:ptCount val="5"/>
                <c:pt idx="0">
                  <c:v>8</c:v>
                </c:pt>
                <c:pt idx="1">
                  <c:v>79</c:v>
                </c:pt>
                <c:pt idx="2">
                  <c:v>29</c:v>
                </c:pt>
                <c:pt idx="3">
                  <c:v>31</c:v>
                </c:pt>
                <c:pt idx="4">
                  <c:v>11</c:v>
                </c:pt>
              </c:numCache>
            </c:numRef>
          </c:val>
          <c:extLst xmlns:c16r2="http://schemas.microsoft.com/office/drawing/2015/06/chart">
            <c:ext xmlns:c16="http://schemas.microsoft.com/office/drawing/2014/chart" uri="{C3380CC4-5D6E-409C-BE32-E72D297353CC}">
              <c16:uniqueId val="{00000002-220E-4A13-9986-E94E8D6CA197}"/>
            </c:ext>
          </c:extLst>
        </c:ser>
        <c:dLbls>
          <c:showLegendKey val="0"/>
          <c:showVal val="0"/>
          <c:showCatName val="0"/>
          <c:showSerName val="0"/>
          <c:showPercent val="0"/>
          <c:showBubbleSize val="0"/>
        </c:dLbls>
        <c:gapWidth val="219"/>
        <c:overlap val="-27"/>
        <c:axId val="58086912"/>
        <c:axId val="58088448"/>
      </c:barChart>
      <c:catAx>
        <c:axId val="58086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58088448"/>
        <c:crosses val="autoZero"/>
        <c:auto val="1"/>
        <c:lblAlgn val="ctr"/>
        <c:lblOffset val="100"/>
        <c:noMultiLvlLbl val="0"/>
      </c:catAx>
      <c:valAx>
        <c:axId val="580884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580869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a:t>Gestion Integral de Riesgo</a:t>
            </a:r>
          </a:p>
        </c:rich>
      </c:tx>
      <c:overlay val="0"/>
      <c:spPr>
        <a:noFill/>
        <a:ln>
          <a:noFill/>
        </a:ln>
        <a:effectLst/>
      </c:spPr>
    </c:title>
    <c:autoTitleDeleted val="0"/>
    <c:plotArea>
      <c:layout/>
      <c:barChart>
        <c:barDir val="col"/>
        <c:grouping val="clustered"/>
        <c:varyColors val="0"/>
        <c:ser>
          <c:idx val="0"/>
          <c:order val="0"/>
          <c:tx>
            <c:v>2016</c:v>
          </c:tx>
          <c:spPr>
            <a:solidFill>
              <a:schemeClr val="accent4">
                <a:lumMod val="75000"/>
              </a:schemeClr>
            </a:solidFill>
            <a:ln>
              <a:noFill/>
            </a:ln>
            <a:effectLst/>
          </c:spPr>
          <c:invertIfNegative val="0"/>
          <c:cat>
            <c:strRef>
              <c:f>Hoja1!$A$8:$A$11</c:f>
              <c:strCache>
                <c:ptCount val="4"/>
                <c:pt idx="0">
                  <c:v>Inspeccion </c:v>
                </c:pt>
                <c:pt idx="1">
                  <c:v>Evaluacion de Programas Internos.</c:v>
                </c:pt>
                <c:pt idx="2">
                  <c:v>Dictamenes de Riesgo.</c:v>
                </c:pt>
                <c:pt idx="3">
                  <c:v>Segimiento a fenomenos perturbadores</c:v>
                </c:pt>
              </c:strCache>
            </c:strRef>
          </c:cat>
          <c:val>
            <c:numRef>
              <c:f>Hoja1!$B$8:$B$11</c:f>
              <c:numCache>
                <c:formatCode>General</c:formatCode>
                <c:ptCount val="4"/>
                <c:pt idx="0">
                  <c:v>254</c:v>
                </c:pt>
                <c:pt idx="1">
                  <c:v>23</c:v>
                </c:pt>
                <c:pt idx="2">
                  <c:v>42</c:v>
                </c:pt>
                <c:pt idx="3">
                  <c:v>365</c:v>
                </c:pt>
              </c:numCache>
            </c:numRef>
          </c:val>
          <c:extLst xmlns:c16r2="http://schemas.microsoft.com/office/drawing/2015/06/chart">
            <c:ext xmlns:c16="http://schemas.microsoft.com/office/drawing/2014/chart" uri="{C3380CC4-5D6E-409C-BE32-E72D297353CC}">
              <c16:uniqueId val="{00000000-C1EF-416F-9491-FEE696B07A59}"/>
            </c:ext>
          </c:extLst>
        </c:ser>
        <c:ser>
          <c:idx val="1"/>
          <c:order val="1"/>
          <c:tx>
            <c:v>2017</c:v>
          </c:tx>
          <c:spPr>
            <a:solidFill>
              <a:schemeClr val="accent4">
                <a:lumMod val="60000"/>
                <a:lumOff val="40000"/>
              </a:schemeClr>
            </a:solidFill>
            <a:ln>
              <a:noFill/>
            </a:ln>
            <a:effectLst/>
          </c:spPr>
          <c:invertIfNegative val="0"/>
          <c:cat>
            <c:strRef>
              <c:f>Hoja1!$A$8:$A$11</c:f>
              <c:strCache>
                <c:ptCount val="4"/>
                <c:pt idx="0">
                  <c:v>Inspeccion </c:v>
                </c:pt>
                <c:pt idx="1">
                  <c:v>Evaluacion de Programas Internos.</c:v>
                </c:pt>
                <c:pt idx="2">
                  <c:v>Dictamenes de Riesgo.</c:v>
                </c:pt>
                <c:pt idx="3">
                  <c:v>Segimiento a fenomenos perturbadores</c:v>
                </c:pt>
              </c:strCache>
            </c:strRef>
          </c:cat>
          <c:val>
            <c:numRef>
              <c:f>Hoja1!$C$8:$C$11</c:f>
              <c:numCache>
                <c:formatCode>General</c:formatCode>
                <c:ptCount val="4"/>
                <c:pt idx="0">
                  <c:v>218</c:v>
                </c:pt>
                <c:pt idx="1">
                  <c:v>42</c:v>
                </c:pt>
                <c:pt idx="2">
                  <c:v>12</c:v>
                </c:pt>
                <c:pt idx="3">
                  <c:v>372</c:v>
                </c:pt>
              </c:numCache>
            </c:numRef>
          </c:val>
          <c:extLst xmlns:c16r2="http://schemas.microsoft.com/office/drawing/2015/06/chart">
            <c:ext xmlns:c16="http://schemas.microsoft.com/office/drawing/2014/chart" uri="{C3380CC4-5D6E-409C-BE32-E72D297353CC}">
              <c16:uniqueId val="{00000001-C1EF-416F-9491-FEE696B07A59}"/>
            </c:ext>
          </c:extLst>
        </c:ser>
        <c:ser>
          <c:idx val="2"/>
          <c:order val="2"/>
          <c:tx>
            <c:v>2018</c:v>
          </c:tx>
          <c:spPr>
            <a:solidFill>
              <a:schemeClr val="accent4">
                <a:lumMod val="20000"/>
                <a:lumOff val="80000"/>
              </a:schemeClr>
            </a:solidFill>
            <a:ln>
              <a:noFill/>
            </a:ln>
            <a:effectLst/>
          </c:spPr>
          <c:invertIfNegative val="0"/>
          <c:cat>
            <c:strRef>
              <c:f>Hoja1!$A$8:$A$11</c:f>
              <c:strCache>
                <c:ptCount val="4"/>
                <c:pt idx="0">
                  <c:v>Inspeccion </c:v>
                </c:pt>
                <c:pt idx="1">
                  <c:v>Evaluacion de Programas Internos.</c:v>
                </c:pt>
                <c:pt idx="2">
                  <c:v>Dictamenes de Riesgo.</c:v>
                </c:pt>
                <c:pt idx="3">
                  <c:v>Segimiento a fenomenos perturbadores</c:v>
                </c:pt>
              </c:strCache>
            </c:strRef>
          </c:cat>
          <c:val>
            <c:numRef>
              <c:f>Hoja1!$D$8:$D$11</c:f>
              <c:numCache>
                <c:formatCode>General</c:formatCode>
                <c:ptCount val="4"/>
                <c:pt idx="0">
                  <c:v>264</c:v>
                </c:pt>
                <c:pt idx="1">
                  <c:v>44</c:v>
                </c:pt>
                <c:pt idx="2">
                  <c:v>4</c:v>
                </c:pt>
                <c:pt idx="3">
                  <c:v>150</c:v>
                </c:pt>
              </c:numCache>
            </c:numRef>
          </c:val>
          <c:extLst xmlns:c16r2="http://schemas.microsoft.com/office/drawing/2015/06/chart">
            <c:ext xmlns:c16="http://schemas.microsoft.com/office/drawing/2014/chart" uri="{C3380CC4-5D6E-409C-BE32-E72D297353CC}">
              <c16:uniqueId val="{00000002-C1EF-416F-9491-FEE696B07A59}"/>
            </c:ext>
          </c:extLst>
        </c:ser>
        <c:dLbls>
          <c:showLegendKey val="0"/>
          <c:showVal val="0"/>
          <c:showCatName val="0"/>
          <c:showSerName val="0"/>
          <c:showPercent val="0"/>
          <c:showBubbleSize val="0"/>
        </c:dLbls>
        <c:gapWidth val="219"/>
        <c:overlap val="-27"/>
        <c:axId val="58107776"/>
        <c:axId val="58109312"/>
      </c:barChart>
      <c:catAx>
        <c:axId val="58107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58109312"/>
        <c:crosses val="autoZero"/>
        <c:auto val="1"/>
        <c:lblAlgn val="ctr"/>
        <c:lblOffset val="100"/>
        <c:noMultiLvlLbl val="0"/>
      </c:catAx>
      <c:valAx>
        <c:axId val="581093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581077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9C56DB-4ECA-4060-9CDD-8E47D5AC2B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675</TotalTime>
  <Pages>9</Pages>
  <Words>1446</Words>
  <Characters>7954</Characters>
  <Application>Microsoft Office Word</Application>
  <DocSecurity>0</DocSecurity>
  <Lines>66</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9382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Alfonso Fregoso Vargas</dc:creator>
  <cp:lastModifiedBy>Alfonso Fregoso Vargas</cp:lastModifiedBy>
  <cp:revision>52</cp:revision>
  <cp:lastPrinted>2018-07-12T16:21:00Z</cp:lastPrinted>
  <dcterms:created xsi:type="dcterms:W3CDTF">2017-07-06T15:50:00Z</dcterms:created>
  <dcterms:modified xsi:type="dcterms:W3CDTF">2018-09-12T17:43:00Z</dcterms:modified>
</cp:coreProperties>
</file>