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EB9" w:rsidRPr="00D45C34" w:rsidRDefault="00724EB9" w:rsidP="00D45C34">
      <w:pPr>
        <w:rPr>
          <w:rFonts w:ascii="Tahoma" w:hAnsi="Tahoma" w:cs="Tahoma"/>
          <w:sz w:val="40"/>
          <w:szCs w:val="24"/>
        </w:rPr>
      </w:pPr>
    </w:p>
    <w:p w:rsidR="0018613B" w:rsidRDefault="0018613B">
      <w:pPr>
        <w:rPr>
          <w:b/>
          <w:color w:val="8064A2" w:themeColor="accent4"/>
          <w:sz w:val="24"/>
          <w:szCs w:val="24"/>
        </w:rPr>
      </w:pPr>
    </w:p>
    <w:p w:rsidR="0018613B" w:rsidRDefault="0018613B">
      <w:pPr>
        <w:rPr>
          <w:b/>
          <w:color w:val="8064A2" w:themeColor="accent4"/>
          <w:sz w:val="24"/>
          <w:szCs w:val="24"/>
        </w:rPr>
      </w:pPr>
    </w:p>
    <w:p w:rsidR="0018613B" w:rsidRDefault="0018613B">
      <w:pPr>
        <w:rPr>
          <w:b/>
          <w:color w:val="8064A2" w:themeColor="accent4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78720" behindDoc="1" locked="0" layoutInCell="1" allowOverlap="1" wp14:anchorId="439138DC" wp14:editId="353F23FE">
            <wp:simplePos x="0" y="0"/>
            <wp:positionH relativeFrom="column">
              <wp:posOffset>266700</wp:posOffset>
            </wp:positionH>
            <wp:positionV relativeFrom="paragraph">
              <wp:posOffset>50165</wp:posOffset>
            </wp:positionV>
            <wp:extent cx="5029200" cy="3585210"/>
            <wp:effectExtent l="0" t="0" r="0" b="0"/>
            <wp:wrapTight wrapText="bothSides">
              <wp:wrapPolygon edited="0">
                <wp:start x="0" y="0"/>
                <wp:lineTo x="0" y="21462"/>
                <wp:lineTo x="21518" y="21462"/>
                <wp:lineTo x="21518" y="0"/>
                <wp:lineTo x="0" y="0"/>
              </wp:wrapPolygon>
            </wp:wrapTight>
            <wp:docPr id="2" name="Imagen 2" descr="El Espejo: Palacio Municipal de Zapotlán El Grande, edificio c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Espejo: Palacio Municipal de Zapotlán El Grande, edificio con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13B" w:rsidRDefault="0018613B">
      <w:pPr>
        <w:rPr>
          <w:b/>
          <w:color w:val="8064A2" w:themeColor="accent4"/>
          <w:sz w:val="24"/>
          <w:szCs w:val="24"/>
        </w:rPr>
      </w:pPr>
    </w:p>
    <w:p w:rsidR="0018613B" w:rsidRDefault="0018613B">
      <w:pPr>
        <w:rPr>
          <w:b/>
          <w:color w:val="8064A2" w:themeColor="accent4"/>
          <w:sz w:val="24"/>
          <w:szCs w:val="24"/>
        </w:rPr>
      </w:pPr>
    </w:p>
    <w:p w:rsidR="0018613B" w:rsidRDefault="0018613B">
      <w:pPr>
        <w:rPr>
          <w:b/>
          <w:color w:val="8064A2" w:themeColor="accent4"/>
          <w:sz w:val="24"/>
          <w:szCs w:val="24"/>
        </w:rPr>
      </w:pPr>
    </w:p>
    <w:p w:rsidR="0018613B" w:rsidRDefault="0018613B">
      <w:pPr>
        <w:rPr>
          <w:b/>
          <w:color w:val="8064A2" w:themeColor="accent4"/>
          <w:sz w:val="24"/>
          <w:szCs w:val="24"/>
        </w:rPr>
      </w:pPr>
    </w:p>
    <w:p w:rsidR="0018613B" w:rsidRDefault="0018613B">
      <w:pPr>
        <w:rPr>
          <w:b/>
          <w:color w:val="8064A2" w:themeColor="accent4"/>
          <w:sz w:val="24"/>
          <w:szCs w:val="24"/>
        </w:rPr>
      </w:pPr>
    </w:p>
    <w:p w:rsidR="0018613B" w:rsidRDefault="0018613B">
      <w:pPr>
        <w:rPr>
          <w:b/>
          <w:color w:val="8064A2" w:themeColor="accent4"/>
          <w:sz w:val="24"/>
          <w:szCs w:val="24"/>
        </w:rPr>
      </w:pPr>
    </w:p>
    <w:p w:rsidR="0018613B" w:rsidRDefault="0018613B">
      <w:pPr>
        <w:rPr>
          <w:b/>
          <w:color w:val="8064A2" w:themeColor="accent4"/>
          <w:sz w:val="24"/>
          <w:szCs w:val="24"/>
        </w:rPr>
      </w:pPr>
    </w:p>
    <w:p w:rsidR="0018613B" w:rsidRDefault="0018613B">
      <w:pPr>
        <w:rPr>
          <w:b/>
          <w:color w:val="8064A2" w:themeColor="accent4"/>
          <w:sz w:val="24"/>
          <w:szCs w:val="24"/>
        </w:rPr>
      </w:pPr>
    </w:p>
    <w:p w:rsidR="0018613B" w:rsidRDefault="0018613B">
      <w:pPr>
        <w:rPr>
          <w:b/>
          <w:color w:val="8064A2" w:themeColor="accent4"/>
          <w:sz w:val="24"/>
          <w:szCs w:val="24"/>
        </w:rPr>
      </w:pPr>
    </w:p>
    <w:p w:rsidR="0018613B" w:rsidRDefault="0018613B">
      <w:pPr>
        <w:rPr>
          <w:b/>
          <w:color w:val="8064A2" w:themeColor="accent4"/>
          <w:sz w:val="24"/>
          <w:szCs w:val="24"/>
        </w:rPr>
      </w:pPr>
    </w:p>
    <w:p w:rsidR="0018613B" w:rsidRDefault="0018613B">
      <w:pPr>
        <w:rPr>
          <w:b/>
          <w:color w:val="8064A2" w:themeColor="accent4"/>
          <w:sz w:val="24"/>
          <w:szCs w:val="24"/>
        </w:rPr>
      </w:pPr>
    </w:p>
    <w:p w:rsidR="0018613B" w:rsidRDefault="00FF568D">
      <w:pPr>
        <w:rPr>
          <w:b/>
          <w:color w:val="8064A2" w:themeColor="accent4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80768" behindDoc="0" locked="0" layoutInCell="1" allowOverlap="1" wp14:anchorId="7A75C4FE" wp14:editId="131342C1">
            <wp:simplePos x="0" y="0"/>
            <wp:positionH relativeFrom="column">
              <wp:posOffset>884555</wp:posOffset>
            </wp:positionH>
            <wp:positionV relativeFrom="paragraph">
              <wp:posOffset>48895</wp:posOffset>
            </wp:positionV>
            <wp:extent cx="3272155" cy="2018030"/>
            <wp:effectExtent l="0" t="0" r="4445" b="1270"/>
            <wp:wrapSquare wrapText="bothSides"/>
            <wp:docPr id="47" name="Imagen 47" descr="D:\Desktop\LOGOS\Tesore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Desktop\LOGOS\Tesoreri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13B" w:rsidRDefault="0018613B">
      <w:pPr>
        <w:rPr>
          <w:b/>
          <w:color w:val="8064A2" w:themeColor="accent4"/>
          <w:sz w:val="24"/>
          <w:szCs w:val="24"/>
        </w:rPr>
      </w:pPr>
    </w:p>
    <w:p w:rsidR="0018613B" w:rsidRDefault="00FF568D">
      <w:pPr>
        <w:rPr>
          <w:b/>
          <w:color w:val="8064A2" w:themeColor="accent4"/>
          <w:sz w:val="24"/>
          <w:szCs w:val="24"/>
        </w:rPr>
      </w:pPr>
      <w:r w:rsidRPr="00FF568D">
        <w:rPr>
          <w:b/>
          <w:noProof/>
          <w:color w:val="8064A2" w:themeColor="accent4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05B62F" wp14:editId="592AFAD2">
                <wp:simplePos x="0" y="0"/>
                <wp:positionH relativeFrom="column">
                  <wp:posOffset>2644140</wp:posOffset>
                </wp:positionH>
                <wp:positionV relativeFrom="paragraph">
                  <wp:posOffset>-9525</wp:posOffset>
                </wp:positionV>
                <wp:extent cx="1914525" cy="428625"/>
                <wp:effectExtent l="0" t="0" r="9525" b="952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205" w:rsidRPr="00FF568D" w:rsidRDefault="00225205">
                            <w:pPr>
                              <w:rPr>
                                <w:b/>
                                <w:color w:val="B2A1C7" w:themeColor="accent4" w:themeTint="99"/>
                                <w:sz w:val="44"/>
                                <w:szCs w:val="44"/>
                              </w:rPr>
                            </w:pPr>
                            <w:r w:rsidRPr="00FF568D">
                              <w:rPr>
                                <w:b/>
                                <w:color w:val="B2A1C7" w:themeColor="accent4" w:themeTint="99"/>
                                <w:sz w:val="44"/>
                                <w:szCs w:val="44"/>
                              </w:rPr>
                              <w:t xml:space="preserve">Patrimonio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08.2pt;margin-top:-.75pt;width:150.75pt;height:3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" stroked="f">
                <v:textbox>
                  <w:txbxContent>
                    <w:p w:rsidR="00FF568D" w:rsidRPr="00FF568D" w:rsidRDefault="00FF568D">
                      <w:pPr>
                        <w:rPr>
                          <w:b/>
                          <w:color w:val="B2A1C7" w:themeColor="accent4" w:themeTint="99"/>
                          <w:sz w:val="44"/>
                          <w:szCs w:val="44"/>
                        </w:rPr>
                      </w:pPr>
                      <w:r w:rsidRPr="00FF568D">
                        <w:rPr>
                          <w:b/>
                          <w:color w:val="B2A1C7" w:themeColor="accent4" w:themeTint="99"/>
                          <w:sz w:val="44"/>
                          <w:szCs w:val="44"/>
                        </w:rPr>
                        <w:t xml:space="preserve">Patrimonio </w:t>
                      </w:r>
                    </w:p>
                  </w:txbxContent>
                </v:textbox>
              </v:shape>
            </w:pict>
          </mc:Fallback>
        </mc:AlternateContent>
      </w:r>
    </w:p>
    <w:p w:rsidR="0018613B" w:rsidRDefault="0018613B">
      <w:pPr>
        <w:rPr>
          <w:b/>
          <w:color w:val="8064A2" w:themeColor="accent4"/>
          <w:sz w:val="24"/>
          <w:szCs w:val="24"/>
        </w:rPr>
      </w:pPr>
    </w:p>
    <w:p w:rsidR="0018613B" w:rsidRDefault="0018613B">
      <w:pPr>
        <w:rPr>
          <w:b/>
          <w:color w:val="8064A2" w:themeColor="accent4"/>
          <w:sz w:val="24"/>
          <w:szCs w:val="24"/>
        </w:rPr>
      </w:pPr>
    </w:p>
    <w:p w:rsidR="0018613B" w:rsidRDefault="0018613B">
      <w:pPr>
        <w:rPr>
          <w:b/>
          <w:color w:val="8064A2" w:themeColor="accent4"/>
          <w:sz w:val="24"/>
          <w:szCs w:val="24"/>
        </w:rPr>
      </w:pPr>
    </w:p>
    <w:p w:rsidR="0018613B" w:rsidRDefault="0018613B">
      <w:pPr>
        <w:rPr>
          <w:b/>
          <w:color w:val="8064A2" w:themeColor="accent4"/>
          <w:sz w:val="24"/>
          <w:szCs w:val="24"/>
        </w:rPr>
      </w:pPr>
    </w:p>
    <w:p w:rsidR="0018613B" w:rsidRDefault="0018613B">
      <w:pPr>
        <w:rPr>
          <w:b/>
          <w:color w:val="8064A2" w:themeColor="accent4"/>
          <w:sz w:val="24"/>
          <w:szCs w:val="24"/>
        </w:rPr>
      </w:pPr>
    </w:p>
    <w:p w:rsidR="0018613B" w:rsidRDefault="0018613B">
      <w:pPr>
        <w:rPr>
          <w:b/>
          <w:color w:val="8064A2" w:themeColor="accent4"/>
          <w:sz w:val="24"/>
          <w:szCs w:val="24"/>
        </w:rPr>
      </w:pPr>
    </w:p>
    <w:p w:rsidR="001A4AF7" w:rsidRPr="00E93CC9" w:rsidRDefault="00E93CC9">
      <w:pPr>
        <w:rPr>
          <w:b/>
          <w:color w:val="8064A2" w:themeColor="accent4"/>
          <w:sz w:val="24"/>
          <w:szCs w:val="24"/>
        </w:rPr>
      </w:pPr>
      <w:r w:rsidRPr="00E93CC9">
        <w:rPr>
          <w:b/>
          <w:color w:val="8064A2" w:themeColor="accent4"/>
          <w:sz w:val="24"/>
          <w:szCs w:val="24"/>
        </w:rPr>
        <w:lastRenderedPageBreak/>
        <w:t xml:space="preserve">PATRIMONIO </w:t>
      </w:r>
    </w:p>
    <w:p w:rsidR="00E93CC9" w:rsidRDefault="00E93CC9" w:rsidP="00E93CC9">
      <w:pPr>
        <w:jc w:val="both"/>
        <w:rPr>
          <w:b/>
          <w:color w:val="8064A2" w:themeColor="accent4"/>
          <w:sz w:val="24"/>
          <w:szCs w:val="24"/>
        </w:rPr>
      </w:pPr>
      <w:r w:rsidRPr="00E93CC9">
        <w:rPr>
          <w:b/>
          <w:color w:val="8064A2" w:themeColor="accent4"/>
          <w:sz w:val="24"/>
          <w:szCs w:val="24"/>
        </w:rPr>
        <w:t>OBJETIVO MUNICIPAL 8 “Generar certeza jurídica en el patrimonio de inmuebles municipales y acciones para concientizar sobre el buen uso y conservación del mobiliario y equipo al interior de la administración pública, que fortalezcan las finanzas municipales”.</w:t>
      </w:r>
    </w:p>
    <w:p w:rsidR="00696E72" w:rsidRDefault="00696E72" w:rsidP="00E93CC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continuidad </w:t>
      </w:r>
      <w:r w:rsidR="00E93CC9">
        <w:rPr>
          <w:sz w:val="24"/>
          <w:szCs w:val="24"/>
        </w:rPr>
        <w:t>a</w:t>
      </w:r>
      <w:r>
        <w:rPr>
          <w:sz w:val="24"/>
          <w:szCs w:val="24"/>
        </w:rPr>
        <w:t xml:space="preserve"> las acciones emprendidas desde el inicio de esta administración para proporcionar la </w:t>
      </w:r>
      <w:r w:rsidR="00E93CC9">
        <w:rPr>
          <w:sz w:val="24"/>
          <w:szCs w:val="24"/>
        </w:rPr>
        <w:t>c</w:t>
      </w:r>
      <w:r>
        <w:rPr>
          <w:sz w:val="24"/>
          <w:szCs w:val="24"/>
        </w:rPr>
        <w:t>erteza jurídica del acervo patrimonial del municipio</w:t>
      </w:r>
      <w:r w:rsidR="002831C0">
        <w:rPr>
          <w:sz w:val="24"/>
          <w:szCs w:val="24"/>
        </w:rPr>
        <w:t>,</w:t>
      </w:r>
      <w:r w:rsidR="00E93CC9">
        <w:rPr>
          <w:sz w:val="24"/>
          <w:szCs w:val="24"/>
        </w:rPr>
        <w:t xml:space="preserve"> </w:t>
      </w:r>
      <w:r>
        <w:rPr>
          <w:sz w:val="24"/>
          <w:szCs w:val="24"/>
        </w:rPr>
        <w:t>que ha</w:t>
      </w:r>
      <w:r w:rsidR="00E93CC9">
        <w:rPr>
          <w:sz w:val="24"/>
          <w:szCs w:val="24"/>
        </w:rPr>
        <w:t xml:space="preserve"> sido para este gobierno una de las principales preocupaciones</w:t>
      </w:r>
      <w:r w:rsidR="00AD05D7">
        <w:rPr>
          <w:sz w:val="24"/>
          <w:szCs w:val="24"/>
        </w:rPr>
        <w:t>,</w:t>
      </w:r>
      <w:r w:rsidR="00E93CC9">
        <w:rPr>
          <w:sz w:val="24"/>
          <w:szCs w:val="24"/>
        </w:rPr>
        <w:t xml:space="preserve"> dado</w:t>
      </w:r>
      <w:r w:rsidR="002831C0">
        <w:rPr>
          <w:sz w:val="24"/>
          <w:szCs w:val="24"/>
        </w:rPr>
        <w:t xml:space="preserve"> que la inversión de programas Federales y E</w:t>
      </w:r>
      <w:r w:rsidR="00E93CC9">
        <w:rPr>
          <w:sz w:val="24"/>
          <w:szCs w:val="24"/>
        </w:rPr>
        <w:t>statales</w:t>
      </w:r>
      <w:r>
        <w:rPr>
          <w:sz w:val="24"/>
          <w:szCs w:val="24"/>
        </w:rPr>
        <w:t xml:space="preserve"> que se continúa realizando en los mismos para el equipamiento de la Cabecera Municipal y sus Delegaciones, informo a la ciudadanía en este segundo año, que el área de Patrimonio Municipal vincul</w:t>
      </w:r>
      <w:r w:rsidR="00D5181A">
        <w:rPr>
          <w:sz w:val="24"/>
          <w:szCs w:val="24"/>
        </w:rPr>
        <w:t>ada con el área de Sindicatura,</w:t>
      </w:r>
      <w:r>
        <w:rPr>
          <w:sz w:val="24"/>
          <w:szCs w:val="24"/>
        </w:rPr>
        <w:t xml:space="preserve"> la Hacienda Municipal, así como de la Comisión Municipal de Regularización generar</w:t>
      </w:r>
      <w:r w:rsidR="00BE6D47">
        <w:rPr>
          <w:sz w:val="24"/>
          <w:szCs w:val="24"/>
        </w:rPr>
        <w:t xml:space="preserve">on grandes avances </w:t>
      </w:r>
      <w:r>
        <w:rPr>
          <w:sz w:val="24"/>
          <w:szCs w:val="24"/>
        </w:rPr>
        <w:t xml:space="preserve"> </w:t>
      </w:r>
      <w:r w:rsidR="00BE6D47">
        <w:rPr>
          <w:sz w:val="24"/>
          <w:szCs w:val="24"/>
        </w:rPr>
        <w:t xml:space="preserve">con la obtención de títulos de propiedad del </w:t>
      </w:r>
      <w:r>
        <w:rPr>
          <w:sz w:val="24"/>
          <w:szCs w:val="24"/>
        </w:rPr>
        <w:t>Palacio Municipal</w:t>
      </w:r>
      <w:r w:rsidR="00D5181A">
        <w:rPr>
          <w:sz w:val="24"/>
          <w:szCs w:val="24"/>
        </w:rPr>
        <w:t>, la Plaza 5 de Mayo y el M</w:t>
      </w:r>
      <w:r w:rsidR="00BE6D47">
        <w:rPr>
          <w:sz w:val="24"/>
          <w:szCs w:val="24"/>
        </w:rPr>
        <w:t>ercado Constitución</w:t>
      </w:r>
      <w:r w:rsidR="00D5181A">
        <w:rPr>
          <w:sz w:val="24"/>
          <w:szCs w:val="24"/>
        </w:rPr>
        <w:t>,</w:t>
      </w:r>
      <w:r w:rsidR="00BE6D47">
        <w:rPr>
          <w:sz w:val="24"/>
          <w:szCs w:val="24"/>
        </w:rPr>
        <w:t xml:space="preserve"> entre otras. </w:t>
      </w:r>
      <w:r>
        <w:rPr>
          <w:sz w:val="24"/>
          <w:szCs w:val="24"/>
        </w:rPr>
        <w:t xml:space="preserve">   </w:t>
      </w:r>
    </w:p>
    <w:p w:rsidR="00E93CC9" w:rsidRDefault="00E93CC9" w:rsidP="00E93CC9">
      <w:pPr>
        <w:jc w:val="both"/>
        <w:rPr>
          <w:b/>
          <w:color w:val="8064A2" w:themeColor="accent4"/>
          <w:sz w:val="24"/>
          <w:szCs w:val="24"/>
        </w:rPr>
      </w:pPr>
      <w:r w:rsidRPr="00AD05D7">
        <w:rPr>
          <w:b/>
          <w:color w:val="8064A2" w:themeColor="accent4"/>
          <w:sz w:val="24"/>
          <w:szCs w:val="24"/>
        </w:rPr>
        <w:t>Impulsar mejora regulatoria para realizar el manual de procedimientos identificando cada uno de los procesos de alta, baja y modificación de bienes muebles</w:t>
      </w:r>
      <w:r w:rsidR="00AD05D7">
        <w:rPr>
          <w:b/>
          <w:color w:val="8064A2" w:themeColor="accent4"/>
          <w:sz w:val="24"/>
          <w:szCs w:val="24"/>
        </w:rPr>
        <w:t>.</w:t>
      </w:r>
    </w:p>
    <w:p w:rsidR="00CF1697" w:rsidRDefault="00BE6D47" w:rsidP="00CF1697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En continuidad a las accione</w:t>
      </w:r>
      <w:r w:rsidR="00CE5C38">
        <w:rPr>
          <w:sz w:val="24"/>
          <w:szCs w:val="24"/>
        </w:rPr>
        <w:t>s emprendidas desde el año 2019 y</w:t>
      </w:r>
      <w:r>
        <w:rPr>
          <w:sz w:val="24"/>
          <w:szCs w:val="24"/>
        </w:rPr>
        <w:t xml:space="preserve"> en</w:t>
      </w:r>
      <w:r w:rsidR="00CF1697">
        <w:rPr>
          <w:sz w:val="24"/>
          <w:szCs w:val="24"/>
        </w:rPr>
        <w:t xml:space="preserve"> congruencia con la línea de acción </w:t>
      </w:r>
      <w:r w:rsidR="00CE5C38">
        <w:rPr>
          <w:sz w:val="24"/>
          <w:szCs w:val="24"/>
        </w:rPr>
        <w:t>del Plan Municipal de Desarrollo y Gobernanza 2018-2021 para</w:t>
      </w:r>
      <w:r w:rsidR="00CF1697">
        <w:rPr>
          <w:sz w:val="24"/>
          <w:szCs w:val="24"/>
        </w:rPr>
        <w:t xml:space="preserve"> impulsar la realización d</w:t>
      </w:r>
      <w:r w:rsidR="00CA6C96">
        <w:rPr>
          <w:sz w:val="24"/>
          <w:szCs w:val="24"/>
        </w:rPr>
        <w:t>e</w:t>
      </w:r>
      <w:r>
        <w:rPr>
          <w:sz w:val="24"/>
          <w:szCs w:val="24"/>
        </w:rPr>
        <w:t>l</w:t>
      </w:r>
      <w:r w:rsidR="00CE5C38">
        <w:rPr>
          <w:sz w:val="24"/>
          <w:szCs w:val="24"/>
        </w:rPr>
        <w:t xml:space="preserve"> Reglamento</w:t>
      </w:r>
      <w:r>
        <w:rPr>
          <w:sz w:val="24"/>
          <w:szCs w:val="24"/>
        </w:rPr>
        <w:t xml:space="preserve"> general</w:t>
      </w:r>
      <w:r w:rsidR="00CE5C38">
        <w:rPr>
          <w:sz w:val="24"/>
          <w:szCs w:val="24"/>
        </w:rPr>
        <w:t xml:space="preserve"> para normar </w:t>
      </w:r>
      <w:r w:rsidR="00CA6C96">
        <w:rPr>
          <w:sz w:val="24"/>
          <w:szCs w:val="24"/>
        </w:rPr>
        <w:t>alta,</w:t>
      </w:r>
      <w:r w:rsidR="00CF1697">
        <w:rPr>
          <w:sz w:val="24"/>
          <w:szCs w:val="24"/>
        </w:rPr>
        <w:t xml:space="preserve"> baja</w:t>
      </w:r>
      <w:r w:rsidR="00CA6C96">
        <w:rPr>
          <w:sz w:val="24"/>
          <w:szCs w:val="24"/>
        </w:rPr>
        <w:t xml:space="preserve"> y </w:t>
      </w:r>
      <w:r w:rsidR="00634A5B">
        <w:rPr>
          <w:sz w:val="24"/>
          <w:szCs w:val="24"/>
        </w:rPr>
        <w:t>actualización</w:t>
      </w:r>
      <w:r w:rsidR="00CE5C38">
        <w:rPr>
          <w:sz w:val="24"/>
          <w:szCs w:val="24"/>
        </w:rPr>
        <w:t xml:space="preserve"> de bienes muebles que </w:t>
      </w:r>
      <w:r w:rsidR="00CF1697">
        <w:rPr>
          <w:sz w:val="24"/>
          <w:szCs w:val="24"/>
        </w:rPr>
        <w:t xml:space="preserve">a la fecha suman </w:t>
      </w:r>
      <w:r w:rsidR="00E66CB6">
        <w:rPr>
          <w:sz w:val="24"/>
          <w:szCs w:val="24"/>
        </w:rPr>
        <w:t>10,813</w:t>
      </w:r>
      <w:r w:rsidR="00CF1697">
        <w:rPr>
          <w:sz w:val="24"/>
          <w:szCs w:val="24"/>
        </w:rPr>
        <w:t xml:space="preserve"> artículos de oficina y cómputo</w:t>
      </w:r>
      <w:r w:rsidR="00C40B0D">
        <w:rPr>
          <w:sz w:val="24"/>
          <w:szCs w:val="24"/>
        </w:rPr>
        <w:t>, a</w:t>
      </w:r>
      <w:r w:rsidR="00CF1697">
        <w:rPr>
          <w:sz w:val="24"/>
          <w:szCs w:val="24"/>
        </w:rPr>
        <w:t>sí como 30</w:t>
      </w:r>
      <w:r w:rsidR="00E66CB6">
        <w:rPr>
          <w:sz w:val="24"/>
          <w:szCs w:val="24"/>
        </w:rPr>
        <w:t>7</w:t>
      </w:r>
      <w:r w:rsidR="00CF1697">
        <w:rPr>
          <w:sz w:val="24"/>
          <w:szCs w:val="24"/>
        </w:rPr>
        <w:t xml:space="preserve"> vehícu</w:t>
      </w:r>
      <w:r w:rsidR="004F0683">
        <w:rPr>
          <w:sz w:val="24"/>
          <w:szCs w:val="24"/>
        </w:rPr>
        <w:t xml:space="preserve">los automotores, </w:t>
      </w:r>
      <w:r w:rsidR="000F7AB6">
        <w:rPr>
          <w:sz w:val="24"/>
          <w:szCs w:val="24"/>
        </w:rPr>
        <w:t xml:space="preserve">al </w:t>
      </w:r>
      <w:r w:rsidR="00274519">
        <w:rPr>
          <w:sz w:val="24"/>
          <w:szCs w:val="24"/>
        </w:rPr>
        <w:t>día</w:t>
      </w:r>
      <w:r w:rsidR="004F0683">
        <w:rPr>
          <w:sz w:val="24"/>
          <w:szCs w:val="24"/>
        </w:rPr>
        <w:t xml:space="preserve"> </w:t>
      </w:r>
      <w:r w:rsidR="00C4797E">
        <w:rPr>
          <w:sz w:val="24"/>
          <w:szCs w:val="24"/>
        </w:rPr>
        <w:t>26</w:t>
      </w:r>
      <w:r w:rsidR="00C30435">
        <w:rPr>
          <w:sz w:val="24"/>
          <w:szCs w:val="24"/>
        </w:rPr>
        <w:t xml:space="preserve"> de Ju</w:t>
      </w:r>
      <w:r w:rsidR="00C4797E">
        <w:rPr>
          <w:sz w:val="24"/>
          <w:szCs w:val="24"/>
        </w:rPr>
        <w:t>n</w:t>
      </w:r>
      <w:r w:rsidR="00C30435">
        <w:rPr>
          <w:sz w:val="24"/>
          <w:szCs w:val="24"/>
        </w:rPr>
        <w:t xml:space="preserve">io </w:t>
      </w:r>
      <w:r w:rsidR="00CF1697">
        <w:rPr>
          <w:sz w:val="24"/>
          <w:szCs w:val="24"/>
        </w:rPr>
        <w:t>del año 20</w:t>
      </w:r>
      <w:r w:rsidR="00C4797E">
        <w:rPr>
          <w:sz w:val="24"/>
          <w:szCs w:val="24"/>
        </w:rPr>
        <w:t>20</w:t>
      </w:r>
      <w:r w:rsidR="00D5181A">
        <w:rPr>
          <w:sz w:val="24"/>
          <w:szCs w:val="24"/>
        </w:rPr>
        <w:t>,</w:t>
      </w:r>
      <w:r w:rsidR="00CF1697">
        <w:rPr>
          <w:sz w:val="24"/>
          <w:szCs w:val="24"/>
        </w:rPr>
        <w:t xml:space="preserve"> </w:t>
      </w:r>
      <w:r w:rsidR="00CE5C38">
        <w:rPr>
          <w:sz w:val="24"/>
          <w:szCs w:val="24"/>
        </w:rPr>
        <w:t xml:space="preserve">pondero que el mencionado </w:t>
      </w:r>
      <w:r w:rsidR="00D5181A">
        <w:rPr>
          <w:sz w:val="24"/>
          <w:szCs w:val="24"/>
        </w:rPr>
        <w:t>Reglamento Municipal fue concluido con éxito y contó con la aprobación del P</w:t>
      </w:r>
      <w:r w:rsidR="00CE5C38">
        <w:rPr>
          <w:sz w:val="24"/>
          <w:szCs w:val="24"/>
        </w:rPr>
        <w:t>leno fortaleciendo la trasparencia en el resguardo y protección del patrimonio municipal conteniendo los siguientes apartados:</w:t>
      </w:r>
      <w:r w:rsidR="00CF1697">
        <w:rPr>
          <w:sz w:val="24"/>
          <w:szCs w:val="24"/>
        </w:rPr>
        <w:t xml:space="preserve"> </w:t>
      </w:r>
    </w:p>
    <w:p w:rsidR="00CF1697" w:rsidRDefault="00CF1697" w:rsidP="00CF1697">
      <w:pPr>
        <w:pStyle w:val="Sinespaciado"/>
        <w:jc w:val="both"/>
        <w:rPr>
          <w:sz w:val="24"/>
          <w:szCs w:val="24"/>
        </w:rPr>
      </w:pPr>
    </w:p>
    <w:p w:rsidR="00CF1697" w:rsidRPr="00CF1697" w:rsidRDefault="00CF1697" w:rsidP="00CF1697">
      <w:pPr>
        <w:pStyle w:val="Sinespaciado"/>
        <w:jc w:val="both"/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1.- Alta administrativa </w:t>
      </w:r>
      <w:r w:rsidR="00CE5C38">
        <w:rPr>
          <w:rFonts w:cstheme="minorHAnsi"/>
          <w:sz w:val="24"/>
          <w:szCs w:val="24"/>
        </w:rPr>
        <w:t>en el Sistema EMPRESS</w:t>
      </w:r>
      <w:r w:rsidRPr="00CF1697">
        <w:rPr>
          <w:rFonts w:cstheme="minorHAnsi"/>
          <w:sz w:val="24"/>
          <w:szCs w:val="24"/>
        </w:rPr>
        <w:t xml:space="preserve"> por</w:t>
      </w:r>
      <w:r>
        <w:rPr>
          <w:rFonts w:cstheme="minorHAnsi"/>
          <w:sz w:val="24"/>
          <w:szCs w:val="24"/>
        </w:rPr>
        <w:t xml:space="preserve"> nuevas</w:t>
      </w:r>
      <w:r w:rsidRPr="00CF1697">
        <w:rPr>
          <w:rFonts w:cstheme="minorHAnsi"/>
          <w:sz w:val="24"/>
          <w:szCs w:val="24"/>
        </w:rPr>
        <w:t xml:space="preserve"> adquisicion</w:t>
      </w:r>
      <w:r>
        <w:rPr>
          <w:rFonts w:cstheme="minorHAnsi"/>
          <w:sz w:val="24"/>
          <w:szCs w:val="24"/>
        </w:rPr>
        <w:t>es</w:t>
      </w:r>
    </w:p>
    <w:p w:rsidR="00CF1697" w:rsidRPr="00CF1697" w:rsidRDefault="00CF1697" w:rsidP="00CF1697">
      <w:pPr>
        <w:pStyle w:val="Sinespaciad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2.- Baja de bienes mueble</w:t>
      </w:r>
      <w:r w:rsidR="00D5181A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en</w:t>
      </w:r>
      <w:r w:rsidRPr="00CF1697">
        <w:rPr>
          <w:rFonts w:cstheme="minorHAnsi"/>
          <w:sz w:val="24"/>
          <w:szCs w:val="24"/>
        </w:rPr>
        <w:t xml:space="preserve"> inventario</w:t>
      </w:r>
    </w:p>
    <w:p w:rsidR="00CF1697" w:rsidRDefault="00CF1697" w:rsidP="00CF1697">
      <w:pPr>
        <w:pStyle w:val="Sinespaciado"/>
        <w:jc w:val="both"/>
        <w:rPr>
          <w:rFonts w:cstheme="minorHAnsi"/>
          <w:sz w:val="24"/>
          <w:szCs w:val="24"/>
        </w:rPr>
      </w:pPr>
      <w:r w:rsidRPr="00CF1697">
        <w:rPr>
          <w:rFonts w:cstheme="minorHAnsi"/>
          <w:sz w:val="24"/>
          <w:szCs w:val="24"/>
        </w:rPr>
        <w:t xml:space="preserve">3.- </w:t>
      </w:r>
      <w:r w:rsidR="00741FBA">
        <w:rPr>
          <w:rFonts w:cstheme="minorHAnsi"/>
          <w:sz w:val="24"/>
          <w:szCs w:val="24"/>
        </w:rPr>
        <w:t>Actualiza</w:t>
      </w:r>
      <w:r>
        <w:rPr>
          <w:rFonts w:cstheme="minorHAnsi"/>
          <w:sz w:val="24"/>
          <w:szCs w:val="24"/>
        </w:rPr>
        <w:t xml:space="preserve">ción de </w:t>
      </w:r>
      <w:r w:rsidRPr="00CF1697">
        <w:rPr>
          <w:rFonts w:cstheme="minorHAnsi"/>
          <w:sz w:val="24"/>
          <w:szCs w:val="24"/>
        </w:rPr>
        <w:t xml:space="preserve"> bien</w:t>
      </w:r>
      <w:r>
        <w:rPr>
          <w:rFonts w:cstheme="minorHAnsi"/>
          <w:sz w:val="24"/>
          <w:szCs w:val="24"/>
        </w:rPr>
        <w:t>es mueble</w:t>
      </w:r>
      <w:r w:rsidR="00741FBA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en</w:t>
      </w:r>
      <w:r w:rsidRPr="00CF1697">
        <w:rPr>
          <w:rFonts w:cstheme="minorHAnsi"/>
          <w:sz w:val="24"/>
          <w:szCs w:val="24"/>
        </w:rPr>
        <w:t xml:space="preserve"> inventario</w:t>
      </w:r>
    </w:p>
    <w:p w:rsidR="00126BD3" w:rsidRPr="00CF1697" w:rsidRDefault="00126BD3" w:rsidP="00CF1697">
      <w:pPr>
        <w:pStyle w:val="Sinespaciad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4.- </w:t>
      </w:r>
      <w:r w:rsidR="00CE5C38">
        <w:rPr>
          <w:rFonts w:cstheme="minorHAnsi"/>
          <w:sz w:val="24"/>
          <w:szCs w:val="24"/>
        </w:rPr>
        <w:t>Definición</w:t>
      </w:r>
      <w:r w:rsidR="00110F55">
        <w:rPr>
          <w:rFonts w:cstheme="minorHAnsi"/>
          <w:sz w:val="24"/>
          <w:szCs w:val="24"/>
        </w:rPr>
        <w:t xml:space="preserve"> de beneficios y obligaciones en el uso de parque vehicular.</w:t>
      </w:r>
    </w:p>
    <w:p w:rsidR="00CE5C38" w:rsidRDefault="00CE5C38" w:rsidP="00FC1B90">
      <w:pPr>
        <w:jc w:val="both"/>
        <w:rPr>
          <w:sz w:val="24"/>
          <w:szCs w:val="24"/>
        </w:rPr>
      </w:pPr>
    </w:p>
    <w:p w:rsidR="00FC1B90" w:rsidRPr="00CE5C38" w:rsidRDefault="00CE5C38" w:rsidP="00FC1B90">
      <w:pPr>
        <w:jc w:val="both"/>
        <w:rPr>
          <w:sz w:val="24"/>
          <w:szCs w:val="24"/>
        </w:rPr>
      </w:pPr>
      <w:r>
        <w:rPr>
          <w:b/>
          <w:color w:val="8064A2" w:themeColor="accent4"/>
          <w:sz w:val="24"/>
          <w:szCs w:val="24"/>
        </w:rPr>
        <w:t>Fortalecimiento</w:t>
      </w:r>
      <w:r w:rsidR="00FC1B90" w:rsidRPr="00AD05D7">
        <w:rPr>
          <w:b/>
          <w:color w:val="8064A2" w:themeColor="accent4"/>
          <w:sz w:val="24"/>
          <w:szCs w:val="24"/>
        </w:rPr>
        <w:t xml:space="preserve"> </w:t>
      </w:r>
      <w:r>
        <w:rPr>
          <w:b/>
          <w:color w:val="8064A2" w:themeColor="accent4"/>
          <w:sz w:val="24"/>
          <w:szCs w:val="24"/>
        </w:rPr>
        <w:t>d</w:t>
      </w:r>
      <w:r w:rsidR="00FC1B90" w:rsidRPr="00AD05D7">
        <w:rPr>
          <w:b/>
          <w:color w:val="8064A2" w:themeColor="accent4"/>
          <w:sz w:val="24"/>
          <w:szCs w:val="24"/>
        </w:rPr>
        <w:t>el programa de depuración de mobiliario y equipo</w:t>
      </w:r>
      <w:r w:rsidR="009E64FC">
        <w:rPr>
          <w:b/>
          <w:color w:val="8064A2" w:themeColor="accent4"/>
          <w:sz w:val="24"/>
          <w:szCs w:val="24"/>
        </w:rPr>
        <w:t xml:space="preserve"> de cómputo</w:t>
      </w:r>
      <w:r w:rsidR="00FC1B90" w:rsidRPr="00AD05D7">
        <w:rPr>
          <w:b/>
          <w:color w:val="8064A2" w:themeColor="accent4"/>
          <w:sz w:val="24"/>
          <w:szCs w:val="24"/>
        </w:rPr>
        <w:t xml:space="preserve"> municipal. </w:t>
      </w:r>
    </w:p>
    <w:p w:rsidR="00223BC2" w:rsidRDefault="00CE5C38" w:rsidP="002119B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En congruencia con la</w:t>
      </w:r>
      <w:r w:rsidR="00C40B0D">
        <w:rPr>
          <w:sz w:val="24"/>
          <w:szCs w:val="24"/>
        </w:rPr>
        <w:t xml:space="preserve"> línea de acción </w:t>
      </w:r>
      <w:r>
        <w:rPr>
          <w:sz w:val="24"/>
          <w:szCs w:val="24"/>
        </w:rPr>
        <w:t>anterior durante el año 2020, a través del apoyo del personal a cargo del área</w:t>
      </w:r>
      <w:r w:rsidR="00D5181A">
        <w:rPr>
          <w:sz w:val="24"/>
          <w:szCs w:val="24"/>
        </w:rPr>
        <w:t>,</w:t>
      </w:r>
      <w:r w:rsidR="00C40B0D">
        <w:rPr>
          <w:sz w:val="24"/>
          <w:szCs w:val="24"/>
        </w:rPr>
        <w:t xml:space="preserve"> fue depurado el padrón de </w:t>
      </w:r>
      <w:r w:rsidR="004858B0">
        <w:rPr>
          <w:sz w:val="24"/>
          <w:szCs w:val="24"/>
        </w:rPr>
        <w:t>mobili</w:t>
      </w:r>
      <w:r>
        <w:rPr>
          <w:sz w:val="24"/>
          <w:szCs w:val="24"/>
        </w:rPr>
        <w:t>ario y equipo de cómputo con</w:t>
      </w:r>
      <w:r w:rsidR="004858B0">
        <w:rPr>
          <w:sz w:val="24"/>
          <w:szCs w:val="24"/>
        </w:rPr>
        <w:t xml:space="preserve"> </w:t>
      </w:r>
      <w:r w:rsidR="00FC1B90">
        <w:rPr>
          <w:sz w:val="24"/>
          <w:szCs w:val="24"/>
        </w:rPr>
        <w:t>1,</w:t>
      </w:r>
      <w:r w:rsidR="00561D58">
        <w:rPr>
          <w:sz w:val="24"/>
          <w:szCs w:val="24"/>
        </w:rPr>
        <w:t>4</w:t>
      </w:r>
      <w:r w:rsidR="00C963B1">
        <w:rPr>
          <w:sz w:val="24"/>
          <w:szCs w:val="24"/>
        </w:rPr>
        <w:t>1</w:t>
      </w:r>
      <w:r w:rsidR="00126BD3">
        <w:rPr>
          <w:sz w:val="24"/>
          <w:szCs w:val="24"/>
        </w:rPr>
        <w:t>3</w:t>
      </w:r>
      <w:r w:rsidR="00FC1B90">
        <w:rPr>
          <w:sz w:val="24"/>
          <w:szCs w:val="24"/>
        </w:rPr>
        <w:t xml:space="preserve"> bienes muebles y equipo de cómputo </w:t>
      </w:r>
      <w:r w:rsidR="00C40B0D">
        <w:rPr>
          <w:sz w:val="24"/>
          <w:szCs w:val="24"/>
        </w:rPr>
        <w:t>encontrados en obsolescencia o en franco deterioro cubriendo el</w:t>
      </w:r>
      <w:r w:rsidR="00D5181A">
        <w:rPr>
          <w:sz w:val="24"/>
          <w:szCs w:val="24"/>
        </w:rPr>
        <w:t xml:space="preserve"> procedimiento ante la comisión edilicia de la Hacienda Pública y Patrimonio M</w:t>
      </w:r>
      <w:r w:rsidR="00C40B0D">
        <w:rPr>
          <w:sz w:val="24"/>
          <w:szCs w:val="24"/>
        </w:rPr>
        <w:t>unicipal</w:t>
      </w:r>
      <w:r w:rsidR="00C963B1">
        <w:rPr>
          <w:sz w:val="24"/>
          <w:szCs w:val="24"/>
        </w:rPr>
        <w:t xml:space="preserve">, de los cuales 15 fueron donados al Centro de Bachillerato </w:t>
      </w:r>
      <w:r w:rsidR="00C963B1">
        <w:rPr>
          <w:sz w:val="24"/>
          <w:szCs w:val="24"/>
        </w:rPr>
        <w:lastRenderedPageBreak/>
        <w:t>Tecnológico Agropecuario 293 (CBTA)</w:t>
      </w:r>
      <w:r w:rsidR="00977A7B">
        <w:rPr>
          <w:sz w:val="24"/>
          <w:szCs w:val="24"/>
        </w:rPr>
        <w:t>. Además, t</w:t>
      </w:r>
      <w:r w:rsidR="00701176">
        <w:rPr>
          <w:sz w:val="24"/>
          <w:szCs w:val="24"/>
        </w:rPr>
        <w:t>ambién se dieron de baja 70 bienes en Mobiliario para Donación a la Guardia Nacional.</w:t>
      </w:r>
    </w:p>
    <w:p w:rsidR="0031725E" w:rsidRDefault="0031725E" w:rsidP="002119BB">
      <w:pPr>
        <w:spacing w:line="240" w:lineRule="auto"/>
        <w:jc w:val="both"/>
        <w:rPr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689"/>
        <w:gridCol w:w="2503"/>
        <w:gridCol w:w="1814"/>
        <w:gridCol w:w="2048"/>
      </w:tblGrid>
      <w:tr w:rsidR="00C40B0D" w:rsidRPr="005D6362" w:rsidTr="002119BB">
        <w:tc>
          <w:tcPr>
            <w:tcW w:w="1485" w:type="pct"/>
            <w:shd w:val="clear" w:color="auto" w:fill="8064A2" w:themeFill="accent4"/>
          </w:tcPr>
          <w:p w:rsidR="00C40B0D" w:rsidRPr="005D6362" w:rsidRDefault="00C40B0D" w:rsidP="002119BB">
            <w:pPr>
              <w:jc w:val="center"/>
              <w:rPr>
                <w:color w:val="FFFFFF" w:themeColor="background1"/>
                <w:highlight w:val="red"/>
              </w:rPr>
            </w:pPr>
            <w:r>
              <w:rPr>
                <w:color w:val="FFFFFF" w:themeColor="background1"/>
              </w:rPr>
              <w:t>BIENES MUEBLES</w:t>
            </w:r>
          </w:p>
        </w:tc>
        <w:tc>
          <w:tcPr>
            <w:tcW w:w="1382" w:type="pct"/>
            <w:shd w:val="clear" w:color="auto" w:fill="8064A2" w:themeFill="accent4"/>
          </w:tcPr>
          <w:p w:rsidR="00C40B0D" w:rsidRPr="005D6362" w:rsidRDefault="00C40B0D" w:rsidP="002119BB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TOTAL DE BIENES DEL ACERVO MUN</w:t>
            </w:r>
            <w:r w:rsidR="004C5569">
              <w:rPr>
                <w:color w:val="FFFFFF" w:themeColor="background1"/>
              </w:rPr>
              <w:t>I</w:t>
            </w:r>
            <w:r>
              <w:rPr>
                <w:color w:val="FFFFFF" w:themeColor="background1"/>
              </w:rPr>
              <w:t>CIPAL</w:t>
            </w:r>
          </w:p>
        </w:tc>
        <w:tc>
          <w:tcPr>
            <w:tcW w:w="1002" w:type="pct"/>
            <w:shd w:val="clear" w:color="auto" w:fill="8064A2" w:themeFill="accent4"/>
          </w:tcPr>
          <w:p w:rsidR="00C40B0D" w:rsidRPr="005D6362" w:rsidRDefault="00C40B0D" w:rsidP="002119BB">
            <w:pPr>
              <w:jc w:val="center"/>
              <w:rPr>
                <w:color w:val="FFFFFF" w:themeColor="background1"/>
              </w:rPr>
            </w:pPr>
            <w:r w:rsidRPr="005D6362">
              <w:rPr>
                <w:color w:val="FFFFFF" w:themeColor="background1"/>
              </w:rPr>
              <w:t>AVANCE</w:t>
            </w:r>
            <w:r>
              <w:rPr>
                <w:color w:val="FFFFFF" w:themeColor="background1"/>
              </w:rPr>
              <w:t xml:space="preserve"> E</w:t>
            </w:r>
            <w:r w:rsidR="009E64FC">
              <w:rPr>
                <w:color w:val="FFFFFF" w:themeColor="background1"/>
              </w:rPr>
              <w:t>N</w:t>
            </w:r>
            <w:r>
              <w:rPr>
                <w:color w:val="FFFFFF" w:themeColor="background1"/>
              </w:rPr>
              <w:t xml:space="preserve">   BAJA</w:t>
            </w:r>
            <w:r w:rsidR="002119BB">
              <w:rPr>
                <w:color w:val="FFFFFF" w:themeColor="background1"/>
              </w:rPr>
              <w:t>S</w:t>
            </w:r>
          </w:p>
        </w:tc>
        <w:tc>
          <w:tcPr>
            <w:tcW w:w="1131" w:type="pct"/>
            <w:shd w:val="clear" w:color="auto" w:fill="8064A2" w:themeFill="accent4"/>
          </w:tcPr>
          <w:p w:rsidR="00C40B0D" w:rsidRPr="005D6362" w:rsidRDefault="00C40B0D" w:rsidP="002119BB">
            <w:pPr>
              <w:jc w:val="center"/>
              <w:rPr>
                <w:color w:val="FFFFFF" w:themeColor="background1"/>
              </w:rPr>
            </w:pPr>
            <w:r w:rsidRPr="005D6362">
              <w:rPr>
                <w:color w:val="FFFFFF" w:themeColor="background1"/>
              </w:rPr>
              <w:t>ACTUAL</w:t>
            </w:r>
          </w:p>
        </w:tc>
      </w:tr>
      <w:tr w:rsidR="00C40B0D" w:rsidTr="002119BB">
        <w:tc>
          <w:tcPr>
            <w:tcW w:w="1485" w:type="pct"/>
          </w:tcPr>
          <w:p w:rsidR="00C40B0D" w:rsidRPr="00691B86" w:rsidRDefault="00C40B0D" w:rsidP="002119BB">
            <w:pPr>
              <w:jc w:val="center"/>
            </w:pPr>
            <w:r w:rsidRPr="00691B86">
              <w:t xml:space="preserve">Mobiliario de oficina y </w:t>
            </w:r>
            <w:r w:rsidR="00D5181A">
              <w:t>equipo de có</w:t>
            </w:r>
            <w:r>
              <w:t>mputo</w:t>
            </w:r>
          </w:p>
        </w:tc>
        <w:tc>
          <w:tcPr>
            <w:tcW w:w="1382" w:type="pct"/>
          </w:tcPr>
          <w:p w:rsidR="00C40B0D" w:rsidRPr="00691B86" w:rsidRDefault="00C40B0D" w:rsidP="0026123E">
            <w:pPr>
              <w:jc w:val="center"/>
            </w:pPr>
            <w:r>
              <w:t>12,</w:t>
            </w:r>
            <w:r w:rsidR="0026123E">
              <w:t>296</w:t>
            </w:r>
          </w:p>
        </w:tc>
        <w:tc>
          <w:tcPr>
            <w:tcW w:w="1002" w:type="pct"/>
          </w:tcPr>
          <w:p w:rsidR="00C40B0D" w:rsidRPr="00691B86" w:rsidRDefault="00C40B0D" w:rsidP="0026123E">
            <w:pPr>
              <w:jc w:val="center"/>
            </w:pPr>
            <w:r>
              <w:t>1</w:t>
            </w:r>
            <w:r w:rsidR="0026123E">
              <w:t>,483</w:t>
            </w:r>
          </w:p>
        </w:tc>
        <w:tc>
          <w:tcPr>
            <w:tcW w:w="1131" w:type="pct"/>
          </w:tcPr>
          <w:p w:rsidR="00C40B0D" w:rsidRPr="00691B86" w:rsidRDefault="00C40B0D" w:rsidP="0026123E">
            <w:pPr>
              <w:jc w:val="center"/>
            </w:pPr>
            <w:r>
              <w:t>10</w:t>
            </w:r>
            <w:r w:rsidRPr="00691B86">
              <w:t>,</w:t>
            </w:r>
            <w:r w:rsidR="0026123E">
              <w:t>813</w:t>
            </w:r>
          </w:p>
        </w:tc>
      </w:tr>
    </w:tbl>
    <w:p w:rsidR="002119BB" w:rsidRDefault="00CE5C38" w:rsidP="002119BB">
      <w:pPr>
        <w:spacing w:line="240" w:lineRule="auto"/>
        <w:jc w:val="both"/>
        <w:rPr>
          <w:noProof/>
          <w:sz w:val="24"/>
          <w:szCs w:val="24"/>
          <w:lang w:eastAsia="es-MX"/>
        </w:rPr>
      </w:pPr>
      <w:r w:rsidRPr="00280723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1" locked="0" layoutInCell="1" allowOverlap="1" wp14:anchorId="1D4EC6F1" wp14:editId="7232CB9D">
            <wp:simplePos x="0" y="0"/>
            <wp:positionH relativeFrom="column">
              <wp:posOffset>3206115</wp:posOffset>
            </wp:positionH>
            <wp:positionV relativeFrom="paragraph">
              <wp:posOffset>292100</wp:posOffset>
            </wp:positionV>
            <wp:extent cx="2413000" cy="2600325"/>
            <wp:effectExtent l="0" t="0" r="6350" b="9525"/>
            <wp:wrapTight wrapText="bothSides">
              <wp:wrapPolygon edited="0">
                <wp:start x="0" y="0"/>
                <wp:lineTo x="0" y="21521"/>
                <wp:lineTo x="21486" y="21521"/>
                <wp:lineTo x="21486" y="0"/>
                <wp:lineTo x="0" y="0"/>
              </wp:wrapPolygon>
            </wp:wrapTight>
            <wp:docPr id="25" name="Imagen 25" descr="D:\Downloads\CUATRO CUA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wnloads\CUATRO CUATR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79"/>
                    <a:stretch/>
                  </pic:blipFill>
                  <pic:spPr bwMode="auto">
                    <a:xfrm>
                      <a:off x="0" y="0"/>
                      <a:ext cx="24130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2025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1" locked="0" layoutInCell="1" allowOverlap="1" wp14:anchorId="79242047" wp14:editId="79F73F92">
            <wp:simplePos x="0" y="0"/>
            <wp:positionH relativeFrom="column">
              <wp:posOffset>-118110</wp:posOffset>
            </wp:positionH>
            <wp:positionV relativeFrom="paragraph">
              <wp:posOffset>292100</wp:posOffset>
            </wp:positionV>
            <wp:extent cx="2552700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439" y="21521"/>
                <wp:lineTo x="21439" y="0"/>
                <wp:lineTo x="0" y="0"/>
              </wp:wrapPolygon>
            </wp:wrapTight>
            <wp:docPr id="20" name="Imagen 20" descr="D:\Downloads\CECY D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CECY D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01"/>
                    <a:stretch/>
                  </pic:blipFill>
                  <pic:spPr bwMode="auto">
                    <a:xfrm>
                      <a:off x="0" y="0"/>
                      <a:ext cx="25527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25E" w:rsidRDefault="0031725E" w:rsidP="002119BB">
      <w:pPr>
        <w:spacing w:line="240" w:lineRule="auto"/>
        <w:jc w:val="both"/>
        <w:rPr>
          <w:noProof/>
          <w:sz w:val="24"/>
          <w:szCs w:val="24"/>
          <w:lang w:eastAsia="es-MX"/>
        </w:rPr>
      </w:pPr>
    </w:p>
    <w:p w:rsidR="0031725E" w:rsidRDefault="0031725E" w:rsidP="002119BB">
      <w:pPr>
        <w:spacing w:line="240" w:lineRule="auto"/>
        <w:jc w:val="both"/>
        <w:rPr>
          <w:noProof/>
          <w:sz w:val="24"/>
          <w:szCs w:val="24"/>
          <w:lang w:eastAsia="es-MX"/>
        </w:rPr>
      </w:pPr>
    </w:p>
    <w:p w:rsidR="0031725E" w:rsidRDefault="0031725E" w:rsidP="002119BB">
      <w:pPr>
        <w:spacing w:line="240" w:lineRule="auto"/>
        <w:jc w:val="both"/>
        <w:rPr>
          <w:noProof/>
          <w:sz w:val="24"/>
          <w:szCs w:val="24"/>
          <w:lang w:eastAsia="es-MX"/>
        </w:rPr>
      </w:pPr>
    </w:p>
    <w:p w:rsidR="0031725E" w:rsidRDefault="0031725E" w:rsidP="002119BB">
      <w:pPr>
        <w:spacing w:line="240" w:lineRule="auto"/>
        <w:jc w:val="both"/>
        <w:rPr>
          <w:noProof/>
          <w:sz w:val="24"/>
          <w:szCs w:val="24"/>
          <w:lang w:eastAsia="es-MX"/>
        </w:rPr>
      </w:pPr>
    </w:p>
    <w:p w:rsidR="0031725E" w:rsidRDefault="0031725E" w:rsidP="002119BB">
      <w:pPr>
        <w:spacing w:line="240" w:lineRule="auto"/>
        <w:jc w:val="both"/>
        <w:rPr>
          <w:noProof/>
          <w:sz w:val="24"/>
          <w:szCs w:val="24"/>
          <w:lang w:eastAsia="es-MX"/>
        </w:rPr>
      </w:pPr>
    </w:p>
    <w:p w:rsidR="00CE5C38" w:rsidRDefault="00CE5C38" w:rsidP="002119BB">
      <w:pPr>
        <w:spacing w:line="240" w:lineRule="auto"/>
        <w:jc w:val="both"/>
        <w:rPr>
          <w:noProof/>
          <w:sz w:val="24"/>
          <w:szCs w:val="24"/>
          <w:lang w:eastAsia="es-MX"/>
        </w:rPr>
      </w:pPr>
    </w:p>
    <w:p w:rsidR="00CE5C38" w:rsidRDefault="00CE5C38" w:rsidP="002119BB">
      <w:pPr>
        <w:spacing w:line="240" w:lineRule="auto"/>
        <w:jc w:val="both"/>
        <w:rPr>
          <w:noProof/>
          <w:sz w:val="24"/>
          <w:szCs w:val="24"/>
          <w:lang w:eastAsia="es-MX"/>
        </w:rPr>
      </w:pPr>
    </w:p>
    <w:p w:rsidR="00CE5C38" w:rsidRDefault="00CE5C38" w:rsidP="002119BB">
      <w:pPr>
        <w:spacing w:line="240" w:lineRule="auto"/>
        <w:jc w:val="both"/>
        <w:rPr>
          <w:noProof/>
          <w:sz w:val="24"/>
          <w:szCs w:val="24"/>
          <w:lang w:eastAsia="es-MX"/>
        </w:rPr>
      </w:pPr>
    </w:p>
    <w:p w:rsidR="00CE5C38" w:rsidRDefault="00CE5C38" w:rsidP="002119BB">
      <w:pPr>
        <w:spacing w:line="240" w:lineRule="auto"/>
        <w:jc w:val="both"/>
        <w:rPr>
          <w:noProof/>
          <w:sz w:val="24"/>
          <w:szCs w:val="24"/>
          <w:lang w:eastAsia="es-MX"/>
        </w:rPr>
      </w:pPr>
    </w:p>
    <w:p w:rsidR="0031725E" w:rsidRDefault="0031725E" w:rsidP="002119BB">
      <w:pPr>
        <w:spacing w:line="240" w:lineRule="auto"/>
        <w:jc w:val="both"/>
        <w:rPr>
          <w:noProof/>
          <w:sz w:val="24"/>
          <w:szCs w:val="24"/>
          <w:lang w:eastAsia="es-MX"/>
        </w:rPr>
      </w:pPr>
      <w:r>
        <w:rPr>
          <w:noProof/>
          <w:sz w:val="24"/>
          <w:szCs w:val="24"/>
          <w:lang w:eastAsia="es-MX"/>
        </w:rPr>
        <w:t>Baja definitiva</w:t>
      </w:r>
      <w:r w:rsidR="000F5C80">
        <w:rPr>
          <w:noProof/>
          <w:sz w:val="24"/>
          <w:szCs w:val="24"/>
          <w:lang w:eastAsia="es-MX"/>
        </w:rPr>
        <w:t xml:space="preserve"> de 1,413 bienes muebles como parte de los activos municipales registrados en </w:t>
      </w:r>
      <w:r w:rsidR="00962654">
        <w:rPr>
          <w:noProof/>
          <w:sz w:val="24"/>
          <w:szCs w:val="24"/>
          <w:lang w:eastAsia="es-MX"/>
        </w:rPr>
        <w:t xml:space="preserve"> mobiliario y equipo</w:t>
      </w:r>
      <w:r w:rsidR="000F5C80">
        <w:rPr>
          <w:noProof/>
          <w:sz w:val="24"/>
          <w:szCs w:val="24"/>
          <w:lang w:eastAsia="es-MX"/>
        </w:rPr>
        <w:t>, depurando el</w:t>
      </w:r>
      <w:r w:rsidR="00D5181A">
        <w:rPr>
          <w:noProof/>
          <w:sz w:val="24"/>
          <w:szCs w:val="24"/>
          <w:lang w:eastAsia="es-MX"/>
        </w:rPr>
        <w:t xml:space="preserve"> acervo municipal, manteniendo únicamente lo</w:t>
      </w:r>
      <w:r w:rsidR="000F5C80">
        <w:rPr>
          <w:noProof/>
          <w:sz w:val="24"/>
          <w:szCs w:val="24"/>
          <w:lang w:eastAsia="es-MX"/>
        </w:rPr>
        <w:t>s bienes que se encuentran en buen estado de uso y resguardo por la plantilla de trabajadores municipales.</w:t>
      </w:r>
    </w:p>
    <w:p w:rsidR="00642105" w:rsidRDefault="00CE5C38" w:rsidP="002119BB">
      <w:pPr>
        <w:spacing w:line="240" w:lineRule="auto"/>
        <w:jc w:val="both"/>
        <w:rPr>
          <w:noProof/>
          <w:sz w:val="24"/>
          <w:szCs w:val="24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132F6392" wp14:editId="1C0B8692">
            <wp:simplePos x="0" y="0"/>
            <wp:positionH relativeFrom="column">
              <wp:posOffset>3206115</wp:posOffset>
            </wp:positionH>
            <wp:positionV relativeFrom="paragraph">
              <wp:posOffset>125095</wp:posOffset>
            </wp:positionV>
            <wp:extent cx="245745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33" y="21357"/>
                <wp:lineTo x="21433" y="0"/>
                <wp:lineTo x="0" y="0"/>
              </wp:wrapPolygon>
            </wp:wrapTight>
            <wp:docPr id="553203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203" name="Imagen 26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37"/>
                    <a:stretch/>
                  </pic:blipFill>
                  <pic:spPr bwMode="auto">
                    <a:xfrm>
                      <a:off x="0" y="0"/>
                      <a:ext cx="2457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105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1" locked="0" layoutInCell="1" allowOverlap="1" wp14:anchorId="1D70D3C4" wp14:editId="0C78D927">
            <wp:simplePos x="0" y="0"/>
            <wp:positionH relativeFrom="column">
              <wp:posOffset>-118110</wp:posOffset>
            </wp:positionH>
            <wp:positionV relativeFrom="paragraph">
              <wp:posOffset>125095</wp:posOffset>
            </wp:positionV>
            <wp:extent cx="2628900" cy="1637665"/>
            <wp:effectExtent l="0" t="0" r="0" b="635"/>
            <wp:wrapTight wrapText="bothSides">
              <wp:wrapPolygon edited="0">
                <wp:start x="0" y="0"/>
                <wp:lineTo x="0" y="21357"/>
                <wp:lineTo x="21443" y="21357"/>
                <wp:lineTo x="21443" y="0"/>
                <wp:lineTo x="0" y="0"/>
              </wp:wrapPolygon>
            </wp:wrapTight>
            <wp:docPr id="9" name="Imagen 9" descr="D:\Downloads\impres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preso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54"/>
                    <a:stretch/>
                  </pic:blipFill>
                  <pic:spPr bwMode="auto">
                    <a:xfrm>
                      <a:off x="0" y="0"/>
                      <a:ext cx="262890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105" w:rsidRDefault="00642105" w:rsidP="002119BB">
      <w:pPr>
        <w:spacing w:line="240" w:lineRule="auto"/>
        <w:jc w:val="both"/>
        <w:rPr>
          <w:noProof/>
          <w:sz w:val="24"/>
          <w:szCs w:val="24"/>
          <w:lang w:eastAsia="es-MX"/>
        </w:rPr>
      </w:pPr>
      <w:r>
        <w:rPr>
          <w:noProof/>
          <w:sz w:val="24"/>
          <w:szCs w:val="24"/>
          <w:lang w:eastAsia="es-MX"/>
        </w:rPr>
        <w:t xml:space="preserve">  </w:t>
      </w:r>
    </w:p>
    <w:p w:rsidR="00555287" w:rsidRDefault="00555287" w:rsidP="002119BB">
      <w:pPr>
        <w:spacing w:line="240" w:lineRule="auto"/>
        <w:jc w:val="both"/>
        <w:rPr>
          <w:noProof/>
          <w:sz w:val="24"/>
          <w:szCs w:val="24"/>
          <w:lang w:eastAsia="es-MX"/>
        </w:rPr>
      </w:pPr>
    </w:p>
    <w:p w:rsidR="001006B0" w:rsidRDefault="00616310" w:rsidP="002119BB">
      <w:pPr>
        <w:spacing w:line="240" w:lineRule="auto"/>
        <w:jc w:val="both"/>
        <w:rPr>
          <w:noProof/>
          <w:sz w:val="24"/>
          <w:szCs w:val="24"/>
          <w:lang w:eastAsia="es-MX"/>
        </w:rPr>
      </w:pPr>
      <w:r>
        <w:rPr>
          <w:noProof/>
          <w:sz w:val="24"/>
          <w:szCs w:val="24"/>
          <w:lang w:eastAsia="es-MX"/>
        </w:rPr>
        <w:t xml:space="preserve">  </w:t>
      </w:r>
      <w:r w:rsidR="00642105">
        <w:rPr>
          <w:noProof/>
          <w:sz w:val="24"/>
          <w:szCs w:val="24"/>
          <w:lang w:eastAsia="es-MX"/>
        </w:rPr>
        <w:t xml:space="preserve">  </w:t>
      </w:r>
    </w:p>
    <w:p w:rsidR="001006B0" w:rsidRDefault="00616310" w:rsidP="002119BB">
      <w:pPr>
        <w:spacing w:line="240" w:lineRule="auto"/>
        <w:jc w:val="both"/>
        <w:rPr>
          <w:noProof/>
          <w:sz w:val="24"/>
          <w:szCs w:val="24"/>
          <w:lang w:eastAsia="es-MX"/>
        </w:rPr>
      </w:pPr>
      <w:r>
        <w:rPr>
          <w:noProof/>
          <w:sz w:val="24"/>
          <w:szCs w:val="24"/>
          <w:lang w:eastAsia="es-MX"/>
        </w:rPr>
        <w:t xml:space="preserve"> </w:t>
      </w:r>
    </w:p>
    <w:p w:rsidR="00616310" w:rsidRDefault="00616310" w:rsidP="002119BB">
      <w:pPr>
        <w:spacing w:line="240" w:lineRule="auto"/>
        <w:jc w:val="both"/>
        <w:rPr>
          <w:noProof/>
          <w:sz w:val="24"/>
          <w:szCs w:val="24"/>
          <w:lang w:eastAsia="es-MX"/>
        </w:rPr>
      </w:pPr>
    </w:p>
    <w:p w:rsidR="00616310" w:rsidRDefault="00616310" w:rsidP="002119BB">
      <w:pPr>
        <w:spacing w:line="240" w:lineRule="auto"/>
        <w:jc w:val="both"/>
        <w:rPr>
          <w:noProof/>
          <w:sz w:val="24"/>
          <w:szCs w:val="24"/>
          <w:lang w:eastAsia="es-MX"/>
        </w:rPr>
      </w:pPr>
      <w:r>
        <w:rPr>
          <w:noProof/>
          <w:sz w:val="24"/>
          <w:szCs w:val="24"/>
          <w:lang w:eastAsia="es-MX"/>
        </w:rPr>
        <w:t xml:space="preserve">   </w:t>
      </w:r>
    </w:p>
    <w:p w:rsidR="001006B0" w:rsidRDefault="001006B0" w:rsidP="002119BB">
      <w:pPr>
        <w:spacing w:line="240" w:lineRule="auto"/>
        <w:jc w:val="both"/>
        <w:rPr>
          <w:noProof/>
          <w:sz w:val="24"/>
          <w:szCs w:val="24"/>
          <w:lang w:eastAsia="es-MX"/>
        </w:rPr>
      </w:pPr>
    </w:p>
    <w:p w:rsidR="000F5C80" w:rsidRDefault="000F5C80" w:rsidP="002119BB">
      <w:pPr>
        <w:spacing w:line="240" w:lineRule="auto"/>
        <w:jc w:val="both"/>
        <w:rPr>
          <w:noProof/>
          <w:sz w:val="24"/>
          <w:szCs w:val="24"/>
          <w:lang w:eastAsia="es-MX"/>
        </w:rPr>
      </w:pPr>
    </w:p>
    <w:p w:rsidR="004D3012" w:rsidRDefault="000F5C80" w:rsidP="002119BB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lastRenderedPageBreak/>
        <w:t xml:space="preserve">A continuación y para efecto de mantenr la trasparencia que ha caracterizado a la administración municipal en estos 5 años se enlistan los bienes que causaron baja y sujetos a donación </w:t>
      </w:r>
      <w:r w:rsidR="00E47F3A">
        <w:rPr>
          <w:sz w:val="24"/>
          <w:szCs w:val="24"/>
        </w:rPr>
        <w:t>al Centro de Bachillerato Tecnológico Agropecuario 293 (CBTA):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9"/>
        <w:gridCol w:w="2176"/>
        <w:gridCol w:w="6243"/>
      </w:tblGrid>
      <w:tr w:rsidR="00F77D5B" w:rsidRPr="00F77D5B" w:rsidTr="000F5C80">
        <w:trPr>
          <w:trHeight w:val="465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F77D5B" w:rsidRPr="000F5C80" w:rsidRDefault="00F77D5B" w:rsidP="000F5C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</w:pPr>
            <w:r w:rsidRPr="000F5C80"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  <w:t>No.</w:t>
            </w:r>
          </w:p>
        </w:tc>
        <w:tc>
          <w:tcPr>
            <w:tcW w:w="1212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F77D5B" w:rsidRPr="000F5C80" w:rsidRDefault="00F77D5B" w:rsidP="000F5C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</w:pPr>
            <w:r w:rsidRPr="000F5C80"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  <w:t>Clasificación/No. de Inventario</w:t>
            </w:r>
          </w:p>
        </w:tc>
        <w:tc>
          <w:tcPr>
            <w:tcW w:w="3476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F77D5B" w:rsidRPr="000F5C80" w:rsidRDefault="000F5C80" w:rsidP="000F5C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es-MX"/>
              </w:rPr>
            </w:pPr>
            <w:r w:rsidRPr="000F5C80">
              <w:rPr>
                <w:rFonts w:ascii="Arial" w:eastAsia="Times New Roman" w:hAnsi="Arial" w:cs="Arial"/>
                <w:b/>
                <w:lang w:eastAsia="es-MX"/>
              </w:rPr>
              <w:t>DESCRIPCIÓN DEL BIEN</w:t>
            </w:r>
          </w:p>
        </w:tc>
      </w:tr>
      <w:tr w:rsidR="00F77D5B" w:rsidRPr="00F77D5B" w:rsidTr="00F43929">
        <w:trPr>
          <w:trHeight w:val="499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D5B" w:rsidRPr="000F5C80" w:rsidRDefault="00F77D5B" w:rsidP="00F4392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D5B" w:rsidRPr="000F5C80" w:rsidRDefault="00F77D5B" w:rsidP="00F4392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05-01-01-01-01-00001-00018</w:t>
            </w:r>
          </w:p>
        </w:tc>
        <w:tc>
          <w:tcPr>
            <w:tcW w:w="3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D5B" w:rsidRPr="000F5C80" w:rsidRDefault="000F5C80" w:rsidP="00F43929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>
              <w:rPr>
                <w:rFonts w:eastAsia="Times New Roman" w:cstheme="minorHAnsi"/>
                <w:sz w:val="16"/>
                <w:szCs w:val="16"/>
                <w:lang w:eastAsia="es-MX"/>
              </w:rPr>
              <w:t>E</w:t>
            </w: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 xml:space="preserve">scritorio de 2 cajones color café de aglomerado con recubrimiento de </w:t>
            </w:r>
            <w:proofErr w:type="spellStart"/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formaica</w:t>
            </w:r>
            <w:proofErr w:type="spellEnd"/>
          </w:p>
        </w:tc>
      </w:tr>
      <w:tr w:rsidR="00F77D5B" w:rsidRPr="00F77D5B" w:rsidTr="00F43929">
        <w:trPr>
          <w:trHeight w:val="499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D5B" w:rsidRPr="000F5C80" w:rsidRDefault="00F77D5B" w:rsidP="00F4392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D5B" w:rsidRPr="000F5C80" w:rsidRDefault="00F77D5B" w:rsidP="00F4392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05-01-01-01-01-00001-00075</w:t>
            </w:r>
          </w:p>
        </w:tc>
        <w:tc>
          <w:tcPr>
            <w:tcW w:w="3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D5B" w:rsidRPr="000F5C80" w:rsidRDefault="000F5C80" w:rsidP="00F43929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>
              <w:rPr>
                <w:rFonts w:eastAsia="Times New Roman" w:cstheme="minorHAnsi"/>
                <w:sz w:val="16"/>
                <w:szCs w:val="16"/>
                <w:lang w:eastAsia="es-MX"/>
              </w:rPr>
              <w:t>E</w:t>
            </w: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 xml:space="preserve">scritorio de 2 cajones  color café de aglomerado con recubrimiento de </w:t>
            </w:r>
            <w:proofErr w:type="spellStart"/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formaica</w:t>
            </w:r>
            <w:proofErr w:type="spellEnd"/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br/>
            </w:r>
          </w:p>
        </w:tc>
      </w:tr>
      <w:tr w:rsidR="00F77D5B" w:rsidRPr="00F77D5B" w:rsidTr="00F43929">
        <w:trPr>
          <w:trHeight w:val="499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D5B" w:rsidRPr="000F5C80" w:rsidRDefault="00F77D5B" w:rsidP="00F4392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D5B" w:rsidRPr="000F5C80" w:rsidRDefault="00F77D5B" w:rsidP="00F4392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05-01-01-02-01-00002-00389</w:t>
            </w:r>
          </w:p>
        </w:tc>
        <w:tc>
          <w:tcPr>
            <w:tcW w:w="3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D5B" w:rsidRPr="000F5C80" w:rsidRDefault="000F5C80" w:rsidP="00F43929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>
              <w:rPr>
                <w:rFonts w:eastAsia="Times New Roman" w:cstheme="minorHAnsi"/>
                <w:sz w:val="16"/>
                <w:szCs w:val="16"/>
                <w:lang w:eastAsia="es-MX"/>
              </w:rPr>
              <w:t>A</w:t>
            </w: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 xml:space="preserve">rchivero de 3 gavetas en color caoba y bordes negros </w:t>
            </w:r>
            <w:proofErr w:type="spellStart"/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melamina</w:t>
            </w:r>
            <w:proofErr w:type="spellEnd"/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 xml:space="preserve"> de 28 y 16 </w:t>
            </w:r>
            <w:proofErr w:type="spellStart"/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mm.</w:t>
            </w:r>
            <w:proofErr w:type="spellEnd"/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 xml:space="preserve"> de aglomerado</w:t>
            </w:r>
          </w:p>
        </w:tc>
      </w:tr>
      <w:tr w:rsidR="00F77D5B" w:rsidRPr="00F77D5B" w:rsidTr="00F43929">
        <w:trPr>
          <w:trHeight w:val="630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D5B" w:rsidRPr="000F5C80" w:rsidRDefault="00F77D5B" w:rsidP="00F4392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D5B" w:rsidRPr="000F5C80" w:rsidRDefault="00F77D5B" w:rsidP="00F4392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05-01-01-03-02-00002-00729</w:t>
            </w:r>
          </w:p>
        </w:tc>
        <w:tc>
          <w:tcPr>
            <w:tcW w:w="3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D5B" w:rsidRPr="000F5C80" w:rsidRDefault="00F43929" w:rsidP="00F43929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>
              <w:rPr>
                <w:rFonts w:eastAsia="Times New Roman" w:cstheme="minorHAnsi"/>
                <w:sz w:val="16"/>
                <w:szCs w:val="16"/>
                <w:lang w:eastAsia="es-MX"/>
              </w:rPr>
              <w:t>A</w:t>
            </w:r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naquel 4 charolas de 60 x 85  color gris de metal con recubrimiento de pintura y 4 postes</w:t>
            </w:r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br/>
            </w:r>
          </w:p>
        </w:tc>
      </w:tr>
      <w:tr w:rsidR="00F77D5B" w:rsidRPr="00F77D5B" w:rsidTr="00F43929">
        <w:trPr>
          <w:trHeight w:val="499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D5B" w:rsidRPr="000F5C80" w:rsidRDefault="00F77D5B" w:rsidP="00F4392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D5B" w:rsidRPr="000F5C80" w:rsidRDefault="00F77D5B" w:rsidP="00F4392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05-01-01-05-02-00001-00911</w:t>
            </w:r>
          </w:p>
        </w:tc>
        <w:tc>
          <w:tcPr>
            <w:tcW w:w="3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D5B" w:rsidRPr="000F5C80" w:rsidRDefault="00F43929" w:rsidP="00F43929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>
              <w:rPr>
                <w:rFonts w:eastAsia="Times New Roman" w:cstheme="minorHAnsi"/>
                <w:sz w:val="16"/>
                <w:szCs w:val="16"/>
                <w:lang w:eastAsia="es-MX"/>
              </w:rPr>
              <w:t>B</w:t>
            </w:r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 xml:space="preserve">anco giratorio para cajero color negro de </w:t>
            </w: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plástico</w:t>
            </w:r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 xml:space="preserve"> con recubrimiento de </w:t>
            </w:r>
            <w:proofErr w:type="spellStart"/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pliana</w:t>
            </w:r>
            <w:proofErr w:type="spellEnd"/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 xml:space="preserve">  </w:t>
            </w:r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br/>
              <w:t>se solicita la baja por medio de oficio 33/2019 de relaciones exteriores 7/08/2019</w:t>
            </w:r>
          </w:p>
        </w:tc>
      </w:tr>
      <w:tr w:rsidR="00F77D5B" w:rsidRPr="00F77D5B" w:rsidTr="00F43929">
        <w:trPr>
          <w:trHeight w:val="613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D5B" w:rsidRPr="000F5C80" w:rsidRDefault="00F77D5B" w:rsidP="00F4392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D5B" w:rsidRPr="000F5C80" w:rsidRDefault="00F77D5B" w:rsidP="00F4392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05-01-01-24-01-00001-01865</w:t>
            </w:r>
          </w:p>
        </w:tc>
        <w:tc>
          <w:tcPr>
            <w:tcW w:w="3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D5B" w:rsidRPr="000F5C80" w:rsidRDefault="00F43929" w:rsidP="00F43929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>
              <w:rPr>
                <w:rFonts w:eastAsia="Times New Roman" w:cstheme="minorHAnsi"/>
                <w:sz w:val="16"/>
                <w:szCs w:val="16"/>
                <w:lang w:eastAsia="es-MX"/>
              </w:rPr>
              <w:t>S</w:t>
            </w:r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 xml:space="preserve">illa color verde de cromado con recubrimiento de </w:t>
            </w:r>
            <w:proofErr w:type="spellStart"/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pliana</w:t>
            </w:r>
            <w:proofErr w:type="spellEnd"/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br/>
            </w:r>
          </w:p>
        </w:tc>
      </w:tr>
      <w:tr w:rsidR="00F77D5B" w:rsidRPr="00F77D5B" w:rsidTr="00F43929">
        <w:trPr>
          <w:trHeight w:val="499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D5B" w:rsidRPr="000F5C80" w:rsidRDefault="00F77D5B" w:rsidP="00F4392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D5B" w:rsidRPr="000F5C80" w:rsidRDefault="00F77D5B" w:rsidP="00F4392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05-01-01-24-01-00001-01866</w:t>
            </w:r>
          </w:p>
        </w:tc>
        <w:tc>
          <w:tcPr>
            <w:tcW w:w="3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D5B" w:rsidRPr="000F5C80" w:rsidRDefault="00F43929" w:rsidP="00F43929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>
              <w:rPr>
                <w:rFonts w:eastAsia="Times New Roman" w:cstheme="minorHAnsi"/>
                <w:sz w:val="16"/>
                <w:szCs w:val="16"/>
                <w:lang w:eastAsia="es-MX"/>
              </w:rPr>
              <w:t>S</w:t>
            </w:r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 xml:space="preserve">illa color verde cromado con recubrimiento de </w:t>
            </w:r>
            <w:proofErr w:type="spellStart"/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pliana</w:t>
            </w:r>
            <w:proofErr w:type="spellEnd"/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br/>
            </w:r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br/>
            </w:r>
          </w:p>
        </w:tc>
      </w:tr>
      <w:tr w:rsidR="00F77D5B" w:rsidRPr="00F77D5B" w:rsidTr="00F43929">
        <w:trPr>
          <w:trHeight w:val="499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D5B" w:rsidRPr="000F5C80" w:rsidRDefault="00F77D5B" w:rsidP="00F4392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D5B" w:rsidRPr="000F5C80" w:rsidRDefault="00F77D5B" w:rsidP="00F4392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05-01-01-24-01-00001-03328</w:t>
            </w:r>
          </w:p>
        </w:tc>
        <w:tc>
          <w:tcPr>
            <w:tcW w:w="3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D5B" w:rsidRPr="000F5C80" w:rsidRDefault="00F43929" w:rsidP="00F43929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>
              <w:rPr>
                <w:rFonts w:eastAsia="Times New Roman" w:cstheme="minorHAnsi"/>
                <w:sz w:val="16"/>
                <w:szCs w:val="16"/>
                <w:lang w:eastAsia="es-MX"/>
              </w:rPr>
              <w:t>S</w:t>
            </w:r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illa  color tinto, tubular cromado con recubrimiento de tela</w:t>
            </w:r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br/>
            </w:r>
          </w:p>
        </w:tc>
      </w:tr>
      <w:tr w:rsidR="00F77D5B" w:rsidRPr="00F77D5B" w:rsidTr="00F43929">
        <w:trPr>
          <w:trHeight w:val="499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D5B" w:rsidRPr="000F5C80" w:rsidRDefault="00F77D5B" w:rsidP="00F4392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D5B" w:rsidRPr="000F5C80" w:rsidRDefault="00F77D5B" w:rsidP="00F4392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05-01-01-24-01-00001-03331</w:t>
            </w:r>
          </w:p>
        </w:tc>
        <w:tc>
          <w:tcPr>
            <w:tcW w:w="3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D5B" w:rsidRPr="000F5C80" w:rsidRDefault="00F43929" w:rsidP="00F43929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>
              <w:rPr>
                <w:rFonts w:eastAsia="Times New Roman" w:cstheme="minorHAnsi"/>
                <w:sz w:val="16"/>
                <w:szCs w:val="16"/>
                <w:lang w:eastAsia="es-MX"/>
              </w:rPr>
              <w:t>S</w:t>
            </w:r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illa color tinto, tubular cromado con recubrimiento de tela</w:t>
            </w:r>
          </w:p>
        </w:tc>
      </w:tr>
      <w:tr w:rsidR="00F77D5B" w:rsidRPr="00F77D5B" w:rsidTr="00F43929">
        <w:trPr>
          <w:trHeight w:val="474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D5B" w:rsidRPr="000F5C80" w:rsidRDefault="00F77D5B" w:rsidP="00F4392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D5B" w:rsidRPr="000F5C80" w:rsidRDefault="00F77D5B" w:rsidP="00F4392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05-01-01-24-01-00001-03407</w:t>
            </w:r>
          </w:p>
        </w:tc>
        <w:tc>
          <w:tcPr>
            <w:tcW w:w="3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D5B" w:rsidRPr="000F5C80" w:rsidRDefault="00F43929" w:rsidP="00F43929">
            <w:pPr>
              <w:spacing w:after="240" w:line="240" w:lineRule="auto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>
              <w:rPr>
                <w:rFonts w:eastAsia="Times New Roman" w:cstheme="minorHAnsi"/>
                <w:sz w:val="16"/>
                <w:szCs w:val="16"/>
                <w:lang w:eastAsia="es-MX"/>
              </w:rPr>
              <w:t>S</w:t>
            </w:r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 xml:space="preserve">illa de visita color negro tapizada en </w:t>
            </w:r>
            <w:proofErr w:type="spellStart"/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pliana</w:t>
            </w:r>
            <w:proofErr w:type="spellEnd"/>
          </w:p>
        </w:tc>
      </w:tr>
      <w:tr w:rsidR="00F77D5B" w:rsidRPr="00F77D5B" w:rsidTr="00F43929">
        <w:trPr>
          <w:trHeight w:val="499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D5B" w:rsidRPr="000F5C80" w:rsidRDefault="00F77D5B" w:rsidP="00F4392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D5B" w:rsidRPr="000F5C80" w:rsidRDefault="00F77D5B" w:rsidP="00F4392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05-01-01-24-04-00002-04147</w:t>
            </w:r>
          </w:p>
        </w:tc>
        <w:tc>
          <w:tcPr>
            <w:tcW w:w="3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D5B" w:rsidRPr="000F5C80" w:rsidRDefault="00F43929" w:rsidP="00F43929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>
              <w:rPr>
                <w:rFonts w:eastAsia="Times New Roman" w:cstheme="minorHAnsi"/>
                <w:sz w:val="16"/>
                <w:szCs w:val="16"/>
                <w:lang w:eastAsia="es-MX"/>
              </w:rPr>
              <w:t>S</w:t>
            </w:r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 xml:space="preserve">illa con coderas  color negro, tubular cromado con recubrimiento de </w:t>
            </w:r>
            <w:proofErr w:type="spellStart"/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pliana</w:t>
            </w:r>
            <w:proofErr w:type="spellEnd"/>
          </w:p>
        </w:tc>
      </w:tr>
      <w:tr w:rsidR="00F77D5B" w:rsidRPr="00F77D5B" w:rsidTr="00F43929">
        <w:trPr>
          <w:trHeight w:val="499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D5B" w:rsidRPr="000F5C80" w:rsidRDefault="00F77D5B" w:rsidP="00F4392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D5B" w:rsidRPr="000F5C80" w:rsidRDefault="00F77D5B" w:rsidP="00F4392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05-01-01-24-04-00002-04257</w:t>
            </w:r>
          </w:p>
        </w:tc>
        <w:tc>
          <w:tcPr>
            <w:tcW w:w="3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D5B" w:rsidRPr="000F5C80" w:rsidRDefault="00F43929" w:rsidP="00F43929">
            <w:pPr>
              <w:spacing w:after="240" w:line="240" w:lineRule="auto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>
              <w:rPr>
                <w:rFonts w:eastAsia="Times New Roman" w:cstheme="minorHAnsi"/>
                <w:sz w:val="16"/>
                <w:szCs w:val="16"/>
                <w:lang w:eastAsia="es-MX"/>
              </w:rPr>
              <w:t>S</w:t>
            </w:r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 xml:space="preserve">illa secretarial color negro de </w:t>
            </w:r>
            <w:proofErr w:type="spellStart"/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plastico</w:t>
            </w:r>
            <w:proofErr w:type="spellEnd"/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 xml:space="preserve"> con recubrimiento de </w:t>
            </w:r>
            <w:proofErr w:type="spellStart"/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pliana</w:t>
            </w:r>
            <w:proofErr w:type="spellEnd"/>
          </w:p>
        </w:tc>
      </w:tr>
      <w:tr w:rsidR="00F77D5B" w:rsidRPr="00F77D5B" w:rsidTr="00F43929">
        <w:trPr>
          <w:trHeight w:val="499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D5B" w:rsidRPr="000F5C80" w:rsidRDefault="00F77D5B" w:rsidP="00F4392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D5B" w:rsidRPr="000F5C80" w:rsidRDefault="00F77D5B" w:rsidP="00F4392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05-01-01-24-04-00002-04300</w:t>
            </w:r>
          </w:p>
        </w:tc>
        <w:tc>
          <w:tcPr>
            <w:tcW w:w="3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D5B" w:rsidRPr="000F5C80" w:rsidRDefault="00F43929" w:rsidP="00F43929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>
              <w:rPr>
                <w:rFonts w:eastAsia="Times New Roman" w:cstheme="minorHAnsi"/>
                <w:sz w:val="16"/>
                <w:szCs w:val="16"/>
                <w:lang w:eastAsia="es-MX"/>
              </w:rPr>
              <w:t>S</w:t>
            </w:r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 xml:space="preserve">illa secretarial, </w:t>
            </w:r>
            <w:proofErr w:type="spellStart"/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pliana</w:t>
            </w:r>
            <w:proofErr w:type="spellEnd"/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 xml:space="preserve"> color negro</w:t>
            </w:r>
          </w:p>
        </w:tc>
      </w:tr>
      <w:tr w:rsidR="00F77D5B" w:rsidRPr="00F77D5B" w:rsidTr="00F43929">
        <w:trPr>
          <w:trHeight w:val="499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D5B" w:rsidRPr="000F5C80" w:rsidRDefault="00F77D5B" w:rsidP="00F4392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14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D5B" w:rsidRPr="000F5C80" w:rsidRDefault="00F77D5B" w:rsidP="00F4392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05-01-01-25-01-00001-11384</w:t>
            </w:r>
          </w:p>
        </w:tc>
        <w:tc>
          <w:tcPr>
            <w:tcW w:w="3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D5B" w:rsidRPr="000F5C80" w:rsidRDefault="00F43929" w:rsidP="00F43929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>
              <w:rPr>
                <w:rFonts w:eastAsia="Times New Roman" w:cstheme="minorHAnsi"/>
                <w:sz w:val="16"/>
                <w:szCs w:val="16"/>
                <w:lang w:eastAsia="es-MX"/>
              </w:rPr>
              <w:t>S</w:t>
            </w: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illón</w:t>
            </w:r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 xml:space="preserve"> ejecutivo </w:t>
            </w:r>
            <w:proofErr w:type="spellStart"/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rodable</w:t>
            </w:r>
            <w:proofErr w:type="spellEnd"/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 xml:space="preserve"> color negro, de </w:t>
            </w:r>
            <w:proofErr w:type="spellStart"/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semi</w:t>
            </w:r>
            <w:proofErr w:type="spellEnd"/>
            <w:r>
              <w:rPr>
                <w:rFonts w:eastAsia="Times New Roman" w:cstheme="minorHAnsi"/>
                <w:sz w:val="16"/>
                <w:szCs w:val="16"/>
                <w:lang w:eastAsia="es-MX"/>
              </w:rPr>
              <w:t xml:space="preserve"> piel, con descans</w:t>
            </w:r>
            <w:r w:rsidR="000F5C80"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abrazos</w:t>
            </w:r>
          </w:p>
        </w:tc>
      </w:tr>
      <w:tr w:rsidR="00F77D5B" w:rsidRPr="00F77D5B" w:rsidTr="00F43929">
        <w:trPr>
          <w:trHeight w:val="499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D5B" w:rsidRPr="000F5C80" w:rsidRDefault="00F77D5B" w:rsidP="00F4392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s-MX"/>
              </w:rPr>
            </w:pPr>
            <w:r w:rsidRPr="000F5C80">
              <w:rPr>
                <w:rFonts w:eastAsia="Times New Roman" w:cstheme="minorHAnsi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D5B" w:rsidRPr="000F5C80" w:rsidRDefault="00F77D5B" w:rsidP="00F439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0F5C80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05-01-02-04-01-00001-05362</w:t>
            </w:r>
          </w:p>
        </w:tc>
        <w:tc>
          <w:tcPr>
            <w:tcW w:w="3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D5B" w:rsidRPr="000F5C80" w:rsidRDefault="00F43929" w:rsidP="00F439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A</w:t>
            </w:r>
            <w:r w:rsidR="000F5C80" w:rsidRPr="000F5C80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 xml:space="preserve">rchivero de 12 cajones color </w:t>
            </w:r>
            <w:r w:rsidRPr="000F5C80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café</w:t>
            </w:r>
            <w:r w:rsidR="000F5C80" w:rsidRPr="000F5C80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 xml:space="preserve"> de madera</w:t>
            </w:r>
          </w:p>
        </w:tc>
      </w:tr>
    </w:tbl>
    <w:p w:rsidR="00E47F3A" w:rsidRDefault="000F5C80" w:rsidP="002119BB">
      <w:pPr>
        <w:spacing w:line="240" w:lineRule="auto"/>
        <w:jc w:val="both"/>
        <w:rPr>
          <w:sz w:val="24"/>
          <w:szCs w:val="24"/>
        </w:rPr>
      </w:pPr>
      <w:r w:rsidRPr="000518BB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1" locked="0" layoutInCell="1" allowOverlap="1" wp14:anchorId="3F4C276D" wp14:editId="67914FDF">
            <wp:simplePos x="0" y="0"/>
            <wp:positionH relativeFrom="column">
              <wp:posOffset>3787140</wp:posOffset>
            </wp:positionH>
            <wp:positionV relativeFrom="paragraph">
              <wp:posOffset>296545</wp:posOffset>
            </wp:positionV>
            <wp:extent cx="187642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490" y="21370"/>
                <wp:lineTo x="21490" y="0"/>
                <wp:lineTo x="0" y="0"/>
              </wp:wrapPolygon>
            </wp:wrapTight>
            <wp:docPr id="3" name="Imagen 3" descr="D:\Downloads\cbta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cbta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902" b="11292"/>
                    <a:stretch/>
                  </pic:blipFill>
                  <pic:spPr bwMode="auto">
                    <a:xfrm>
                      <a:off x="0" y="0"/>
                      <a:ext cx="18764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F3C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1" locked="0" layoutInCell="1" allowOverlap="1" wp14:anchorId="3EC5C51C" wp14:editId="4427A0AF">
            <wp:simplePos x="0" y="0"/>
            <wp:positionH relativeFrom="column">
              <wp:posOffset>1891665</wp:posOffset>
            </wp:positionH>
            <wp:positionV relativeFrom="paragraph">
              <wp:posOffset>296545</wp:posOffset>
            </wp:positionV>
            <wp:extent cx="1692910" cy="1790700"/>
            <wp:effectExtent l="0" t="0" r="2540" b="0"/>
            <wp:wrapTight wrapText="bothSides">
              <wp:wrapPolygon edited="0">
                <wp:start x="0" y="0"/>
                <wp:lineTo x="0" y="21370"/>
                <wp:lineTo x="21389" y="21370"/>
                <wp:lineTo x="21389" y="0"/>
                <wp:lineTo x="0" y="0"/>
              </wp:wrapPolygon>
            </wp:wrapTight>
            <wp:docPr id="4" name="Imagen 4" descr="D:\Downloads\cbta 1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cbta 1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3" b="5172"/>
                    <a:stretch/>
                  </pic:blipFill>
                  <pic:spPr bwMode="auto">
                    <a:xfrm>
                      <a:off x="0" y="0"/>
                      <a:ext cx="169291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F3C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1" locked="0" layoutInCell="1" allowOverlap="1" wp14:anchorId="07ABBFFC" wp14:editId="62F0E662">
            <wp:simplePos x="0" y="0"/>
            <wp:positionH relativeFrom="column">
              <wp:posOffset>-60960</wp:posOffset>
            </wp:positionH>
            <wp:positionV relativeFrom="paragraph">
              <wp:posOffset>296545</wp:posOffset>
            </wp:positionV>
            <wp:extent cx="168592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478" y="21370"/>
                <wp:lineTo x="21478" y="0"/>
                <wp:lineTo x="0" y="0"/>
              </wp:wrapPolygon>
            </wp:wrapTight>
            <wp:docPr id="1" name="Imagen 1" descr="D:\Downloads\cbta cb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cbta cbt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39"/>
                    <a:stretch/>
                  </pic:blipFill>
                  <pic:spPr bwMode="auto">
                    <a:xfrm>
                      <a:off x="0" y="0"/>
                      <a:ext cx="16859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3D5" w:rsidRDefault="007F3F51" w:rsidP="000F5C80">
      <w:pPr>
        <w:spacing w:line="240" w:lineRule="auto"/>
        <w:jc w:val="both"/>
        <w:rPr>
          <w:noProof/>
          <w:sz w:val="24"/>
          <w:szCs w:val="24"/>
          <w:lang w:eastAsia="es-MX"/>
        </w:rPr>
      </w:pPr>
      <w:r>
        <w:rPr>
          <w:noProof/>
          <w:sz w:val="24"/>
          <w:szCs w:val="24"/>
          <w:lang w:eastAsia="es-MX"/>
        </w:rPr>
        <w:lastRenderedPageBreak/>
        <w:t xml:space="preserve">Baja </w:t>
      </w:r>
      <w:r w:rsidR="0034706C">
        <w:rPr>
          <w:noProof/>
          <w:sz w:val="24"/>
          <w:szCs w:val="24"/>
          <w:lang w:eastAsia="es-MX"/>
        </w:rPr>
        <w:t xml:space="preserve">de 60 sillas y 10 mesas </w:t>
      </w:r>
      <w:r>
        <w:rPr>
          <w:noProof/>
          <w:sz w:val="24"/>
          <w:szCs w:val="24"/>
          <w:lang w:eastAsia="es-MX"/>
        </w:rPr>
        <w:t>para donacion a la Guardia Nacional</w:t>
      </w:r>
      <w:r w:rsidR="000F5C80">
        <w:rPr>
          <w:sz w:val="24"/>
          <w:szCs w:val="24"/>
        </w:rPr>
        <w:t xml:space="preserve">, ubicado </w:t>
      </w:r>
      <w:proofErr w:type="spellStart"/>
      <w:r w:rsidR="00E47F3A" w:rsidRPr="00B503D5">
        <w:rPr>
          <w:sz w:val="24"/>
          <w:szCs w:val="24"/>
        </w:rPr>
        <w:t>Usmajac</w:t>
      </w:r>
      <w:proofErr w:type="spellEnd"/>
      <w:r w:rsidR="00E47F3A" w:rsidRPr="00B503D5">
        <w:rPr>
          <w:sz w:val="24"/>
          <w:szCs w:val="24"/>
        </w:rPr>
        <w:t xml:space="preserve">, </w:t>
      </w:r>
      <w:r w:rsidR="00D5181A">
        <w:rPr>
          <w:sz w:val="24"/>
          <w:szCs w:val="24"/>
        </w:rPr>
        <w:t>m</w:t>
      </w:r>
      <w:r w:rsidR="000F5C80">
        <w:rPr>
          <w:sz w:val="24"/>
          <w:szCs w:val="24"/>
        </w:rPr>
        <w:t>unicipio de Sayula</w:t>
      </w:r>
      <w:r w:rsidR="00D5181A">
        <w:rPr>
          <w:sz w:val="24"/>
          <w:szCs w:val="24"/>
        </w:rPr>
        <w:t>,</w:t>
      </w:r>
      <w:r w:rsidR="000F5C80">
        <w:rPr>
          <w:sz w:val="24"/>
          <w:szCs w:val="24"/>
        </w:rPr>
        <w:t xml:space="preserve"> </w:t>
      </w:r>
      <w:r w:rsidR="00E47F3A" w:rsidRPr="00B503D5">
        <w:rPr>
          <w:sz w:val="24"/>
          <w:szCs w:val="24"/>
        </w:rPr>
        <w:t>Jalisco</w:t>
      </w:r>
      <w:r w:rsidR="00B503D5">
        <w:rPr>
          <w:sz w:val="24"/>
          <w:szCs w:val="24"/>
        </w:rPr>
        <w:t>:</w:t>
      </w:r>
    </w:p>
    <w:tbl>
      <w:tblPr>
        <w:tblW w:w="9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2500"/>
        <w:gridCol w:w="4900"/>
        <w:gridCol w:w="1200"/>
      </w:tblGrid>
      <w:tr w:rsidR="00B503D5" w:rsidRPr="00B503D5" w:rsidTr="000F5C80">
        <w:trPr>
          <w:trHeight w:val="43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B503D5" w:rsidRPr="00B503D5" w:rsidRDefault="00B503D5" w:rsidP="000F5C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es-MX"/>
              </w:rPr>
              <w:t>No.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B503D5" w:rsidRPr="00B503D5" w:rsidRDefault="00B503D5" w:rsidP="000F5C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es-MX"/>
              </w:rPr>
              <w:t>No. Inventario</w:t>
            </w:r>
          </w:p>
        </w:tc>
        <w:tc>
          <w:tcPr>
            <w:tcW w:w="4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B503D5" w:rsidRPr="00B503D5" w:rsidRDefault="00B503D5" w:rsidP="000F5C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es-MX"/>
              </w:rPr>
              <w:t>Descripción del Bien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B503D5" w:rsidRPr="00B503D5" w:rsidRDefault="00B503D5" w:rsidP="000F5C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es-MX"/>
              </w:rPr>
              <w:t xml:space="preserve">Fecha de </w:t>
            </w:r>
            <w:r w:rsidR="00977A7B" w:rsidRPr="00B503D5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es-MX"/>
              </w:rPr>
              <w:t>adquisición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503D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503D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503D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B503D5" w:rsidRPr="00B503D5" w:rsidTr="00F04D86">
        <w:trPr>
          <w:trHeight w:val="326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05-01-01-13-01-00001-01592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F04D8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M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esa en color beige cuadrada patas color café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F04D86">
        <w:trPr>
          <w:trHeight w:val="26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05-01-01-13-01-00001-01593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F04D8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M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 xml:space="preserve">esa en color beige cuadrada patas color café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F04D86">
        <w:trPr>
          <w:trHeight w:val="27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05-01-01-13-01-00001-01594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F04D8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M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 xml:space="preserve">esa en color beige cuadrada patas color café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F04D86">
        <w:trPr>
          <w:trHeight w:val="26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05-01-01-13-01-00001-01595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F04D8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M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 xml:space="preserve">esa en color beige cuadrada patas color café 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F04D86">
        <w:trPr>
          <w:trHeight w:val="286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05-01-01-13-01-00001-01596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F04D8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M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 xml:space="preserve">esa en color beige cuadrada patas color café 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F04D86">
        <w:trPr>
          <w:trHeight w:val="276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05-01-01-13-01-00001-01597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F04D8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M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 xml:space="preserve">esa en color 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beige cuadrada patas color café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F04D86">
        <w:trPr>
          <w:trHeight w:val="266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05-01-01-13-01-00001-01598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F04D8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M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 xml:space="preserve">esa en color 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beige cuadrada patas color café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F04D86">
        <w:trPr>
          <w:trHeight w:val="27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05-01-01-13-01-00001-01599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F04D8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M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esa en color beige cuadrada pata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 color café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F04D86">
        <w:trPr>
          <w:trHeight w:val="274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05-01-01-13-01-00001-01600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F04D8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M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 xml:space="preserve">esa en color 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beige cuadrada patas color café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F04D86">
        <w:trPr>
          <w:trHeight w:val="27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05-01-01-13-01-00001-01601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F04D8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M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 xml:space="preserve">esa en color 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beige cuadrada patas color café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05-01-01-24-01-00001-03021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05-01-01-24-01-00001-03022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05-01-01-24-01-00001-03023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05-01-01-24-01-00001-03024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05-01-01-24-01-00001-03025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05-01-01-24-01-00001-03026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05-01-01-24-01-00001-03027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05-01-01-24-01-00001-03028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05-01-01-24-01-00001-03029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05-01-01-24-01-00001-03030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05-01-01-24-01-00001-03031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05-01-01-24-01-00001-03032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05-01-01-24-01-00001-03033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14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05-01-01-24-01-00001-03034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05-01-01-24-01-00001-03035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05-01-01-24-01-00001-03036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17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05-01-01-24-01-00001-03037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05-01-01-24-01-00001-03038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05-01-01-24-01-00001-03039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05-01-01-24-01-00001-03040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21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05-01-01-24-01-00001-03041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05-01-01-24-01-00001-03042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05-01-01-24-01-00001-03043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24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05-01-01-24-01-00001-03044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05-01-01-24-01-00001-03045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26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05-01-01-24-01-00001-03046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27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05-01-01-24-01-00001-03047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28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05-01-01-24-01-00001-03048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05-01-01-24-01-00001-03049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05-01-01-24-01-00001-03050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31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05-01-01-24-01-00001-03051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05-01-01-24-01-00001-03052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lastRenderedPageBreak/>
              <w:t>33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05-01-01-24-01-00001-03053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B503D5" w:rsidRPr="00B503D5" w:rsidTr="00B503D5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34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05-01-01-24-01-00001-03054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3D5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</w:t>
            </w: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3D5" w:rsidRPr="00B503D5" w:rsidRDefault="00B503D5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F43929" w:rsidRPr="00B503D5" w:rsidTr="00724EB9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35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05-01-01-24-01-00001-03055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929" w:rsidRPr="00F43929" w:rsidRDefault="00F43929" w:rsidP="00F439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E705F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F43929" w:rsidRPr="00B503D5" w:rsidTr="00724EB9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36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05-01-01-24-01-00001-03056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929" w:rsidRPr="00F43929" w:rsidRDefault="00F43929" w:rsidP="00F439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E705F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F43929" w:rsidRPr="00B503D5" w:rsidTr="00724EB9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37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05-01-01-24-01-00001-03057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929" w:rsidRPr="00F43929" w:rsidRDefault="00F43929" w:rsidP="00F439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E705F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F43929" w:rsidRPr="00B503D5" w:rsidTr="00724EB9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38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05-01-01-24-01-00001-03058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929" w:rsidRPr="00F43929" w:rsidRDefault="00F43929" w:rsidP="00F439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E705F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F43929" w:rsidRPr="00B503D5" w:rsidTr="00724EB9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39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05-01-01-24-01-00001-03059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929" w:rsidRPr="00F43929" w:rsidRDefault="00F43929" w:rsidP="00F439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E705F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F43929" w:rsidRPr="00B503D5" w:rsidTr="00724EB9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40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05-01-01-24-01-00001-03060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929" w:rsidRPr="00F43929" w:rsidRDefault="00F43929" w:rsidP="00F439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E705F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F43929" w:rsidRPr="00B503D5" w:rsidTr="00724EB9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41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05-01-01-24-01-00001-03061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929" w:rsidRPr="00F43929" w:rsidRDefault="00F43929" w:rsidP="00F439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E705F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F43929" w:rsidRPr="00B503D5" w:rsidTr="00724EB9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42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05-01-01-24-01-00001-03062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929" w:rsidRPr="00F43929" w:rsidRDefault="00F43929" w:rsidP="00F439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E705F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F43929" w:rsidRPr="00B503D5" w:rsidTr="00724EB9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43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05-01-01-24-01-00001-03063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929" w:rsidRPr="00F43929" w:rsidRDefault="00F43929" w:rsidP="00F439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E705F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F43929" w:rsidRPr="00B503D5" w:rsidTr="00724EB9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44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05-01-01-24-01-00001-03064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929" w:rsidRPr="00F43929" w:rsidRDefault="00F43929" w:rsidP="00F439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E705F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F43929" w:rsidRPr="00B503D5" w:rsidTr="00724EB9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45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05-01-01-24-01-00001-03065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929" w:rsidRPr="00F43929" w:rsidRDefault="00F43929" w:rsidP="00F439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E705F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F43929" w:rsidRPr="00B503D5" w:rsidTr="00724EB9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46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05-01-01-24-01-00001-03066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929" w:rsidRPr="00F43929" w:rsidRDefault="00F43929" w:rsidP="00F439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E705F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F43929" w:rsidRPr="00B503D5" w:rsidTr="00724EB9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47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05-01-01-24-01-00001-03067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929" w:rsidRPr="00F43929" w:rsidRDefault="00F43929" w:rsidP="00F439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E705F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F43929" w:rsidRPr="00B503D5" w:rsidTr="00724EB9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48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05-01-01-24-01-00001-03068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929" w:rsidRPr="00F43929" w:rsidRDefault="00F43929" w:rsidP="00F439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E705F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F43929" w:rsidRPr="00B503D5" w:rsidTr="00724EB9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49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05-01-01-24-01-00001-03069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929" w:rsidRPr="00F43929" w:rsidRDefault="00F43929" w:rsidP="00F439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E705F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F43929" w:rsidRPr="00B503D5" w:rsidTr="00724EB9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05-01-01-24-01-00001-03070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929" w:rsidRPr="00F43929" w:rsidRDefault="00F43929" w:rsidP="00F439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E705F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F43929" w:rsidRPr="00B503D5" w:rsidTr="00724EB9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51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05-01-01-24-01-00001-03071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929" w:rsidRPr="00F43929" w:rsidRDefault="00F43929" w:rsidP="00F439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E705F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F43929" w:rsidRPr="00B503D5" w:rsidTr="00724EB9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52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05-01-01-24-01-00001-03072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929" w:rsidRPr="00F43929" w:rsidRDefault="00F43929" w:rsidP="00F439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E705F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F43929" w:rsidRPr="00B503D5" w:rsidTr="00724EB9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53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05-01-01-24-01-00001-03073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929" w:rsidRPr="00F43929" w:rsidRDefault="00F43929" w:rsidP="00F439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E705F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F43929" w:rsidRPr="00B503D5" w:rsidTr="00724EB9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54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05-01-01-24-01-00001-03074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929" w:rsidRPr="00F43929" w:rsidRDefault="00F43929" w:rsidP="00F439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E705F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F43929" w:rsidRPr="00B503D5" w:rsidTr="00724EB9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55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05-01-01-24-01-00001-03075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929" w:rsidRPr="00F43929" w:rsidRDefault="00F43929" w:rsidP="00F439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E705F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F43929" w:rsidRPr="00B503D5" w:rsidTr="00724EB9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56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05-01-01-24-01-00001-03076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929" w:rsidRPr="00F43929" w:rsidRDefault="00F43929" w:rsidP="00F439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E705F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F43929" w:rsidRPr="00B503D5" w:rsidTr="00724EB9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57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05-01-01-24-01-00001-03077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929" w:rsidRPr="00F43929" w:rsidRDefault="00F43929" w:rsidP="00F439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E705F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F43929" w:rsidRPr="00B503D5" w:rsidTr="00724EB9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58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05-01-01-24-01-00001-03078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929" w:rsidRPr="00F43929" w:rsidRDefault="00F43929" w:rsidP="00F439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E705F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F43929" w:rsidRPr="00B503D5" w:rsidTr="00724EB9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59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05-01-01-24-01-00001-03079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929" w:rsidRPr="00F43929" w:rsidRDefault="00F43929" w:rsidP="00F439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E705F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  <w:tr w:rsidR="00F43929" w:rsidRPr="00B503D5" w:rsidTr="00724EB9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60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05-01-01-24-01-00001-03080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929" w:rsidRPr="00F43929" w:rsidRDefault="00F43929" w:rsidP="00F439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E705F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Silla color beige de cromo con recubrimiento de vinil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929" w:rsidRPr="00B503D5" w:rsidRDefault="00F43929" w:rsidP="00B503D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</w:pPr>
            <w:r w:rsidRPr="00B503D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MX"/>
              </w:rPr>
              <w:t>06/10/2006</w:t>
            </w:r>
          </w:p>
        </w:tc>
      </w:tr>
    </w:tbl>
    <w:p w:rsidR="00B503D5" w:rsidRDefault="00B503D5" w:rsidP="00E47F3A">
      <w:pPr>
        <w:ind w:firstLine="708"/>
        <w:jc w:val="both"/>
        <w:rPr>
          <w:sz w:val="24"/>
          <w:szCs w:val="24"/>
        </w:rPr>
      </w:pPr>
    </w:p>
    <w:p w:rsidR="000D23C0" w:rsidRPr="00222778" w:rsidRDefault="007F3F51" w:rsidP="002119BB">
      <w:pPr>
        <w:spacing w:line="240" w:lineRule="auto"/>
        <w:jc w:val="both"/>
        <w:rPr>
          <w:noProof/>
          <w:sz w:val="24"/>
          <w:szCs w:val="24"/>
          <w:lang w:eastAsia="es-MX"/>
        </w:rPr>
      </w:pPr>
      <w:r>
        <w:rPr>
          <w:noProof/>
          <w:sz w:val="24"/>
          <w:szCs w:val="24"/>
          <w:lang w:eastAsia="es-MX"/>
        </w:rPr>
        <w:t xml:space="preserve"> </w:t>
      </w:r>
      <w:r w:rsidR="00ED76D8" w:rsidRPr="00ED76D8">
        <w:rPr>
          <w:noProof/>
          <w:sz w:val="24"/>
          <w:szCs w:val="24"/>
          <w:lang w:eastAsia="es-MX"/>
        </w:rPr>
        <w:drawing>
          <wp:inline distT="0" distB="0" distL="0" distR="0">
            <wp:extent cx="5644315" cy="2628900"/>
            <wp:effectExtent l="0" t="0" r="0" b="0"/>
            <wp:docPr id="23" name="Imagen 23" descr="D:\Downloads\gn d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gn d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6" b="11126"/>
                    <a:stretch/>
                  </pic:blipFill>
                  <pic:spPr bwMode="auto">
                    <a:xfrm>
                      <a:off x="0" y="0"/>
                      <a:ext cx="5705375" cy="265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778" w:rsidRDefault="00222778" w:rsidP="002119BB">
      <w:pPr>
        <w:spacing w:line="240" w:lineRule="auto"/>
        <w:jc w:val="both"/>
        <w:rPr>
          <w:noProof/>
          <w:sz w:val="24"/>
          <w:szCs w:val="24"/>
          <w:lang w:eastAsia="es-MX"/>
        </w:rPr>
      </w:pPr>
    </w:p>
    <w:p w:rsidR="00BD6C9B" w:rsidRDefault="004C7B39" w:rsidP="002119BB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lastRenderedPageBreak/>
        <w:t>En</w:t>
      </w:r>
      <w:r w:rsidR="00C40B0D">
        <w:rPr>
          <w:noProof/>
          <w:sz w:val="24"/>
          <w:szCs w:val="24"/>
          <w:lang w:eastAsia="es-MX"/>
        </w:rPr>
        <w:t xml:space="preserve"> el mismo contexto de depuración </w:t>
      </w:r>
      <w:r w:rsidR="002119BB">
        <w:rPr>
          <w:noProof/>
          <w:sz w:val="24"/>
          <w:szCs w:val="24"/>
          <w:lang w:eastAsia="es-MX"/>
        </w:rPr>
        <w:t xml:space="preserve">de mobiliario </w:t>
      </w:r>
      <w:r w:rsidR="00C40B0D">
        <w:rPr>
          <w:noProof/>
          <w:sz w:val="24"/>
          <w:szCs w:val="24"/>
          <w:lang w:eastAsia="es-MX"/>
        </w:rPr>
        <w:t xml:space="preserve">pero en el segmento de </w:t>
      </w:r>
      <w:r w:rsidR="00223BC2">
        <w:rPr>
          <w:noProof/>
          <w:sz w:val="24"/>
          <w:szCs w:val="24"/>
          <w:lang w:eastAsia="es-MX"/>
        </w:rPr>
        <w:t>“B</w:t>
      </w:r>
      <w:r w:rsidR="00C40B0D">
        <w:rPr>
          <w:noProof/>
          <w:sz w:val="24"/>
          <w:szCs w:val="24"/>
          <w:lang w:eastAsia="es-MX"/>
        </w:rPr>
        <w:t>ienes muebles parque vehicular</w:t>
      </w:r>
      <w:r w:rsidR="00223BC2">
        <w:rPr>
          <w:noProof/>
          <w:sz w:val="24"/>
          <w:szCs w:val="24"/>
          <w:lang w:eastAsia="es-MX"/>
        </w:rPr>
        <w:t>”</w:t>
      </w:r>
      <w:r w:rsidR="00515F20">
        <w:rPr>
          <w:noProof/>
          <w:sz w:val="24"/>
          <w:szCs w:val="24"/>
          <w:lang w:eastAsia="es-MX"/>
        </w:rPr>
        <w:t xml:space="preserve"> de las 307</w:t>
      </w:r>
      <w:r w:rsidR="00C40B0D">
        <w:rPr>
          <w:noProof/>
          <w:sz w:val="24"/>
          <w:szCs w:val="24"/>
          <w:lang w:eastAsia="es-MX"/>
        </w:rPr>
        <w:t xml:space="preserve"> unidades que se encuentran en propiedad de la Administración Pública Municipal, fueron</w:t>
      </w:r>
      <w:r w:rsidR="00C40B0D">
        <w:rPr>
          <w:sz w:val="24"/>
          <w:szCs w:val="24"/>
        </w:rPr>
        <w:t xml:space="preserve"> sujetas a proceso de baja </w:t>
      </w:r>
      <w:r w:rsidR="00530ABD">
        <w:rPr>
          <w:sz w:val="24"/>
          <w:szCs w:val="24"/>
        </w:rPr>
        <w:t>5</w:t>
      </w:r>
      <w:r w:rsidR="00B166B7">
        <w:rPr>
          <w:sz w:val="24"/>
          <w:szCs w:val="24"/>
        </w:rPr>
        <w:t xml:space="preserve"> </w:t>
      </w:r>
      <w:r w:rsidR="00D5181A">
        <w:rPr>
          <w:sz w:val="24"/>
          <w:szCs w:val="24"/>
        </w:rPr>
        <w:t>unidades</w:t>
      </w:r>
      <w:r w:rsidR="003E1D56">
        <w:rPr>
          <w:sz w:val="24"/>
          <w:szCs w:val="24"/>
        </w:rPr>
        <w:t xml:space="preserve"> </w:t>
      </w:r>
      <w:r w:rsidR="00C40B0D">
        <w:rPr>
          <w:sz w:val="24"/>
          <w:szCs w:val="24"/>
        </w:rPr>
        <w:t>ante la comisión edilicia</w:t>
      </w:r>
      <w:r w:rsidR="00B655A9">
        <w:rPr>
          <w:sz w:val="24"/>
          <w:szCs w:val="24"/>
        </w:rPr>
        <w:t xml:space="preserve"> de la Hacienda </w:t>
      </w:r>
      <w:r w:rsidR="00D5181A">
        <w:rPr>
          <w:sz w:val="24"/>
          <w:szCs w:val="24"/>
        </w:rPr>
        <w:t>Pública y P</w:t>
      </w:r>
      <w:r w:rsidR="002119BB">
        <w:rPr>
          <w:sz w:val="24"/>
          <w:szCs w:val="24"/>
        </w:rPr>
        <w:t>atrimonio Municipal</w:t>
      </w:r>
      <w:r w:rsidR="000D23C0">
        <w:rPr>
          <w:sz w:val="24"/>
          <w:szCs w:val="24"/>
        </w:rPr>
        <w:t xml:space="preserve">, </w:t>
      </w:r>
      <w:r w:rsidR="000D23C0">
        <w:t>con el objetivo de donarlos a la Secundaria</w:t>
      </w:r>
      <w:r w:rsidR="00D5181A">
        <w:t xml:space="preserve"> Técnica 100,  ya que mediante o</w:t>
      </w:r>
      <w:r w:rsidR="000D23C0">
        <w:t>ficio numero 053 la Directora Dra. A</w:t>
      </w:r>
      <w:r w:rsidR="00D5181A">
        <w:t>delina Navarro Bejines, solicitó</w:t>
      </w:r>
      <w:r w:rsidR="000D23C0">
        <w:t xml:space="preserve"> vehículos para el desarrollo de prácticas en el área automotriz; los cuales </w:t>
      </w:r>
      <w:r w:rsidR="002119BB">
        <w:rPr>
          <w:sz w:val="24"/>
          <w:szCs w:val="24"/>
        </w:rPr>
        <w:t>se listan en el siguiente cuadro e imágenes de los mismos: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3"/>
        <w:gridCol w:w="3887"/>
        <w:gridCol w:w="1963"/>
        <w:gridCol w:w="909"/>
        <w:gridCol w:w="1056"/>
      </w:tblGrid>
      <w:tr w:rsidR="00364407" w:rsidRPr="00D5181A" w:rsidTr="00222778">
        <w:trPr>
          <w:trHeight w:val="315"/>
        </w:trPr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364407" w:rsidRPr="00364407" w:rsidRDefault="00364407" w:rsidP="00222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36440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No.</w:t>
            </w:r>
            <w:r w:rsidR="0022277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</w:t>
            </w:r>
            <w:r w:rsidRPr="0036440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Econ</w:t>
            </w:r>
            <w:r w:rsidR="00D5181A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.</w:t>
            </w:r>
          </w:p>
        </w:tc>
        <w:tc>
          <w:tcPr>
            <w:tcW w:w="2165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364407" w:rsidRPr="00364407" w:rsidRDefault="00D5181A" w:rsidP="00222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DESCRIPCIÓN DEL VEHÍ</w:t>
            </w:r>
            <w:r w:rsidR="00364407" w:rsidRPr="0036440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CULO</w:t>
            </w: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364407" w:rsidRPr="00D5181A" w:rsidRDefault="00D5181A" w:rsidP="00222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es-MX"/>
              </w:rPr>
              <w:t>NÚ</w:t>
            </w:r>
            <w:r w:rsidR="00364407" w:rsidRPr="00D5181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es-MX"/>
              </w:rPr>
              <w:t>M. SERIE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364407" w:rsidRPr="00D5181A" w:rsidRDefault="00364407" w:rsidP="00222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es-MX"/>
              </w:rPr>
            </w:pPr>
            <w:r w:rsidRPr="00D5181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es-MX"/>
              </w:rPr>
              <w:t>MODELO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364407" w:rsidRPr="00D5181A" w:rsidRDefault="00364407" w:rsidP="00222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es-MX"/>
              </w:rPr>
            </w:pPr>
            <w:r w:rsidRPr="00D5181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es-MX"/>
              </w:rPr>
              <w:t>PLACAS</w:t>
            </w:r>
          </w:p>
        </w:tc>
      </w:tr>
      <w:tr w:rsidR="00364407" w:rsidRPr="00D5181A" w:rsidTr="00222778">
        <w:trPr>
          <w:trHeight w:val="499"/>
        </w:trPr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407" w:rsidRPr="00D5181A" w:rsidRDefault="00364407" w:rsidP="0022277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val="en-US" w:eastAsia="es-MX"/>
              </w:rPr>
            </w:pPr>
            <w:r w:rsidRPr="00D5181A">
              <w:rPr>
                <w:rFonts w:eastAsia="Times New Roman" w:cstheme="minorHAnsi"/>
                <w:sz w:val="18"/>
                <w:szCs w:val="18"/>
                <w:lang w:val="en-US" w:eastAsia="es-MX"/>
              </w:rPr>
              <w:t>002</w:t>
            </w:r>
          </w:p>
        </w:tc>
        <w:tc>
          <w:tcPr>
            <w:tcW w:w="2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4407" w:rsidRPr="00D5181A" w:rsidRDefault="00D5181A" w:rsidP="0022277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>
              <w:rPr>
                <w:rFonts w:eastAsia="Times New Roman" w:cstheme="minorHAnsi"/>
                <w:sz w:val="18"/>
                <w:szCs w:val="18"/>
                <w:lang w:eastAsia="es-MX"/>
              </w:rPr>
              <w:t>N</w:t>
            </w:r>
            <w:r w:rsidR="0071022E">
              <w:rPr>
                <w:rFonts w:eastAsia="Times New Roman" w:cstheme="minorHAnsi"/>
                <w:sz w:val="18"/>
                <w:szCs w:val="18"/>
                <w:lang w:eastAsia="es-MX"/>
              </w:rPr>
              <w:t xml:space="preserve">issan sedan 4 ptas. </w:t>
            </w:r>
            <w:proofErr w:type="spellStart"/>
            <w:r w:rsidR="0071022E">
              <w:rPr>
                <w:rFonts w:eastAsia="Times New Roman" w:cstheme="minorHAnsi"/>
                <w:sz w:val="18"/>
                <w:szCs w:val="18"/>
                <w:lang w:eastAsia="es-MX"/>
              </w:rPr>
              <w:t>Std</w:t>
            </w:r>
            <w:proofErr w:type="spellEnd"/>
            <w:r w:rsidR="0071022E">
              <w:rPr>
                <w:rFonts w:eastAsia="Times New Roman" w:cstheme="minorHAnsi"/>
                <w:sz w:val="18"/>
                <w:szCs w:val="18"/>
                <w:lang w:eastAsia="es-MX"/>
              </w:rPr>
              <w:t>.</w:t>
            </w: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4407" w:rsidRPr="00D5181A" w:rsidRDefault="00364407" w:rsidP="0022277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val="en-US" w:eastAsia="es-MX"/>
              </w:rPr>
            </w:pPr>
            <w:r w:rsidRPr="00D5181A">
              <w:rPr>
                <w:rFonts w:eastAsia="Times New Roman" w:cstheme="minorHAnsi"/>
                <w:sz w:val="18"/>
                <w:szCs w:val="18"/>
                <w:lang w:val="en-US" w:eastAsia="es-MX"/>
              </w:rPr>
              <w:t>5BAYB13-18788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4407" w:rsidRPr="00D5181A" w:rsidRDefault="00364407" w:rsidP="0022277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val="en-US" w:eastAsia="es-MX"/>
              </w:rPr>
            </w:pPr>
            <w:r w:rsidRPr="00D5181A">
              <w:rPr>
                <w:rFonts w:eastAsia="Times New Roman" w:cstheme="minorHAnsi"/>
                <w:sz w:val="18"/>
                <w:szCs w:val="18"/>
                <w:lang w:val="en-US" w:eastAsia="es-MX"/>
              </w:rPr>
              <w:t>1995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4407" w:rsidRPr="00D5181A" w:rsidRDefault="00364407" w:rsidP="0022277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val="en-US" w:eastAsia="es-MX"/>
              </w:rPr>
            </w:pPr>
            <w:r w:rsidRPr="00D5181A">
              <w:rPr>
                <w:rFonts w:eastAsia="Times New Roman" w:cstheme="minorHAnsi"/>
                <w:sz w:val="18"/>
                <w:szCs w:val="18"/>
                <w:lang w:val="en-US" w:eastAsia="es-MX"/>
              </w:rPr>
              <w:t>HZA8784</w:t>
            </w:r>
          </w:p>
        </w:tc>
      </w:tr>
      <w:tr w:rsidR="00364407" w:rsidRPr="00364407" w:rsidTr="00222778">
        <w:trPr>
          <w:trHeight w:val="499"/>
        </w:trPr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407" w:rsidRPr="00D5181A" w:rsidRDefault="00364407" w:rsidP="0022277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val="en-US" w:eastAsia="es-MX"/>
              </w:rPr>
            </w:pPr>
            <w:r w:rsidRPr="00D5181A">
              <w:rPr>
                <w:rFonts w:eastAsia="Times New Roman" w:cstheme="minorHAnsi"/>
                <w:sz w:val="18"/>
                <w:szCs w:val="18"/>
                <w:lang w:val="en-US" w:eastAsia="es-MX"/>
              </w:rPr>
              <w:t>82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4407" w:rsidRPr="00D5181A" w:rsidRDefault="00D5181A" w:rsidP="0022277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val="en-US" w:eastAsia="es-MX"/>
              </w:rPr>
            </w:pPr>
            <w:r>
              <w:rPr>
                <w:rFonts w:eastAsia="Times New Roman" w:cstheme="minorHAnsi"/>
                <w:sz w:val="18"/>
                <w:szCs w:val="18"/>
                <w:lang w:val="en-US" w:eastAsia="es-MX"/>
              </w:rPr>
              <w:t>C</w:t>
            </w:r>
            <w:r w:rsidRPr="00D5181A">
              <w:rPr>
                <w:rFonts w:eastAsia="Times New Roman" w:cstheme="minorHAnsi"/>
                <w:sz w:val="18"/>
                <w:szCs w:val="18"/>
                <w:lang w:val="en-US" w:eastAsia="es-MX"/>
              </w:rPr>
              <w:t xml:space="preserve">hevrolet </w:t>
            </w:r>
            <w:r w:rsidR="0071022E" w:rsidRPr="00D5181A">
              <w:rPr>
                <w:rFonts w:eastAsia="Times New Roman" w:cstheme="minorHAnsi"/>
                <w:sz w:val="18"/>
                <w:szCs w:val="18"/>
                <w:lang w:val="en-US" w:eastAsia="es-MX"/>
              </w:rPr>
              <w:t>pickup</w:t>
            </w:r>
            <w:r w:rsidR="0071022E">
              <w:rPr>
                <w:rFonts w:eastAsia="Times New Roman" w:cstheme="minorHAnsi"/>
                <w:sz w:val="18"/>
                <w:szCs w:val="18"/>
                <w:lang w:val="en-US" w:eastAsia="es-MX"/>
              </w:rPr>
              <w:t xml:space="preserve"> custom cap. 1 ton.  6 </w:t>
            </w:r>
            <w:proofErr w:type="spellStart"/>
            <w:r w:rsidR="0071022E">
              <w:rPr>
                <w:rFonts w:eastAsia="Times New Roman" w:cstheme="minorHAnsi"/>
                <w:sz w:val="18"/>
                <w:szCs w:val="18"/>
                <w:lang w:val="en-US" w:eastAsia="es-MX"/>
              </w:rPr>
              <w:t>cil</w:t>
            </w:r>
            <w:proofErr w:type="spellEnd"/>
            <w:proofErr w:type="gramStart"/>
            <w:r w:rsidR="0071022E">
              <w:rPr>
                <w:rFonts w:eastAsia="Times New Roman" w:cstheme="minorHAnsi"/>
                <w:sz w:val="18"/>
                <w:szCs w:val="18"/>
                <w:lang w:val="en-US" w:eastAsia="es-MX"/>
              </w:rPr>
              <w:t>.</w:t>
            </w:r>
            <w:r w:rsidRPr="00D5181A">
              <w:rPr>
                <w:rFonts w:eastAsia="Times New Roman" w:cstheme="minorHAnsi"/>
                <w:sz w:val="18"/>
                <w:szCs w:val="18"/>
                <w:lang w:val="en-US" w:eastAsia="es-MX"/>
              </w:rPr>
              <w:t>.</w:t>
            </w:r>
            <w:proofErr w:type="gramEnd"/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4407" w:rsidRPr="00D5181A" w:rsidRDefault="00364407" w:rsidP="0022277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 w:rsidRPr="00D5181A">
              <w:rPr>
                <w:rFonts w:eastAsia="Times New Roman" w:cstheme="minorHAnsi"/>
                <w:sz w:val="18"/>
                <w:szCs w:val="18"/>
                <w:lang w:val="en-US" w:eastAsia="es-MX"/>
              </w:rPr>
              <w:t>3G</w:t>
            </w:r>
            <w:r w:rsidRPr="00D5181A">
              <w:rPr>
                <w:rFonts w:eastAsia="Times New Roman" w:cstheme="minorHAnsi"/>
                <w:sz w:val="18"/>
                <w:szCs w:val="18"/>
                <w:lang w:eastAsia="es-MX"/>
              </w:rPr>
              <w:t>CEC20A4SM113189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4407" w:rsidRPr="00D5181A" w:rsidRDefault="00364407" w:rsidP="0022277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 w:rsidRPr="00D5181A">
              <w:rPr>
                <w:rFonts w:eastAsia="Times New Roman" w:cstheme="minorHAnsi"/>
                <w:sz w:val="18"/>
                <w:szCs w:val="18"/>
                <w:lang w:eastAsia="es-MX"/>
              </w:rPr>
              <w:t>1995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4407" w:rsidRPr="00D5181A" w:rsidRDefault="00364407" w:rsidP="0022277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 w:rsidRPr="00D5181A">
              <w:rPr>
                <w:rFonts w:eastAsia="Times New Roman" w:cstheme="minorHAnsi"/>
                <w:sz w:val="18"/>
                <w:szCs w:val="18"/>
                <w:lang w:eastAsia="es-MX"/>
              </w:rPr>
              <w:t>JF83921</w:t>
            </w:r>
          </w:p>
        </w:tc>
      </w:tr>
      <w:tr w:rsidR="00364407" w:rsidRPr="00364407" w:rsidTr="00222778">
        <w:trPr>
          <w:trHeight w:val="616"/>
        </w:trPr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407" w:rsidRPr="00D5181A" w:rsidRDefault="00364407" w:rsidP="0022277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 w:rsidRPr="00D5181A">
              <w:rPr>
                <w:rFonts w:eastAsia="Times New Roman" w:cstheme="minorHAnsi"/>
                <w:sz w:val="18"/>
                <w:szCs w:val="18"/>
                <w:lang w:eastAsia="es-MX"/>
              </w:rPr>
              <w:t>260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407" w:rsidRPr="00D5181A" w:rsidRDefault="0071022E" w:rsidP="0022277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 w:rsidRPr="00D5181A">
              <w:rPr>
                <w:rFonts w:eastAsia="Times New Roman" w:cstheme="minorHAnsi"/>
                <w:sz w:val="18"/>
                <w:szCs w:val="18"/>
                <w:lang w:eastAsia="es-MX"/>
              </w:rPr>
              <w:t>Motocicleta</w:t>
            </w:r>
            <w:r w:rsidR="00D5181A" w:rsidRPr="00D5181A">
              <w:rPr>
                <w:rFonts w:eastAsia="Times New Roman" w:cstheme="minorHAnsi"/>
                <w:sz w:val="18"/>
                <w:szCs w:val="18"/>
                <w:lang w:eastAsia="es-MX"/>
              </w:rPr>
              <w:t xml:space="preserve"> 240126 </w:t>
            </w:r>
            <w:r w:rsidRPr="00D5181A">
              <w:rPr>
                <w:rFonts w:eastAsia="Times New Roman" w:cstheme="minorHAnsi"/>
                <w:sz w:val="18"/>
                <w:szCs w:val="18"/>
                <w:lang w:eastAsia="es-MX"/>
              </w:rPr>
              <w:t>diábolo</w:t>
            </w:r>
            <w:r w:rsidR="00D5181A" w:rsidRPr="00D5181A">
              <w:rPr>
                <w:rFonts w:eastAsia="Times New Roman" w:cstheme="minorHAnsi"/>
                <w:sz w:val="18"/>
                <w:szCs w:val="18"/>
                <w:lang w:eastAsia="es-MX"/>
              </w:rPr>
              <w:t xml:space="preserve"> ex12tc </w:t>
            </w:r>
            <w:r w:rsidR="00D5181A">
              <w:rPr>
                <w:rFonts w:eastAsia="Times New Roman" w:cstheme="minorHAnsi"/>
                <w:sz w:val="18"/>
                <w:szCs w:val="18"/>
                <w:lang w:eastAsia="es-MX"/>
              </w:rPr>
              <w:t xml:space="preserve">serie llcltp1c66ck06834, marca </w:t>
            </w:r>
            <w:proofErr w:type="spellStart"/>
            <w:r w:rsidR="00D5181A">
              <w:rPr>
                <w:rFonts w:eastAsia="Times New Roman" w:cstheme="minorHAnsi"/>
                <w:sz w:val="18"/>
                <w:szCs w:val="18"/>
                <w:lang w:eastAsia="es-MX"/>
              </w:rPr>
              <w:t>I</w:t>
            </w:r>
            <w:r w:rsidR="00D5181A" w:rsidRPr="00D5181A">
              <w:rPr>
                <w:rFonts w:eastAsia="Times New Roman" w:cstheme="minorHAnsi"/>
                <w:sz w:val="18"/>
                <w:szCs w:val="18"/>
                <w:lang w:eastAsia="es-MX"/>
              </w:rPr>
              <w:t>talika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es-MX"/>
              </w:rPr>
              <w:t>.</w:t>
            </w:r>
          </w:p>
        </w:tc>
        <w:tc>
          <w:tcPr>
            <w:tcW w:w="10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4407" w:rsidRPr="00D5181A" w:rsidRDefault="00364407" w:rsidP="0022277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 w:rsidRPr="00D5181A">
              <w:rPr>
                <w:rFonts w:eastAsia="Times New Roman" w:cstheme="minorHAnsi"/>
                <w:sz w:val="18"/>
                <w:szCs w:val="18"/>
                <w:lang w:eastAsia="es-MX"/>
              </w:rPr>
              <w:t>LLCLTP1C66CK06834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407" w:rsidRPr="00D5181A" w:rsidRDefault="00364407" w:rsidP="0022277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 w:rsidRPr="00D5181A">
              <w:rPr>
                <w:rFonts w:eastAsia="Times New Roman" w:cstheme="minorHAnsi"/>
                <w:sz w:val="18"/>
                <w:szCs w:val="18"/>
                <w:lang w:eastAsia="es-MX"/>
              </w:rPr>
              <w:t>2006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407" w:rsidRPr="00D5181A" w:rsidRDefault="00364407" w:rsidP="0022277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 w:rsidRPr="00D5181A">
              <w:rPr>
                <w:rFonts w:eastAsia="Times New Roman" w:cstheme="minorHAnsi"/>
                <w:sz w:val="18"/>
                <w:szCs w:val="18"/>
                <w:lang w:eastAsia="es-MX"/>
              </w:rPr>
              <w:t>XTS13</w:t>
            </w:r>
          </w:p>
        </w:tc>
      </w:tr>
      <w:tr w:rsidR="00364407" w:rsidRPr="00364407" w:rsidTr="00222778">
        <w:trPr>
          <w:trHeight w:val="499"/>
        </w:trPr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407" w:rsidRPr="00D5181A" w:rsidRDefault="00364407" w:rsidP="0022277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 w:rsidRPr="00D5181A">
              <w:rPr>
                <w:rFonts w:eastAsia="Times New Roman" w:cstheme="minorHAnsi"/>
                <w:sz w:val="18"/>
                <w:szCs w:val="18"/>
                <w:lang w:eastAsia="es-MX"/>
              </w:rPr>
              <w:t>294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407" w:rsidRPr="00D5181A" w:rsidRDefault="00D5181A" w:rsidP="0022277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 w:rsidRPr="00D5181A">
              <w:rPr>
                <w:rFonts w:eastAsia="Times New Roman" w:cstheme="minorHAnsi"/>
                <w:sz w:val="18"/>
                <w:szCs w:val="18"/>
                <w:lang w:eastAsia="es-MX"/>
              </w:rPr>
              <w:t>tracto</w:t>
            </w:r>
            <w:r>
              <w:rPr>
                <w:rFonts w:eastAsia="Times New Roman" w:cstheme="minorHAnsi"/>
                <w:sz w:val="18"/>
                <w:szCs w:val="18"/>
                <w:lang w:eastAsia="es-MX"/>
              </w:rPr>
              <w:t xml:space="preserve">r Murray 48" (lt-48) con motor </w:t>
            </w:r>
            <w:proofErr w:type="spellStart"/>
            <w:r>
              <w:rPr>
                <w:rFonts w:eastAsia="Times New Roman" w:cstheme="minorHAnsi"/>
                <w:sz w:val="18"/>
                <w:szCs w:val="18"/>
                <w:lang w:eastAsia="es-MX"/>
              </w:rPr>
              <w:t>Briggs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es-MX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18"/>
                <w:szCs w:val="18"/>
                <w:lang w:eastAsia="es-MX"/>
              </w:rPr>
              <w:t>S</w:t>
            </w:r>
            <w:r w:rsidRPr="00D5181A">
              <w:rPr>
                <w:rFonts w:eastAsia="Times New Roman" w:cstheme="minorHAnsi"/>
                <w:sz w:val="18"/>
                <w:szCs w:val="18"/>
                <w:lang w:eastAsia="es-MX"/>
              </w:rPr>
              <w:t>tratton</w:t>
            </w:r>
            <w:proofErr w:type="spellEnd"/>
            <w:r w:rsidRPr="00D5181A">
              <w:rPr>
                <w:rFonts w:eastAsia="Times New Roman" w:cstheme="minorHAnsi"/>
                <w:sz w:val="18"/>
                <w:szCs w:val="18"/>
                <w:lang w:eastAsia="es-MX"/>
              </w:rPr>
              <w:t xml:space="preserve"> 24 hp 5 velocidades y reversa, 6 altura de corte</w:t>
            </w: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407" w:rsidRPr="00D5181A" w:rsidRDefault="00364407" w:rsidP="0022277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 w:rsidRPr="00D5181A">
              <w:rPr>
                <w:rFonts w:eastAsia="Times New Roman" w:cstheme="minorHAnsi"/>
                <w:sz w:val="18"/>
                <w:szCs w:val="18"/>
                <w:lang w:eastAsia="es-MX"/>
              </w:rPr>
              <w:t>080410A001116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407" w:rsidRPr="00D5181A" w:rsidRDefault="00364407" w:rsidP="0022277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 w:rsidRPr="00D5181A">
              <w:rPr>
                <w:rFonts w:eastAsia="Times New Roman" w:cstheme="minorHAnsi"/>
                <w:sz w:val="18"/>
                <w:szCs w:val="18"/>
                <w:lang w:eastAsia="es-MX"/>
              </w:rPr>
              <w:t>2010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407" w:rsidRPr="00D5181A" w:rsidRDefault="00364407" w:rsidP="0022277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 w:rsidRPr="00D5181A">
              <w:rPr>
                <w:rFonts w:eastAsia="Times New Roman" w:cstheme="minorHAnsi"/>
                <w:sz w:val="18"/>
                <w:szCs w:val="18"/>
                <w:lang w:eastAsia="es-MX"/>
              </w:rPr>
              <w:t>S/P</w:t>
            </w:r>
          </w:p>
        </w:tc>
      </w:tr>
      <w:tr w:rsidR="00364407" w:rsidRPr="00364407" w:rsidTr="00222778">
        <w:trPr>
          <w:trHeight w:val="499"/>
        </w:trPr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4407" w:rsidRPr="00D5181A" w:rsidRDefault="00364407" w:rsidP="0022277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 w:rsidRPr="00D5181A">
              <w:rPr>
                <w:rFonts w:eastAsia="Times New Roman" w:cstheme="minorHAnsi"/>
                <w:sz w:val="18"/>
                <w:szCs w:val="18"/>
                <w:lang w:eastAsia="es-MX"/>
              </w:rPr>
              <w:t>337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4407" w:rsidRPr="00D5181A" w:rsidRDefault="00D5181A" w:rsidP="0022277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val="en-US" w:eastAsia="es-MX"/>
              </w:rPr>
            </w:pPr>
            <w:r>
              <w:rPr>
                <w:rFonts w:eastAsia="Times New Roman" w:cstheme="minorHAnsi"/>
                <w:sz w:val="18"/>
                <w:szCs w:val="18"/>
                <w:lang w:val="en-US" w:eastAsia="es-MX"/>
              </w:rPr>
              <w:t>D</w:t>
            </w:r>
            <w:r w:rsidRPr="00D5181A">
              <w:rPr>
                <w:rFonts w:eastAsia="Times New Roman" w:cstheme="minorHAnsi"/>
                <w:sz w:val="18"/>
                <w:szCs w:val="18"/>
                <w:lang w:val="en-US" w:eastAsia="es-MX"/>
              </w:rPr>
              <w:t xml:space="preserve">akota crew cab </w:t>
            </w:r>
            <w:proofErr w:type="spellStart"/>
            <w:r w:rsidRPr="00D5181A">
              <w:rPr>
                <w:rFonts w:eastAsia="Times New Roman" w:cstheme="minorHAnsi"/>
                <w:sz w:val="18"/>
                <w:szCs w:val="18"/>
                <w:lang w:val="en-US" w:eastAsia="es-MX"/>
              </w:rPr>
              <w:t>slt</w:t>
            </w:r>
            <w:proofErr w:type="spellEnd"/>
            <w:r w:rsidRPr="00D5181A">
              <w:rPr>
                <w:rFonts w:eastAsia="Times New Roman" w:cstheme="minorHAnsi"/>
                <w:sz w:val="18"/>
                <w:szCs w:val="18"/>
                <w:lang w:val="en-US" w:eastAsia="es-MX"/>
              </w:rPr>
              <w:t xml:space="preserve"> 4x2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4407" w:rsidRPr="00D5181A" w:rsidRDefault="00364407" w:rsidP="0022277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 w:rsidRPr="00D5181A">
              <w:rPr>
                <w:rFonts w:eastAsia="Times New Roman" w:cstheme="minorHAnsi"/>
                <w:sz w:val="18"/>
                <w:szCs w:val="18"/>
                <w:lang w:eastAsia="es-MX"/>
              </w:rPr>
              <w:t>1D7RE3GK7BS679327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4407" w:rsidRPr="00D5181A" w:rsidRDefault="00364407" w:rsidP="0022277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 w:rsidRPr="00D5181A">
              <w:rPr>
                <w:rFonts w:eastAsia="Times New Roman" w:cstheme="minorHAnsi"/>
                <w:sz w:val="18"/>
                <w:szCs w:val="18"/>
                <w:lang w:eastAsia="es-MX"/>
              </w:rPr>
              <w:t>2011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4407" w:rsidRPr="00D5181A" w:rsidRDefault="00364407" w:rsidP="0022277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 w:rsidRPr="00D5181A">
              <w:rPr>
                <w:rFonts w:eastAsia="Times New Roman" w:cstheme="minorHAnsi"/>
                <w:sz w:val="18"/>
                <w:szCs w:val="18"/>
                <w:lang w:eastAsia="es-MX"/>
              </w:rPr>
              <w:t>JS41344</w:t>
            </w:r>
          </w:p>
        </w:tc>
      </w:tr>
    </w:tbl>
    <w:p w:rsidR="00441090" w:rsidRDefault="00441090" w:rsidP="002119BB">
      <w:pPr>
        <w:spacing w:line="240" w:lineRule="auto"/>
        <w:jc w:val="both"/>
        <w:rPr>
          <w:sz w:val="24"/>
          <w:szCs w:val="24"/>
        </w:rPr>
      </w:pPr>
    </w:p>
    <w:p w:rsidR="00BD6C9B" w:rsidRDefault="0020268E" w:rsidP="002119BB">
      <w:pPr>
        <w:spacing w:line="240" w:lineRule="auto"/>
        <w:jc w:val="both"/>
        <w:rPr>
          <w:sz w:val="24"/>
          <w:szCs w:val="24"/>
        </w:rPr>
      </w:pPr>
      <w:r w:rsidRPr="006607C3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65408" behindDoc="1" locked="0" layoutInCell="1" allowOverlap="1" wp14:anchorId="701AC618" wp14:editId="4E2E7084">
            <wp:simplePos x="0" y="0"/>
            <wp:positionH relativeFrom="column">
              <wp:posOffset>2948940</wp:posOffset>
            </wp:positionH>
            <wp:positionV relativeFrom="paragraph">
              <wp:posOffset>24765</wp:posOffset>
            </wp:positionV>
            <wp:extent cx="2548255" cy="1914525"/>
            <wp:effectExtent l="0" t="0" r="4445" b="9525"/>
            <wp:wrapTight wrapText="bothSides">
              <wp:wrapPolygon edited="0">
                <wp:start x="0" y="0"/>
                <wp:lineTo x="0" y="21493"/>
                <wp:lineTo x="21476" y="21493"/>
                <wp:lineTo x="21476" y="0"/>
                <wp:lineTo x="0" y="0"/>
              </wp:wrapPolygon>
            </wp:wrapTight>
            <wp:docPr id="26" name="Imagen 26" descr="D:\Documents\BAJAS Y DONACIONES DE BIENES MUEBLES FEB 2020\VEHICULOS (FOTOS)\082 DELANT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BAJAS Y DONACIONES DE BIENES MUEBLES FEB 2020\VEHICULOS (FOTOS)\082 DELANTER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7C3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66432" behindDoc="1" locked="0" layoutInCell="1" allowOverlap="1" wp14:anchorId="0EBC0570" wp14:editId="5E2943CC">
            <wp:simplePos x="0" y="0"/>
            <wp:positionH relativeFrom="column">
              <wp:posOffset>91440</wp:posOffset>
            </wp:positionH>
            <wp:positionV relativeFrom="paragraph">
              <wp:posOffset>73660</wp:posOffset>
            </wp:positionV>
            <wp:extent cx="2457450" cy="1864995"/>
            <wp:effectExtent l="0" t="0" r="0" b="1905"/>
            <wp:wrapTight wrapText="bothSides">
              <wp:wrapPolygon edited="0">
                <wp:start x="0" y="0"/>
                <wp:lineTo x="0" y="21401"/>
                <wp:lineTo x="21433" y="21401"/>
                <wp:lineTo x="21433" y="0"/>
                <wp:lineTo x="0" y="0"/>
              </wp:wrapPolygon>
            </wp:wrapTight>
            <wp:docPr id="19" name="Imagen 19" descr="D:\Downloads\002 TSU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002 TSUR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7C3" w:rsidRDefault="006607C3" w:rsidP="002119B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6607C3" w:rsidRDefault="006607C3" w:rsidP="002119BB">
      <w:pPr>
        <w:spacing w:line="240" w:lineRule="auto"/>
        <w:jc w:val="both"/>
        <w:rPr>
          <w:sz w:val="24"/>
          <w:szCs w:val="24"/>
        </w:rPr>
      </w:pPr>
    </w:p>
    <w:p w:rsidR="000D23C0" w:rsidRDefault="006607C3" w:rsidP="002119B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D23C0" w:rsidRDefault="000D23C0" w:rsidP="002119BB">
      <w:pPr>
        <w:spacing w:line="240" w:lineRule="auto"/>
        <w:jc w:val="both"/>
        <w:rPr>
          <w:sz w:val="24"/>
          <w:szCs w:val="24"/>
        </w:rPr>
      </w:pPr>
    </w:p>
    <w:p w:rsidR="00222778" w:rsidRDefault="00222778" w:rsidP="002119BB">
      <w:pPr>
        <w:spacing w:line="240" w:lineRule="auto"/>
        <w:jc w:val="both"/>
      </w:pPr>
    </w:p>
    <w:p w:rsidR="00222778" w:rsidRDefault="00222778" w:rsidP="002119BB">
      <w:pPr>
        <w:spacing w:line="240" w:lineRule="auto"/>
        <w:jc w:val="both"/>
      </w:pPr>
    </w:p>
    <w:p w:rsidR="0020268E" w:rsidRDefault="000F75FF" w:rsidP="002119BB">
      <w:pPr>
        <w:spacing w:line="240" w:lineRule="auto"/>
        <w:jc w:val="both"/>
      </w:pPr>
      <w:r w:rsidRPr="00081B5D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73600" behindDoc="1" locked="0" layoutInCell="1" allowOverlap="1" wp14:anchorId="5945720D" wp14:editId="583541E0">
            <wp:simplePos x="0" y="0"/>
            <wp:positionH relativeFrom="column">
              <wp:posOffset>186690</wp:posOffset>
            </wp:positionH>
            <wp:positionV relativeFrom="paragraph">
              <wp:posOffset>225425</wp:posOffset>
            </wp:positionV>
            <wp:extent cx="236220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26" y="21421"/>
                <wp:lineTo x="21426" y="0"/>
                <wp:lineTo x="0" y="0"/>
              </wp:wrapPolygon>
            </wp:wrapThrough>
            <wp:docPr id="6" name="Imagen 6" descr="F:\fotos vehiculos\052 DELANT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tos vehiculos\052 DELANTE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2" t="14103" r="26350" b="20267"/>
                    <a:stretch/>
                  </pic:blipFill>
                  <pic:spPr bwMode="auto">
                    <a:xfrm>
                      <a:off x="0" y="0"/>
                      <a:ext cx="23622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75648" behindDoc="1" locked="0" layoutInCell="1" allowOverlap="1" wp14:anchorId="7908F4A9" wp14:editId="679EFC64">
            <wp:simplePos x="0" y="0"/>
            <wp:positionH relativeFrom="column">
              <wp:posOffset>3006090</wp:posOffset>
            </wp:positionH>
            <wp:positionV relativeFrom="paragraph">
              <wp:posOffset>225425</wp:posOffset>
            </wp:positionV>
            <wp:extent cx="249555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35" y="21421"/>
                <wp:lineTo x="21435" y="0"/>
                <wp:lineTo x="0" y="0"/>
              </wp:wrapPolygon>
            </wp:wrapTight>
            <wp:docPr id="12" name="Imagen 12" descr="J:\fotos vehiculos\340 DELANT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fotos vehiculos\340 DELANTE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7" t="11949" r="17020" b="15755"/>
                    <a:stretch/>
                  </pic:blipFill>
                  <pic:spPr bwMode="auto">
                    <a:xfrm>
                      <a:off x="0" y="0"/>
                      <a:ext cx="24955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68E" w:rsidRDefault="0020268E" w:rsidP="002119BB">
      <w:pPr>
        <w:spacing w:line="240" w:lineRule="auto"/>
        <w:jc w:val="both"/>
      </w:pPr>
    </w:p>
    <w:p w:rsidR="0020268E" w:rsidRDefault="0020268E" w:rsidP="002119BB">
      <w:pPr>
        <w:spacing w:line="240" w:lineRule="auto"/>
        <w:jc w:val="both"/>
      </w:pPr>
    </w:p>
    <w:p w:rsidR="0020268E" w:rsidRDefault="0020268E" w:rsidP="002119BB">
      <w:pPr>
        <w:spacing w:line="240" w:lineRule="auto"/>
        <w:jc w:val="both"/>
      </w:pPr>
    </w:p>
    <w:p w:rsidR="0020268E" w:rsidRDefault="0020268E" w:rsidP="002119BB">
      <w:pPr>
        <w:spacing w:line="240" w:lineRule="auto"/>
        <w:jc w:val="both"/>
      </w:pPr>
    </w:p>
    <w:p w:rsidR="0020268E" w:rsidRDefault="0020268E" w:rsidP="002119BB">
      <w:pPr>
        <w:spacing w:line="240" w:lineRule="auto"/>
        <w:jc w:val="both"/>
      </w:pPr>
    </w:p>
    <w:p w:rsidR="0020268E" w:rsidRDefault="0020268E" w:rsidP="002119BB">
      <w:pPr>
        <w:spacing w:line="240" w:lineRule="auto"/>
        <w:jc w:val="both"/>
      </w:pPr>
    </w:p>
    <w:p w:rsidR="0020268E" w:rsidRPr="0020268E" w:rsidRDefault="000D23C0" w:rsidP="002119BB">
      <w:pPr>
        <w:spacing w:line="240" w:lineRule="auto"/>
        <w:jc w:val="both"/>
      </w:pPr>
      <w:r>
        <w:lastRenderedPageBreak/>
        <w:t xml:space="preserve">Además, </w:t>
      </w:r>
      <w:r w:rsidR="00E23E3C">
        <w:t xml:space="preserve">también </w:t>
      </w:r>
      <w:r>
        <w:t xml:space="preserve">se realizó el proceso de baja del Inventario de Patrimonio Municipal </w:t>
      </w:r>
      <w:r w:rsidR="00E23E3C">
        <w:t xml:space="preserve">de 13 unidades, </w:t>
      </w:r>
      <w:r>
        <w:t>con el objetivo de  Donación para los Organismos Públicos Descentralizados (</w:t>
      </w:r>
      <w:proofErr w:type="spellStart"/>
      <w:r>
        <w:t>OPDs</w:t>
      </w:r>
      <w:proofErr w:type="spellEnd"/>
      <w:r>
        <w:t xml:space="preserve">): Sistema </w:t>
      </w:r>
      <w:r w:rsidR="0071022E">
        <w:t xml:space="preserve">para el </w:t>
      </w:r>
      <w:r>
        <w:t xml:space="preserve">de Desarrollo Integral de la Familia (DIF), Sistema de Agua Potable y Alcantarillado de </w:t>
      </w:r>
      <w:r w:rsidR="007E7F7A">
        <w:t>Zapotlán</w:t>
      </w:r>
      <w:r w:rsidR="0071022E">
        <w:t xml:space="preserve"> el Grande</w:t>
      </w:r>
      <w:r w:rsidR="00E23E3C">
        <w:t xml:space="preserve"> (SAPAZA) y para</w:t>
      </w:r>
      <w:r>
        <w:t xml:space="preserve"> Comité</w:t>
      </w:r>
      <w:r w:rsidR="00E23E3C">
        <w:t xml:space="preserve"> de Feria, de </w:t>
      </w:r>
      <w:r>
        <w:t xml:space="preserve">vehículos que </w:t>
      </w:r>
      <w:r w:rsidR="00E23E3C">
        <w:t xml:space="preserve">siempre han tenido </w:t>
      </w:r>
      <w:r>
        <w:t>en uso y resguardo</w:t>
      </w:r>
      <w:r w:rsidR="00E23E3C">
        <w:t>:</w:t>
      </w:r>
    </w:p>
    <w:tbl>
      <w:tblPr>
        <w:tblW w:w="89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9"/>
        <w:gridCol w:w="3742"/>
        <w:gridCol w:w="1985"/>
        <w:gridCol w:w="850"/>
        <w:gridCol w:w="851"/>
        <w:gridCol w:w="731"/>
      </w:tblGrid>
      <w:tr w:rsidR="00187C1B" w:rsidRPr="00187C1B" w:rsidTr="004A256D">
        <w:trPr>
          <w:trHeight w:val="43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C1B" w:rsidRPr="00187C1B" w:rsidRDefault="00B76AC7" w:rsidP="00B76A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NO. ECON.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C1B" w:rsidRPr="00187C1B" w:rsidRDefault="0071022E" w:rsidP="00187C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DESCRIPCIÓ</w:t>
            </w:r>
            <w:r w:rsidR="00187C1B" w:rsidRPr="00187C1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N DEL VEHICULO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C1B" w:rsidRPr="00187C1B" w:rsidRDefault="00187C1B" w:rsidP="00187C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87C1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NUM. SERIE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C1B" w:rsidRPr="00187C1B" w:rsidRDefault="00187C1B" w:rsidP="00187C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87C1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MODELO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C1B" w:rsidRPr="00187C1B" w:rsidRDefault="00187C1B" w:rsidP="00187C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87C1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PLACAS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C1B" w:rsidRPr="00187C1B" w:rsidRDefault="00187C1B" w:rsidP="00187C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87C1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OPD</w:t>
            </w:r>
          </w:p>
        </w:tc>
      </w:tr>
      <w:tr w:rsidR="00187C1B" w:rsidRPr="00187C1B" w:rsidTr="00307A97">
        <w:trPr>
          <w:trHeight w:val="499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C1B" w:rsidRPr="00187C1B" w:rsidRDefault="00187C1B" w:rsidP="00307A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195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696E72">
              <w:rPr>
                <w:rFonts w:ascii="Calibri" w:eastAsia="Times New Roman" w:hAnsi="Calibri" w:cs="Calibri"/>
                <w:sz w:val="18"/>
                <w:szCs w:val="18"/>
                <w:lang w:val="en-US" w:eastAsia="es-MX"/>
              </w:rPr>
              <w:t xml:space="preserve">MITSUBISHI ENDEBOR 6 CIL. LS WAGON 2WD. </w:t>
            </w:r>
            <w:r w:rsidRPr="00187C1B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AUT. EQUIPA.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4A4MM21S17E055063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2007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JFH3047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DIF</w:t>
            </w:r>
          </w:p>
        </w:tc>
      </w:tr>
      <w:tr w:rsidR="00187C1B" w:rsidRPr="00187C1B" w:rsidTr="00307A97">
        <w:trPr>
          <w:trHeight w:val="499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C1B" w:rsidRPr="00187C1B" w:rsidRDefault="00187C1B" w:rsidP="00307A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197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MINIBUS PARA 25 PASAJEROS COLOR BLANCO, MODELO 1973 A GASOLINA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3042GCM100137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1973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2GPA33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DIF</w:t>
            </w:r>
          </w:p>
        </w:tc>
      </w:tr>
      <w:tr w:rsidR="00187C1B" w:rsidRPr="00187C1B" w:rsidTr="00307A97">
        <w:trPr>
          <w:trHeight w:val="499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C1B" w:rsidRPr="00187C1B" w:rsidRDefault="00187C1B" w:rsidP="00307A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335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696E72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 w:eastAsia="es-MX"/>
              </w:rPr>
            </w:pPr>
            <w:r w:rsidRPr="00696E72">
              <w:rPr>
                <w:rFonts w:ascii="Calibri" w:eastAsia="Times New Roman" w:hAnsi="Calibri" w:cs="Calibri"/>
                <w:sz w:val="18"/>
                <w:szCs w:val="18"/>
                <w:lang w:val="en-US" w:eastAsia="es-MX"/>
              </w:rPr>
              <w:t>DAKOTA CREW CAB SLT 4X2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1D7RE3GKXBS633748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JV37740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DIF</w:t>
            </w:r>
          </w:p>
        </w:tc>
      </w:tr>
      <w:tr w:rsidR="00187C1B" w:rsidRPr="00187C1B" w:rsidTr="00307A97">
        <w:trPr>
          <w:trHeight w:val="499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C1B" w:rsidRPr="00187C1B" w:rsidRDefault="00187C1B" w:rsidP="00307A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346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PATRIOT BASE FWD MTX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1C4AJPAB6CD623873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JJZ3953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DIF</w:t>
            </w:r>
          </w:p>
        </w:tc>
      </w:tr>
      <w:tr w:rsidR="00187C1B" w:rsidRPr="00187C1B" w:rsidTr="00307A97">
        <w:trPr>
          <w:trHeight w:val="499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C1B" w:rsidRPr="00187C1B" w:rsidRDefault="00187C1B" w:rsidP="00307A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419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CAMIONETA RAM 700 REGULAR CABINA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9BD578455KY303042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JW23463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DIF</w:t>
            </w:r>
          </w:p>
        </w:tc>
      </w:tr>
      <w:tr w:rsidR="00187C1B" w:rsidRPr="00187C1B" w:rsidTr="00307A97">
        <w:trPr>
          <w:trHeight w:val="499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C1B" w:rsidRPr="00187C1B" w:rsidRDefault="00187C1B" w:rsidP="00307A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073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CAMIONETA DOBLE RODADO MODELO 1992 COLOR BLANCO DE 8 CILINDROS ESTANDAR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NM101183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JE64146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7C1B" w:rsidRPr="00187C1B" w:rsidRDefault="0071022E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S</w:t>
            </w:r>
            <w:r w:rsidR="00187C1B"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APAZA</w:t>
            </w:r>
          </w:p>
        </w:tc>
      </w:tr>
      <w:tr w:rsidR="00187C1B" w:rsidRPr="00187C1B" w:rsidTr="00307A97">
        <w:trPr>
          <w:trHeight w:val="499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C1B" w:rsidRPr="00187C1B" w:rsidRDefault="00187C1B" w:rsidP="00307A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064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CAMIONETA CHEVROLETPICK UP MODELO 1995 COLOR BLANCA LINEA C-20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3GCEC20A7SM113560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JE64163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7C1B" w:rsidRPr="00187C1B" w:rsidRDefault="0071022E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S</w:t>
            </w:r>
            <w:r w:rsidR="00187C1B"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APAZA</w:t>
            </w:r>
          </w:p>
        </w:tc>
      </w:tr>
      <w:tr w:rsidR="00187C1B" w:rsidRPr="00187C1B" w:rsidTr="00307A97">
        <w:trPr>
          <w:trHeight w:val="499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C1B" w:rsidRPr="00187C1B" w:rsidRDefault="00187C1B" w:rsidP="00307A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117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MOTOCICLETA COLOR VERDEY BLANCO, MCA. HONDA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JH2HA0286XK104050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GWV64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7C1B" w:rsidRPr="00187C1B" w:rsidRDefault="0071022E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S</w:t>
            </w:r>
            <w:r w:rsidR="00187C1B"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APAZA</w:t>
            </w:r>
          </w:p>
        </w:tc>
      </w:tr>
      <w:tr w:rsidR="00187C1B" w:rsidRPr="00187C1B" w:rsidTr="00307A97">
        <w:trPr>
          <w:trHeight w:val="499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C1B" w:rsidRPr="00187C1B" w:rsidRDefault="00187C1B" w:rsidP="00307A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119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CAMIONETA COLOR BLANCO TIPO PIK UP ESTANDAR LARGO, TIPICO, MODELO 1999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3N6CD12S9XK023167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JE64149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7C1B" w:rsidRPr="00187C1B" w:rsidRDefault="0071022E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S</w:t>
            </w:r>
            <w:r w:rsidR="00187C1B"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APAZA</w:t>
            </w:r>
          </w:p>
        </w:tc>
      </w:tr>
      <w:tr w:rsidR="00187C1B" w:rsidRPr="00187C1B" w:rsidTr="00307A97">
        <w:trPr>
          <w:trHeight w:val="499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C1B" w:rsidRPr="00187C1B" w:rsidRDefault="00187C1B" w:rsidP="00307A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131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EQUIPO DE DESASOLVE DE DRENAJE, PARA EL MUNICIPIO, EQUIPO VACTOR , MODELO 1999 MARCA NAVISTAR INTERNACIONAL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99127087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JJ91721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7C1B" w:rsidRPr="00187C1B" w:rsidRDefault="0071022E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S</w:t>
            </w:r>
            <w:r w:rsidR="00187C1B"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APAZA</w:t>
            </w:r>
          </w:p>
        </w:tc>
      </w:tr>
      <w:tr w:rsidR="00187C1B" w:rsidRPr="00187C1B" w:rsidTr="00307A97">
        <w:trPr>
          <w:trHeight w:val="499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C1B" w:rsidRPr="00187C1B" w:rsidRDefault="00187C1B" w:rsidP="00307A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170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CAMION VOLTEO PARA SIETE TONELADAS COLOR BLANCO SUBMARCA KODIAKMODELO 2004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3GBM7H1034M102193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JP69102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7C1B" w:rsidRPr="00187C1B" w:rsidRDefault="0071022E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S</w:t>
            </w:r>
            <w:r w:rsidR="00187C1B"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APAZA</w:t>
            </w:r>
          </w:p>
        </w:tc>
      </w:tr>
      <w:tr w:rsidR="00187C1B" w:rsidRPr="00187C1B" w:rsidTr="00307A97">
        <w:trPr>
          <w:trHeight w:val="499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C1B" w:rsidRPr="00187C1B" w:rsidRDefault="00187C1B" w:rsidP="00307A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168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CAMION PIPA, COLOR BLANCO, EN REGULAR ESTADO, DIRECCION HIDRAULICA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3GBM7H1C54M106021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JM47202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7C1B" w:rsidRPr="00187C1B" w:rsidRDefault="0071022E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S</w:t>
            </w:r>
            <w:r w:rsidR="00187C1B"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APAZA</w:t>
            </w:r>
          </w:p>
        </w:tc>
      </w:tr>
      <w:tr w:rsidR="00187C1B" w:rsidRPr="00187C1B" w:rsidTr="00307A97">
        <w:trPr>
          <w:trHeight w:val="499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C1B" w:rsidRPr="00187C1B" w:rsidRDefault="00187C1B" w:rsidP="00307A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187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CAMIONETA BLANCA F-250 CABINA REGULAR TRANSMISION AUTOMATICA A 4 VELOCIDADES RINES DE ACERO ESTILIZA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87C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3FTEF17W81MA75676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2001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87C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JN80602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7C1B" w:rsidRPr="00187C1B" w:rsidRDefault="00187C1B" w:rsidP="00187C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187C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COMITÉ DE FERIA</w:t>
            </w:r>
          </w:p>
        </w:tc>
      </w:tr>
    </w:tbl>
    <w:p w:rsidR="00441090" w:rsidRDefault="0020268E" w:rsidP="002119BB">
      <w:pPr>
        <w:spacing w:line="240" w:lineRule="auto"/>
        <w:jc w:val="both"/>
        <w:rPr>
          <w:sz w:val="24"/>
          <w:szCs w:val="24"/>
        </w:rPr>
      </w:pPr>
      <w:r w:rsidRPr="006607C3">
        <w:rPr>
          <w:noProof/>
          <w:color w:val="FF0000"/>
          <w:sz w:val="24"/>
          <w:szCs w:val="24"/>
          <w:lang w:eastAsia="es-MX"/>
        </w:rPr>
        <w:drawing>
          <wp:anchor distT="0" distB="0" distL="114300" distR="114300" simplePos="0" relativeHeight="251668480" behindDoc="1" locked="0" layoutInCell="1" allowOverlap="1" wp14:anchorId="045EED4E" wp14:editId="48C28820">
            <wp:simplePos x="0" y="0"/>
            <wp:positionH relativeFrom="column">
              <wp:posOffset>2901315</wp:posOffset>
            </wp:positionH>
            <wp:positionV relativeFrom="paragraph">
              <wp:posOffset>307340</wp:posOffset>
            </wp:positionV>
            <wp:extent cx="2676525" cy="1929765"/>
            <wp:effectExtent l="0" t="0" r="9525" b="0"/>
            <wp:wrapTight wrapText="bothSides">
              <wp:wrapPolygon edited="0">
                <wp:start x="0" y="0"/>
                <wp:lineTo x="0" y="21323"/>
                <wp:lineTo x="21523" y="21323"/>
                <wp:lineTo x="21523" y="0"/>
                <wp:lineTo x="0" y="0"/>
              </wp:wrapPolygon>
            </wp:wrapTight>
            <wp:docPr id="28" name="Imagen 28" descr="D:\Documents\BAJAS Y DONACIONES DE BIENES MUEBLES FEB 2020\VEHICULOS (FOTOS)\346 DIF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BAJAS Y DONACIONES DE BIENES MUEBLES FEB 2020\VEHICULOS (FOTOS)\346 DIF.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090">
        <w:rPr>
          <w:sz w:val="24"/>
          <w:szCs w:val="24"/>
        </w:rPr>
        <w:t xml:space="preserve">  </w:t>
      </w:r>
    </w:p>
    <w:p w:rsidR="00223BC2" w:rsidRDefault="0020268E" w:rsidP="00B166B7">
      <w:pPr>
        <w:jc w:val="both"/>
        <w:rPr>
          <w:sz w:val="24"/>
          <w:szCs w:val="24"/>
        </w:rPr>
      </w:pPr>
      <w:r w:rsidRPr="006607C3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67456" behindDoc="1" locked="0" layoutInCell="1" allowOverlap="1" wp14:anchorId="3D5D26D9" wp14:editId="39A830A5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571750" cy="1928495"/>
            <wp:effectExtent l="0" t="0" r="0" b="0"/>
            <wp:wrapTight wrapText="bothSides">
              <wp:wrapPolygon edited="0">
                <wp:start x="0" y="0"/>
                <wp:lineTo x="0" y="21337"/>
                <wp:lineTo x="21440" y="21337"/>
                <wp:lineTo x="21440" y="0"/>
                <wp:lineTo x="0" y="0"/>
              </wp:wrapPolygon>
            </wp:wrapTight>
            <wp:docPr id="27" name="Imagen 27" descr="D:\Documents\BAJAS Y DONACIONES DE BIENES MUEBLES FEB 2020\VEHICULOS (FOTOS)\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BAJAS Y DONACIONES DE BIENES MUEBLES FEB 2020\VEHICULOS (FOTOS)\19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5A9" w:rsidRPr="00B655A9" w:rsidRDefault="006607C3" w:rsidP="00B166B7">
      <w:pPr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</w:t>
      </w:r>
      <w:r w:rsidR="009A5BF8">
        <w:rPr>
          <w:color w:val="FF0000"/>
          <w:sz w:val="24"/>
          <w:szCs w:val="24"/>
        </w:rPr>
        <w:t xml:space="preserve"> </w:t>
      </w:r>
    </w:p>
    <w:p w:rsidR="00730B7B" w:rsidRDefault="00081B5D" w:rsidP="00B166B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730B7B">
        <w:rPr>
          <w:sz w:val="24"/>
          <w:szCs w:val="24"/>
        </w:rPr>
        <w:t xml:space="preserve"> </w:t>
      </w:r>
    </w:p>
    <w:p w:rsidR="003D00F7" w:rsidRDefault="001371B6" w:rsidP="00730B7B">
      <w:pPr>
        <w:ind w:left="-142"/>
        <w:jc w:val="both"/>
        <w:rPr>
          <w:b/>
          <w:color w:val="8064A2" w:themeColor="accent4"/>
          <w:sz w:val="24"/>
          <w:szCs w:val="24"/>
        </w:rPr>
      </w:pPr>
      <w:r w:rsidRPr="001371B6">
        <w:rPr>
          <w:b/>
          <w:color w:val="8064A2" w:themeColor="accent4"/>
          <w:sz w:val="24"/>
          <w:szCs w:val="24"/>
        </w:rPr>
        <w:t xml:space="preserve"> </w:t>
      </w:r>
      <w:r w:rsidR="00A72C9B">
        <w:rPr>
          <w:b/>
          <w:color w:val="8064A2" w:themeColor="accent4"/>
          <w:sz w:val="24"/>
          <w:szCs w:val="24"/>
        </w:rPr>
        <w:t xml:space="preserve"> </w:t>
      </w:r>
    </w:p>
    <w:p w:rsidR="001D40BF" w:rsidRDefault="001D40BF" w:rsidP="00730B7B">
      <w:pPr>
        <w:ind w:left="-142"/>
        <w:jc w:val="both"/>
        <w:rPr>
          <w:b/>
          <w:color w:val="8064A2" w:themeColor="accent4"/>
          <w:sz w:val="24"/>
          <w:szCs w:val="24"/>
        </w:rPr>
      </w:pPr>
    </w:p>
    <w:p w:rsidR="00572070" w:rsidRDefault="0020268E" w:rsidP="0020268E">
      <w:pPr>
        <w:ind w:left="-142"/>
        <w:jc w:val="both"/>
        <w:rPr>
          <w:b/>
          <w:color w:val="8064A2" w:themeColor="accent4"/>
          <w:sz w:val="24"/>
          <w:szCs w:val="24"/>
        </w:rPr>
      </w:pPr>
      <w:r w:rsidRPr="00A72C9B">
        <w:rPr>
          <w:b/>
          <w:noProof/>
          <w:color w:val="8064A2" w:themeColor="accent4"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9504" behindDoc="1" locked="0" layoutInCell="1" allowOverlap="1" wp14:anchorId="70DCBA3E" wp14:editId="5EE1DD2C">
            <wp:simplePos x="0" y="0"/>
            <wp:positionH relativeFrom="column">
              <wp:posOffset>3120390</wp:posOffset>
            </wp:positionH>
            <wp:positionV relativeFrom="paragraph">
              <wp:posOffset>14605</wp:posOffset>
            </wp:positionV>
            <wp:extent cx="261937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21" y="21500"/>
                <wp:lineTo x="21521" y="0"/>
                <wp:lineTo x="0" y="0"/>
              </wp:wrapPolygon>
            </wp:wrapTight>
            <wp:docPr id="30" name="Imagen 30" descr="D:\Documents\BAJAS Y DONACIONES DE BIENES MUEBLES FEB 2020\VEHICULOS (FOTOS)\131 delant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BAJAS Y DONACIONES DE BIENES MUEBLES FEB 2020\VEHICULOS (FOTOS)\131 delante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69"/>
                    <a:stretch/>
                  </pic:blipFill>
                  <pic:spPr bwMode="auto">
                    <a:xfrm>
                      <a:off x="0" y="0"/>
                      <a:ext cx="26193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C9B" w:rsidRPr="00A72C9B">
        <w:rPr>
          <w:b/>
          <w:noProof/>
          <w:color w:val="8064A2" w:themeColor="accent4"/>
          <w:sz w:val="24"/>
          <w:szCs w:val="24"/>
          <w:lang w:eastAsia="es-MX"/>
        </w:rPr>
        <w:drawing>
          <wp:inline distT="0" distB="0" distL="0" distR="0" wp14:anchorId="19EEDC8B" wp14:editId="7B8F8820">
            <wp:extent cx="2695575" cy="2066925"/>
            <wp:effectExtent l="0" t="0" r="9525" b="9525"/>
            <wp:docPr id="31" name="Imagen 31" descr="D:\Documents\BAJAS Y DONACIONES DE BIENES MUEBLES FEB 2020\VEHICULOS (FOTOS)\187 delant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BAJAS Y DONACIONES DE BIENES MUEBLES FEB 2020\VEHICULOS (FOTOS)\187 delante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" r="11694" b="12500"/>
                    <a:stretch/>
                  </pic:blipFill>
                  <pic:spPr bwMode="auto">
                    <a:xfrm>
                      <a:off x="0" y="0"/>
                      <a:ext cx="2699843" cy="207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5A9" w:rsidRPr="0020268E" w:rsidRDefault="00730B7B" w:rsidP="0020268E">
      <w:pPr>
        <w:ind w:left="-142"/>
        <w:jc w:val="both"/>
        <w:rPr>
          <w:b/>
          <w:color w:val="8064A2" w:themeColor="accent4"/>
          <w:sz w:val="24"/>
          <w:szCs w:val="24"/>
        </w:rPr>
      </w:pPr>
      <w:r>
        <w:rPr>
          <w:b/>
          <w:color w:val="8064A2" w:themeColor="accent4"/>
          <w:sz w:val="24"/>
          <w:szCs w:val="24"/>
        </w:rPr>
        <w:t xml:space="preserve"> </w:t>
      </w:r>
      <w:r w:rsidR="001371B6" w:rsidRPr="001371B6">
        <w:rPr>
          <w:b/>
          <w:color w:val="8064A2" w:themeColor="accent4"/>
          <w:sz w:val="24"/>
          <w:szCs w:val="24"/>
        </w:rPr>
        <w:t xml:space="preserve">Renovación </w:t>
      </w:r>
      <w:r w:rsidR="004858B0">
        <w:rPr>
          <w:b/>
          <w:color w:val="8064A2" w:themeColor="accent4"/>
          <w:sz w:val="24"/>
          <w:szCs w:val="24"/>
        </w:rPr>
        <w:t xml:space="preserve">y fortalecimiento </w:t>
      </w:r>
      <w:r w:rsidR="001371B6" w:rsidRPr="001371B6">
        <w:rPr>
          <w:b/>
          <w:color w:val="8064A2" w:themeColor="accent4"/>
          <w:sz w:val="24"/>
          <w:szCs w:val="24"/>
        </w:rPr>
        <w:t>del parque vehicular</w:t>
      </w:r>
      <w:r w:rsidR="004858B0">
        <w:rPr>
          <w:b/>
          <w:color w:val="8064A2" w:themeColor="accent4"/>
          <w:sz w:val="24"/>
          <w:szCs w:val="24"/>
        </w:rPr>
        <w:t xml:space="preserve"> Municipal. </w:t>
      </w:r>
      <w:r w:rsidR="001371B6">
        <w:rPr>
          <w:b/>
          <w:color w:val="8064A2" w:themeColor="accent4"/>
          <w:sz w:val="24"/>
          <w:szCs w:val="24"/>
        </w:rPr>
        <w:t xml:space="preserve"> </w:t>
      </w:r>
    </w:p>
    <w:p w:rsidR="00934A11" w:rsidRDefault="00B655A9" w:rsidP="00B166B7">
      <w:pPr>
        <w:jc w:val="both"/>
        <w:rPr>
          <w:sz w:val="24"/>
          <w:szCs w:val="24"/>
        </w:rPr>
      </w:pPr>
      <w:r>
        <w:rPr>
          <w:sz w:val="24"/>
          <w:szCs w:val="24"/>
        </w:rPr>
        <w:t>A efecto de poder cubr</w:t>
      </w:r>
      <w:r w:rsidR="00772AE7">
        <w:rPr>
          <w:sz w:val="24"/>
          <w:szCs w:val="24"/>
        </w:rPr>
        <w:t>ir las necesidades</w:t>
      </w:r>
      <w:r w:rsidR="00E264CA">
        <w:rPr>
          <w:sz w:val="24"/>
          <w:szCs w:val="24"/>
        </w:rPr>
        <w:t xml:space="preserve"> de desplazamiento</w:t>
      </w:r>
      <w:r w:rsidR="00772AE7">
        <w:rPr>
          <w:sz w:val="24"/>
          <w:szCs w:val="24"/>
        </w:rPr>
        <w:t xml:space="preserve"> del personal</w:t>
      </w:r>
      <w:r w:rsidR="005E3FE6">
        <w:rPr>
          <w:sz w:val="24"/>
          <w:szCs w:val="24"/>
        </w:rPr>
        <w:t xml:space="preserve"> </w:t>
      </w:r>
      <w:r w:rsidR="0071022E">
        <w:rPr>
          <w:sz w:val="24"/>
          <w:szCs w:val="24"/>
        </w:rPr>
        <w:t>de Seguridad Pú</w:t>
      </w:r>
      <w:r w:rsidR="00E264CA">
        <w:rPr>
          <w:sz w:val="24"/>
          <w:szCs w:val="24"/>
        </w:rPr>
        <w:t xml:space="preserve">blica, </w:t>
      </w:r>
      <w:r>
        <w:rPr>
          <w:sz w:val="24"/>
          <w:szCs w:val="24"/>
        </w:rPr>
        <w:t>fueron adquiridas</w:t>
      </w:r>
      <w:r w:rsidR="005665B2">
        <w:rPr>
          <w:sz w:val="24"/>
          <w:szCs w:val="24"/>
        </w:rPr>
        <w:t xml:space="preserve"> durante </w:t>
      </w:r>
      <w:r w:rsidR="00515F20">
        <w:rPr>
          <w:sz w:val="24"/>
          <w:szCs w:val="24"/>
        </w:rPr>
        <w:t>e</w:t>
      </w:r>
      <w:r w:rsidR="005665B2">
        <w:rPr>
          <w:sz w:val="24"/>
          <w:szCs w:val="24"/>
        </w:rPr>
        <w:t>l</w:t>
      </w:r>
      <w:r w:rsidR="00515F20">
        <w:rPr>
          <w:sz w:val="24"/>
          <w:szCs w:val="24"/>
        </w:rPr>
        <w:t xml:space="preserve"> mes</w:t>
      </w:r>
      <w:r w:rsidR="005665B2">
        <w:rPr>
          <w:sz w:val="24"/>
          <w:szCs w:val="24"/>
        </w:rPr>
        <w:t xml:space="preserve"> de </w:t>
      </w:r>
      <w:r w:rsidR="0071022E">
        <w:rPr>
          <w:sz w:val="24"/>
          <w:szCs w:val="24"/>
        </w:rPr>
        <w:t>d</w:t>
      </w:r>
      <w:r w:rsidR="00515F20">
        <w:rPr>
          <w:sz w:val="24"/>
          <w:szCs w:val="24"/>
        </w:rPr>
        <w:t>iciembre de</w:t>
      </w:r>
      <w:r w:rsidR="00826FBA">
        <w:rPr>
          <w:sz w:val="24"/>
          <w:szCs w:val="24"/>
        </w:rPr>
        <w:t>l año 2019</w:t>
      </w:r>
      <w:r w:rsidR="00EE5129">
        <w:rPr>
          <w:sz w:val="24"/>
          <w:szCs w:val="24"/>
        </w:rPr>
        <w:t>,</w:t>
      </w:r>
      <w:r w:rsidR="00826FBA">
        <w:rPr>
          <w:sz w:val="24"/>
          <w:szCs w:val="24"/>
        </w:rPr>
        <w:t xml:space="preserve"> </w:t>
      </w:r>
      <w:r w:rsidR="00515F20">
        <w:rPr>
          <w:sz w:val="24"/>
          <w:szCs w:val="24"/>
        </w:rPr>
        <w:t>3</w:t>
      </w:r>
      <w:r>
        <w:rPr>
          <w:sz w:val="24"/>
          <w:szCs w:val="24"/>
        </w:rPr>
        <w:t xml:space="preserve"> motocicletas</w:t>
      </w:r>
      <w:r w:rsidR="00515F20">
        <w:rPr>
          <w:sz w:val="24"/>
          <w:szCs w:val="24"/>
        </w:rPr>
        <w:t xml:space="preserve"> </w:t>
      </w:r>
      <w:r w:rsidR="00285E1F">
        <w:rPr>
          <w:sz w:val="24"/>
          <w:szCs w:val="24"/>
        </w:rPr>
        <w:t>Yamaha XT</w:t>
      </w:r>
      <w:r w:rsidR="009C7B89">
        <w:rPr>
          <w:sz w:val="24"/>
          <w:szCs w:val="24"/>
        </w:rPr>
        <w:t>Z 250Z TENERE 2019.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8"/>
        <w:gridCol w:w="3694"/>
        <w:gridCol w:w="2036"/>
        <w:gridCol w:w="943"/>
        <w:gridCol w:w="1097"/>
      </w:tblGrid>
      <w:tr w:rsidR="00572070" w:rsidRPr="00572070" w:rsidTr="0020268E">
        <w:trPr>
          <w:trHeight w:val="315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070" w:rsidRPr="00572070" w:rsidRDefault="00572070" w:rsidP="005720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57207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NO. ECON.</w:t>
            </w:r>
          </w:p>
        </w:tc>
        <w:tc>
          <w:tcPr>
            <w:tcW w:w="2057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070" w:rsidRPr="00572070" w:rsidRDefault="0071022E" w:rsidP="005720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DESCRIPCIÓ</w:t>
            </w:r>
            <w:r w:rsidR="00572070" w:rsidRPr="0057207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N DEL VEHICULO</w:t>
            </w:r>
          </w:p>
        </w:tc>
        <w:tc>
          <w:tcPr>
            <w:tcW w:w="1134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070" w:rsidRPr="00572070" w:rsidRDefault="00572070" w:rsidP="005720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57207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NUM. SERIE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070" w:rsidRPr="00572070" w:rsidRDefault="00572070" w:rsidP="005720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57207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MODELO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070" w:rsidRPr="00572070" w:rsidRDefault="00572070" w:rsidP="005720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57207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PLACAS</w:t>
            </w:r>
          </w:p>
        </w:tc>
      </w:tr>
      <w:tr w:rsidR="00572070" w:rsidRPr="00572070" w:rsidTr="0020268E">
        <w:trPr>
          <w:trHeight w:val="293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070" w:rsidRPr="00572070" w:rsidRDefault="00572070" w:rsidP="002026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572070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462</w:t>
            </w:r>
          </w:p>
        </w:tc>
        <w:tc>
          <w:tcPr>
            <w:tcW w:w="2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070" w:rsidRPr="00572070" w:rsidRDefault="00572070" w:rsidP="002026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7207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MOTOCICLETA YAMAHA XTZ250Z TENERE 2019</w:t>
            </w:r>
            <w:r w:rsidRPr="0057207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br/>
            </w:r>
          </w:p>
        </w:tc>
        <w:tc>
          <w:tcPr>
            <w:tcW w:w="1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070" w:rsidRPr="00572070" w:rsidRDefault="00572070" w:rsidP="002026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57207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9C6DG2718K0003120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070" w:rsidRPr="00572070" w:rsidRDefault="00572070" w:rsidP="002026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57207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2019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070" w:rsidRPr="00572070" w:rsidRDefault="00572070" w:rsidP="002026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57207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ZJB9R</w:t>
            </w:r>
          </w:p>
        </w:tc>
      </w:tr>
      <w:tr w:rsidR="00572070" w:rsidRPr="00572070" w:rsidTr="0020268E">
        <w:trPr>
          <w:trHeight w:val="408"/>
        </w:trPr>
        <w:tc>
          <w:tcPr>
            <w:tcW w:w="6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070" w:rsidRPr="00572070" w:rsidRDefault="00572070" w:rsidP="002026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572070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463</w:t>
            </w:r>
          </w:p>
        </w:tc>
        <w:tc>
          <w:tcPr>
            <w:tcW w:w="2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070" w:rsidRPr="00572070" w:rsidRDefault="00572070" w:rsidP="002026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7207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MOTOCICLETA YAMAHA XTZ250Z TENERE 2019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070" w:rsidRPr="00572070" w:rsidRDefault="00572070" w:rsidP="002026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57207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9C6DG2713K0003946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070" w:rsidRPr="00572070" w:rsidRDefault="00572070" w:rsidP="002026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57207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2019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070" w:rsidRPr="00572070" w:rsidRDefault="00572070" w:rsidP="002026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57207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ZJB8R</w:t>
            </w:r>
          </w:p>
        </w:tc>
      </w:tr>
      <w:tr w:rsidR="00572070" w:rsidRPr="00572070" w:rsidTr="0020268E">
        <w:trPr>
          <w:trHeight w:val="425"/>
        </w:trPr>
        <w:tc>
          <w:tcPr>
            <w:tcW w:w="6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070" w:rsidRPr="00572070" w:rsidRDefault="00572070" w:rsidP="002026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572070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464</w:t>
            </w:r>
          </w:p>
        </w:tc>
        <w:tc>
          <w:tcPr>
            <w:tcW w:w="2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070" w:rsidRPr="00572070" w:rsidRDefault="00572070" w:rsidP="002026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7207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MOTOCICLETA YAMAHA XTZ250ZTENERE 2019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070" w:rsidRPr="00572070" w:rsidRDefault="00572070" w:rsidP="002026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57207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9C6DG2713K0003140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070" w:rsidRPr="00572070" w:rsidRDefault="00572070" w:rsidP="002026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57207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2019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070" w:rsidRPr="00572070" w:rsidRDefault="00572070" w:rsidP="002026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57207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ZJB1S</w:t>
            </w:r>
          </w:p>
        </w:tc>
      </w:tr>
    </w:tbl>
    <w:p w:rsidR="00BD6C9B" w:rsidRDefault="0020268E" w:rsidP="00B166B7">
      <w:pPr>
        <w:jc w:val="both"/>
        <w:rPr>
          <w:sz w:val="24"/>
          <w:szCs w:val="24"/>
        </w:rPr>
      </w:pPr>
      <w:r w:rsidRPr="00812D48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70528" behindDoc="1" locked="0" layoutInCell="1" allowOverlap="1" wp14:anchorId="45C802E3" wp14:editId="2523A305">
            <wp:simplePos x="0" y="0"/>
            <wp:positionH relativeFrom="column">
              <wp:posOffset>177165</wp:posOffset>
            </wp:positionH>
            <wp:positionV relativeFrom="paragraph">
              <wp:posOffset>338455</wp:posOffset>
            </wp:positionV>
            <wp:extent cx="5172075" cy="2515870"/>
            <wp:effectExtent l="0" t="0" r="9525" b="0"/>
            <wp:wrapTight wrapText="bothSides">
              <wp:wrapPolygon edited="0">
                <wp:start x="0" y="0"/>
                <wp:lineTo x="0" y="21426"/>
                <wp:lineTo x="21560" y="21426"/>
                <wp:lineTo x="21560" y="0"/>
                <wp:lineTo x="0" y="0"/>
              </wp:wrapPolygon>
            </wp:wrapTight>
            <wp:docPr id="5" name="Imagen 5" descr="D:\Downloads\MOTO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MOTO 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56D" w:rsidRDefault="0045456D" w:rsidP="00B166B7">
      <w:pPr>
        <w:jc w:val="both"/>
        <w:rPr>
          <w:sz w:val="24"/>
          <w:szCs w:val="24"/>
        </w:rPr>
      </w:pPr>
    </w:p>
    <w:p w:rsidR="004C46AB" w:rsidRDefault="004C46AB" w:rsidP="00B166B7">
      <w:pPr>
        <w:jc w:val="both"/>
        <w:rPr>
          <w:sz w:val="24"/>
          <w:szCs w:val="24"/>
        </w:rPr>
      </w:pPr>
    </w:p>
    <w:p w:rsidR="0045456D" w:rsidRDefault="002D41CE" w:rsidP="00B166B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095198">
        <w:rPr>
          <w:sz w:val="24"/>
          <w:szCs w:val="24"/>
        </w:rPr>
        <w:t xml:space="preserve"> </w:t>
      </w:r>
      <w:r w:rsidR="004C46AB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                </w:t>
      </w:r>
      <w:r w:rsidR="004C46AB">
        <w:rPr>
          <w:sz w:val="24"/>
          <w:szCs w:val="24"/>
        </w:rPr>
        <w:t xml:space="preserve">   </w:t>
      </w:r>
    </w:p>
    <w:p w:rsidR="0020268E" w:rsidRDefault="0020268E" w:rsidP="00310837">
      <w:pPr>
        <w:jc w:val="both"/>
        <w:rPr>
          <w:sz w:val="24"/>
          <w:szCs w:val="24"/>
        </w:rPr>
      </w:pPr>
    </w:p>
    <w:p w:rsidR="0020268E" w:rsidRDefault="0020268E" w:rsidP="00310837">
      <w:pPr>
        <w:jc w:val="both"/>
        <w:rPr>
          <w:sz w:val="24"/>
          <w:szCs w:val="24"/>
        </w:rPr>
      </w:pPr>
    </w:p>
    <w:p w:rsidR="0020268E" w:rsidRDefault="0020268E" w:rsidP="00310837">
      <w:pPr>
        <w:jc w:val="both"/>
        <w:rPr>
          <w:sz w:val="24"/>
          <w:szCs w:val="24"/>
        </w:rPr>
      </w:pPr>
    </w:p>
    <w:p w:rsidR="0020268E" w:rsidRDefault="0020268E" w:rsidP="00310837">
      <w:pPr>
        <w:jc w:val="both"/>
        <w:rPr>
          <w:sz w:val="24"/>
          <w:szCs w:val="24"/>
        </w:rPr>
      </w:pPr>
    </w:p>
    <w:p w:rsidR="0020268E" w:rsidRDefault="0020268E" w:rsidP="00310837">
      <w:pPr>
        <w:jc w:val="both"/>
        <w:rPr>
          <w:sz w:val="24"/>
          <w:szCs w:val="24"/>
        </w:rPr>
      </w:pPr>
    </w:p>
    <w:p w:rsidR="00296B4E" w:rsidRDefault="0020268E" w:rsidP="00B166B7">
      <w:pPr>
        <w:jc w:val="both"/>
        <w:rPr>
          <w:sz w:val="24"/>
          <w:szCs w:val="24"/>
        </w:rPr>
      </w:pPr>
      <w:r>
        <w:rPr>
          <w:sz w:val="24"/>
          <w:szCs w:val="24"/>
        </w:rPr>
        <w:t>Por otra parte menciono a la ciudadanía que durante</w:t>
      </w:r>
      <w:r w:rsidR="0071022E">
        <w:rPr>
          <w:sz w:val="24"/>
          <w:szCs w:val="24"/>
        </w:rPr>
        <w:t xml:space="preserve"> el mes de j</w:t>
      </w:r>
      <w:r w:rsidR="00310837">
        <w:rPr>
          <w:sz w:val="24"/>
          <w:szCs w:val="24"/>
        </w:rPr>
        <w:t xml:space="preserve">unio del presente año  </w:t>
      </w:r>
      <w:r>
        <w:rPr>
          <w:sz w:val="24"/>
          <w:szCs w:val="24"/>
        </w:rPr>
        <w:t xml:space="preserve">fueron adquiridos </w:t>
      </w:r>
      <w:r w:rsidR="00310837">
        <w:rPr>
          <w:sz w:val="24"/>
          <w:szCs w:val="24"/>
        </w:rPr>
        <w:t xml:space="preserve">4 </w:t>
      </w:r>
      <w:r>
        <w:rPr>
          <w:sz w:val="24"/>
          <w:szCs w:val="24"/>
        </w:rPr>
        <w:t>nuevos vehículos automotores de la marca</w:t>
      </w:r>
      <w:r w:rsidR="00310837">
        <w:rPr>
          <w:sz w:val="24"/>
          <w:szCs w:val="24"/>
        </w:rPr>
        <w:t xml:space="preserve"> Toyota Tacoma </w:t>
      </w:r>
      <w:r>
        <w:rPr>
          <w:sz w:val="24"/>
          <w:szCs w:val="24"/>
        </w:rPr>
        <w:t>y</w:t>
      </w:r>
      <w:r w:rsidR="00310837">
        <w:rPr>
          <w:sz w:val="24"/>
          <w:szCs w:val="24"/>
        </w:rPr>
        <w:t xml:space="preserve"> </w:t>
      </w:r>
      <w:proofErr w:type="spellStart"/>
      <w:r w:rsidR="00310837">
        <w:rPr>
          <w:sz w:val="24"/>
          <w:szCs w:val="24"/>
        </w:rPr>
        <w:t>Hilux</w:t>
      </w:r>
      <w:proofErr w:type="spellEnd"/>
      <w:r w:rsidR="00310837">
        <w:rPr>
          <w:sz w:val="24"/>
          <w:szCs w:val="24"/>
        </w:rPr>
        <w:t xml:space="preserve"> modelo 2020</w:t>
      </w:r>
      <w:r w:rsidR="000A4033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para fortalecer el área de rondines de Seguridad Pública Municipal. </w:t>
      </w:r>
    </w:p>
    <w:p w:rsidR="00CA60A6" w:rsidRDefault="005F5F9F" w:rsidP="00A75B58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Dentro del </w:t>
      </w:r>
      <w:r w:rsidRPr="005F5F9F">
        <w:rPr>
          <w:sz w:val="24"/>
          <w:szCs w:val="24"/>
        </w:rPr>
        <w:t>Progra</w:t>
      </w:r>
      <w:r>
        <w:rPr>
          <w:sz w:val="24"/>
          <w:szCs w:val="24"/>
        </w:rPr>
        <w:t>ma Apoyo al Transporte Escolar</w:t>
      </w:r>
      <w:r w:rsidRPr="005F5F9F">
        <w:rPr>
          <w:sz w:val="24"/>
          <w:szCs w:val="24"/>
        </w:rPr>
        <w:t xml:space="preserve"> con el Gobierno del Estado de Jalisco, a través de</w:t>
      </w:r>
      <w:r w:rsidR="004B2C7E">
        <w:rPr>
          <w:sz w:val="24"/>
          <w:szCs w:val="24"/>
        </w:rPr>
        <w:t xml:space="preserve"> </w:t>
      </w:r>
      <w:r w:rsidRPr="005F5F9F">
        <w:rPr>
          <w:sz w:val="24"/>
          <w:szCs w:val="24"/>
        </w:rPr>
        <w:t>l</w:t>
      </w:r>
      <w:r w:rsidR="0071022E">
        <w:rPr>
          <w:sz w:val="24"/>
          <w:szCs w:val="24"/>
        </w:rPr>
        <w:t>a Secretarí</w:t>
      </w:r>
      <w:r w:rsidR="004B2C7E">
        <w:rPr>
          <w:sz w:val="24"/>
          <w:szCs w:val="24"/>
        </w:rPr>
        <w:t>a del</w:t>
      </w:r>
      <w:r w:rsidRPr="005F5F9F">
        <w:rPr>
          <w:sz w:val="24"/>
          <w:szCs w:val="24"/>
        </w:rPr>
        <w:t xml:space="preserve"> Sistema de Asistencia Social, </w:t>
      </w:r>
      <w:r w:rsidR="000A4033">
        <w:rPr>
          <w:sz w:val="24"/>
          <w:szCs w:val="24"/>
        </w:rPr>
        <w:t>el Departamento de Proyectos y Programas Sociales</w:t>
      </w:r>
      <w:r w:rsidR="003F4AE7">
        <w:rPr>
          <w:sz w:val="24"/>
          <w:szCs w:val="24"/>
        </w:rPr>
        <w:t>, se</w:t>
      </w:r>
      <w:r w:rsidR="000A4033">
        <w:rPr>
          <w:sz w:val="24"/>
          <w:szCs w:val="24"/>
        </w:rPr>
        <w:t xml:space="preserve"> </w:t>
      </w:r>
      <w:r w:rsidR="003F4AE7">
        <w:rPr>
          <w:sz w:val="24"/>
          <w:szCs w:val="24"/>
        </w:rPr>
        <w:t>recibió</w:t>
      </w:r>
      <w:r w:rsidR="004B2C7E">
        <w:rPr>
          <w:sz w:val="24"/>
          <w:szCs w:val="24"/>
        </w:rPr>
        <w:t xml:space="preserve"> un camión escolar en comod</w:t>
      </w:r>
      <w:r w:rsidR="003F4AE7">
        <w:rPr>
          <w:sz w:val="24"/>
          <w:szCs w:val="24"/>
        </w:rPr>
        <w:t>ato hasta el año 2021, con la finalidad</w:t>
      </w:r>
      <w:r w:rsidR="004B2C7E">
        <w:rPr>
          <w:sz w:val="24"/>
          <w:szCs w:val="24"/>
        </w:rPr>
        <w:t xml:space="preserve"> </w:t>
      </w:r>
      <w:r w:rsidR="003F4AE7">
        <w:rPr>
          <w:sz w:val="24"/>
          <w:szCs w:val="24"/>
        </w:rPr>
        <w:t>de apoyar el</w:t>
      </w:r>
      <w:r w:rsidR="004B2C7E">
        <w:rPr>
          <w:sz w:val="24"/>
          <w:szCs w:val="24"/>
        </w:rPr>
        <w:t xml:space="preserve"> transporte de estudiantes </w:t>
      </w:r>
      <w:r w:rsidR="003F4AE7">
        <w:rPr>
          <w:sz w:val="24"/>
          <w:szCs w:val="24"/>
        </w:rPr>
        <w:t>a Instituciones educativas superiores (Ins</w:t>
      </w:r>
      <w:r w:rsidR="004B2C7E">
        <w:rPr>
          <w:sz w:val="24"/>
          <w:szCs w:val="24"/>
        </w:rPr>
        <w:t>tituto Tecnológico de Ciudad Guzmán</w:t>
      </w:r>
      <w:r w:rsidR="003F4AE7">
        <w:rPr>
          <w:sz w:val="24"/>
          <w:szCs w:val="24"/>
        </w:rPr>
        <w:t>)</w:t>
      </w:r>
      <w:r w:rsidR="004B2C7E">
        <w:rPr>
          <w:sz w:val="24"/>
          <w:szCs w:val="24"/>
        </w:rPr>
        <w:t xml:space="preserve">. </w:t>
      </w:r>
      <w:r w:rsidR="00A75B58">
        <w:rPr>
          <w:sz w:val="24"/>
          <w:szCs w:val="24"/>
        </w:rPr>
        <w:t xml:space="preserve"> </w:t>
      </w:r>
    </w:p>
    <w:p w:rsidR="001F35A3" w:rsidRDefault="003F4AE7" w:rsidP="00E93CC9">
      <w:pPr>
        <w:jc w:val="both"/>
        <w:rPr>
          <w:sz w:val="24"/>
          <w:szCs w:val="24"/>
        </w:rPr>
      </w:pPr>
      <w:r w:rsidRPr="0019502C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71552" behindDoc="1" locked="0" layoutInCell="1" allowOverlap="1" wp14:anchorId="50D0457A" wp14:editId="610648D0">
            <wp:simplePos x="0" y="0"/>
            <wp:positionH relativeFrom="column">
              <wp:posOffset>-3810</wp:posOffset>
            </wp:positionH>
            <wp:positionV relativeFrom="paragraph">
              <wp:posOffset>132080</wp:posOffset>
            </wp:positionV>
            <wp:extent cx="5612130" cy="4210050"/>
            <wp:effectExtent l="0" t="0" r="7620" b="0"/>
            <wp:wrapTight wrapText="bothSides">
              <wp:wrapPolygon edited="0">
                <wp:start x="0" y="0"/>
                <wp:lineTo x="0" y="21502"/>
                <wp:lineTo x="21556" y="21502"/>
                <wp:lineTo x="21556" y="0"/>
                <wp:lineTo x="0" y="0"/>
              </wp:wrapPolygon>
            </wp:wrapTight>
            <wp:docPr id="550181" name="Imagen 550181" descr="D:\Downloads\Solum-com-ar-condicionado_fr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wnloads\Solum-com-ar-condicionado_frent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515">
        <w:rPr>
          <w:sz w:val="24"/>
          <w:szCs w:val="24"/>
        </w:rPr>
        <w:t xml:space="preserve"> </w:t>
      </w:r>
      <w:r w:rsidR="00DE4266">
        <w:rPr>
          <w:sz w:val="24"/>
          <w:szCs w:val="24"/>
        </w:rPr>
        <w:t xml:space="preserve">    </w:t>
      </w:r>
      <w:r w:rsidR="004858B0">
        <w:rPr>
          <w:sz w:val="24"/>
          <w:szCs w:val="24"/>
        </w:rPr>
        <w:t xml:space="preserve"> </w:t>
      </w:r>
      <w:r w:rsidR="00DE4266">
        <w:rPr>
          <w:sz w:val="24"/>
          <w:szCs w:val="24"/>
        </w:rPr>
        <w:t xml:space="preserve"> </w:t>
      </w:r>
      <w:r w:rsidR="00A34638">
        <w:rPr>
          <w:sz w:val="24"/>
          <w:szCs w:val="24"/>
        </w:rPr>
        <w:t xml:space="preserve"> </w:t>
      </w:r>
      <w:r w:rsidR="00AA3B9E">
        <w:rPr>
          <w:sz w:val="24"/>
          <w:szCs w:val="24"/>
        </w:rPr>
        <w:t xml:space="preserve">  </w:t>
      </w:r>
    </w:p>
    <w:p w:rsidR="00E93CC9" w:rsidRPr="003F4AE7" w:rsidRDefault="004858B0" w:rsidP="00E93CC9">
      <w:pPr>
        <w:jc w:val="both"/>
        <w:rPr>
          <w:sz w:val="24"/>
          <w:szCs w:val="24"/>
        </w:rPr>
      </w:pPr>
      <w:r>
        <w:rPr>
          <w:b/>
          <w:color w:val="8064A2" w:themeColor="accent4"/>
          <w:sz w:val="24"/>
          <w:szCs w:val="24"/>
        </w:rPr>
        <w:t>C</w:t>
      </w:r>
      <w:r w:rsidR="00E93CC9" w:rsidRPr="00AD05D7">
        <w:rPr>
          <w:b/>
          <w:color w:val="8064A2" w:themeColor="accent4"/>
          <w:sz w:val="24"/>
          <w:szCs w:val="24"/>
        </w:rPr>
        <w:t xml:space="preserve">apacitación para la difusión de procesos relacionados con la conservación del </w:t>
      </w:r>
      <w:r w:rsidR="00306CB3">
        <w:rPr>
          <w:b/>
          <w:color w:val="8064A2" w:themeColor="accent4"/>
          <w:sz w:val="24"/>
          <w:szCs w:val="24"/>
        </w:rPr>
        <w:t>parq</w:t>
      </w:r>
      <w:r>
        <w:rPr>
          <w:b/>
          <w:color w:val="8064A2" w:themeColor="accent4"/>
          <w:sz w:val="24"/>
          <w:szCs w:val="24"/>
        </w:rPr>
        <w:t xml:space="preserve">ue vehicular. </w:t>
      </w:r>
      <w:r w:rsidR="00E93CC9" w:rsidRPr="00AD05D7">
        <w:rPr>
          <w:b/>
          <w:color w:val="8064A2" w:themeColor="accent4"/>
          <w:sz w:val="24"/>
          <w:szCs w:val="24"/>
        </w:rPr>
        <w:t xml:space="preserve">   </w:t>
      </w:r>
    </w:p>
    <w:p w:rsidR="005B4711" w:rsidRDefault="00DB5AE0" w:rsidP="00E93CC9">
      <w:pPr>
        <w:jc w:val="both"/>
        <w:rPr>
          <w:b/>
          <w:color w:val="8064A2" w:themeColor="accent4"/>
          <w:sz w:val="24"/>
          <w:szCs w:val="24"/>
        </w:rPr>
      </w:pPr>
      <w:r>
        <w:rPr>
          <w:sz w:val="24"/>
          <w:szCs w:val="24"/>
        </w:rPr>
        <w:t xml:space="preserve">Durante este </w:t>
      </w:r>
      <w:r w:rsidR="0099446E">
        <w:rPr>
          <w:sz w:val="24"/>
          <w:szCs w:val="24"/>
        </w:rPr>
        <w:t xml:space="preserve">año 2020 los cursos de capacitación </w:t>
      </w:r>
      <w:r w:rsidR="00B44D36">
        <w:rPr>
          <w:sz w:val="24"/>
          <w:szCs w:val="24"/>
        </w:rPr>
        <w:t>dirigida a</w:t>
      </w:r>
      <w:r w:rsidR="0099446E">
        <w:rPr>
          <w:sz w:val="24"/>
          <w:szCs w:val="24"/>
        </w:rPr>
        <w:t xml:space="preserve"> los usuarios </w:t>
      </w:r>
      <w:r w:rsidR="00B44D36">
        <w:rPr>
          <w:sz w:val="24"/>
          <w:szCs w:val="24"/>
        </w:rPr>
        <w:t>de vehículos de propiedad municipal que</w:t>
      </w:r>
      <w:r w:rsidR="0099446E">
        <w:rPr>
          <w:sz w:val="24"/>
          <w:szCs w:val="24"/>
        </w:rPr>
        <w:t>, debido a la contingencia</w:t>
      </w:r>
      <w:r w:rsidR="00B44D36">
        <w:rPr>
          <w:sz w:val="24"/>
          <w:szCs w:val="24"/>
        </w:rPr>
        <w:t xml:space="preserve"> sanitaria COVID 19,</w:t>
      </w:r>
      <w:r w:rsidR="0099446E">
        <w:rPr>
          <w:sz w:val="24"/>
          <w:szCs w:val="24"/>
        </w:rPr>
        <w:t xml:space="preserve"> no </w:t>
      </w:r>
      <w:r w:rsidR="00B44D36">
        <w:rPr>
          <w:sz w:val="24"/>
          <w:szCs w:val="24"/>
        </w:rPr>
        <w:t>fue posible</w:t>
      </w:r>
      <w:r w:rsidR="0099446E">
        <w:rPr>
          <w:sz w:val="24"/>
          <w:szCs w:val="24"/>
        </w:rPr>
        <w:t xml:space="preserve"> </w:t>
      </w:r>
      <w:r w:rsidR="00B44D36">
        <w:rPr>
          <w:sz w:val="24"/>
          <w:szCs w:val="24"/>
        </w:rPr>
        <w:t>concretarse, sin embargo se mantiene la verificación de</w:t>
      </w:r>
      <w:r w:rsidR="0099446E">
        <w:rPr>
          <w:sz w:val="24"/>
          <w:szCs w:val="24"/>
        </w:rPr>
        <w:t xml:space="preserve"> las un</w:t>
      </w:r>
      <w:r w:rsidR="004C650D">
        <w:rPr>
          <w:sz w:val="24"/>
          <w:szCs w:val="24"/>
        </w:rPr>
        <w:t>idades vehiculares, con el</w:t>
      </w:r>
      <w:r w:rsidR="00B44D36">
        <w:rPr>
          <w:sz w:val="24"/>
          <w:szCs w:val="24"/>
        </w:rPr>
        <w:t xml:space="preserve"> objeto de realizar el </w:t>
      </w:r>
      <w:r w:rsidR="0099446E">
        <w:rPr>
          <w:sz w:val="24"/>
          <w:szCs w:val="24"/>
        </w:rPr>
        <w:t xml:space="preserve">mantenimiento </w:t>
      </w:r>
      <w:r w:rsidR="004C650D">
        <w:rPr>
          <w:sz w:val="24"/>
          <w:szCs w:val="24"/>
        </w:rPr>
        <w:t xml:space="preserve">preventivo </w:t>
      </w:r>
      <w:r w:rsidR="0099446E">
        <w:rPr>
          <w:sz w:val="24"/>
          <w:szCs w:val="24"/>
        </w:rPr>
        <w:t xml:space="preserve">en tiempo y forma.    </w:t>
      </w:r>
      <w:r>
        <w:rPr>
          <w:sz w:val="24"/>
          <w:szCs w:val="24"/>
        </w:rPr>
        <w:t xml:space="preserve"> </w:t>
      </w:r>
      <w:r w:rsidR="0099446E">
        <w:rPr>
          <w:sz w:val="24"/>
          <w:szCs w:val="24"/>
        </w:rPr>
        <w:t xml:space="preserve"> </w:t>
      </w:r>
    </w:p>
    <w:p w:rsidR="00E608FE" w:rsidRDefault="005B4711" w:rsidP="00E93CC9">
      <w:pPr>
        <w:jc w:val="both"/>
        <w:rPr>
          <w:b/>
          <w:color w:val="8064A2" w:themeColor="accent4"/>
          <w:sz w:val="24"/>
          <w:szCs w:val="24"/>
        </w:rPr>
      </w:pPr>
      <w:r>
        <w:rPr>
          <w:b/>
          <w:color w:val="8064A2" w:themeColor="accent4"/>
          <w:sz w:val="24"/>
          <w:szCs w:val="24"/>
        </w:rPr>
        <w:t xml:space="preserve"> </w:t>
      </w:r>
    </w:p>
    <w:p w:rsidR="00FA02B6" w:rsidRDefault="005B4711" w:rsidP="00E93CC9">
      <w:pPr>
        <w:jc w:val="both"/>
        <w:rPr>
          <w:b/>
          <w:color w:val="8064A2" w:themeColor="accent4"/>
          <w:sz w:val="24"/>
          <w:szCs w:val="24"/>
        </w:rPr>
      </w:pPr>
      <w:r>
        <w:rPr>
          <w:b/>
          <w:color w:val="8064A2" w:themeColor="accent4"/>
          <w:sz w:val="24"/>
          <w:szCs w:val="24"/>
        </w:rPr>
        <w:t xml:space="preserve"> </w:t>
      </w:r>
      <w:r w:rsidR="006446C2">
        <w:rPr>
          <w:b/>
          <w:color w:val="8064A2" w:themeColor="accent4"/>
          <w:sz w:val="24"/>
          <w:szCs w:val="24"/>
        </w:rPr>
        <w:t xml:space="preserve"> </w:t>
      </w:r>
      <w:r w:rsidR="007E2AB5">
        <w:rPr>
          <w:b/>
          <w:color w:val="8064A2" w:themeColor="accent4"/>
          <w:sz w:val="24"/>
          <w:szCs w:val="24"/>
        </w:rPr>
        <w:t xml:space="preserve"> </w:t>
      </w:r>
      <w:r w:rsidR="0055114F" w:rsidRPr="005511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511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</w:t>
      </w:r>
    </w:p>
    <w:p w:rsidR="00E93CC9" w:rsidRPr="00AD05D7" w:rsidRDefault="00210022" w:rsidP="00E93CC9">
      <w:pPr>
        <w:jc w:val="both"/>
        <w:rPr>
          <w:b/>
          <w:color w:val="8064A2" w:themeColor="accent4"/>
          <w:sz w:val="24"/>
          <w:szCs w:val="24"/>
        </w:rPr>
      </w:pPr>
      <w:r>
        <w:rPr>
          <w:b/>
          <w:color w:val="8064A2" w:themeColor="accent4"/>
          <w:sz w:val="24"/>
          <w:szCs w:val="24"/>
        </w:rPr>
        <w:lastRenderedPageBreak/>
        <w:t>R</w:t>
      </w:r>
      <w:r w:rsidR="00E93CC9" w:rsidRPr="00AD05D7">
        <w:rPr>
          <w:b/>
          <w:color w:val="8064A2" w:themeColor="accent4"/>
          <w:sz w:val="24"/>
          <w:szCs w:val="24"/>
        </w:rPr>
        <w:t xml:space="preserve">egularización de bienes inmuebles municipales en coordinación con el área de Ordenamiento Territorial, Sindicatura Municipal y con la Comisión Municipal de Regularización (COMUR). </w:t>
      </w:r>
    </w:p>
    <w:p w:rsidR="00A12D96" w:rsidRDefault="00210022" w:rsidP="004858B0">
      <w:pPr>
        <w:jc w:val="both"/>
        <w:rPr>
          <w:sz w:val="24"/>
          <w:szCs w:val="24"/>
        </w:rPr>
      </w:pPr>
      <w:r>
        <w:rPr>
          <w:sz w:val="24"/>
          <w:szCs w:val="24"/>
        </w:rPr>
        <w:t>A efecto de impulsar la regularización de biene</w:t>
      </w:r>
      <w:r w:rsidR="00B53D72">
        <w:rPr>
          <w:sz w:val="24"/>
          <w:szCs w:val="24"/>
        </w:rPr>
        <w:t xml:space="preserve">s inmuebles </w:t>
      </w:r>
      <w:r w:rsidR="00B44D36">
        <w:rPr>
          <w:sz w:val="24"/>
          <w:szCs w:val="24"/>
        </w:rPr>
        <w:t>a la que se hizo referencia en el primer párrafo de este apartado del informe en el marco reglamentario de la</w:t>
      </w:r>
      <w:r>
        <w:rPr>
          <w:sz w:val="24"/>
          <w:szCs w:val="24"/>
        </w:rPr>
        <w:t xml:space="preserve"> Comisión Municipal </w:t>
      </w:r>
      <w:r w:rsidR="00307A97">
        <w:rPr>
          <w:sz w:val="24"/>
          <w:szCs w:val="24"/>
        </w:rPr>
        <w:t>de Regularización (COMUR) fueron regularizados</w:t>
      </w:r>
      <w:r w:rsidR="00A12D96">
        <w:rPr>
          <w:sz w:val="24"/>
          <w:szCs w:val="24"/>
        </w:rPr>
        <w:t xml:space="preserve"> 5 bienes entre los que destacan:</w:t>
      </w:r>
    </w:p>
    <w:p w:rsidR="00A12D96" w:rsidRDefault="00A12D96" w:rsidP="00A12D96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A12D96">
        <w:rPr>
          <w:sz w:val="24"/>
          <w:szCs w:val="24"/>
        </w:rPr>
        <w:t xml:space="preserve">Palacio Municipal de Zapotlán el Grande </w:t>
      </w:r>
    </w:p>
    <w:p w:rsidR="00A12D96" w:rsidRDefault="00A12D96" w:rsidP="00A12D96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Plaza 5 de mayo</w:t>
      </w:r>
    </w:p>
    <w:p w:rsidR="00A12D96" w:rsidRDefault="00A12D96" w:rsidP="00A12D96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Antiguo edificio de Microondas</w:t>
      </w:r>
    </w:p>
    <w:p w:rsidR="00A12D96" w:rsidRDefault="00A12D96" w:rsidP="00A12D96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Mercado Constitución </w:t>
      </w:r>
      <w:bookmarkStart w:id="0" w:name="_GoBack"/>
      <w:bookmarkEnd w:id="0"/>
    </w:p>
    <w:p w:rsidR="00FA02B6" w:rsidRPr="00A12D96" w:rsidRDefault="0071022E" w:rsidP="00A12D96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Mercado P</w:t>
      </w:r>
      <w:r w:rsidR="00A12D96">
        <w:rPr>
          <w:sz w:val="24"/>
          <w:szCs w:val="24"/>
        </w:rPr>
        <w:t xml:space="preserve">aulino Navarro </w:t>
      </w:r>
      <w:r w:rsidR="00307A97" w:rsidRPr="00A12D96">
        <w:rPr>
          <w:sz w:val="24"/>
          <w:szCs w:val="24"/>
        </w:rPr>
        <w:t xml:space="preserve"> </w:t>
      </w:r>
      <w:r w:rsidR="00A80E4E" w:rsidRPr="00A12D96">
        <w:rPr>
          <w:sz w:val="24"/>
          <w:szCs w:val="24"/>
        </w:rPr>
        <w:t xml:space="preserve">  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770"/>
        <w:gridCol w:w="1784"/>
        <w:gridCol w:w="1713"/>
        <w:gridCol w:w="1688"/>
        <w:gridCol w:w="2099"/>
      </w:tblGrid>
      <w:tr w:rsidR="00A12D96" w:rsidRPr="00FD5D1C" w:rsidTr="00A12D96">
        <w:tc>
          <w:tcPr>
            <w:tcW w:w="977" w:type="pct"/>
            <w:shd w:val="clear" w:color="auto" w:fill="8064A2" w:themeFill="accent4"/>
          </w:tcPr>
          <w:p w:rsidR="00A12D96" w:rsidRPr="001E6AF2" w:rsidRDefault="00A12D96" w:rsidP="00724EB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1E6AF2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Nombre del indicador</w:t>
            </w:r>
          </w:p>
        </w:tc>
        <w:tc>
          <w:tcPr>
            <w:tcW w:w="985" w:type="pct"/>
            <w:shd w:val="clear" w:color="auto" w:fill="8064A2" w:themeFill="accent4"/>
          </w:tcPr>
          <w:p w:rsidR="00A12D96" w:rsidRPr="001E6AF2" w:rsidRDefault="00A12D96" w:rsidP="00724EB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1E6AF2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Unidad de medida</w:t>
            </w:r>
          </w:p>
        </w:tc>
        <w:tc>
          <w:tcPr>
            <w:tcW w:w="946" w:type="pct"/>
            <w:shd w:val="clear" w:color="auto" w:fill="8064A2" w:themeFill="accent4"/>
          </w:tcPr>
          <w:p w:rsidR="00A12D96" w:rsidRPr="001E6AF2" w:rsidRDefault="00A12D96" w:rsidP="00724EB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1E6AF2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Meta</w:t>
            </w:r>
          </w:p>
          <w:p w:rsidR="00A12D96" w:rsidRPr="001E6AF2" w:rsidRDefault="00A12D96" w:rsidP="00724EB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2018-2021</w:t>
            </w:r>
          </w:p>
        </w:tc>
        <w:tc>
          <w:tcPr>
            <w:tcW w:w="932" w:type="pct"/>
            <w:shd w:val="clear" w:color="auto" w:fill="8064A2" w:themeFill="accent4"/>
          </w:tcPr>
          <w:p w:rsidR="00A12D96" w:rsidRPr="001E6AF2" w:rsidRDefault="00A12D96" w:rsidP="00724EB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Obtenidos</w:t>
            </w:r>
          </w:p>
        </w:tc>
        <w:tc>
          <w:tcPr>
            <w:tcW w:w="1159" w:type="pct"/>
            <w:shd w:val="clear" w:color="auto" w:fill="8064A2" w:themeFill="accent4"/>
          </w:tcPr>
          <w:p w:rsidR="00A12D96" w:rsidRPr="001E6AF2" w:rsidRDefault="00A12D96" w:rsidP="00724EB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Resultado</w:t>
            </w:r>
          </w:p>
        </w:tc>
      </w:tr>
      <w:tr w:rsidR="00A12D96" w:rsidRPr="00FD5D1C" w:rsidTr="00A12D96">
        <w:tc>
          <w:tcPr>
            <w:tcW w:w="977" w:type="pct"/>
            <w:vAlign w:val="center"/>
          </w:tcPr>
          <w:p w:rsidR="00A12D96" w:rsidRPr="00FD5D1C" w:rsidRDefault="00A12D96" w:rsidP="00724EB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Bienes inmuebles de propiedad municipal regularizados</w:t>
            </w:r>
          </w:p>
        </w:tc>
        <w:tc>
          <w:tcPr>
            <w:tcW w:w="985" w:type="pct"/>
            <w:vAlign w:val="center"/>
          </w:tcPr>
          <w:p w:rsidR="00A12D96" w:rsidRPr="00FD5D1C" w:rsidRDefault="00A12D96" w:rsidP="00724EB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Inmuebles</w:t>
            </w:r>
          </w:p>
        </w:tc>
        <w:tc>
          <w:tcPr>
            <w:tcW w:w="946" w:type="pct"/>
            <w:vAlign w:val="center"/>
          </w:tcPr>
          <w:p w:rsidR="00A12D96" w:rsidRPr="00FD5D1C" w:rsidRDefault="00A12D96" w:rsidP="00724EB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932" w:type="pct"/>
            <w:vAlign w:val="center"/>
          </w:tcPr>
          <w:p w:rsidR="00A12D96" w:rsidRPr="00FD5D1C" w:rsidRDefault="00A12D96" w:rsidP="00724EB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159" w:type="pct"/>
            <w:vAlign w:val="center"/>
          </w:tcPr>
          <w:p w:rsidR="00A12D96" w:rsidRPr="00FD5D1C" w:rsidRDefault="00A12D96" w:rsidP="00724EB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80%</w:t>
            </w:r>
          </w:p>
        </w:tc>
      </w:tr>
    </w:tbl>
    <w:p w:rsidR="00D45C34" w:rsidRDefault="00D45C34" w:rsidP="0071022E">
      <w:pPr>
        <w:jc w:val="both"/>
        <w:rPr>
          <w:b/>
          <w:color w:val="4BACC6" w:themeColor="accent5"/>
          <w:sz w:val="24"/>
          <w:szCs w:val="24"/>
        </w:rPr>
      </w:pPr>
    </w:p>
    <w:p w:rsidR="00A12D96" w:rsidRPr="00A12D96" w:rsidRDefault="00A12D96" w:rsidP="0071022E">
      <w:pPr>
        <w:jc w:val="both"/>
        <w:rPr>
          <w:sz w:val="24"/>
          <w:szCs w:val="24"/>
        </w:rPr>
      </w:pPr>
      <w:r w:rsidRPr="00A12D96">
        <w:rPr>
          <w:sz w:val="24"/>
          <w:szCs w:val="24"/>
        </w:rPr>
        <w:t xml:space="preserve">De acuerdo al </w:t>
      </w:r>
      <w:r>
        <w:rPr>
          <w:sz w:val="24"/>
          <w:szCs w:val="24"/>
        </w:rPr>
        <w:t xml:space="preserve">cuadro anterior cabe destacar el avance del 80% en el alcance de la meta del trienio. </w:t>
      </w:r>
    </w:p>
    <w:sectPr w:rsidR="00A12D96" w:rsidRPr="00A12D9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872" w:rsidRDefault="00F25872" w:rsidP="00730B7B">
      <w:pPr>
        <w:spacing w:after="0" w:line="240" w:lineRule="auto"/>
      </w:pPr>
      <w:r>
        <w:separator/>
      </w:r>
    </w:p>
  </w:endnote>
  <w:endnote w:type="continuationSeparator" w:id="0">
    <w:p w:rsidR="00F25872" w:rsidRDefault="00F25872" w:rsidP="00730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872" w:rsidRDefault="00F25872" w:rsidP="00730B7B">
      <w:pPr>
        <w:spacing w:after="0" w:line="240" w:lineRule="auto"/>
      </w:pPr>
      <w:r>
        <w:separator/>
      </w:r>
    </w:p>
  </w:footnote>
  <w:footnote w:type="continuationSeparator" w:id="0">
    <w:p w:rsidR="00F25872" w:rsidRDefault="00F25872" w:rsidP="00730B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424CE"/>
    <w:multiLevelType w:val="hybridMultilevel"/>
    <w:tmpl w:val="68E0DC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CC9"/>
    <w:rsid w:val="00003363"/>
    <w:rsid w:val="00033600"/>
    <w:rsid w:val="0004190D"/>
    <w:rsid w:val="0004270C"/>
    <w:rsid w:val="000518BB"/>
    <w:rsid w:val="00081B5D"/>
    <w:rsid w:val="00085E32"/>
    <w:rsid w:val="00095198"/>
    <w:rsid w:val="000A151D"/>
    <w:rsid w:val="000A2E61"/>
    <w:rsid w:val="000A4033"/>
    <w:rsid w:val="000B29EF"/>
    <w:rsid w:val="000D23C0"/>
    <w:rsid w:val="000E7B87"/>
    <w:rsid w:val="000F0181"/>
    <w:rsid w:val="000F5C80"/>
    <w:rsid w:val="000F75FF"/>
    <w:rsid w:val="000F7AB6"/>
    <w:rsid w:val="001006B0"/>
    <w:rsid w:val="00110F55"/>
    <w:rsid w:val="00126BD3"/>
    <w:rsid w:val="001371B6"/>
    <w:rsid w:val="001514E0"/>
    <w:rsid w:val="00151D5B"/>
    <w:rsid w:val="001763DF"/>
    <w:rsid w:val="0018613B"/>
    <w:rsid w:val="00187C1B"/>
    <w:rsid w:val="0019502C"/>
    <w:rsid w:val="001A40F0"/>
    <w:rsid w:val="001A4AF7"/>
    <w:rsid w:val="001B631F"/>
    <w:rsid w:val="001D40BF"/>
    <w:rsid w:val="001F0FF9"/>
    <w:rsid w:val="001F35A3"/>
    <w:rsid w:val="0020268E"/>
    <w:rsid w:val="00210022"/>
    <w:rsid w:val="002119BB"/>
    <w:rsid w:val="00222778"/>
    <w:rsid w:val="00223BC2"/>
    <w:rsid w:val="00225205"/>
    <w:rsid w:val="00236C1B"/>
    <w:rsid w:val="002530D6"/>
    <w:rsid w:val="0026123E"/>
    <w:rsid w:val="00264C72"/>
    <w:rsid w:val="00270EDA"/>
    <w:rsid w:val="00274519"/>
    <w:rsid w:val="00280723"/>
    <w:rsid w:val="0028197E"/>
    <w:rsid w:val="002831C0"/>
    <w:rsid w:val="00285E1F"/>
    <w:rsid w:val="00296B4E"/>
    <w:rsid w:val="002A05F4"/>
    <w:rsid w:val="002A15B8"/>
    <w:rsid w:val="002B55B3"/>
    <w:rsid w:val="002B7C7E"/>
    <w:rsid w:val="002C697A"/>
    <w:rsid w:val="002D41CE"/>
    <w:rsid w:val="003013E2"/>
    <w:rsid w:val="00304B74"/>
    <w:rsid w:val="00306CB3"/>
    <w:rsid w:val="00307A97"/>
    <w:rsid w:val="00310837"/>
    <w:rsid w:val="0031725E"/>
    <w:rsid w:val="0034699E"/>
    <w:rsid w:val="0034706C"/>
    <w:rsid w:val="00364407"/>
    <w:rsid w:val="003875FC"/>
    <w:rsid w:val="003D00F7"/>
    <w:rsid w:val="003D09DF"/>
    <w:rsid w:val="003E1D56"/>
    <w:rsid w:val="003E6C21"/>
    <w:rsid w:val="003F4AE7"/>
    <w:rsid w:val="00441090"/>
    <w:rsid w:val="00442673"/>
    <w:rsid w:val="0045456D"/>
    <w:rsid w:val="00455726"/>
    <w:rsid w:val="004858B0"/>
    <w:rsid w:val="00490ED6"/>
    <w:rsid w:val="004A256D"/>
    <w:rsid w:val="004B2C7E"/>
    <w:rsid w:val="004C11B9"/>
    <w:rsid w:val="004C1D32"/>
    <w:rsid w:val="004C46AB"/>
    <w:rsid w:val="004C5569"/>
    <w:rsid w:val="004C650D"/>
    <w:rsid w:val="004C7B39"/>
    <w:rsid w:val="004D3012"/>
    <w:rsid w:val="004F0683"/>
    <w:rsid w:val="004F0FA1"/>
    <w:rsid w:val="005154C7"/>
    <w:rsid w:val="00515F20"/>
    <w:rsid w:val="00526878"/>
    <w:rsid w:val="00530ABD"/>
    <w:rsid w:val="0055114F"/>
    <w:rsid w:val="00554138"/>
    <w:rsid w:val="00555287"/>
    <w:rsid w:val="00561D58"/>
    <w:rsid w:val="005665B2"/>
    <w:rsid w:val="00572070"/>
    <w:rsid w:val="0057225C"/>
    <w:rsid w:val="00586C30"/>
    <w:rsid w:val="0059361D"/>
    <w:rsid w:val="005A4FA0"/>
    <w:rsid w:val="005B4711"/>
    <w:rsid w:val="005B4D00"/>
    <w:rsid w:val="005B794D"/>
    <w:rsid w:val="005E0879"/>
    <w:rsid w:val="005E297A"/>
    <w:rsid w:val="005E3FE6"/>
    <w:rsid w:val="005F5F9F"/>
    <w:rsid w:val="0061284D"/>
    <w:rsid w:val="006133BA"/>
    <w:rsid w:val="00616310"/>
    <w:rsid w:val="00627B42"/>
    <w:rsid w:val="00630C12"/>
    <w:rsid w:val="00634A5B"/>
    <w:rsid w:val="00642105"/>
    <w:rsid w:val="006446C2"/>
    <w:rsid w:val="00647A15"/>
    <w:rsid w:val="006607C3"/>
    <w:rsid w:val="00686376"/>
    <w:rsid w:val="00696E72"/>
    <w:rsid w:val="006C7A1B"/>
    <w:rsid w:val="006D7469"/>
    <w:rsid w:val="006E30DC"/>
    <w:rsid w:val="006E7CC5"/>
    <w:rsid w:val="006F03EC"/>
    <w:rsid w:val="006F1AC8"/>
    <w:rsid w:val="00701176"/>
    <w:rsid w:val="0071022E"/>
    <w:rsid w:val="00723E0F"/>
    <w:rsid w:val="00724EB9"/>
    <w:rsid w:val="00730B7B"/>
    <w:rsid w:val="00737B98"/>
    <w:rsid w:val="00741FBA"/>
    <w:rsid w:val="00746074"/>
    <w:rsid w:val="0076256F"/>
    <w:rsid w:val="00765D3F"/>
    <w:rsid w:val="00767C26"/>
    <w:rsid w:val="00772AE7"/>
    <w:rsid w:val="00787716"/>
    <w:rsid w:val="007A4517"/>
    <w:rsid w:val="007E2AB5"/>
    <w:rsid w:val="007E7F7A"/>
    <w:rsid w:val="007F2A4A"/>
    <w:rsid w:val="007F3F51"/>
    <w:rsid w:val="007F4D5D"/>
    <w:rsid w:val="00812025"/>
    <w:rsid w:val="00812D48"/>
    <w:rsid w:val="00817627"/>
    <w:rsid w:val="00820193"/>
    <w:rsid w:val="00822FD8"/>
    <w:rsid w:val="00825E58"/>
    <w:rsid w:val="00826FBA"/>
    <w:rsid w:val="0082774A"/>
    <w:rsid w:val="00832092"/>
    <w:rsid w:val="00872159"/>
    <w:rsid w:val="00880802"/>
    <w:rsid w:val="00880A6F"/>
    <w:rsid w:val="008A39E2"/>
    <w:rsid w:val="008B5941"/>
    <w:rsid w:val="008E0F3C"/>
    <w:rsid w:val="008E4497"/>
    <w:rsid w:val="008E602C"/>
    <w:rsid w:val="00900B91"/>
    <w:rsid w:val="00934A11"/>
    <w:rsid w:val="00962654"/>
    <w:rsid w:val="00975506"/>
    <w:rsid w:val="00977A7B"/>
    <w:rsid w:val="00991515"/>
    <w:rsid w:val="00991D4C"/>
    <w:rsid w:val="0099446E"/>
    <w:rsid w:val="009A5BF8"/>
    <w:rsid w:val="009C5AAD"/>
    <w:rsid w:val="009C7B89"/>
    <w:rsid w:val="009E64FC"/>
    <w:rsid w:val="009F776D"/>
    <w:rsid w:val="00A12D96"/>
    <w:rsid w:val="00A31564"/>
    <w:rsid w:val="00A34638"/>
    <w:rsid w:val="00A50DEF"/>
    <w:rsid w:val="00A67082"/>
    <w:rsid w:val="00A72C9B"/>
    <w:rsid w:val="00A75B58"/>
    <w:rsid w:val="00A80E4E"/>
    <w:rsid w:val="00A816BF"/>
    <w:rsid w:val="00A82A16"/>
    <w:rsid w:val="00A9600E"/>
    <w:rsid w:val="00A9726E"/>
    <w:rsid w:val="00AA3B9E"/>
    <w:rsid w:val="00AA5BE0"/>
    <w:rsid w:val="00AB221E"/>
    <w:rsid w:val="00AB76F6"/>
    <w:rsid w:val="00AC7266"/>
    <w:rsid w:val="00AD05D7"/>
    <w:rsid w:val="00AD6A90"/>
    <w:rsid w:val="00B0022E"/>
    <w:rsid w:val="00B166B7"/>
    <w:rsid w:val="00B21AFA"/>
    <w:rsid w:val="00B420DB"/>
    <w:rsid w:val="00B44D36"/>
    <w:rsid w:val="00B45187"/>
    <w:rsid w:val="00B503D5"/>
    <w:rsid w:val="00B50AAD"/>
    <w:rsid w:val="00B53D72"/>
    <w:rsid w:val="00B655A9"/>
    <w:rsid w:val="00B76AC7"/>
    <w:rsid w:val="00B97939"/>
    <w:rsid w:val="00BA2639"/>
    <w:rsid w:val="00BA592C"/>
    <w:rsid w:val="00BD6C9B"/>
    <w:rsid w:val="00BE6D47"/>
    <w:rsid w:val="00BF2F28"/>
    <w:rsid w:val="00C0349C"/>
    <w:rsid w:val="00C12417"/>
    <w:rsid w:val="00C135DF"/>
    <w:rsid w:val="00C1787A"/>
    <w:rsid w:val="00C30435"/>
    <w:rsid w:val="00C40B0D"/>
    <w:rsid w:val="00C4797E"/>
    <w:rsid w:val="00C6608B"/>
    <w:rsid w:val="00C84459"/>
    <w:rsid w:val="00C90AD8"/>
    <w:rsid w:val="00C93173"/>
    <w:rsid w:val="00C963B1"/>
    <w:rsid w:val="00CA60A6"/>
    <w:rsid w:val="00CA6C96"/>
    <w:rsid w:val="00CB7596"/>
    <w:rsid w:val="00CE5C38"/>
    <w:rsid w:val="00CF1697"/>
    <w:rsid w:val="00D45C34"/>
    <w:rsid w:val="00D5181A"/>
    <w:rsid w:val="00D52BD7"/>
    <w:rsid w:val="00D52F43"/>
    <w:rsid w:val="00D578CE"/>
    <w:rsid w:val="00D80553"/>
    <w:rsid w:val="00D948FF"/>
    <w:rsid w:val="00DB5AE0"/>
    <w:rsid w:val="00DD6BA3"/>
    <w:rsid w:val="00DE4266"/>
    <w:rsid w:val="00DF141A"/>
    <w:rsid w:val="00DF3729"/>
    <w:rsid w:val="00DF4995"/>
    <w:rsid w:val="00E1359D"/>
    <w:rsid w:val="00E23E3C"/>
    <w:rsid w:val="00E264CA"/>
    <w:rsid w:val="00E3302C"/>
    <w:rsid w:val="00E425AD"/>
    <w:rsid w:val="00E47F3A"/>
    <w:rsid w:val="00E55B04"/>
    <w:rsid w:val="00E57BA8"/>
    <w:rsid w:val="00E608FE"/>
    <w:rsid w:val="00E655AC"/>
    <w:rsid w:val="00E66CB6"/>
    <w:rsid w:val="00E8765A"/>
    <w:rsid w:val="00E93CC9"/>
    <w:rsid w:val="00EA2B13"/>
    <w:rsid w:val="00EC2FE3"/>
    <w:rsid w:val="00EC3807"/>
    <w:rsid w:val="00ED76D8"/>
    <w:rsid w:val="00EE5129"/>
    <w:rsid w:val="00EF2EF1"/>
    <w:rsid w:val="00F0385C"/>
    <w:rsid w:val="00F04D86"/>
    <w:rsid w:val="00F067A0"/>
    <w:rsid w:val="00F25872"/>
    <w:rsid w:val="00F33C6B"/>
    <w:rsid w:val="00F36D93"/>
    <w:rsid w:val="00F43929"/>
    <w:rsid w:val="00F7423A"/>
    <w:rsid w:val="00F77D5B"/>
    <w:rsid w:val="00F9585F"/>
    <w:rsid w:val="00FA02B6"/>
    <w:rsid w:val="00FA0E5C"/>
    <w:rsid w:val="00FA63EF"/>
    <w:rsid w:val="00FC1B90"/>
    <w:rsid w:val="00FE7E2C"/>
    <w:rsid w:val="00FF5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99"/>
    <w:qFormat/>
    <w:rsid w:val="00CF1697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CF1697"/>
  </w:style>
  <w:style w:type="table" w:styleId="Tablaconcuadrcula">
    <w:name w:val="Table Grid"/>
    <w:basedOn w:val="Tablanormal"/>
    <w:uiPriority w:val="59"/>
    <w:rsid w:val="003E6C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40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0B0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30B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0B7B"/>
  </w:style>
  <w:style w:type="paragraph" w:styleId="Piedepgina">
    <w:name w:val="footer"/>
    <w:basedOn w:val="Normal"/>
    <w:link w:val="PiedepginaCar"/>
    <w:uiPriority w:val="99"/>
    <w:unhideWhenUsed/>
    <w:rsid w:val="00730B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0B7B"/>
  </w:style>
  <w:style w:type="paragraph" w:styleId="Prrafodelista">
    <w:name w:val="List Paragraph"/>
    <w:basedOn w:val="Normal"/>
    <w:uiPriority w:val="34"/>
    <w:qFormat/>
    <w:rsid w:val="00A12D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99"/>
    <w:qFormat/>
    <w:rsid w:val="00CF1697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CF1697"/>
  </w:style>
  <w:style w:type="table" w:styleId="Tablaconcuadrcula">
    <w:name w:val="Table Grid"/>
    <w:basedOn w:val="Tablanormal"/>
    <w:uiPriority w:val="59"/>
    <w:rsid w:val="003E6C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40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0B0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30B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0B7B"/>
  </w:style>
  <w:style w:type="paragraph" w:styleId="Piedepgina">
    <w:name w:val="footer"/>
    <w:basedOn w:val="Normal"/>
    <w:link w:val="PiedepginaCar"/>
    <w:uiPriority w:val="99"/>
    <w:unhideWhenUsed/>
    <w:rsid w:val="00730B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0B7B"/>
  </w:style>
  <w:style w:type="paragraph" w:styleId="Prrafodelista">
    <w:name w:val="List Paragraph"/>
    <w:basedOn w:val="Normal"/>
    <w:uiPriority w:val="34"/>
    <w:qFormat/>
    <w:rsid w:val="00A12D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11</Pages>
  <Words>2663</Words>
  <Characters>14647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Fregoso Vargas</dc:creator>
  <cp:lastModifiedBy>Alfonso Fregoso Vargas</cp:lastModifiedBy>
  <cp:revision>174</cp:revision>
  <cp:lastPrinted>2020-07-29T18:51:00Z</cp:lastPrinted>
  <dcterms:created xsi:type="dcterms:W3CDTF">2020-06-24T14:47:00Z</dcterms:created>
  <dcterms:modified xsi:type="dcterms:W3CDTF">2020-07-29T18:56:00Z</dcterms:modified>
</cp:coreProperties>
</file>