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A" w:rsidRPr="00A25848" w:rsidRDefault="001F631C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7F717B8C" wp14:editId="3F9DA33E">
            <wp:simplePos x="0" y="0"/>
            <wp:positionH relativeFrom="column">
              <wp:posOffset>-59377</wp:posOffset>
            </wp:positionH>
            <wp:positionV relativeFrom="paragraph">
              <wp:posOffset>-190005</wp:posOffset>
            </wp:positionV>
            <wp:extent cx="1567543" cy="1682189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66" cy="1682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</w:t>
      </w:r>
      <w:r w:rsidR="00910444" w:rsidRPr="00A25848">
        <w:rPr>
          <w:b/>
          <w:sz w:val="28"/>
          <w:szCs w:val="28"/>
        </w:rPr>
        <w:t>CONVOCATORIA</w:t>
      </w:r>
    </w:p>
    <w:p w:rsidR="00A25848" w:rsidRPr="00A25848" w:rsidRDefault="001F631C" w:rsidP="00A258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25848"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="00A25848" w:rsidRPr="00A25848">
        <w:rPr>
          <w:b/>
          <w:sz w:val="28"/>
          <w:szCs w:val="28"/>
        </w:rPr>
        <w:t>DE, JALISCO.</w:t>
      </w:r>
    </w:p>
    <w:p w:rsidR="009355A5" w:rsidRDefault="009355A5" w:rsidP="009355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COORDINACIÓN GENERAL DE </w:t>
      </w:r>
    </w:p>
    <w:p w:rsidR="00A25848" w:rsidRPr="00A25848" w:rsidRDefault="009355A5" w:rsidP="009355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CONSTRUCCIÓN DE COMUNIDAD</w:t>
      </w:r>
    </w:p>
    <w:p w:rsidR="00622963" w:rsidRPr="00622963" w:rsidRDefault="007B7C4F" w:rsidP="006229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F631C">
        <w:rPr>
          <w:b/>
          <w:sz w:val="28"/>
          <w:szCs w:val="28"/>
        </w:rPr>
        <w:t xml:space="preserve">  </w:t>
      </w:r>
      <w:r w:rsidR="0076135E">
        <w:rPr>
          <w:b/>
          <w:sz w:val="28"/>
          <w:szCs w:val="28"/>
        </w:rPr>
        <w:t xml:space="preserve">LICITACIÓN PÚBLICA </w:t>
      </w:r>
      <w:r>
        <w:rPr>
          <w:b/>
          <w:sz w:val="28"/>
          <w:szCs w:val="28"/>
        </w:rPr>
        <w:t>LOCAL</w:t>
      </w:r>
      <w:r w:rsidR="00B94564">
        <w:rPr>
          <w:b/>
          <w:sz w:val="28"/>
          <w:szCs w:val="28"/>
        </w:rPr>
        <w:t xml:space="preserve"> 006</w:t>
      </w:r>
      <w:r w:rsidR="00F04E4A">
        <w:rPr>
          <w:b/>
          <w:sz w:val="28"/>
          <w:szCs w:val="28"/>
        </w:rPr>
        <w:t>/2019</w:t>
      </w:r>
    </w:p>
    <w:p w:rsidR="00622963" w:rsidRPr="00622963" w:rsidRDefault="00622963" w:rsidP="00622963">
      <w:pPr>
        <w:spacing w:after="0" w:line="240" w:lineRule="auto"/>
        <w:jc w:val="center"/>
        <w:rPr>
          <w:b/>
          <w:sz w:val="28"/>
          <w:szCs w:val="28"/>
        </w:rPr>
      </w:pPr>
    </w:p>
    <w:p w:rsidR="00AC74C7" w:rsidRDefault="00AC74C7" w:rsidP="00AC74C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AC74C7">
        <w:rPr>
          <w:rFonts w:asciiTheme="minorHAnsi" w:eastAsiaTheme="minorEastAsia" w:hAnsiTheme="minorHAnsi" w:cstheme="minorBidi"/>
          <w:b/>
          <w:color w:val="auto"/>
          <w:lang w:eastAsia="es-MX"/>
        </w:rPr>
        <w:t>“ADQUISICIÓN DE UNIFORMES ESCOLARES PARA</w:t>
      </w:r>
    </w:p>
    <w:p w:rsidR="0071386E" w:rsidRDefault="00AC74C7" w:rsidP="00AC74C7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AC74C7">
        <w:rPr>
          <w:rFonts w:asciiTheme="minorHAnsi" w:eastAsiaTheme="minorEastAsia" w:hAnsiTheme="minorHAnsi" w:cstheme="minorBidi"/>
          <w:b/>
          <w:color w:val="auto"/>
          <w:lang w:eastAsia="es-MX"/>
        </w:rPr>
        <w:t>PRE</w:t>
      </w:r>
      <w:r>
        <w:rPr>
          <w:rFonts w:asciiTheme="minorHAnsi" w:eastAsiaTheme="minorEastAsia" w:hAnsiTheme="minorHAnsi" w:cstheme="minorBidi"/>
          <w:b/>
          <w:color w:val="auto"/>
          <w:lang w:eastAsia="es-MX"/>
        </w:rPr>
        <w:t>ESCOLAR, PRIMARIA Y SECUNDARIA”</w:t>
      </w:r>
    </w:p>
    <w:p w:rsidR="0071386E" w:rsidRPr="0071386E" w:rsidRDefault="0071386E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>
        <w:rPr>
          <w:rFonts w:ascii="Arial" w:hAnsi="Arial" w:cs="Arial"/>
          <w:b/>
        </w:rPr>
        <w:t xml:space="preserve">LICITACIÓN PÚBLICA </w:t>
      </w:r>
      <w:r w:rsidR="00AC74C7">
        <w:rPr>
          <w:rFonts w:ascii="Arial" w:hAnsi="Arial" w:cs="Arial"/>
          <w:b/>
        </w:rPr>
        <w:t>LOC</w:t>
      </w:r>
      <w:r w:rsidR="0040321F">
        <w:rPr>
          <w:rFonts w:ascii="Arial" w:hAnsi="Arial" w:cs="Arial"/>
          <w:b/>
        </w:rPr>
        <w:t>AL</w:t>
      </w:r>
      <w:r w:rsidR="00B94564">
        <w:rPr>
          <w:rFonts w:ascii="Arial" w:hAnsi="Arial" w:cs="Arial"/>
          <w:b/>
        </w:rPr>
        <w:t xml:space="preserve"> 006</w:t>
      </w:r>
      <w:r w:rsidR="00C60327" w:rsidRPr="00C60327">
        <w:rPr>
          <w:rFonts w:ascii="Arial" w:hAnsi="Arial" w:cs="Arial"/>
          <w:b/>
        </w:rPr>
        <w:t>/2019</w:t>
      </w:r>
      <w:r w:rsidR="00C60327"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01"/>
        <w:gridCol w:w="5470"/>
      </w:tblGrid>
      <w:tr w:rsidR="00EF139A" w:rsidRPr="00151C66" w:rsidTr="00A44D69">
        <w:tc>
          <w:tcPr>
            <w:tcW w:w="5470" w:type="dxa"/>
            <w:gridSpan w:val="3"/>
            <w:vAlign w:val="center"/>
          </w:tcPr>
          <w:p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470" w:type="dxa"/>
            <w:vAlign w:val="center"/>
          </w:tcPr>
          <w:p w:rsidR="00EF139A" w:rsidRPr="00AC74C7" w:rsidRDefault="00FC75D7" w:rsidP="0076135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Lunes 20</w:t>
            </w:r>
            <w:r w:rsidR="00B94564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may</w:t>
            </w:r>
            <w:r w:rsidR="0076135E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o</w:t>
            </w:r>
            <w:r w:rsidR="001A012E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2019</w:t>
            </w:r>
          </w:p>
        </w:tc>
      </w:tr>
      <w:tr w:rsidR="00A44D69" w:rsidRPr="00151C66" w:rsidTr="00A44D69">
        <w:tc>
          <w:tcPr>
            <w:tcW w:w="5470" w:type="dxa"/>
            <w:gridSpan w:val="3"/>
            <w:vAlign w:val="center"/>
          </w:tcPr>
          <w:p w:rsidR="00A44D69" w:rsidRPr="00AC74C7" w:rsidRDefault="00CE5C3B" w:rsidP="00CE5C3B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FECHA Y HORA DE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VENTA Y </w:t>
            </w: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ENTREGA DE BASES. </w:t>
            </w:r>
            <w:r w:rsidR="00161020">
              <w:rPr>
                <w:rFonts w:ascii="Arial" w:hAnsi="Arial" w:cs="Arial"/>
                <w:b/>
                <w:color w:val="auto"/>
                <w:sz w:val="20"/>
                <w:szCs w:val="20"/>
              </w:rPr>
              <w:t>PRECIO DE LAS BASES $ 2</w:t>
            </w:r>
            <w:r w:rsidR="00B97AF7">
              <w:rPr>
                <w:rFonts w:ascii="Arial" w:hAnsi="Arial" w:cs="Arial"/>
                <w:b/>
                <w:color w:val="auto"/>
                <w:sz w:val="20"/>
                <w:szCs w:val="20"/>
              </w:rPr>
              <w:t>,000.00</w:t>
            </w:r>
          </w:p>
        </w:tc>
        <w:tc>
          <w:tcPr>
            <w:tcW w:w="5470" w:type="dxa"/>
            <w:vAlign w:val="center"/>
          </w:tcPr>
          <w:p w:rsidR="00A44D69" w:rsidRPr="00AC74C7" w:rsidRDefault="00FC75D7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Miércoles</w:t>
            </w:r>
            <w:r w:rsidR="00331D0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22 </w:t>
            </w:r>
            <w:r w:rsidR="00A44D69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B94564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mayo</w:t>
            </w:r>
            <w:r w:rsidR="00A44D69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2019</w:t>
            </w:r>
          </w:p>
          <w:p w:rsidR="00A44D69" w:rsidRPr="00AC74C7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 10:00 a las 14</w:t>
            </w:r>
            <w:r w:rsidR="00A44D69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C60327" w:rsidRPr="00151C66" w:rsidTr="00A44D69">
        <w:tc>
          <w:tcPr>
            <w:tcW w:w="5470" w:type="dxa"/>
            <w:gridSpan w:val="3"/>
            <w:vAlign w:val="center"/>
          </w:tcPr>
          <w:p w:rsidR="00C60327" w:rsidRPr="00AC74C7" w:rsidRDefault="00CE5C3B" w:rsidP="007613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DE ENTREGA O ENVÍO DE ESCRITO EN EL QUE EXPRESEN LOS PROVEEDORES SU INTERÉS EN PARTICIPAR EN LA LICITACIÓN</w:t>
            </w:r>
          </w:p>
        </w:tc>
        <w:tc>
          <w:tcPr>
            <w:tcW w:w="5470" w:type="dxa"/>
            <w:vAlign w:val="center"/>
          </w:tcPr>
          <w:p w:rsidR="00C60327" w:rsidRPr="00AC74C7" w:rsidRDefault="00FC75D7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C75D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Miércoles 22 </w:t>
            </w:r>
            <w:r w:rsidR="00C60327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B94564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mayo</w:t>
            </w:r>
            <w:r w:rsidR="00C60327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2019</w:t>
            </w:r>
          </w:p>
          <w:p w:rsidR="00C60327" w:rsidRPr="00AC74C7" w:rsidRDefault="00C60327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 10:00 a las 14:00 horas</w:t>
            </w:r>
          </w:p>
        </w:tc>
      </w:tr>
      <w:tr w:rsidR="00EF139A" w:rsidRPr="00151C66" w:rsidTr="00A44D69">
        <w:tc>
          <w:tcPr>
            <w:tcW w:w="5470" w:type="dxa"/>
            <w:gridSpan w:val="3"/>
            <w:vAlign w:val="center"/>
          </w:tcPr>
          <w:p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A44D69" w:rsidRPr="00AC74C7" w:rsidRDefault="00277FAF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Viernes 24</w:t>
            </w:r>
            <w:r w:rsidR="00A44D69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B97107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B94564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mayo</w:t>
            </w:r>
            <w:r w:rsidR="00AB7363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del 2019</w:t>
            </w:r>
          </w:p>
          <w:p w:rsidR="00EF139A" w:rsidRPr="00AC74C7" w:rsidRDefault="008802B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14</w:t>
            </w:r>
            <w:r w:rsidR="00EF139A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D13A10" w:rsidRPr="00151C66" w:rsidTr="00A44D69">
        <w:tc>
          <w:tcPr>
            <w:tcW w:w="5470" w:type="dxa"/>
            <w:gridSpan w:val="3"/>
            <w:vAlign w:val="center"/>
          </w:tcPr>
          <w:p w:rsidR="00D13A10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A44D69" w:rsidRPr="00AC74C7" w:rsidRDefault="00277FAF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Miércoles 29</w:t>
            </w:r>
            <w:r w:rsidR="00395E71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B94564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mayo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395E71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l</w:t>
            </w:r>
            <w:r w:rsidR="00395E71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A44D69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2019</w:t>
            </w:r>
          </w:p>
          <w:p w:rsidR="00D13A10" w:rsidRPr="00AC74C7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  <w:r w:rsidR="00395E71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gridSpan w:val="3"/>
            <w:vAlign w:val="center"/>
          </w:tcPr>
          <w:p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A44D69" w:rsidRPr="00AC74C7" w:rsidRDefault="00277FAF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Lunes 03</w:t>
            </w:r>
            <w:r w:rsidR="00D13A10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junio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71386E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l 2019</w:t>
            </w:r>
          </w:p>
          <w:p w:rsidR="00EF139A" w:rsidRPr="00AC74C7" w:rsidRDefault="0071386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10</w:t>
            </w:r>
            <w:r w:rsidR="00AB7363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gridSpan w:val="3"/>
            <w:vAlign w:val="center"/>
          </w:tcPr>
          <w:p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376552" w:rsidRPr="00AC74C7" w:rsidRDefault="00277FAF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Lunes 03 de junio </w:t>
            </w:r>
            <w:r w:rsidR="0037655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del 2019</w:t>
            </w:r>
          </w:p>
          <w:p w:rsidR="00EF139A" w:rsidRPr="00AC74C7" w:rsidRDefault="00376552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10:00 horas</w:t>
            </w:r>
          </w:p>
        </w:tc>
      </w:tr>
      <w:tr w:rsidR="00EF139A" w:rsidRPr="00151C66" w:rsidTr="00A44D69">
        <w:tc>
          <w:tcPr>
            <w:tcW w:w="5470" w:type="dxa"/>
            <w:gridSpan w:val="3"/>
            <w:vAlign w:val="center"/>
          </w:tcPr>
          <w:p w:rsidR="00EF139A" w:rsidRPr="00AC74C7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A44D69" w:rsidRPr="00AC74C7" w:rsidRDefault="00FC75D7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Viernes 07</w:t>
            </w:r>
            <w:r w:rsidR="00B94564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Junio</w:t>
            </w:r>
            <w:r w:rsidR="00E62062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2019</w:t>
            </w:r>
          </w:p>
          <w:p w:rsidR="00EF139A" w:rsidRPr="00AC74C7" w:rsidRDefault="00C83BC4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  <w:r w:rsidR="00AB7363" w:rsidRPr="00AC74C7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7B7C4F" w:rsidTr="0038763B">
        <w:tc>
          <w:tcPr>
            <w:tcW w:w="1526" w:type="dxa"/>
            <w:vAlign w:val="center"/>
          </w:tcPr>
          <w:p w:rsidR="007B7C4F" w:rsidRDefault="007B7C4F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1843" w:type="dxa"/>
            <w:vAlign w:val="center"/>
          </w:tcPr>
          <w:p w:rsidR="007B7C4F" w:rsidRDefault="007B7C4F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571" w:type="dxa"/>
            <w:gridSpan w:val="2"/>
            <w:vAlign w:val="center"/>
          </w:tcPr>
          <w:p w:rsidR="007B7C4F" w:rsidRDefault="007B7C4F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7B7C4F" w:rsidTr="0038763B">
        <w:tc>
          <w:tcPr>
            <w:tcW w:w="1526" w:type="dxa"/>
            <w:vAlign w:val="center"/>
          </w:tcPr>
          <w:p w:rsidR="007B7C4F" w:rsidRDefault="007B7C4F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B7C4F" w:rsidRDefault="005D1BF7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 01 a 4,000</w:t>
            </w:r>
          </w:p>
        </w:tc>
        <w:tc>
          <w:tcPr>
            <w:tcW w:w="7571" w:type="dxa"/>
            <w:gridSpan w:val="2"/>
            <w:vAlign w:val="center"/>
          </w:tcPr>
          <w:p w:rsidR="007B7C4F" w:rsidRDefault="007B7C4F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>UNIFORMES ESCOLARES PARA PREESCOLAR</w:t>
            </w:r>
          </w:p>
        </w:tc>
      </w:tr>
      <w:tr w:rsidR="007B7C4F" w:rsidTr="0038763B">
        <w:tc>
          <w:tcPr>
            <w:tcW w:w="1526" w:type="dxa"/>
            <w:vAlign w:val="center"/>
          </w:tcPr>
          <w:p w:rsidR="007B7C4F" w:rsidRDefault="007B7C4F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B7C4F" w:rsidRDefault="005D1BF7" w:rsidP="005D1BF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D1BF7">
              <w:rPr>
                <w:rFonts w:ascii="Arial" w:hAnsi="Arial" w:cs="Arial"/>
                <w:color w:val="auto"/>
                <w:sz w:val="22"/>
                <w:szCs w:val="22"/>
              </w:rPr>
              <w:t xml:space="preserve">De 01 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10,990</w:t>
            </w:r>
          </w:p>
        </w:tc>
        <w:tc>
          <w:tcPr>
            <w:tcW w:w="7571" w:type="dxa"/>
            <w:gridSpan w:val="2"/>
            <w:vAlign w:val="center"/>
          </w:tcPr>
          <w:p w:rsidR="007B7C4F" w:rsidRDefault="007B7C4F" w:rsidP="007B7C4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UNIFORMES ESCOLARES PARA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PRIMARIA</w:t>
            </w:r>
          </w:p>
        </w:tc>
      </w:tr>
      <w:tr w:rsidR="007B7C4F" w:rsidTr="0038763B">
        <w:tc>
          <w:tcPr>
            <w:tcW w:w="1526" w:type="dxa"/>
            <w:vAlign w:val="center"/>
          </w:tcPr>
          <w:p w:rsidR="007B7C4F" w:rsidRDefault="007B7C4F" w:rsidP="0038763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7B7C4F" w:rsidRDefault="005D1BF7" w:rsidP="005D1BF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D1BF7">
              <w:rPr>
                <w:rFonts w:ascii="Arial" w:hAnsi="Arial" w:cs="Arial"/>
                <w:color w:val="auto"/>
                <w:sz w:val="22"/>
                <w:szCs w:val="22"/>
              </w:rPr>
              <w:t xml:space="preserve">De 01 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5,500</w:t>
            </w:r>
          </w:p>
        </w:tc>
        <w:tc>
          <w:tcPr>
            <w:tcW w:w="7571" w:type="dxa"/>
            <w:gridSpan w:val="2"/>
            <w:vAlign w:val="center"/>
          </w:tcPr>
          <w:p w:rsidR="007B7C4F" w:rsidRPr="00ED6CD8" w:rsidRDefault="007B7C4F" w:rsidP="007B7C4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B7C4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UNIFORMES ESCOLARES PARA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SECUNDARIA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132D81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132D81">
        <w:rPr>
          <w:rFonts w:ascii="Arial" w:hAnsi="Arial" w:cs="Arial"/>
          <w:color w:val="auto"/>
          <w:sz w:val="18"/>
          <w:szCs w:val="18"/>
        </w:rPr>
        <w:t xml:space="preserve">COORDINACIÓN GENERAL DE </w:t>
      </w:r>
      <w:r w:rsidR="00132D81" w:rsidRPr="00132D81">
        <w:rPr>
          <w:rFonts w:ascii="Arial" w:hAnsi="Arial" w:cs="Arial"/>
          <w:color w:val="auto"/>
          <w:sz w:val="18"/>
          <w:szCs w:val="18"/>
        </w:rPr>
        <w:t>CONSTRUCCIÓN DE COMUNIDAD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132D81">
        <w:rPr>
          <w:rFonts w:ascii="Arial" w:hAnsi="Arial" w:cs="Arial"/>
          <w:color w:val="auto"/>
          <w:sz w:val="18"/>
          <w:szCs w:val="18"/>
        </w:rPr>
        <w:t>341 575 2500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</w:t>
      </w:r>
      <w:r w:rsidR="00C70161">
        <w:rPr>
          <w:rFonts w:ascii="Arial" w:hAnsi="Arial" w:cs="Arial"/>
          <w:color w:val="auto"/>
          <w:sz w:val="18"/>
          <w:szCs w:val="18"/>
        </w:rPr>
        <w:t xml:space="preserve">y Bases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8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A83095">
        <w:rPr>
          <w:rFonts w:ascii="Arial" w:hAnsi="Arial" w:cs="Arial"/>
          <w:color w:val="auto"/>
          <w:sz w:val="18"/>
          <w:szCs w:val="18"/>
        </w:rPr>
        <w:t xml:space="preserve">rega de las Bases será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el </w:t>
      </w:r>
      <w:r w:rsidR="000846B5">
        <w:rPr>
          <w:rFonts w:ascii="Arial" w:hAnsi="Arial" w:cs="Arial"/>
          <w:color w:val="auto"/>
          <w:sz w:val="18"/>
          <w:szCs w:val="18"/>
        </w:rPr>
        <w:t xml:space="preserve">miércoles 22 </w:t>
      </w:r>
      <w:r w:rsidR="007B7C4F">
        <w:rPr>
          <w:rFonts w:ascii="Arial" w:hAnsi="Arial" w:cs="Arial"/>
          <w:color w:val="auto"/>
          <w:sz w:val="18"/>
          <w:szCs w:val="18"/>
        </w:rPr>
        <w:t>de mayo</w:t>
      </w:r>
      <w:r>
        <w:rPr>
          <w:rFonts w:ascii="Arial" w:hAnsi="Arial" w:cs="Arial"/>
          <w:color w:val="auto"/>
          <w:sz w:val="18"/>
          <w:szCs w:val="18"/>
        </w:rPr>
        <w:t xml:space="preserve"> de</w:t>
      </w:r>
      <w:r w:rsidR="008802B6">
        <w:rPr>
          <w:rFonts w:ascii="Arial" w:hAnsi="Arial" w:cs="Arial"/>
          <w:color w:val="auto"/>
          <w:sz w:val="18"/>
          <w:szCs w:val="18"/>
        </w:rPr>
        <w:t>l</w:t>
      </w:r>
      <w:r>
        <w:rPr>
          <w:rFonts w:ascii="Arial" w:hAnsi="Arial" w:cs="Arial"/>
          <w:color w:val="auto"/>
          <w:sz w:val="18"/>
          <w:szCs w:val="18"/>
        </w:rPr>
        <w:t xml:space="preserve"> 2019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AE0223" w:rsidRDefault="00AE022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AE022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El domicilio de las oficinas de la Contraloría Municipal se encuentran en la PLAZA DEL RIO locales 19 y 20 planta alta, teléfono (341) 4128870.</w:t>
      </w:r>
      <w:bookmarkStart w:id="0" w:name="_GoBack"/>
      <w:bookmarkEnd w:id="0"/>
    </w:p>
    <w:p w:rsidR="00AE0223" w:rsidRDefault="00AE022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AE0223" w:rsidRDefault="00AE022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F372AC">
        <w:rPr>
          <w:rFonts w:ascii="Arial" w:hAnsi="Arial" w:cs="Arial"/>
          <w:color w:val="auto"/>
          <w:sz w:val="18"/>
          <w:szCs w:val="18"/>
        </w:rPr>
        <w:t>20</w:t>
      </w:r>
      <w:r w:rsidR="00B94564">
        <w:rPr>
          <w:rFonts w:ascii="Arial" w:hAnsi="Arial" w:cs="Arial"/>
          <w:color w:val="auto"/>
          <w:sz w:val="18"/>
          <w:szCs w:val="18"/>
        </w:rPr>
        <w:t xml:space="preserve"> de Mayo</w:t>
      </w:r>
      <w:r w:rsidR="004C6B70">
        <w:rPr>
          <w:rFonts w:ascii="Arial" w:hAnsi="Arial" w:cs="Arial"/>
          <w:color w:val="auto"/>
          <w:sz w:val="18"/>
          <w:szCs w:val="18"/>
        </w:rPr>
        <w:t xml:space="preserve"> de 2019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3324E"/>
    <w:rsid w:val="0005521E"/>
    <w:rsid w:val="000846B5"/>
    <w:rsid w:val="000862BA"/>
    <w:rsid w:val="00086908"/>
    <w:rsid w:val="000C20CE"/>
    <w:rsid w:val="000E0C9F"/>
    <w:rsid w:val="001241A0"/>
    <w:rsid w:val="00132D81"/>
    <w:rsid w:val="00151C66"/>
    <w:rsid w:val="00161020"/>
    <w:rsid w:val="00187DAD"/>
    <w:rsid w:val="00190CFB"/>
    <w:rsid w:val="001A012E"/>
    <w:rsid w:val="001B7E34"/>
    <w:rsid w:val="001F631C"/>
    <w:rsid w:val="001F65C3"/>
    <w:rsid w:val="00226585"/>
    <w:rsid w:val="00277FAF"/>
    <w:rsid w:val="002C5979"/>
    <w:rsid w:val="002F705C"/>
    <w:rsid w:val="00303D42"/>
    <w:rsid w:val="00331D02"/>
    <w:rsid w:val="00376552"/>
    <w:rsid w:val="00395E71"/>
    <w:rsid w:val="0040321F"/>
    <w:rsid w:val="0041195D"/>
    <w:rsid w:val="00450A04"/>
    <w:rsid w:val="004847F6"/>
    <w:rsid w:val="004B6447"/>
    <w:rsid w:val="004C6B70"/>
    <w:rsid w:val="004E4122"/>
    <w:rsid w:val="00545F07"/>
    <w:rsid w:val="005853F8"/>
    <w:rsid w:val="005C47CD"/>
    <w:rsid w:val="005D1BF7"/>
    <w:rsid w:val="005D3BE7"/>
    <w:rsid w:val="00611BF2"/>
    <w:rsid w:val="00622963"/>
    <w:rsid w:val="00666396"/>
    <w:rsid w:val="00694606"/>
    <w:rsid w:val="006C5EA1"/>
    <w:rsid w:val="0070475E"/>
    <w:rsid w:val="0071386E"/>
    <w:rsid w:val="0074528F"/>
    <w:rsid w:val="00746F5A"/>
    <w:rsid w:val="0076135E"/>
    <w:rsid w:val="00797790"/>
    <w:rsid w:val="007B7C4F"/>
    <w:rsid w:val="007C5F52"/>
    <w:rsid w:val="00830497"/>
    <w:rsid w:val="00833B04"/>
    <w:rsid w:val="008709D9"/>
    <w:rsid w:val="008802B6"/>
    <w:rsid w:val="008D521D"/>
    <w:rsid w:val="00910444"/>
    <w:rsid w:val="009355A5"/>
    <w:rsid w:val="009500FB"/>
    <w:rsid w:val="009A0E93"/>
    <w:rsid w:val="00A130E2"/>
    <w:rsid w:val="00A25848"/>
    <w:rsid w:val="00A27B74"/>
    <w:rsid w:val="00A438BD"/>
    <w:rsid w:val="00A44D69"/>
    <w:rsid w:val="00A65954"/>
    <w:rsid w:val="00A83095"/>
    <w:rsid w:val="00AB7363"/>
    <w:rsid w:val="00AC74C7"/>
    <w:rsid w:val="00AE0223"/>
    <w:rsid w:val="00AE5EB3"/>
    <w:rsid w:val="00B01090"/>
    <w:rsid w:val="00B01972"/>
    <w:rsid w:val="00B53E33"/>
    <w:rsid w:val="00B71BF3"/>
    <w:rsid w:val="00B76384"/>
    <w:rsid w:val="00B92CE0"/>
    <w:rsid w:val="00B94564"/>
    <w:rsid w:val="00B953DC"/>
    <w:rsid w:val="00B97107"/>
    <w:rsid w:val="00B97AF7"/>
    <w:rsid w:val="00BA0AE1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CFE"/>
    <w:rsid w:val="00CD4BDD"/>
    <w:rsid w:val="00CD4F83"/>
    <w:rsid w:val="00CE5C3B"/>
    <w:rsid w:val="00CE7FCA"/>
    <w:rsid w:val="00D13A10"/>
    <w:rsid w:val="00D16A80"/>
    <w:rsid w:val="00D377F0"/>
    <w:rsid w:val="00D764E1"/>
    <w:rsid w:val="00D9167D"/>
    <w:rsid w:val="00DC11E6"/>
    <w:rsid w:val="00DD70B3"/>
    <w:rsid w:val="00DE3B56"/>
    <w:rsid w:val="00DF1771"/>
    <w:rsid w:val="00E326E6"/>
    <w:rsid w:val="00E62062"/>
    <w:rsid w:val="00ED5802"/>
    <w:rsid w:val="00ED6CD8"/>
    <w:rsid w:val="00EF139A"/>
    <w:rsid w:val="00F01294"/>
    <w:rsid w:val="00F04E4A"/>
    <w:rsid w:val="00F372AC"/>
    <w:rsid w:val="00F42220"/>
    <w:rsid w:val="00FB5356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guzman.gob.mx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35</cp:revision>
  <cp:lastPrinted>2019-03-05T16:45:00Z</cp:lastPrinted>
  <dcterms:created xsi:type="dcterms:W3CDTF">2019-01-07T16:01:00Z</dcterms:created>
  <dcterms:modified xsi:type="dcterms:W3CDTF">2019-05-16T20:17:00Z</dcterms:modified>
</cp:coreProperties>
</file>