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2E43F" w14:textId="3A8F65DB" w:rsidR="004C5305" w:rsidRPr="00D13DC8" w:rsidRDefault="006A4DFE" w:rsidP="008D3E0B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 xml:space="preserve">INICIATIVA DE </w:t>
      </w:r>
      <w:r w:rsidR="00537728" w:rsidRPr="00D13DC8">
        <w:rPr>
          <w:rFonts w:ascii="Arial" w:hAnsi="Arial" w:cs="Arial"/>
          <w:b/>
          <w:sz w:val="24"/>
          <w:szCs w:val="24"/>
        </w:rPr>
        <w:t>ACUERDO</w:t>
      </w:r>
      <w:r w:rsidR="009C26E8" w:rsidRPr="00D13DC8">
        <w:rPr>
          <w:rFonts w:ascii="Arial" w:hAnsi="Arial" w:cs="Arial"/>
          <w:b/>
          <w:sz w:val="24"/>
          <w:szCs w:val="24"/>
        </w:rPr>
        <w:t xml:space="preserve"> ECONOMICO</w:t>
      </w:r>
      <w:r w:rsidR="00D13DC8">
        <w:rPr>
          <w:rFonts w:ascii="Arial" w:hAnsi="Arial" w:cs="Arial"/>
          <w:b/>
          <w:sz w:val="24"/>
          <w:szCs w:val="24"/>
        </w:rPr>
        <w:t xml:space="preserve"> QUE </w:t>
      </w:r>
      <w:r w:rsidRPr="00D13DC8">
        <w:rPr>
          <w:rFonts w:ascii="Arial" w:hAnsi="Arial" w:cs="Arial"/>
          <w:b/>
          <w:sz w:val="24"/>
          <w:szCs w:val="24"/>
        </w:rPr>
        <w:t>TURNA A LA COMISION EDILICIA DE JUSTICIA</w:t>
      </w:r>
      <w:r w:rsidR="00D13DC8">
        <w:rPr>
          <w:rFonts w:ascii="Arial" w:hAnsi="Arial" w:cs="Arial"/>
          <w:b/>
          <w:sz w:val="24"/>
          <w:szCs w:val="24"/>
        </w:rPr>
        <w:t xml:space="preserve"> EL ESTUDIO ANALISIS Y DICTAMINACIÓN </w:t>
      </w:r>
      <w:r w:rsidR="005109D0">
        <w:rPr>
          <w:rFonts w:ascii="Arial" w:hAnsi="Arial" w:cs="Arial"/>
          <w:b/>
          <w:sz w:val="24"/>
          <w:szCs w:val="24"/>
        </w:rPr>
        <w:t xml:space="preserve">DE </w:t>
      </w:r>
      <w:r w:rsidRPr="00D13DC8">
        <w:rPr>
          <w:rFonts w:ascii="Arial" w:hAnsi="Arial" w:cs="Arial"/>
          <w:b/>
          <w:sz w:val="24"/>
          <w:szCs w:val="24"/>
        </w:rPr>
        <w:t xml:space="preserve">LA EXPEDICIÓN Y PUBLICACIÓN DE LA CONVOCATORIA PARA EL PROCESO DE SELECCIÓN </w:t>
      </w:r>
      <w:r w:rsidR="00D13DC8">
        <w:rPr>
          <w:rFonts w:ascii="Arial" w:hAnsi="Arial" w:cs="Arial"/>
          <w:b/>
          <w:sz w:val="24"/>
          <w:szCs w:val="24"/>
        </w:rPr>
        <w:t xml:space="preserve">DE LOS </w:t>
      </w:r>
      <w:r w:rsidRPr="00D13DC8">
        <w:rPr>
          <w:rFonts w:ascii="Arial" w:hAnsi="Arial" w:cs="Arial"/>
          <w:b/>
          <w:sz w:val="24"/>
          <w:szCs w:val="24"/>
        </w:rPr>
        <w:t xml:space="preserve">DELEGADOS EN EL FRESNITO Y </w:t>
      </w:r>
      <w:proofErr w:type="gramStart"/>
      <w:r w:rsidRPr="00D13DC8">
        <w:rPr>
          <w:rFonts w:ascii="Arial" w:hAnsi="Arial" w:cs="Arial"/>
          <w:b/>
          <w:sz w:val="24"/>
          <w:szCs w:val="24"/>
        </w:rPr>
        <w:t>ATEQUIZAYAN</w:t>
      </w:r>
      <w:proofErr w:type="gramEnd"/>
      <w:r w:rsidRPr="00D13DC8">
        <w:rPr>
          <w:rFonts w:ascii="Arial" w:hAnsi="Arial" w:cs="Arial"/>
          <w:b/>
          <w:sz w:val="24"/>
          <w:szCs w:val="24"/>
        </w:rPr>
        <w:t xml:space="preserve"> ASÍ COMO AGENTE EN LOS DEPOSITOS</w:t>
      </w:r>
      <w:r w:rsidR="00F44ADE" w:rsidRPr="00D13DC8">
        <w:rPr>
          <w:rFonts w:ascii="Arial" w:hAnsi="Arial" w:cs="Arial"/>
          <w:b/>
          <w:sz w:val="24"/>
          <w:szCs w:val="24"/>
        </w:rPr>
        <w:t>.</w:t>
      </w:r>
    </w:p>
    <w:p w14:paraId="347B17AF" w14:textId="77777777" w:rsidR="001C1377" w:rsidRPr="00272E63" w:rsidRDefault="001C1377" w:rsidP="001C1377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1486365" w14:textId="77777777" w:rsidR="00AF5DAE" w:rsidRPr="00272E63" w:rsidRDefault="00AF5DAE" w:rsidP="00235F1A">
      <w:pPr>
        <w:tabs>
          <w:tab w:val="left" w:pos="3544"/>
          <w:tab w:val="left" w:pos="3686"/>
          <w:tab w:val="left" w:pos="4395"/>
        </w:tabs>
        <w:spacing w:after="0"/>
        <w:ind w:right="4109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72E63">
        <w:rPr>
          <w:rFonts w:ascii="Arial" w:hAnsi="Arial" w:cs="Arial"/>
          <w:b/>
          <w:sz w:val="24"/>
          <w:szCs w:val="24"/>
          <w:lang w:val="es-MX"/>
        </w:rPr>
        <w:t>H.</w:t>
      </w:r>
      <w:r w:rsidR="00E15078" w:rsidRPr="00272E63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272E63">
        <w:rPr>
          <w:rFonts w:ascii="Arial" w:hAnsi="Arial" w:cs="Arial"/>
          <w:b/>
          <w:sz w:val="24"/>
          <w:szCs w:val="24"/>
          <w:lang w:val="es-MX"/>
        </w:rPr>
        <w:t>AYUNTAMIENTO CONSTITUCIONAL DE ZAPOTLAN EL GRANDE, JALISCO</w:t>
      </w:r>
    </w:p>
    <w:p w14:paraId="011A1D32" w14:textId="77777777" w:rsidR="00AF5DAE" w:rsidRPr="00272E63" w:rsidRDefault="00AF5DAE" w:rsidP="00235F1A">
      <w:pPr>
        <w:tabs>
          <w:tab w:val="left" w:pos="3544"/>
          <w:tab w:val="left" w:pos="3686"/>
          <w:tab w:val="left" w:pos="4395"/>
        </w:tabs>
        <w:spacing w:after="0"/>
        <w:ind w:right="4109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72E63">
        <w:rPr>
          <w:rFonts w:ascii="Arial" w:hAnsi="Arial" w:cs="Arial"/>
          <w:b/>
          <w:sz w:val="24"/>
          <w:szCs w:val="24"/>
          <w:lang w:val="es-MX"/>
        </w:rPr>
        <w:t>PRESENTE:</w:t>
      </w:r>
    </w:p>
    <w:p w14:paraId="61DEB23F" w14:textId="77777777" w:rsidR="00272E63" w:rsidRDefault="00272E63" w:rsidP="00F601C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76905BD" w14:textId="77777777" w:rsidR="0002205A" w:rsidRPr="00D13DC8" w:rsidRDefault="0002205A" w:rsidP="008D3E0B">
      <w:pPr>
        <w:tabs>
          <w:tab w:val="left" w:pos="0"/>
        </w:tabs>
        <w:spacing w:after="0" w:line="360" w:lineRule="auto"/>
        <w:ind w:right="-1" w:firstLine="567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D13DC8">
        <w:rPr>
          <w:rFonts w:ascii="Arial" w:hAnsi="Arial" w:cs="Arial"/>
          <w:sz w:val="24"/>
          <w:szCs w:val="24"/>
        </w:rPr>
        <w:t xml:space="preserve">De conformidad en lo dispuesto por los artículos 115 fracción II de la Constitución Política </w:t>
      </w:r>
      <w:r w:rsidR="00C8479E" w:rsidRPr="00D13DC8">
        <w:rPr>
          <w:rFonts w:ascii="Arial" w:hAnsi="Arial" w:cs="Arial"/>
          <w:sz w:val="24"/>
          <w:szCs w:val="24"/>
        </w:rPr>
        <w:t xml:space="preserve">de los Estados Unidos Mexicanos, </w:t>
      </w:r>
      <w:r w:rsidRPr="00D13DC8">
        <w:rPr>
          <w:rFonts w:ascii="Arial" w:hAnsi="Arial" w:cs="Arial"/>
          <w:sz w:val="24"/>
          <w:szCs w:val="24"/>
        </w:rPr>
        <w:t xml:space="preserve">77 fracción IV, 86 de la Constitución Política del Estado de Jalisco, </w:t>
      </w:r>
      <w:r w:rsidR="00BF7132" w:rsidRPr="00D13DC8">
        <w:rPr>
          <w:rFonts w:ascii="Arial" w:hAnsi="Arial" w:cs="Arial"/>
          <w:sz w:val="24"/>
          <w:szCs w:val="24"/>
        </w:rPr>
        <w:t>artículo</w:t>
      </w:r>
      <w:r w:rsidR="00C55D70" w:rsidRPr="00D13DC8">
        <w:rPr>
          <w:rFonts w:ascii="Arial" w:hAnsi="Arial" w:cs="Arial"/>
          <w:sz w:val="24"/>
          <w:szCs w:val="24"/>
        </w:rPr>
        <w:t xml:space="preserve"> </w:t>
      </w:r>
      <w:r w:rsidR="00952EDD" w:rsidRPr="00D13DC8">
        <w:rPr>
          <w:rFonts w:ascii="Arial" w:hAnsi="Arial" w:cs="Arial"/>
          <w:sz w:val="24"/>
          <w:szCs w:val="24"/>
        </w:rPr>
        <w:t>7,8,9, 10 y 60</w:t>
      </w:r>
      <w:r w:rsidR="008E2A4D" w:rsidRPr="00D13DC8">
        <w:rPr>
          <w:rFonts w:ascii="Arial" w:hAnsi="Arial" w:cs="Arial"/>
          <w:sz w:val="24"/>
          <w:szCs w:val="24"/>
        </w:rPr>
        <w:t xml:space="preserve"> </w:t>
      </w:r>
      <w:r w:rsidR="00BF7132" w:rsidRPr="00D13DC8">
        <w:rPr>
          <w:rFonts w:ascii="Arial" w:hAnsi="Arial" w:cs="Arial"/>
          <w:sz w:val="24"/>
          <w:szCs w:val="24"/>
        </w:rPr>
        <w:t xml:space="preserve">de la Ley del Gobierno y la Administración Pública Municipal del Estado de Jalisco, </w:t>
      </w:r>
      <w:r w:rsidRPr="00D13DC8">
        <w:rPr>
          <w:rFonts w:ascii="Arial" w:hAnsi="Arial" w:cs="Arial"/>
          <w:sz w:val="24"/>
          <w:szCs w:val="24"/>
        </w:rPr>
        <w:t xml:space="preserve">artículo </w:t>
      </w:r>
      <w:r w:rsidR="00F601C3">
        <w:rPr>
          <w:rFonts w:ascii="Arial" w:hAnsi="Arial" w:cs="Arial"/>
          <w:sz w:val="24"/>
          <w:szCs w:val="24"/>
        </w:rPr>
        <w:t xml:space="preserve">87 fracción III </w:t>
      </w:r>
      <w:r w:rsidR="009A16EA" w:rsidRPr="00D13DC8">
        <w:rPr>
          <w:rFonts w:ascii="Arial" w:hAnsi="Arial" w:cs="Arial"/>
          <w:sz w:val="24"/>
          <w:szCs w:val="24"/>
        </w:rPr>
        <w:t xml:space="preserve">del </w:t>
      </w:r>
      <w:r w:rsidRPr="00D13DC8">
        <w:rPr>
          <w:rFonts w:ascii="Arial" w:hAnsi="Arial" w:cs="Arial"/>
          <w:sz w:val="24"/>
          <w:szCs w:val="24"/>
        </w:rPr>
        <w:t xml:space="preserve">Reglamento </w:t>
      </w:r>
      <w:r w:rsidR="00BF7132" w:rsidRPr="00D13DC8">
        <w:rPr>
          <w:rFonts w:ascii="Arial" w:hAnsi="Arial" w:cs="Arial"/>
          <w:sz w:val="24"/>
          <w:szCs w:val="24"/>
        </w:rPr>
        <w:t xml:space="preserve">Interior del Ayuntamiento de Zapotlán el Grande, Jalisco; </w:t>
      </w:r>
      <w:r w:rsidR="00806004" w:rsidRPr="00D13DC8">
        <w:rPr>
          <w:rFonts w:ascii="Arial" w:hAnsi="Arial" w:cs="Arial"/>
          <w:sz w:val="24"/>
          <w:szCs w:val="24"/>
        </w:rPr>
        <w:t xml:space="preserve">en relación con los artículos 7, 8, 9, 10, 12, 13, 14, 15, 17, 22, 23, 24, 25 y 26 del Reglamento que rige el procedimiento de designación y funcionamiento de los </w:t>
      </w:r>
      <w:r w:rsidR="002D7448" w:rsidRPr="00D13DC8">
        <w:rPr>
          <w:rFonts w:ascii="Arial" w:hAnsi="Arial" w:cs="Arial"/>
          <w:sz w:val="24"/>
          <w:szCs w:val="24"/>
        </w:rPr>
        <w:t xml:space="preserve">Delegados y Agentes Municipales, en el Municipio de Zapotlán el Grande, Jalisco, </w:t>
      </w:r>
      <w:r w:rsidRPr="00D13DC8">
        <w:rPr>
          <w:rFonts w:ascii="Arial" w:hAnsi="Arial" w:cs="Arial"/>
          <w:sz w:val="24"/>
          <w:szCs w:val="24"/>
        </w:rPr>
        <w:t xml:space="preserve">quien suscribe </w:t>
      </w:r>
      <w:r w:rsidRPr="00D13DC8">
        <w:rPr>
          <w:rFonts w:ascii="Arial" w:hAnsi="Arial" w:cs="Arial"/>
          <w:sz w:val="24"/>
          <w:szCs w:val="24"/>
          <w:lang w:val="es-MX"/>
        </w:rPr>
        <w:t xml:space="preserve">en mi carácter de </w:t>
      </w:r>
      <w:r w:rsidR="008D3E0B">
        <w:rPr>
          <w:rFonts w:ascii="Arial" w:hAnsi="Arial" w:cs="Arial"/>
          <w:sz w:val="24"/>
          <w:szCs w:val="24"/>
          <w:lang w:val="es-MX"/>
        </w:rPr>
        <w:t>Presidenta</w:t>
      </w:r>
      <w:r w:rsidR="005F4249" w:rsidRPr="00D13DC8">
        <w:rPr>
          <w:rFonts w:ascii="Arial" w:hAnsi="Arial" w:cs="Arial"/>
          <w:sz w:val="24"/>
          <w:szCs w:val="24"/>
          <w:lang w:val="es-MX"/>
        </w:rPr>
        <w:t xml:space="preserve"> Municipal</w:t>
      </w:r>
      <w:r w:rsidRPr="00D13DC8">
        <w:rPr>
          <w:rFonts w:ascii="Arial" w:hAnsi="Arial" w:cs="Arial"/>
          <w:sz w:val="24"/>
          <w:szCs w:val="24"/>
          <w:lang w:val="es-MX"/>
        </w:rPr>
        <w:t xml:space="preserve">, </w:t>
      </w:r>
      <w:r w:rsidRPr="00D13DC8">
        <w:rPr>
          <w:rFonts w:ascii="Arial" w:hAnsi="Arial" w:cs="Arial"/>
          <w:sz w:val="24"/>
          <w:szCs w:val="24"/>
        </w:rPr>
        <w:t>me permito presentarles a ustedes</w:t>
      </w:r>
      <w:r w:rsidR="006A4DFE" w:rsidRPr="00D13DC8">
        <w:rPr>
          <w:rFonts w:ascii="Arial" w:hAnsi="Arial" w:cs="Arial"/>
          <w:b/>
          <w:sz w:val="24"/>
          <w:szCs w:val="24"/>
        </w:rPr>
        <w:t xml:space="preserve"> 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 xml:space="preserve">INICIATIVA DE ACUERDO </w:t>
      </w:r>
      <w:r w:rsidR="009C26E8" w:rsidRPr="00D13DC8">
        <w:rPr>
          <w:rFonts w:ascii="Arial" w:hAnsi="Arial" w:cs="Arial"/>
          <w:b/>
          <w:sz w:val="24"/>
          <w:szCs w:val="24"/>
          <w:u w:val="single"/>
        </w:rPr>
        <w:t>ECONOMICO</w:t>
      </w:r>
      <w:r w:rsidR="00D13DC8">
        <w:rPr>
          <w:rFonts w:ascii="Arial" w:hAnsi="Arial" w:cs="Arial"/>
          <w:b/>
          <w:sz w:val="24"/>
          <w:szCs w:val="24"/>
          <w:u w:val="single"/>
        </w:rPr>
        <w:t xml:space="preserve"> QUE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 xml:space="preserve"> TURNA A LA</w:t>
      </w:r>
      <w:r w:rsidR="00D13DC8">
        <w:rPr>
          <w:rFonts w:ascii="Arial" w:hAnsi="Arial" w:cs="Arial"/>
          <w:b/>
          <w:sz w:val="24"/>
          <w:szCs w:val="24"/>
          <w:u w:val="single"/>
        </w:rPr>
        <w:t xml:space="preserve"> COMISION EDILICIA DE JUSTICIA 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 xml:space="preserve">EL ESTUDIO, </w:t>
      </w:r>
      <w:r w:rsidR="00D13DC8">
        <w:rPr>
          <w:rFonts w:ascii="Arial" w:hAnsi="Arial" w:cs="Arial"/>
          <w:b/>
          <w:sz w:val="24"/>
          <w:szCs w:val="24"/>
          <w:u w:val="single"/>
        </w:rPr>
        <w:t xml:space="preserve">ANALISIS Y DICTAMINACIÓN DE 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 xml:space="preserve">LA CONVOCATORIA PARA </w:t>
      </w:r>
      <w:r w:rsidR="00D13DC8">
        <w:rPr>
          <w:rFonts w:ascii="Arial" w:hAnsi="Arial" w:cs="Arial"/>
          <w:b/>
          <w:sz w:val="24"/>
          <w:szCs w:val="24"/>
          <w:u w:val="single"/>
        </w:rPr>
        <w:t xml:space="preserve">LA 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 xml:space="preserve">SELECCIÓN </w:t>
      </w:r>
      <w:r w:rsidR="00D13DC8">
        <w:rPr>
          <w:rFonts w:ascii="Arial" w:hAnsi="Arial" w:cs="Arial"/>
          <w:b/>
          <w:sz w:val="24"/>
          <w:szCs w:val="24"/>
          <w:u w:val="single"/>
        </w:rPr>
        <w:t xml:space="preserve">DE LOS 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>DELEGADOS EN EL FRESNITO Y ATEQUIZAYAN, ASÍ COMO AGENTE EN LOS DEPOSITOS</w:t>
      </w:r>
      <w:r w:rsidR="00351320" w:rsidRPr="00D13DC8">
        <w:rPr>
          <w:rFonts w:ascii="Arial" w:hAnsi="Arial" w:cs="Arial"/>
          <w:b/>
          <w:sz w:val="24"/>
          <w:szCs w:val="24"/>
        </w:rPr>
        <w:t xml:space="preserve">, </w:t>
      </w:r>
      <w:r w:rsidR="006A4DFE" w:rsidRPr="00D13DC8">
        <w:rPr>
          <w:rFonts w:ascii="Arial" w:hAnsi="Arial" w:cs="Arial"/>
          <w:b/>
          <w:sz w:val="24"/>
          <w:szCs w:val="24"/>
        </w:rPr>
        <w:t xml:space="preserve"> </w:t>
      </w:r>
      <w:r w:rsidR="006A4DFE" w:rsidRPr="00D13DC8">
        <w:rPr>
          <w:rFonts w:ascii="Arial" w:hAnsi="Arial" w:cs="Arial"/>
          <w:sz w:val="24"/>
          <w:szCs w:val="24"/>
        </w:rPr>
        <w:t>po</w:t>
      </w:r>
      <w:r w:rsidR="00520250" w:rsidRPr="00D13DC8">
        <w:rPr>
          <w:rFonts w:ascii="Arial" w:hAnsi="Arial" w:cs="Arial"/>
          <w:sz w:val="24"/>
          <w:szCs w:val="24"/>
        </w:rPr>
        <w:t>r</w:t>
      </w:r>
      <w:r w:rsidR="006A4DFE" w:rsidRPr="00D13DC8">
        <w:rPr>
          <w:rFonts w:ascii="Arial" w:hAnsi="Arial" w:cs="Arial"/>
          <w:sz w:val="24"/>
          <w:szCs w:val="24"/>
        </w:rPr>
        <w:t xml:space="preserve"> </w:t>
      </w:r>
      <w:r w:rsidR="009A16EA" w:rsidRPr="00D13DC8">
        <w:rPr>
          <w:rFonts w:ascii="Arial" w:hAnsi="Arial" w:cs="Arial"/>
          <w:sz w:val="24"/>
          <w:szCs w:val="24"/>
        </w:rPr>
        <w:t>lo que se hace</w:t>
      </w:r>
      <w:r w:rsidR="00823C33" w:rsidRPr="00D13DC8">
        <w:rPr>
          <w:rFonts w:ascii="Arial" w:hAnsi="Arial" w:cs="Arial"/>
          <w:sz w:val="24"/>
          <w:szCs w:val="24"/>
        </w:rPr>
        <w:t xml:space="preserve"> la siguiente:</w:t>
      </w:r>
    </w:p>
    <w:p w14:paraId="530DE359" w14:textId="77777777" w:rsidR="006F1CB1" w:rsidRPr="00D13DC8" w:rsidRDefault="006F1CB1" w:rsidP="009A16EA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  <w:lang w:val="es-MX"/>
        </w:rPr>
      </w:pPr>
    </w:p>
    <w:p w14:paraId="56D7B64E" w14:textId="77777777" w:rsidR="00AF5DAE" w:rsidRPr="00D13DC8" w:rsidRDefault="00823C33" w:rsidP="00A976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 xml:space="preserve"> E X P O S I C I O N   DE   M O T I V O S</w:t>
      </w:r>
      <w:r w:rsidR="00AF5DAE" w:rsidRPr="00D13DC8">
        <w:rPr>
          <w:rFonts w:ascii="Arial" w:hAnsi="Arial" w:cs="Arial"/>
          <w:b/>
          <w:sz w:val="24"/>
          <w:szCs w:val="24"/>
        </w:rPr>
        <w:t>:</w:t>
      </w:r>
    </w:p>
    <w:p w14:paraId="2C79BA89" w14:textId="77777777" w:rsidR="00BE31B3" w:rsidRPr="00D13DC8" w:rsidRDefault="00BE31B3" w:rsidP="00BE31B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F5D855" w14:textId="77777777" w:rsidR="00AF5DAE" w:rsidRDefault="00AF5DAE" w:rsidP="008D3E0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>I.-</w:t>
      </w:r>
      <w:r w:rsidRPr="00D13DC8">
        <w:rPr>
          <w:rFonts w:ascii="Arial" w:hAnsi="Arial" w:cs="Arial"/>
          <w:sz w:val="24"/>
          <w:szCs w:val="24"/>
        </w:rPr>
        <w:t xml:space="preserve"> Que la Constitución Política de los E</w:t>
      </w:r>
      <w:r w:rsidR="004459F2" w:rsidRPr="00D13DC8">
        <w:rPr>
          <w:rFonts w:ascii="Arial" w:hAnsi="Arial" w:cs="Arial"/>
          <w:sz w:val="24"/>
          <w:szCs w:val="24"/>
        </w:rPr>
        <w:t>stados Unidos Mexicanos, en su a</w:t>
      </w:r>
      <w:r w:rsidRPr="00D13DC8">
        <w:rPr>
          <w:rFonts w:ascii="Arial" w:hAnsi="Arial" w:cs="Arial"/>
          <w:sz w:val="24"/>
          <w:szCs w:val="24"/>
        </w:rPr>
        <w:t>rtículo 115 establece que cada municipio será gobernado por un Ayuntamiento, que cada Municipio se encue</w:t>
      </w:r>
      <w:r w:rsidR="004459F2" w:rsidRPr="00D13DC8">
        <w:rPr>
          <w:rFonts w:ascii="Arial" w:hAnsi="Arial" w:cs="Arial"/>
          <w:sz w:val="24"/>
          <w:szCs w:val="24"/>
        </w:rPr>
        <w:t>ntra investido de personalidad j</w:t>
      </w:r>
      <w:r w:rsidR="00AE305E" w:rsidRPr="00D13DC8">
        <w:rPr>
          <w:rFonts w:ascii="Arial" w:hAnsi="Arial" w:cs="Arial"/>
          <w:sz w:val="24"/>
          <w:szCs w:val="24"/>
        </w:rPr>
        <w:t xml:space="preserve">urídica y patrimonio propio, </w:t>
      </w:r>
      <w:r w:rsidR="00E60571" w:rsidRPr="00D13DC8">
        <w:rPr>
          <w:rFonts w:ascii="Arial" w:hAnsi="Arial" w:cs="Arial"/>
          <w:sz w:val="24"/>
          <w:szCs w:val="24"/>
        </w:rPr>
        <w:t xml:space="preserve">siendo el máximo órgano de gobierno de un Municipio, mismo que se </w:t>
      </w:r>
      <w:r w:rsidR="008D3E0B" w:rsidRPr="00D13DC8">
        <w:rPr>
          <w:rFonts w:ascii="Arial" w:hAnsi="Arial" w:cs="Arial"/>
          <w:sz w:val="24"/>
          <w:szCs w:val="24"/>
        </w:rPr>
        <w:t xml:space="preserve">integra </w:t>
      </w:r>
      <w:r w:rsidR="008D3E0B" w:rsidRPr="00D13DC8">
        <w:rPr>
          <w:rFonts w:ascii="Arial" w:hAnsi="Arial" w:cs="Arial"/>
          <w:sz w:val="24"/>
          <w:szCs w:val="24"/>
        </w:rPr>
        <w:lastRenderedPageBreak/>
        <w:t>de</w:t>
      </w:r>
      <w:r w:rsidR="00266064" w:rsidRPr="00D13DC8">
        <w:rPr>
          <w:rFonts w:ascii="Arial" w:hAnsi="Arial" w:cs="Arial"/>
          <w:sz w:val="24"/>
          <w:szCs w:val="24"/>
        </w:rPr>
        <w:t xml:space="preserve"> un preside</w:t>
      </w:r>
      <w:r w:rsidR="00D13DC8">
        <w:rPr>
          <w:rFonts w:ascii="Arial" w:hAnsi="Arial" w:cs="Arial"/>
          <w:sz w:val="24"/>
          <w:szCs w:val="24"/>
        </w:rPr>
        <w:t>nte, el número de regidores y sí</w:t>
      </w:r>
      <w:r w:rsidR="00266064" w:rsidRPr="00D13DC8">
        <w:rPr>
          <w:rFonts w:ascii="Arial" w:hAnsi="Arial" w:cs="Arial"/>
          <w:sz w:val="24"/>
          <w:szCs w:val="24"/>
        </w:rPr>
        <w:t xml:space="preserve">ndico en los términos de la legislación electoral estatal. </w:t>
      </w:r>
    </w:p>
    <w:p w14:paraId="7679286A" w14:textId="77777777" w:rsidR="00F601C3" w:rsidRPr="00D13DC8" w:rsidRDefault="00F601C3" w:rsidP="00BE31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106E29" w14:textId="77777777" w:rsidR="00E75B12" w:rsidRPr="00D13DC8" w:rsidRDefault="00AF5DAE" w:rsidP="00832995">
      <w:pPr>
        <w:pStyle w:val="Prrafode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>II</w:t>
      </w:r>
      <w:r w:rsidRPr="00D13DC8">
        <w:rPr>
          <w:rFonts w:ascii="Arial" w:hAnsi="Arial" w:cs="Arial"/>
          <w:sz w:val="24"/>
          <w:szCs w:val="24"/>
        </w:rPr>
        <w:t>.-</w:t>
      </w:r>
      <w:r w:rsidR="003979B7" w:rsidRPr="00D13DC8">
        <w:rPr>
          <w:rFonts w:ascii="Arial" w:hAnsi="Arial" w:cs="Arial"/>
          <w:sz w:val="24"/>
          <w:szCs w:val="24"/>
        </w:rPr>
        <w:t xml:space="preserve">La Ley del Gobierno y la Administración Pública Municipal del Estado de Jalisco, establece </w:t>
      </w:r>
      <w:r w:rsidR="00F366C1" w:rsidRPr="00D13DC8">
        <w:rPr>
          <w:rFonts w:ascii="Arial" w:hAnsi="Arial" w:cs="Arial"/>
          <w:sz w:val="24"/>
          <w:szCs w:val="24"/>
        </w:rPr>
        <w:t>en su</w:t>
      </w:r>
      <w:r w:rsidR="00FF1F41" w:rsidRPr="00D13DC8">
        <w:rPr>
          <w:rFonts w:ascii="Arial" w:hAnsi="Arial" w:cs="Arial"/>
          <w:sz w:val="24"/>
          <w:szCs w:val="24"/>
        </w:rPr>
        <w:t>s</w:t>
      </w:r>
      <w:r w:rsidR="00F366C1" w:rsidRPr="00D13DC8">
        <w:rPr>
          <w:rFonts w:ascii="Arial" w:hAnsi="Arial" w:cs="Arial"/>
          <w:sz w:val="24"/>
          <w:szCs w:val="24"/>
        </w:rPr>
        <w:t xml:space="preserve"> arábigo 7</w:t>
      </w:r>
      <w:r w:rsidR="00FF1F41" w:rsidRPr="00D13DC8">
        <w:rPr>
          <w:rFonts w:ascii="Arial" w:hAnsi="Arial" w:cs="Arial"/>
          <w:sz w:val="24"/>
          <w:szCs w:val="24"/>
        </w:rPr>
        <w:t>, 8 y 9</w:t>
      </w:r>
      <w:r w:rsidR="00F366C1" w:rsidRPr="00D13DC8">
        <w:rPr>
          <w:rFonts w:ascii="Arial" w:hAnsi="Arial" w:cs="Arial"/>
          <w:sz w:val="24"/>
          <w:szCs w:val="24"/>
        </w:rPr>
        <w:t xml:space="preserve">, </w:t>
      </w:r>
      <w:r w:rsidR="003979B7" w:rsidRPr="00D13DC8">
        <w:rPr>
          <w:rFonts w:ascii="Arial" w:hAnsi="Arial" w:cs="Arial"/>
          <w:sz w:val="24"/>
          <w:szCs w:val="24"/>
        </w:rPr>
        <w:t xml:space="preserve">que los Municipios </w:t>
      </w:r>
      <w:r w:rsidR="00F366C1" w:rsidRPr="00D13DC8">
        <w:rPr>
          <w:rFonts w:ascii="Arial" w:hAnsi="Arial" w:cs="Arial"/>
          <w:sz w:val="24"/>
          <w:szCs w:val="24"/>
        </w:rPr>
        <w:t>pueden constituir dele</w:t>
      </w:r>
      <w:r w:rsidR="004918A6" w:rsidRPr="00D13DC8">
        <w:rPr>
          <w:rFonts w:ascii="Arial" w:hAnsi="Arial" w:cs="Arial"/>
          <w:sz w:val="24"/>
          <w:szCs w:val="24"/>
        </w:rPr>
        <w:t>gaciones y agencias municipal</w:t>
      </w:r>
      <w:r w:rsidR="00C72A22" w:rsidRPr="00D13DC8">
        <w:rPr>
          <w:rFonts w:ascii="Arial" w:hAnsi="Arial" w:cs="Arial"/>
          <w:sz w:val="24"/>
          <w:szCs w:val="24"/>
        </w:rPr>
        <w:t>es; por lo que actualmente d</w:t>
      </w:r>
      <w:r w:rsidR="00DC5DB0" w:rsidRPr="00D13DC8">
        <w:rPr>
          <w:rFonts w:ascii="Arial" w:hAnsi="Arial" w:cs="Arial"/>
          <w:sz w:val="24"/>
          <w:szCs w:val="24"/>
        </w:rPr>
        <w:t xml:space="preserve">entro de la demarcación territorial </w:t>
      </w:r>
      <w:r w:rsidR="00D51014" w:rsidRPr="00D13DC8">
        <w:rPr>
          <w:rFonts w:ascii="Arial" w:hAnsi="Arial" w:cs="Arial"/>
          <w:sz w:val="24"/>
          <w:szCs w:val="24"/>
        </w:rPr>
        <w:t>del Municipio de Zapotlán el Grande,</w:t>
      </w:r>
      <w:r w:rsidR="00DB564E" w:rsidRPr="00D13DC8">
        <w:rPr>
          <w:rFonts w:ascii="Arial" w:hAnsi="Arial" w:cs="Arial"/>
          <w:sz w:val="24"/>
          <w:szCs w:val="24"/>
        </w:rPr>
        <w:t xml:space="preserve"> Jalisco</w:t>
      </w:r>
      <w:r w:rsidR="00D51014" w:rsidRPr="00D13DC8">
        <w:rPr>
          <w:rFonts w:ascii="Arial" w:hAnsi="Arial" w:cs="Arial"/>
          <w:sz w:val="24"/>
          <w:szCs w:val="24"/>
        </w:rPr>
        <w:t xml:space="preserve"> existe la cabecera mun</w:t>
      </w:r>
      <w:r w:rsidR="00E75B12" w:rsidRPr="00D13DC8">
        <w:rPr>
          <w:rFonts w:ascii="Arial" w:hAnsi="Arial" w:cs="Arial"/>
          <w:sz w:val="24"/>
          <w:szCs w:val="24"/>
        </w:rPr>
        <w:t>i</w:t>
      </w:r>
      <w:r w:rsidR="00D51014" w:rsidRPr="00D13DC8">
        <w:rPr>
          <w:rFonts w:ascii="Arial" w:hAnsi="Arial" w:cs="Arial"/>
          <w:sz w:val="24"/>
          <w:szCs w:val="24"/>
        </w:rPr>
        <w:t xml:space="preserve">cipal </w:t>
      </w:r>
      <w:r w:rsidR="00E27724" w:rsidRPr="00D13DC8">
        <w:rPr>
          <w:rFonts w:ascii="Arial" w:hAnsi="Arial" w:cs="Arial"/>
          <w:sz w:val="24"/>
          <w:szCs w:val="24"/>
        </w:rPr>
        <w:t xml:space="preserve">que es Ciudad Guzmán, </w:t>
      </w:r>
      <w:r w:rsidR="003979B7" w:rsidRPr="00D13DC8">
        <w:rPr>
          <w:rFonts w:ascii="Arial" w:hAnsi="Arial" w:cs="Arial"/>
          <w:sz w:val="24"/>
          <w:szCs w:val="24"/>
        </w:rPr>
        <w:t>0</w:t>
      </w:r>
      <w:r w:rsidR="00E27724" w:rsidRPr="00D13DC8">
        <w:rPr>
          <w:rFonts w:ascii="Arial" w:hAnsi="Arial" w:cs="Arial"/>
          <w:sz w:val="24"/>
          <w:szCs w:val="24"/>
        </w:rPr>
        <w:t xml:space="preserve">2 dos delegaciones importantes que son </w:t>
      </w:r>
      <w:r w:rsidR="003979B7" w:rsidRPr="00D13DC8">
        <w:rPr>
          <w:rFonts w:ascii="Arial" w:hAnsi="Arial" w:cs="Arial"/>
          <w:sz w:val="24"/>
          <w:szCs w:val="24"/>
        </w:rPr>
        <w:t>Atequizayan y El Fresnito; así como u</w:t>
      </w:r>
      <w:r w:rsidR="008D3E0B">
        <w:rPr>
          <w:rFonts w:ascii="Arial" w:hAnsi="Arial" w:cs="Arial"/>
          <w:sz w:val="24"/>
          <w:szCs w:val="24"/>
        </w:rPr>
        <w:t>na agencia municipal denominada:</w:t>
      </w:r>
      <w:r w:rsidR="00832995">
        <w:rPr>
          <w:rFonts w:ascii="Arial" w:hAnsi="Arial" w:cs="Arial"/>
          <w:sz w:val="24"/>
          <w:szCs w:val="24"/>
        </w:rPr>
        <w:t xml:space="preserve"> </w:t>
      </w:r>
      <w:r w:rsidR="008D3E0B">
        <w:rPr>
          <w:rFonts w:ascii="Arial" w:hAnsi="Arial" w:cs="Arial"/>
          <w:sz w:val="24"/>
          <w:szCs w:val="24"/>
        </w:rPr>
        <w:t>“</w:t>
      </w:r>
      <w:r w:rsidR="003979B7" w:rsidRPr="00D13DC8">
        <w:rPr>
          <w:rFonts w:ascii="Arial" w:hAnsi="Arial" w:cs="Arial"/>
          <w:sz w:val="24"/>
          <w:szCs w:val="24"/>
        </w:rPr>
        <w:t xml:space="preserve">Los </w:t>
      </w:r>
      <w:r w:rsidR="004918A6" w:rsidRPr="00D13DC8">
        <w:rPr>
          <w:rFonts w:ascii="Arial" w:hAnsi="Arial" w:cs="Arial"/>
          <w:sz w:val="24"/>
          <w:szCs w:val="24"/>
        </w:rPr>
        <w:t>Depósitos</w:t>
      </w:r>
      <w:r w:rsidR="008D3E0B">
        <w:rPr>
          <w:rFonts w:ascii="Arial" w:hAnsi="Arial" w:cs="Arial"/>
          <w:sz w:val="24"/>
          <w:szCs w:val="24"/>
        </w:rPr>
        <w:t>”</w:t>
      </w:r>
      <w:r w:rsidR="004918A6" w:rsidRPr="00D13DC8">
        <w:rPr>
          <w:rFonts w:ascii="Arial" w:hAnsi="Arial" w:cs="Arial"/>
          <w:sz w:val="24"/>
          <w:szCs w:val="24"/>
        </w:rPr>
        <w:t xml:space="preserve">, para lo cual el Ayuntamiento debe reglamentar el proceso de designación y  </w:t>
      </w:r>
      <w:r w:rsidR="00FF1F41" w:rsidRPr="00D13DC8">
        <w:rPr>
          <w:rFonts w:ascii="Arial" w:hAnsi="Arial" w:cs="Arial"/>
          <w:sz w:val="24"/>
          <w:szCs w:val="24"/>
        </w:rPr>
        <w:t>remoción de los Delegados y agentes.</w:t>
      </w:r>
    </w:p>
    <w:p w14:paraId="0E5ED3EB" w14:textId="77777777" w:rsidR="00FF1F41" w:rsidRPr="00D13DC8" w:rsidRDefault="00FF1F41" w:rsidP="002954B8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6F49A9D" w14:textId="77777777" w:rsidR="000B1228" w:rsidRDefault="00FF1F41" w:rsidP="00832995">
      <w:pPr>
        <w:pStyle w:val="Prrafode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>III</w:t>
      </w:r>
      <w:r w:rsidR="0042704A" w:rsidRPr="00D13DC8">
        <w:rPr>
          <w:rFonts w:ascii="Arial" w:hAnsi="Arial" w:cs="Arial"/>
          <w:sz w:val="24"/>
          <w:szCs w:val="24"/>
        </w:rPr>
        <w:t xml:space="preserve">.- En este orden de ideas, el </w:t>
      </w:r>
      <w:r w:rsidR="0042704A" w:rsidRPr="00D13DC8">
        <w:rPr>
          <w:rFonts w:ascii="Arial" w:hAnsi="Arial" w:cs="Arial"/>
          <w:b/>
          <w:i/>
          <w:sz w:val="24"/>
          <w:szCs w:val="24"/>
        </w:rPr>
        <w:t>R</w:t>
      </w:r>
      <w:r w:rsidRPr="00D13DC8">
        <w:rPr>
          <w:rFonts w:ascii="Arial" w:hAnsi="Arial" w:cs="Arial"/>
          <w:b/>
          <w:i/>
          <w:sz w:val="24"/>
          <w:szCs w:val="24"/>
        </w:rPr>
        <w:t>eglamento que rige el procedimiento de designación y funcionamiento de los Delegados y Agentes Municipales en el Municipio de Zapotlán el Grande, Jalisc</w:t>
      </w:r>
      <w:r w:rsidR="00EB2716" w:rsidRPr="00D13DC8">
        <w:rPr>
          <w:rFonts w:ascii="Arial" w:hAnsi="Arial" w:cs="Arial"/>
          <w:b/>
          <w:i/>
          <w:sz w:val="24"/>
          <w:szCs w:val="24"/>
        </w:rPr>
        <w:t xml:space="preserve">o, </w:t>
      </w:r>
      <w:r w:rsidRPr="00D13DC8">
        <w:rPr>
          <w:rFonts w:ascii="Arial" w:hAnsi="Arial" w:cs="Arial"/>
          <w:sz w:val="24"/>
          <w:szCs w:val="24"/>
        </w:rPr>
        <w:t xml:space="preserve"> en su artículo 23  establece que</w:t>
      </w:r>
      <w:r w:rsidR="00EB2716" w:rsidRPr="00D13DC8">
        <w:rPr>
          <w:rFonts w:ascii="Arial" w:hAnsi="Arial" w:cs="Arial"/>
          <w:sz w:val="24"/>
          <w:szCs w:val="24"/>
        </w:rPr>
        <w:t>:</w:t>
      </w:r>
      <w:r w:rsidRPr="00D13DC8">
        <w:rPr>
          <w:rFonts w:ascii="Arial" w:hAnsi="Arial" w:cs="Arial"/>
          <w:sz w:val="24"/>
          <w:szCs w:val="24"/>
        </w:rPr>
        <w:t xml:space="preserve"> </w:t>
      </w:r>
      <w:r w:rsidR="00EB2716" w:rsidRPr="00D13DC8">
        <w:rPr>
          <w:rFonts w:ascii="Arial" w:hAnsi="Arial" w:cs="Arial"/>
          <w:sz w:val="24"/>
          <w:szCs w:val="24"/>
        </w:rPr>
        <w:t>“e</w:t>
      </w:r>
      <w:r w:rsidRPr="00D13DC8">
        <w:rPr>
          <w:rFonts w:ascii="Arial" w:hAnsi="Arial" w:cs="Arial"/>
          <w:sz w:val="24"/>
          <w:szCs w:val="24"/>
        </w:rPr>
        <w:t xml:space="preserve">l proceso de elección dará inicio con la aprobación del Dictamen de la Comisión Edilicia Permanente de Justicia, por parte del Pleno de Ayuntamiento, que autorice la expedición y publicación de la Convocatoria para desempeñar el cargo de delegado y/o agentes, según </w:t>
      </w:r>
      <w:r w:rsidR="00EB2716" w:rsidRPr="00D13DC8">
        <w:rPr>
          <w:rFonts w:ascii="Arial" w:hAnsi="Arial" w:cs="Arial"/>
          <w:sz w:val="24"/>
          <w:szCs w:val="24"/>
        </w:rPr>
        <w:t xml:space="preserve">sea el caso”; razón por la cual es procedente turnar la presente iniciativa a la COMISIÓN EDILICIA DE </w:t>
      </w:r>
      <w:r w:rsidR="004F41C9" w:rsidRPr="00D13DC8">
        <w:rPr>
          <w:rFonts w:ascii="Arial" w:hAnsi="Arial" w:cs="Arial"/>
          <w:sz w:val="24"/>
          <w:szCs w:val="24"/>
        </w:rPr>
        <w:t xml:space="preserve">JUSTICIA, </w:t>
      </w:r>
      <w:r w:rsidR="00520250" w:rsidRPr="00D13DC8">
        <w:rPr>
          <w:rFonts w:ascii="Arial" w:hAnsi="Arial" w:cs="Arial"/>
          <w:sz w:val="24"/>
          <w:szCs w:val="24"/>
        </w:rPr>
        <w:t xml:space="preserve">para </w:t>
      </w:r>
      <w:r w:rsidR="00973473" w:rsidRPr="00D13DC8">
        <w:rPr>
          <w:rFonts w:ascii="Arial" w:hAnsi="Arial" w:cs="Arial"/>
          <w:sz w:val="24"/>
          <w:szCs w:val="24"/>
        </w:rPr>
        <w:t xml:space="preserve">el estudio, análisis y </w:t>
      </w:r>
      <w:proofErr w:type="spellStart"/>
      <w:r w:rsidR="00973473" w:rsidRPr="00D13DC8">
        <w:rPr>
          <w:rFonts w:ascii="Arial" w:hAnsi="Arial" w:cs="Arial"/>
          <w:sz w:val="24"/>
          <w:szCs w:val="24"/>
        </w:rPr>
        <w:t>dictaminación</w:t>
      </w:r>
      <w:proofErr w:type="spellEnd"/>
      <w:r w:rsidR="00973473" w:rsidRPr="00D13DC8">
        <w:rPr>
          <w:rFonts w:ascii="Arial" w:hAnsi="Arial" w:cs="Arial"/>
          <w:sz w:val="24"/>
          <w:szCs w:val="24"/>
        </w:rPr>
        <w:t xml:space="preserve"> de la expedición y publicación de la convocatoria para el proceso de selección de los servidores públicos a </w:t>
      </w:r>
      <w:r w:rsidR="00CD31D6" w:rsidRPr="00D13DC8">
        <w:rPr>
          <w:rFonts w:ascii="Arial" w:hAnsi="Arial" w:cs="Arial"/>
          <w:sz w:val="24"/>
          <w:szCs w:val="24"/>
        </w:rPr>
        <w:t>desempeñarse como delegados en E</w:t>
      </w:r>
      <w:r w:rsidR="00973473" w:rsidRPr="00D13DC8">
        <w:rPr>
          <w:rFonts w:ascii="Arial" w:hAnsi="Arial" w:cs="Arial"/>
          <w:sz w:val="24"/>
          <w:szCs w:val="24"/>
        </w:rPr>
        <w:t xml:space="preserve">l </w:t>
      </w:r>
      <w:r w:rsidR="00CD31D6" w:rsidRPr="00D13DC8">
        <w:rPr>
          <w:rFonts w:ascii="Arial" w:hAnsi="Arial" w:cs="Arial"/>
          <w:sz w:val="24"/>
          <w:szCs w:val="24"/>
        </w:rPr>
        <w:t>Fresnito y A</w:t>
      </w:r>
      <w:r w:rsidR="00973473" w:rsidRPr="00D13DC8">
        <w:rPr>
          <w:rFonts w:ascii="Arial" w:hAnsi="Arial" w:cs="Arial"/>
          <w:sz w:val="24"/>
          <w:szCs w:val="24"/>
        </w:rPr>
        <w:t xml:space="preserve">tequizayan, así como agente </w:t>
      </w:r>
      <w:r w:rsidR="00DB564E" w:rsidRPr="00D13DC8">
        <w:rPr>
          <w:rFonts w:ascii="Arial" w:hAnsi="Arial" w:cs="Arial"/>
          <w:sz w:val="24"/>
          <w:szCs w:val="24"/>
        </w:rPr>
        <w:t xml:space="preserve">municipal </w:t>
      </w:r>
      <w:r w:rsidR="00973473" w:rsidRPr="00D13DC8">
        <w:rPr>
          <w:rFonts w:ascii="Arial" w:hAnsi="Arial" w:cs="Arial"/>
          <w:sz w:val="24"/>
          <w:szCs w:val="24"/>
        </w:rPr>
        <w:t xml:space="preserve">en </w:t>
      </w:r>
      <w:r w:rsidR="00DB564E" w:rsidRPr="00D13DC8">
        <w:rPr>
          <w:rFonts w:ascii="Arial" w:hAnsi="Arial" w:cs="Arial"/>
          <w:sz w:val="24"/>
          <w:szCs w:val="24"/>
        </w:rPr>
        <w:t>L</w:t>
      </w:r>
      <w:r w:rsidR="00973473" w:rsidRPr="00D13DC8">
        <w:rPr>
          <w:rFonts w:ascii="Arial" w:hAnsi="Arial" w:cs="Arial"/>
          <w:sz w:val="24"/>
          <w:szCs w:val="24"/>
        </w:rPr>
        <w:t xml:space="preserve">os </w:t>
      </w:r>
      <w:r w:rsidR="00DB564E" w:rsidRPr="00D13DC8">
        <w:rPr>
          <w:rFonts w:ascii="Arial" w:hAnsi="Arial" w:cs="Arial"/>
          <w:sz w:val="24"/>
          <w:szCs w:val="24"/>
        </w:rPr>
        <w:t>D</w:t>
      </w:r>
      <w:r w:rsidR="00AA2FB3" w:rsidRPr="00D13DC8">
        <w:rPr>
          <w:rFonts w:ascii="Arial" w:hAnsi="Arial" w:cs="Arial"/>
          <w:sz w:val="24"/>
          <w:szCs w:val="24"/>
        </w:rPr>
        <w:t xml:space="preserve">epósitos; </w:t>
      </w:r>
      <w:r w:rsidR="00272E63">
        <w:rPr>
          <w:rFonts w:ascii="Arial" w:hAnsi="Arial" w:cs="Arial"/>
          <w:sz w:val="24"/>
          <w:szCs w:val="24"/>
        </w:rPr>
        <w:t xml:space="preserve">mediante </w:t>
      </w:r>
      <w:r w:rsidR="00AA2FB3" w:rsidRPr="00D13DC8">
        <w:rPr>
          <w:rFonts w:ascii="Arial" w:hAnsi="Arial" w:cs="Arial"/>
          <w:sz w:val="24"/>
          <w:szCs w:val="24"/>
        </w:rPr>
        <w:t xml:space="preserve">convocatoria que deberá expedirse </w:t>
      </w:r>
      <w:r w:rsidR="00272E63">
        <w:rPr>
          <w:rFonts w:ascii="Arial" w:hAnsi="Arial" w:cs="Arial"/>
          <w:sz w:val="24"/>
          <w:szCs w:val="24"/>
        </w:rPr>
        <w:t>e</w:t>
      </w:r>
      <w:r w:rsidR="00D13DC8">
        <w:rPr>
          <w:rFonts w:ascii="Arial" w:hAnsi="Arial" w:cs="Arial"/>
          <w:sz w:val="25"/>
          <w:szCs w:val="25"/>
        </w:rPr>
        <w:t>l proceso de elección dará inicio con la aprobación del Dictamen de la Comisión Edilicia Permanente de Justicia, por parte del Pleno de Ayuntamiento, que autorice la expedición y publicación de la Convocatoria para desempeñar el cargo de delegado y/o agente según sea el caso</w:t>
      </w:r>
      <w:r w:rsidR="00272E63">
        <w:rPr>
          <w:rFonts w:ascii="Arial" w:hAnsi="Arial" w:cs="Arial"/>
          <w:sz w:val="25"/>
          <w:szCs w:val="25"/>
        </w:rPr>
        <w:t xml:space="preserve">. </w:t>
      </w:r>
    </w:p>
    <w:p w14:paraId="50DC545F" w14:textId="77777777" w:rsidR="00D13DC8" w:rsidRDefault="00D13DC8" w:rsidP="002954B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F9DAA76" w14:textId="24CD428C" w:rsidR="00DA42CE" w:rsidRPr="00D13DC8" w:rsidRDefault="00F43BFC" w:rsidP="00832995">
      <w:pPr>
        <w:pStyle w:val="Prrafode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lastRenderedPageBreak/>
        <w:t>IV.-</w:t>
      </w:r>
      <w:r w:rsidR="00F601C3">
        <w:rPr>
          <w:rFonts w:ascii="Arial" w:hAnsi="Arial" w:cs="Arial"/>
          <w:sz w:val="24"/>
          <w:szCs w:val="24"/>
        </w:rPr>
        <w:t xml:space="preserve"> Por lo anterior</w:t>
      </w:r>
      <w:r w:rsidR="00AA2FB3" w:rsidRPr="00D13DC8">
        <w:rPr>
          <w:rFonts w:ascii="Arial" w:hAnsi="Arial" w:cs="Arial"/>
          <w:sz w:val="24"/>
          <w:szCs w:val="24"/>
        </w:rPr>
        <w:t xml:space="preserve"> </w:t>
      </w:r>
      <w:r w:rsidRPr="00D13DC8">
        <w:rPr>
          <w:rFonts w:ascii="Arial" w:hAnsi="Arial" w:cs="Arial"/>
          <w:sz w:val="24"/>
          <w:szCs w:val="24"/>
        </w:rPr>
        <w:t xml:space="preserve"> y </w:t>
      </w:r>
      <w:r w:rsidR="00E00569" w:rsidRPr="00D13DC8">
        <w:rPr>
          <w:rFonts w:ascii="Arial" w:hAnsi="Arial" w:cs="Arial"/>
          <w:sz w:val="24"/>
          <w:szCs w:val="24"/>
        </w:rPr>
        <w:t xml:space="preserve">en razón de ser necesario para la continuidad del funcionamiento de las Delegaciones  El Fresnito y Atequizayan; así como la Agencia municipal Los </w:t>
      </w:r>
      <w:r w:rsidR="00BF38D0" w:rsidRPr="00D13DC8">
        <w:rPr>
          <w:rFonts w:ascii="Arial" w:hAnsi="Arial" w:cs="Arial"/>
          <w:sz w:val="24"/>
          <w:szCs w:val="24"/>
        </w:rPr>
        <w:t>Depósitos</w:t>
      </w:r>
      <w:r w:rsidRPr="00D13DC8">
        <w:rPr>
          <w:rFonts w:ascii="Arial" w:hAnsi="Arial" w:cs="Arial"/>
          <w:sz w:val="24"/>
          <w:szCs w:val="24"/>
        </w:rPr>
        <w:t xml:space="preserve">, en tanto se lleve a </w:t>
      </w:r>
      <w:r w:rsidR="00E00569" w:rsidRPr="00D13DC8">
        <w:rPr>
          <w:rFonts w:ascii="Arial" w:hAnsi="Arial" w:cs="Arial"/>
          <w:sz w:val="24"/>
          <w:szCs w:val="24"/>
        </w:rPr>
        <w:t xml:space="preserve">cabo el proceso de elección de los servidores públicos que ocuparan el cargo, en termino de los expuesto con anterioridad, </w:t>
      </w:r>
      <w:r w:rsidR="00896E58" w:rsidRPr="00913C0C">
        <w:rPr>
          <w:rFonts w:ascii="Arial" w:hAnsi="Arial" w:cs="Arial"/>
          <w:b/>
          <w:sz w:val="24"/>
          <w:szCs w:val="24"/>
        </w:rPr>
        <w:t xml:space="preserve">se propone </w:t>
      </w:r>
      <w:r w:rsidR="00DA42CE" w:rsidRPr="00913C0C">
        <w:rPr>
          <w:rFonts w:ascii="Arial" w:hAnsi="Arial" w:cs="Arial"/>
          <w:b/>
          <w:sz w:val="24"/>
          <w:szCs w:val="24"/>
        </w:rPr>
        <w:t>RAT</w:t>
      </w:r>
      <w:r w:rsidR="00913C0C" w:rsidRPr="00913C0C">
        <w:rPr>
          <w:rFonts w:ascii="Arial" w:hAnsi="Arial" w:cs="Arial"/>
          <w:b/>
          <w:sz w:val="24"/>
          <w:szCs w:val="24"/>
        </w:rPr>
        <w:t xml:space="preserve">IFICAR </w:t>
      </w:r>
      <w:r w:rsidR="00913C0C">
        <w:rPr>
          <w:rFonts w:ascii="Arial" w:hAnsi="Arial" w:cs="Arial"/>
          <w:b/>
          <w:sz w:val="24"/>
          <w:szCs w:val="24"/>
        </w:rPr>
        <w:t xml:space="preserve">PROVISIONALAMENTE </w:t>
      </w:r>
      <w:r w:rsidR="00913C0C" w:rsidRPr="00913C0C">
        <w:rPr>
          <w:rFonts w:ascii="Arial" w:hAnsi="Arial" w:cs="Arial"/>
          <w:b/>
          <w:sz w:val="24"/>
          <w:szCs w:val="24"/>
        </w:rPr>
        <w:t>como Delegada</w:t>
      </w:r>
      <w:r w:rsidR="00913C0C">
        <w:rPr>
          <w:rFonts w:ascii="Arial" w:hAnsi="Arial" w:cs="Arial"/>
          <w:sz w:val="24"/>
          <w:szCs w:val="24"/>
        </w:rPr>
        <w:t xml:space="preserve"> de “</w:t>
      </w:r>
      <w:r w:rsidR="00351320" w:rsidRPr="00D13DC8">
        <w:rPr>
          <w:rFonts w:ascii="Arial" w:hAnsi="Arial" w:cs="Arial"/>
          <w:sz w:val="24"/>
          <w:szCs w:val="24"/>
        </w:rPr>
        <w:t>EL FRESNITO</w:t>
      </w:r>
      <w:r w:rsidR="00913C0C">
        <w:rPr>
          <w:rFonts w:ascii="Arial" w:hAnsi="Arial" w:cs="Arial"/>
          <w:sz w:val="24"/>
          <w:szCs w:val="24"/>
        </w:rPr>
        <w:t>”</w:t>
      </w:r>
      <w:r w:rsidR="00351320" w:rsidRPr="00D13DC8">
        <w:rPr>
          <w:rFonts w:ascii="Arial" w:hAnsi="Arial" w:cs="Arial"/>
          <w:sz w:val="24"/>
          <w:szCs w:val="24"/>
        </w:rPr>
        <w:t xml:space="preserve"> a la ciudadana </w:t>
      </w:r>
      <w:r w:rsidR="00913C0C">
        <w:rPr>
          <w:rFonts w:ascii="Arial" w:hAnsi="Arial" w:cs="Arial"/>
          <w:b/>
          <w:sz w:val="24"/>
          <w:szCs w:val="24"/>
        </w:rPr>
        <w:t xml:space="preserve">MARTHA ELIZABETH NAVARRO ROMERO;  </w:t>
      </w:r>
      <w:r w:rsidR="00913C0C">
        <w:rPr>
          <w:rFonts w:ascii="Arial" w:hAnsi="Arial" w:cs="Arial"/>
          <w:sz w:val="24"/>
          <w:szCs w:val="24"/>
        </w:rPr>
        <w:t xml:space="preserve">a la ciudadana </w:t>
      </w:r>
      <w:r w:rsidR="00913C0C">
        <w:rPr>
          <w:rFonts w:ascii="Arial" w:hAnsi="Arial" w:cs="Arial"/>
          <w:b/>
          <w:sz w:val="24"/>
          <w:szCs w:val="24"/>
        </w:rPr>
        <w:t>SONIA SOLORZANO LLAMAS</w:t>
      </w:r>
      <w:r w:rsidR="00351320" w:rsidRPr="00D13DC8">
        <w:rPr>
          <w:rFonts w:ascii="Arial" w:hAnsi="Arial" w:cs="Arial"/>
          <w:sz w:val="24"/>
          <w:szCs w:val="24"/>
        </w:rPr>
        <w:t xml:space="preserve"> </w:t>
      </w:r>
      <w:r w:rsidR="00913C0C">
        <w:rPr>
          <w:rFonts w:ascii="Arial" w:hAnsi="Arial" w:cs="Arial"/>
          <w:sz w:val="24"/>
          <w:szCs w:val="24"/>
        </w:rPr>
        <w:t>como Delegada</w:t>
      </w:r>
      <w:r w:rsidR="002477BB" w:rsidRPr="00D13DC8">
        <w:rPr>
          <w:rFonts w:ascii="Arial" w:hAnsi="Arial" w:cs="Arial"/>
          <w:sz w:val="24"/>
          <w:szCs w:val="24"/>
        </w:rPr>
        <w:t xml:space="preserve"> de </w:t>
      </w:r>
      <w:r w:rsidR="006F0FCD" w:rsidRPr="00D13DC8">
        <w:rPr>
          <w:rFonts w:ascii="Arial" w:hAnsi="Arial" w:cs="Arial"/>
          <w:sz w:val="24"/>
          <w:szCs w:val="24"/>
        </w:rPr>
        <w:t>ATEQUIZAYAN</w:t>
      </w:r>
      <w:r w:rsidR="006F0FCD">
        <w:rPr>
          <w:rFonts w:ascii="Arial" w:hAnsi="Arial" w:cs="Arial"/>
          <w:sz w:val="24"/>
          <w:szCs w:val="24"/>
        </w:rPr>
        <w:t xml:space="preserve"> </w:t>
      </w:r>
      <w:r w:rsidR="00913C0C">
        <w:rPr>
          <w:rFonts w:ascii="Arial" w:hAnsi="Arial" w:cs="Arial"/>
          <w:sz w:val="24"/>
          <w:szCs w:val="24"/>
        </w:rPr>
        <w:t>y como A</w:t>
      </w:r>
      <w:r w:rsidR="00DA42CE" w:rsidRPr="00D13DC8">
        <w:rPr>
          <w:rFonts w:ascii="Arial" w:hAnsi="Arial" w:cs="Arial"/>
          <w:sz w:val="24"/>
          <w:szCs w:val="24"/>
        </w:rPr>
        <w:t xml:space="preserve">gente Municipal </w:t>
      </w:r>
      <w:r w:rsidR="006F0FCD">
        <w:rPr>
          <w:rFonts w:ascii="Arial" w:hAnsi="Arial" w:cs="Arial"/>
          <w:sz w:val="24"/>
          <w:szCs w:val="24"/>
        </w:rPr>
        <w:t xml:space="preserve"> en “LOS DEPOSITOS” </w:t>
      </w:r>
      <w:r w:rsidR="00351320" w:rsidRPr="00D13DC8">
        <w:rPr>
          <w:rFonts w:ascii="Arial" w:hAnsi="Arial" w:cs="Arial"/>
          <w:sz w:val="24"/>
          <w:szCs w:val="24"/>
        </w:rPr>
        <w:t xml:space="preserve">a la Ciudadana </w:t>
      </w:r>
      <w:r w:rsidR="00913C0C">
        <w:rPr>
          <w:rFonts w:ascii="Arial" w:hAnsi="Arial" w:cs="Arial"/>
          <w:b/>
          <w:sz w:val="24"/>
          <w:szCs w:val="24"/>
        </w:rPr>
        <w:t>ELITANIA CARDEN</w:t>
      </w:r>
      <w:r w:rsidR="00EC5B78" w:rsidRPr="00A13D64">
        <w:rPr>
          <w:rFonts w:ascii="Arial" w:hAnsi="Arial" w:cs="Arial"/>
          <w:b/>
          <w:sz w:val="24"/>
          <w:szCs w:val="24"/>
        </w:rPr>
        <w:t>A</w:t>
      </w:r>
      <w:r w:rsidR="00913C0C" w:rsidRPr="00A13D64">
        <w:rPr>
          <w:rFonts w:ascii="Arial" w:hAnsi="Arial" w:cs="Arial"/>
          <w:b/>
          <w:sz w:val="24"/>
          <w:szCs w:val="24"/>
        </w:rPr>
        <w:t>S</w:t>
      </w:r>
      <w:r w:rsidR="00913C0C">
        <w:rPr>
          <w:rFonts w:ascii="Arial" w:hAnsi="Arial" w:cs="Arial"/>
          <w:b/>
          <w:sz w:val="24"/>
          <w:szCs w:val="24"/>
        </w:rPr>
        <w:t xml:space="preserve"> CHÁVEZ</w:t>
      </w:r>
      <w:r w:rsidR="00351320" w:rsidRPr="00D13DC8">
        <w:rPr>
          <w:rFonts w:ascii="Arial" w:hAnsi="Arial" w:cs="Arial"/>
          <w:sz w:val="24"/>
          <w:szCs w:val="24"/>
        </w:rPr>
        <w:t xml:space="preserve">, </w:t>
      </w:r>
      <w:r w:rsidR="00DA42CE" w:rsidRPr="00D13DC8">
        <w:rPr>
          <w:rFonts w:ascii="Arial" w:hAnsi="Arial" w:cs="Arial"/>
          <w:sz w:val="24"/>
          <w:szCs w:val="24"/>
        </w:rPr>
        <w:t xml:space="preserve"> cargo</w:t>
      </w:r>
      <w:r w:rsidR="00851215">
        <w:rPr>
          <w:rFonts w:ascii="Arial" w:hAnsi="Arial" w:cs="Arial"/>
          <w:sz w:val="24"/>
          <w:szCs w:val="24"/>
        </w:rPr>
        <w:t>s</w:t>
      </w:r>
      <w:r w:rsidR="00DA42CE" w:rsidRPr="00D13DC8">
        <w:rPr>
          <w:rFonts w:ascii="Arial" w:hAnsi="Arial" w:cs="Arial"/>
          <w:sz w:val="24"/>
          <w:szCs w:val="24"/>
        </w:rPr>
        <w:t xml:space="preserve"> que ocuparan </w:t>
      </w:r>
      <w:r w:rsidR="00851215">
        <w:rPr>
          <w:rFonts w:ascii="Arial" w:hAnsi="Arial" w:cs="Arial"/>
          <w:sz w:val="24"/>
          <w:szCs w:val="24"/>
        </w:rPr>
        <w:t xml:space="preserve">los antes citados </w:t>
      </w:r>
      <w:r w:rsidR="00DA42CE" w:rsidRPr="00D13DC8">
        <w:rPr>
          <w:rFonts w:ascii="Arial" w:hAnsi="Arial" w:cs="Arial"/>
          <w:sz w:val="24"/>
          <w:szCs w:val="24"/>
        </w:rPr>
        <w:t xml:space="preserve">de forma provisional, </w:t>
      </w:r>
      <w:r w:rsidR="00851215">
        <w:rPr>
          <w:rFonts w:ascii="Arial" w:hAnsi="Arial" w:cs="Arial"/>
          <w:sz w:val="24"/>
          <w:szCs w:val="24"/>
        </w:rPr>
        <w:t xml:space="preserve">ello </w:t>
      </w:r>
      <w:r w:rsidR="00DA42CE" w:rsidRPr="00D13DC8">
        <w:rPr>
          <w:rFonts w:ascii="Arial" w:hAnsi="Arial" w:cs="Arial"/>
          <w:sz w:val="24"/>
          <w:szCs w:val="24"/>
        </w:rPr>
        <w:t xml:space="preserve">hasta en tanto no se </w:t>
      </w:r>
      <w:r w:rsidR="00103076">
        <w:rPr>
          <w:rFonts w:ascii="Arial" w:hAnsi="Arial" w:cs="Arial"/>
          <w:sz w:val="24"/>
          <w:szCs w:val="24"/>
        </w:rPr>
        <w:t>emita</w:t>
      </w:r>
      <w:r w:rsidR="00DA42CE" w:rsidRPr="00D13DC8">
        <w:rPr>
          <w:rFonts w:ascii="Arial" w:hAnsi="Arial" w:cs="Arial"/>
          <w:sz w:val="24"/>
          <w:szCs w:val="24"/>
        </w:rPr>
        <w:t xml:space="preserve"> convocatoria y</w:t>
      </w:r>
      <w:r w:rsidR="00103076">
        <w:rPr>
          <w:rFonts w:ascii="Arial" w:hAnsi="Arial" w:cs="Arial"/>
          <w:sz w:val="24"/>
          <w:szCs w:val="24"/>
        </w:rPr>
        <w:t xml:space="preserve"> se realicen las</w:t>
      </w:r>
      <w:r w:rsidR="00DA42CE" w:rsidRPr="00D13DC8">
        <w:rPr>
          <w:rFonts w:ascii="Arial" w:hAnsi="Arial" w:cs="Arial"/>
          <w:sz w:val="24"/>
          <w:szCs w:val="24"/>
        </w:rPr>
        <w:t xml:space="preserve"> elecc</w:t>
      </w:r>
      <w:r w:rsidR="00103076">
        <w:rPr>
          <w:rFonts w:ascii="Arial" w:hAnsi="Arial" w:cs="Arial"/>
          <w:sz w:val="24"/>
          <w:szCs w:val="24"/>
        </w:rPr>
        <w:t xml:space="preserve">iones </w:t>
      </w:r>
      <w:r w:rsidR="00DB564E" w:rsidRPr="00D13DC8">
        <w:rPr>
          <w:rFonts w:ascii="Arial" w:hAnsi="Arial" w:cs="Arial"/>
          <w:sz w:val="24"/>
          <w:szCs w:val="24"/>
        </w:rPr>
        <w:t>a los funcio</w:t>
      </w:r>
      <w:r w:rsidR="00103076">
        <w:rPr>
          <w:rFonts w:ascii="Arial" w:hAnsi="Arial" w:cs="Arial"/>
          <w:sz w:val="24"/>
          <w:szCs w:val="24"/>
        </w:rPr>
        <w:t>narios que ocuparan dicho cargo, así como su correspondiente toma de protesta, fecha a la cual deberán realizar la correspondiente entrega recepción en términos de ley.</w:t>
      </w:r>
    </w:p>
    <w:p w14:paraId="4EA14490" w14:textId="77777777" w:rsidR="00832995" w:rsidRDefault="00832995" w:rsidP="00B624C9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BD01E08" w14:textId="77777777" w:rsidR="00CD02B8" w:rsidRDefault="00B624C9" w:rsidP="00B624C9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>CONSIDERANDO</w:t>
      </w:r>
    </w:p>
    <w:p w14:paraId="1A1CEAF5" w14:textId="77777777" w:rsidR="00272E63" w:rsidRPr="00D13DC8" w:rsidRDefault="00272E63" w:rsidP="00B624C9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26E6882" w14:textId="382A00AB" w:rsidR="007B5BD8" w:rsidRDefault="0004347C" w:rsidP="0004347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3D64">
        <w:rPr>
          <w:rFonts w:ascii="Arial" w:hAnsi="Arial" w:cs="Arial"/>
          <w:sz w:val="24"/>
          <w:szCs w:val="24"/>
        </w:rPr>
        <w:t xml:space="preserve">Por lo anteriormente expuesto, y de conformidad con el artículo </w:t>
      </w:r>
      <w:r w:rsidR="00EC5B78" w:rsidRPr="00A13D64">
        <w:rPr>
          <w:rFonts w:ascii="Arial" w:hAnsi="Arial" w:cs="Arial"/>
          <w:sz w:val="24"/>
          <w:szCs w:val="24"/>
        </w:rPr>
        <w:t>41</w:t>
      </w:r>
      <w:r w:rsidRPr="00A13D64">
        <w:rPr>
          <w:rFonts w:ascii="Arial" w:hAnsi="Arial" w:cs="Arial"/>
          <w:sz w:val="24"/>
          <w:szCs w:val="24"/>
        </w:rPr>
        <w:t xml:space="preserve"> fracción </w:t>
      </w:r>
      <w:r w:rsidR="00C440D6" w:rsidRPr="00A13D64">
        <w:rPr>
          <w:rFonts w:ascii="Arial" w:hAnsi="Arial" w:cs="Arial"/>
          <w:sz w:val="24"/>
          <w:szCs w:val="24"/>
        </w:rPr>
        <w:t>I</w:t>
      </w:r>
      <w:r w:rsidRPr="00A13D64">
        <w:rPr>
          <w:rFonts w:ascii="Arial" w:hAnsi="Arial" w:cs="Arial"/>
          <w:sz w:val="24"/>
          <w:szCs w:val="24"/>
        </w:rPr>
        <w:t xml:space="preserve"> de la Ley del Gobierno y la Administración Pública Municipal del Estado de Jalisco elevo a esta honorable sober</w:t>
      </w:r>
      <w:r w:rsidR="00272E63" w:rsidRPr="00A13D64">
        <w:rPr>
          <w:rFonts w:ascii="Arial" w:hAnsi="Arial" w:cs="Arial"/>
          <w:sz w:val="24"/>
          <w:szCs w:val="24"/>
        </w:rPr>
        <w:t>anía, la presente Iniciativa de</w:t>
      </w:r>
      <w:r w:rsidRPr="00A13D64">
        <w:rPr>
          <w:rFonts w:ascii="Arial" w:hAnsi="Arial" w:cs="Arial"/>
          <w:sz w:val="24"/>
          <w:szCs w:val="24"/>
        </w:rPr>
        <w:t xml:space="preserve"> acuerdo </w:t>
      </w:r>
      <w:r w:rsidR="00215C73" w:rsidRPr="00A13D64">
        <w:rPr>
          <w:rFonts w:ascii="Arial" w:hAnsi="Arial" w:cs="Arial"/>
          <w:sz w:val="24"/>
          <w:szCs w:val="24"/>
        </w:rPr>
        <w:t>económico</w:t>
      </w:r>
      <w:r w:rsidRPr="00A13D64">
        <w:rPr>
          <w:rFonts w:ascii="Arial" w:hAnsi="Arial" w:cs="Arial"/>
          <w:sz w:val="24"/>
          <w:szCs w:val="24"/>
        </w:rPr>
        <w:t>, en los términos del artículo 91,</w:t>
      </w:r>
      <w:r w:rsidR="00C440D6" w:rsidRPr="00A13D64">
        <w:rPr>
          <w:rFonts w:ascii="Arial" w:hAnsi="Arial" w:cs="Arial"/>
          <w:sz w:val="24"/>
          <w:szCs w:val="24"/>
        </w:rPr>
        <w:t xml:space="preserve"> 92 arábigo 1, </w:t>
      </w:r>
      <w:r w:rsidRPr="00A13D64">
        <w:rPr>
          <w:rFonts w:ascii="Arial" w:hAnsi="Arial" w:cs="Arial"/>
          <w:sz w:val="24"/>
          <w:szCs w:val="24"/>
        </w:rPr>
        <w:t>96</w:t>
      </w:r>
      <w:r w:rsidR="00C440D6" w:rsidRPr="00A13D64">
        <w:rPr>
          <w:rFonts w:ascii="Arial" w:hAnsi="Arial" w:cs="Arial"/>
          <w:sz w:val="24"/>
          <w:szCs w:val="24"/>
        </w:rPr>
        <w:t xml:space="preserve"> y 101</w:t>
      </w:r>
      <w:r w:rsidRPr="00D13DC8">
        <w:rPr>
          <w:rFonts w:ascii="Arial" w:hAnsi="Arial" w:cs="Arial"/>
          <w:sz w:val="24"/>
          <w:szCs w:val="24"/>
        </w:rPr>
        <w:t xml:space="preserve"> del Reglamento Interior del Ayuntamiento de Zapotlán el Grande, Jalisco, con el siguiente:</w:t>
      </w:r>
    </w:p>
    <w:p w14:paraId="40AC2336" w14:textId="77777777" w:rsidR="00272E63" w:rsidRPr="00D13DC8" w:rsidRDefault="00272E63" w:rsidP="0004347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6CF9C3F" w14:textId="77777777" w:rsidR="00B624C9" w:rsidRDefault="007B5BD8" w:rsidP="007B5BD8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>PUNTO DE ACUERDO</w:t>
      </w:r>
      <w:r w:rsidR="00337450" w:rsidRPr="00D13DC8">
        <w:rPr>
          <w:rFonts w:ascii="Arial" w:hAnsi="Arial" w:cs="Arial"/>
          <w:b/>
          <w:sz w:val="24"/>
          <w:szCs w:val="24"/>
        </w:rPr>
        <w:t xml:space="preserve"> ECONOMICO</w:t>
      </w:r>
      <w:r w:rsidRPr="00D13DC8">
        <w:rPr>
          <w:rFonts w:ascii="Arial" w:hAnsi="Arial" w:cs="Arial"/>
          <w:b/>
          <w:sz w:val="24"/>
          <w:szCs w:val="24"/>
        </w:rPr>
        <w:t>:</w:t>
      </w:r>
    </w:p>
    <w:p w14:paraId="05A9D742" w14:textId="77777777" w:rsidR="00F601C3" w:rsidRPr="00D13DC8" w:rsidRDefault="00F601C3" w:rsidP="007B5BD8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FB3C58F" w14:textId="77777777" w:rsidR="00A15024" w:rsidRPr="00D13DC8" w:rsidRDefault="00DD1DC8" w:rsidP="00B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13DC8">
        <w:rPr>
          <w:rFonts w:ascii="Arial" w:hAnsi="Arial" w:cs="Arial"/>
          <w:b/>
          <w:sz w:val="24"/>
          <w:szCs w:val="24"/>
          <w:lang w:val="es-MX"/>
        </w:rPr>
        <w:t>PRIMERO</w:t>
      </w:r>
      <w:r w:rsidR="00C00035" w:rsidRPr="00D13DC8">
        <w:rPr>
          <w:rFonts w:ascii="Arial" w:hAnsi="Arial" w:cs="Arial"/>
          <w:b/>
          <w:sz w:val="24"/>
          <w:szCs w:val="24"/>
          <w:lang w:val="es-MX"/>
        </w:rPr>
        <w:t>:</w:t>
      </w:r>
      <w:r w:rsidR="00DB564E" w:rsidRPr="00D13DC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B564E" w:rsidRPr="00D13DC8">
        <w:rPr>
          <w:rFonts w:ascii="Arial" w:hAnsi="Arial" w:cs="Arial"/>
          <w:sz w:val="24"/>
          <w:szCs w:val="24"/>
          <w:lang w:val="es-MX"/>
        </w:rPr>
        <w:t xml:space="preserve">El pleno del Ayuntamiento de Zapotlán el Grande, Jalisco APRUEBA Y AUTORIZA turnar a la COMISION EDILICIA DE JUSTICIA para el estudio, análisis y </w:t>
      </w:r>
      <w:proofErr w:type="spellStart"/>
      <w:r w:rsidR="00DB564E" w:rsidRPr="00D13DC8">
        <w:rPr>
          <w:rFonts w:ascii="Arial" w:hAnsi="Arial" w:cs="Arial"/>
          <w:sz w:val="24"/>
          <w:szCs w:val="24"/>
          <w:lang w:val="es-MX"/>
        </w:rPr>
        <w:t>dictaminación</w:t>
      </w:r>
      <w:proofErr w:type="spellEnd"/>
      <w:r w:rsidR="00DB564E" w:rsidRPr="00D13DC8">
        <w:rPr>
          <w:rFonts w:ascii="Arial" w:hAnsi="Arial" w:cs="Arial"/>
          <w:sz w:val="24"/>
          <w:szCs w:val="24"/>
          <w:lang w:val="es-MX"/>
        </w:rPr>
        <w:t xml:space="preserve"> para la emisión de la Convocator</w:t>
      </w:r>
      <w:r w:rsidR="00B402C0" w:rsidRPr="00D13DC8">
        <w:rPr>
          <w:rFonts w:ascii="Arial" w:hAnsi="Arial" w:cs="Arial"/>
          <w:sz w:val="24"/>
          <w:szCs w:val="24"/>
          <w:lang w:val="es-MX"/>
        </w:rPr>
        <w:t xml:space="preserve">ia </w:t>
      </w:r>
      <w:r w:rsidR="00B84E60">
        <w:rPr>
          <w:rFonts w:ascii="Arial" w:hAnsi="Arial" w:cs="Arial"/>
          <w:sz w:val="24"/>
          <w:szCs w:val="24"/>
          <w:lang w:val="es-MX"/>
        </w:rPr>
        <w:t xml:space="preserve">con la que se dé inicio </w:t>
      </w:r>
      <w:r w:rsidR="00B402C0" w:rsidRPr="00D13DC8">
        <w:rPr>
          <w:rFonts w:ascii="Arial" w:hAnsi="Arial" w:cs="Arial"/>
          <w:sz w:val="24"/>
          <w:szCs w:val="24"/>
          <w:lang w:val="es-MX"/>
        </w:rPr>
        <w:t>proceso de elección de</w:t>
      </w:r>
      <w:r w:rsidR="00720524">
        <w:rPr>
          <w:rFonts w:ascii="Arial" w:hAnsi="Arial" w:cs="Arial"/>
          <w:sz w:val="24"/>
          <w:szCs w:val="24"/>
          <w:lang w:val="es-MX"/>
        </w:rPr>
        <w:t xml:space="preserve"> los Servidores Públicos Auxiliares del </w:t>
      </w:r>
      <w:r w:rsidR="0059415E">
        <w:rPr>
          <w:rFonts w:ascii="Arial" w:hAnsi="Arial" w:cs="Arial"/>
          <w:sz w:val="24"/>
          <w:szCs w:val="24"/>
          <w:lang w:val="es-MX"/>
        </w:rPr>
        <w:t>Ayuntamiento</w:t>
      </w:r>
      <w:r w:rsidR="00720524">
        <w:rPr>
          <w:rFonts w:ascii="Arial" w:hAnsi="Arial" w:cs="Arial"/>
          <w:sz w:val="24"/>
          <w:szCs w:val="24"/>
          <w:lang w:val="es-MX"/>
        </w:rPr>
        <w:t xml:space="preserve"> </w:t>
      </w:r>
      <w:r w:rsidR="00B402C0" w:rsidRPr="00D13DC8">
        <w:rPr>
          <w:rFonts w:ascii="Arial" w:hAnsi="Arial" w:cs="Arial"/>
          <w:sz w:val="24"/>
          <w:szCs w:val="24"/>
          <w:lang w:val="es-MX"/>
        </w:rPr>
        <w:t xml:space="preserve">a </w:t>
      </w:r>
      <w:r w:rsidR="0059415E">
        <w:rPr>
          <w:rFonts w:ascii="Arial" w:hAnsi="Arial" w:cs="Arial"/>
          <w:sz w:val="24"/>
          <w:szCs w:val="24"/>
        </w:rPr>
        <w:t xml:space="preserve">desempeñarse </w:t>
      </w:r>
      <w:r w:rsidR="0059415E">
        <w:rPr>
          <w:rFonts w:ascii="Arial" w:hAnsi="Arial" w:cs="Arial"/>
          <w:sz w:val="24"/>
          <w:szCs w:val="24"/>
        </w:rPr>
        <w:lastRenderedPageBreak/>
        <w:t>como D</w:t>
      </w:r>
      <w:r w:rsidR="00B402C0" w:rsidRPr="00D13DC8">
        <w:rPr>
          <w:rFonts w:ascii="Arial" w:hAnsi="Arial" w:cs="Arial"/>
          <w:sz w:val="24"/>
          <w:szCs w:val="24"/>
        </w:rPr>
        <w:t xml:space="preserve">elegados en </w:t>
      </w:r>
      <w:r w:rsidR="0059415E">
        <w:rPr>
          <w:rFonts w:ascii="Arial" w:hAnsi="Arial" w:cs="Arial"/>
          <w:sz w:val="24"/>
          <w:szCs w:val="24"/>
        </w:rPr>
        <w:t>“El F</w:t>
      </w:r>
      <w:r w:rsidR="00B402C0" w:rsidRPr="00D13DC8">
        <w:rPr>
          <w:rFonts w:ascii="Arial" w:hAnsi="Arial" w:cs="Arial"/>
          <w:sz w:val="24"/>
          <w:szCs w:val="24"/>
        </w:rPr>
        <w:t>resnito</w:t>
      </w:r>
      <w:r w:rsidR="0059415E">
        <w:rPr>
          <w:rFonts w:ascii="Arial" w:hAnsi="Arial" w:cs="Arial"/>
          <w:sz w:val="24"/>
          <w:szCs w:val="24"/>
        </w:rPr>
        <w:t>”</w:t>
      </w:r>
      <w:r w:rsidR="00B402C0" w:rsidRPr="00D13DC8">
        <w:rPr>
          <w:rFonts w:ascii="Arial" w:hAnsi="Arial" w:cs="Arial"/>
          <w:sz w:val="24"/>
          <w:szCs w:val="24"/>
        </w:rPr>
        <w:t xml:space="preserve"> y </w:t>
      </w:r>
      <w:r w:rsidR="0059415E">
        <w:rPr>
          <w:rFonts w:ascii="Arial" w:hAnsi="Arial" w:cs="Arial"/>
          <w:sz w:val="24"/>
          <w:szCs w:val="24"/>
        </w:rPr>
        <w:t>“</w:t>
      </w:r>
      <w:r w:rsidR="00B402C0" w:rsidRPr="00D13DC8">
        <w:rPr>
          <w:rFonts w:ascii="Arial" w:hAnsi="Arial" w:cs="Arial"/>
          <w:sz w:val="24"/>
          <w:szCs w:val="24"/>
        </w:rPr>
        <w:t>Atequizayan</w:t>
      </w:r>
      <w:r w:rsidR="00463F80">
        <w:rPr>
          <w:rFonts w:ascii="Arial" w:hAnsi="Arial" w:cs="Arial"/>
          <w:sz w:val="24"/>
          <w:szCs w:val="24"/>
        </w:rPr>
        <w:t>”</w:t>
      </w:r>
      <w:r w:rsidR="00597F1A">
        <w:rPr>
          <w:rFonts w:ascii="Arial" w:hAnsi="Arial" w:cs="Arial"/>
          <w:sz w:val="24"/>
          <w:szCs w:val="24"/>
        </w:rPr>
        <w:t>, así como Agente M</w:t>
      </w:r>
      <w:r w:rsidR="00B402C0" w:rsidRPr="00D13DC8">
        <w:rPr>
          <w:rFonts w:ascii="Arial" w:hAnsi="Arial" w:cs="Arial"/>
          <w:sz w:val="24"/>
          <w:szCs w:val="24"/>
        </w:rPr>
        <w:t>unicipal en Los Depósitos</w:t>
      </w:r>
      <w:r w:rsidR="00597F1A">
        <w:rPr>
          <w:rFonts w:ascii="Arial" w:hAnsi="Arial" w:cs="Arial"/>
          <w:sz w:val="24"/>
          <w:szCs w:val="24"/>
        </w:rPr>
        <w:t>, para el Periodo Constitucional 2024-2027</w:t>
      </w:r>
      <w:r w:rsidR="00B402C0" w:rsidRPr="00D13DC8">
        <w:rPr>
          <w:rFonts w:ascii="Arial" w:hAnsi="Arial" w:cs="Arial"/>
          <w:sz w:val="24"/>
          <w:szCs w:val="24"/>
        </w:rPr>
        <w:t>.</w:t>
      </w:r>
    </w:p>
    <w:p w14:paraId="0EAEDCD6" w14:textId="77777777" w:rsidR="00A15024" w:rsidRPr="00D13DC8" w:rsidRDefault="00A15024" w:rsidP="00B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55AC812" w14:textId="4588C12F" w:rsidR="000F282F" w:rsidRDefault="00E96E8D" w:rsidP="00C440D6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3D64">
        <w:rPr>
          <w:rFonts w:ascii="Arial" w:hAnsi="Arial" w:cs="Arial"/>
          <w:b/>
          <w:sz w:val="24"/>
          <w:szCs w:val="24"/>
          <w:lang w:val="es-MX"/>
        </w:rPr>
        <w:t>SEGUNDO:</w:t>
      </w:r>
      <w:r w:rsidRPr="00A13D64">
        <w:rPr>
          <w:rFonts w:ascii="Arial" w:hAnsi="Arial" w:cs="Arial"/>
          <w:sz w:val="24"/>
          <w:szCs w:val="24"/>
          <w:lang w:val="es-MX"/>
        </w:rPr>
        <w:t xml:space="preserve"> </w:t>
      </w:r>
      <w:r w:rsidR="00B01585" w:rsidRPr="00A13D64">
        <w:rPr>
          <w:rFonts w:ascii="Arial" w:hAnsi="Arial" w:cs="Arial"/>
          <w:sz w:val="24"/>
          <w:szCs w:val="24"/>
          <w:lang w:val="es-MX"/>
        </w:rPr>
        <w:t>Se nombre como</w:t>
      </w:r>
      <w:r w:rsidR="00F601C3" w:rsidRPr="00A13D64">
        <w:rPr>
          <w:rFonts w:ascii="Arial" w:hAnsi="Arial" w:cs="Arial"/>
          <w:sz w:val="24"/>
          <w:szCs w:val="24"/>
        </w:rPr>
        <w:t xml:space="preserve"> </w:t>
      </w:r>
      <w:r w:rsidR="00C13DBA" w:rsidRPr="00A13D64">
        <w:rPr>
          <w:rFonts w:ascii="Arial" w:hAnsi="Arial" w:cs="Arial"/>
          <w:b/>
          <w:sz w:val="24"/>
          <w:szCs w:val="24"/>
        </w:rPr>
        <w:t>Delegada</w:t>
      </w:r>
      <w:r w:rsidR="00B01585" w:rsidRPr="00A13D64">
        <w:rPr>
          <w:rFonts w:ascii="Arial" w:hAnsi="Arial" w:cs="Arial"/>
          <w:b/>
          <w:sz w:val="24"/>
          <w:szCs w:val="24"/>
        </w:rPr>
        <w:t xml:space="preserve">s </w:t>
      </w:r>
      <w:r w:rsidR="00C13DBA" w:rsidRPr="00A13D64">
        <w:rPr>
          <w:rFonts w:ascii="Arial" w:hAnsi="Arial" w:cs="Arial"/>
          <w:b/>
          <w:sz w:val="24"/>
          <w:szCs w:val="24"/>
        </w:rPr>
        <w:t>y Agente Municipal</w:t>
      </w:r>
      <w:r w:rsidR="00C13DBA" w:rsidRPr="00A13D64">
        <w:rPr>
          <w:rFonts w:ascii="Arial" w:hAnsi="Arial" w:cs="Arial"/>
          <w:sz w:val="24"/>
          <w:szCs w:val="24"/>
        </w:rPr>
        <w:t xml:space="preserve"> </w:t>
      </w:r>
      <w:r w:rsidR="00B01585" w:rsidRPr="00A13D64">
        <w:rPr>
          <w:rFonts w:ascii="Arial" w:hAnsi="Arial" w:cs="Arial"/>
          <w:b/>
          <w:sz w:val="24"/>
          <w:szCs w:val="24"/>
        </w:rPr>
        <w:t>P</w:t>
      </w:r>
      <w:r w:rsidR="00F601C3" w:rsidRPr="00A13D64">
        <w:rPr>
          <w:rFonts w:ascii="Arial" w:hAnsi="Arial" w:cs="Arial"/>
          <w:b/>
          <w:sz w:val="24"/>
          <w:szCs w:val="24"/>
        </w:rPr>
        <w:t>rovisionales</w:t>
      </w:r>
      <w:r w:rsidR="000F282F" w:rsidRPr="00A13D64">
        <w:rPr>
          <w:rFonts w:ascii="Arial" w:hAnsi="Arial" w:cs="Arial"/>
          <w:sz w:val="24"/>
          <w:szCs w:val="24"/>
        </w:rPr>
        <w:t xml:space="preserve"> </w:t>
      </w:r>
      <w:r w:rsidR="000B7132" w:rsidRPr="00A13D64">
        <w:rPr>
          <w:rFonts w:ascii="Arial" w:hAnsi="Arial" w:cs="Arial"/>
          <w:sz w:val="24"/>
          <w:szCs w:val="24"/>
        </w:rPr>
        <w:t>a la</w:t>
      </w:r>
      <w:r w:rsidR="00C13DBA" w:rsidRPr="00A13D64">
        <w:rPr>
          <w:rFonts w:ascii="Arial" w:hAnsi="Arial" w:cs="Arial"/>
          <w:sz w:val="24"/>
          <w:szCs w:val="24"/>
        </w:rPr>
        <w:t xml:space="preserve"> </w:t>
      </w:r>
      <w:r w:rsidR="00F601C3" w:rsidRPr="00A13D64">
        <w:rPr>
          <w:rFonts w:ascii="Arial" w:hAnsi="Arial" w:cs="Arial"/>
          <w:b/>
          <w:sz w:val="24"/>
          <w:szCs w:val="24"/>
        </w:rPr>
        <w:t>C.</w:t>
      </w:r>
      <w:r w:rsidR="00C13DBA" w:rsidRPr="00A13D64">
        <w:rPr>
          <w:rFonts w:ascii="Arial" w:hAnsi="Arial" w:cs="Arial"/>
          <w:b/>
          <w:sz w:val="24"/>
          <w:szCs w:val="24"/>
        </w:rPr>
        <w:t>MARTHA ELIZABETH NAVARRO</w:t>
      </w:r>
      <w:r w:rsidR="001F75F6" w:rsidRPr="00A13D64">
        <w:rPr>
          <w:rFonts w:ascii="Arial" w:hAnsi="Arial" w:cs="Arial"/>
          <w:sz w:val="24"/>
          <w:szCs w:val="24"/>
        </w:rPr>
        <w:t xml:space="preserve"> como Delegada provisional </w:t>
      </w:r>
      <w:r w:rsidR="00F601C3" w:rsidRPr="00A13D64">
        <w:rPr>
          <w:rFonts w:ascii="Arial" w:hAnsi="Arial" w:cs="Arial"/>
          <w:sz w:val="24"/>
          <w:szCs w:val="24"/>
        </w:rPr>
        <w:t xml:space="preserve">de </w:t>
      </w:r>
      <w:r w:rsidR="00C13DBA" w:rsidRPr="00A13D64">
        <w:rPr>
          <w:rFonts w:ascii="Arial" w:hAnsi="Arial" w:cs="Arial"/>
          <w:sz w:val="24"/>
          <w:szCs w:val="24"/>
        </w:rPr>
        <w:t xml:space="preserve">la Delegación de “EL FRESNITO”, a la ciudadana </w:t>
      </w:r>
      <w:r w:rsidR="00C13DBA" w:rsidRPr="00A13D64">
        <w:rPr>
          <w:rFonts w:ascii="Arial" w:hAnsi="Arial" w:cs="Arial"/>
          <w:b/>
          <w:sz w:val="24"/>
          <w:szCs w:val="24"/>
        </w:rPr>
        <w:t>SONIA SOLORZANO LLAMAS</w:t>
      </w:r>
      <w:r w:rsidR="00C13DBA" w:rsidRPr="00A13D64">
        <w:rPr>
          <w:rFonts w:ascii="Arial" w:hAnsi="Arial" w:cs="Arial"/>
          <w:sz w:val="24"/>
          <w:szCs w:val="24"/>
        </w:rPr>
        <w:t xml:space="preserve"> como Delegada</w:t>
      </w:r>
      <w:r w:rsidR="001F75F6" w:rsidRPr="00A13D64">
        <w:rPr>
          <w:rFonts w:ascii="Arial" w:hAnsi="Arial" w:cs="Arial"/>
          <w:sz w:val="24"/>
          <w:szCs w:val="24"/>
        </w:rPr>
        <w:t xml:space="preserve"> provisional </w:t>
      </w:r>
      <w:r w:rsidR="00C13DBA" w:rsidRPr="00A13D64">
        <w:rPr>
          <w:rFonts w:ascii="Arial" w:hAnsi="Arial" w:cs="Arial"/>
          <w:sz w:val="24"/>
          <w:szCs w:val="24"/>
        </w:rPr>
        <w:t xml:space="preserve">de ATEQUIZAYAN y como Agente Municipal </w:t>
      </w:r>
      <w:r w:rsidR="001F75F6" w:rsidRPr="00A13D64">
        <w:rPr>
          <w:rFonts w:ascii="Arial" w:hAnsi="Arial" w:cs="Arial"/>
          <w:sz w:val="24"/>
          <w:szCs w:val="24"/>
        </w:rPr>
        <w:t xml:space="preserve">provisional </w:t>
      </w:r>
      <w:r w:rsidR="00C13DBA" w:rsidRPr="00A13D64">
        <w:rPr>
          <w:rFonts w:ascii="Arial" w:hAnsi="Arial" w:cs="Arial"/>
          <w:sz w:val="24"/>
          <w:szCs w:val="24"/>
        </w:rPr>
        <w:t xml:space="preserve">en “LOS DEPOSITOS” a la Ciudadana </w:t>
      </w:r>
      <w:r w:rsidR="00C13DBA" w:rsidRPr="00A13D64">
        <w:rPr>
          <w:rFonts w:ascii="Arial" w:hAnsi="Arial" w:cs="Arial"/>
          <w:b/>
          <w:sz w:val="24"/>
          <w:szCs w:val="24"/>
        </w:rPr>
        <w:t>ELITANIA CARDEN</w:t>
      </w:r>
      <w:r w:rsidR="00EC5B78" w:rsidRPr="00A13D64">
        <w:rPr>
          <w:rFonts w:ascii="Arial" w:hAnsi="Arial" w:cs="Arial"/>
          <w:b/>
          <w:sz w:val="24"/>
          <w:szCs w:val="24"/>
        </w:rPr>
        <w:t>A</w:t>
      </w:r>
      <w:r w:rsidR="00C13DBA" w:rsidRPr="00A13D64">
        <w:rPr>
          <w:rFonts w:ascii="Arial" w:hAnsi="Arial" w:cs="Arial"/>
          <w:b/>
          <w:sz w:val="24"/>
          <w:szCs w:val="24"/>
        </w:rPr>
        <w:t>S CHÁVEZ</w:t>
      </w:r>
      <w:r w:rsidR="00C13DBA" w:rsidRPr="00A13D64">
        <w:rPr>
          <w:rFonts w:ascii="Arial" w:hAnsi="Arial" w:cs="Arial"/>
          <w:sz w:val="24"/>
          <w:szCs w:val="24"/>
        </w:rPr>
        <w:t xml:space="preserve">, cargos que ocuparan </w:t>
      </w:r>
      <w:r w:rsidR="001F75F6" w:rsidRPr="00A13D64">
        <w:rPr>
          <w:rFonts w:ascii="Arial" w:hAnsi="Arial" w:cs="Arial"/>
          <w:sz w:val="24"/>
          <w:szCs w:val="24"/>
        </w:rPr>
        <w:t>las antes citadas</w:t>
      </w:r>
      <w:r w:rsidR="00C13DBA" w:rsidRPr="00A13D64">
        <w:rPr>
          <w:rFonts w:ascii="Arial" w:hAnsi="Arial" w:cs="Arial"/>
          <w:sz w:val="24"/>
          <w:szCs w:val="24"/>
        </w:rPr>
        <w:t xml:space="preserve"> de forma provisional, ello hasta en tanto se realicen las elecciones </w:t>
      </w:r>
      <w:r w:rsidR="00EC5B78" w:rsidRPr="00A13D64">
        <w:rPr>
          <w:rFonts w:ascii="Arial" w:hAnsi="Arial" w:cs="Arial"/>
          <w:sz w:val="24"/>
          <w:szCs w:val="24"/>
        </w:rPr>
        <w:t xml:space="preserve">cuyos resultados de las votaciones se darán a conocer a los miembros del Ayuntamiento, mediante un dictamen de la Comisión Edilicia Permanente de Justicia quienes designarán a quien haya obtenido el mayor número de votos como Delegado y/o Agente Municipal de cada demarcación, prosiguiendo </w:t>
      </w:r>
      <w:r w:rsidR="00C13DBA" w:rsidRPr="00A13D64">
        <w:rPr>
          <w:rFonts w:ascii="Arial" w:hAnsi="Arial" w:cs="Arial"/>
          <w:sz w:val="24"/>
          <w:szCs w:val="24"/>
        </w:rPr>
        <w:t>así</w:t>
      </w:r>
      <w:r w:rsidR="00EC5B78" w:rsidRPr="00A13D64">
        <w:rPr>
          <w:rFonts w:ascii="Arial" w:hAnsi="Arial" w:cs="Arial"/>
          <w:sz w:val="24"/>
          <w:szCs w:val="24"/>
        </w:rPr>
        <w:t xml:space="preserve">, </w:t>
      </w:r>
      <w:r w:rsidR="00C13DBA" w:rsidRPr="00A13D64">
        <w:rPr>
          <w:rFonts w:ascii="Arial" w:hAnsi="Arial" w:cs="Arial"/>
          <w:sz w:val="24"/>
          <w:szCs w:val="24"/>
        </w:rPr>
        <w:t xml:space="preserve"> correspondiente toma de protesta</w:t>
      </w:r>
      <w:r w:rsidR="00EC5B78" w:rsidRPr="00A13D64">
        <w:rPr>
          <w:rFonts w:ascii="Arial" w:hAnsi="Arial" w:cs="Arial"/>
          <w:sz w:val="24"/>
          <w:szCs w:val="24"/>
        </w:rPr>
        <w:t xml:space="preserve">, conforme a lo que dispone el artículo 29 del </w:t>
      </w:r>
      <w:r w:rsidR="00C440D6" w:rsidRPr="00A13D64">
        <w:rPr>
          <w:rFonts w:ascii="Arial" w:hAnsi="Arial" w:cs="Arial"/>
          <w:sz w:val="24"/>
          <w:szCs w:val="24"/>
        </w:rPr>
        <w:t>Re</w:t>
      </w:r>
      <w:r w:rsidR="00EC5B78" w:rsidRPr="00A13D64">
        <w:rPr>
          <w:rFonts w:ascii="Arial" w:hAnsi="Arial" w:cs="Arial"/>
          <w:sz w:val="24"/>
          <w:szCs w:val="24"/>
        </w:rPr>
        <w:t xml:space="preserve">glamento </w:t>
      </w:r>
      <w:r w:rsidR="00C440D6" w:rsidRPr="00A13D64">
        <w:rPr>
          <w:rFonts w:ascii="Arial" w:hAnsi="Arial" w:cs="Arial"/>
          <w:b/>
          <w:i/>
          <w:sz w:val="24"/>
          <w:szCs w:val="24"/>
        </w:rPr>
        <w:t xml:space="preserve">que rige el procedimiento de designación y funcionamiento de los Delegados y Agentes Municipales en el Municipio de Zapotlán el Grande, Jalisco. </w:t>
      </w:r>
    </w:p>
    <w:p w14:paraId="66BA3B92" w14:textId="77777777" w:rsidR="00275403" w:rsidRPr="00275403" w:rsidRDefault="00275403" w:rsidP="00275403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75403">
        <w:rPr>
          <w:rFonts w:ascii="Arial" w:hAnsi="Arial" w:cs="Arial"/>
          <w:b/>
          <w:bCs/>
          <w:iCs/>
          <w:sz w:val="24"/>
          <w:szCs w:val="24"/>
        </w:rPr>
        <w:t>ATENTAMENTE</w:t>
      </w:r>
    </w:p>
    <w:p w14:paraId="118C327F" w14:textId="77777777" w:rsidR="00275403" w:rsidRPr="00275403" w:rsidRDefault="00275403" w:rsidP="00275403">
      <w:pPr>
        <w:tabs>
          <w:tab w:val="center" w:pos="4419"/>
          <w:tab w:val="left" w:pos="6750"/>
        </w:tabs>
        <w:spacing w:after="0"/>
        <w:jc w:val="center"/>
        <w:rPr>
          <w:rFonts w:ascii="Monotype Corsiva" w:hAnsi="Monotype Corsiva" w:cs="Arial"/>
          <w:b/>
          <w:sz w:val="24"/>
          <w:szCs w:val="24"/>
          <w:lang w:val="es-MX"/>
        </w:rPr>
      </w:pPr>
      <w:r w:rsidRPr="00275403">
        <w:rPr>
          <w:rFonts w:ascii="Monotype Corsiva" w:hAnsi="Monotype Corsiva" w:cs="Arial"/>
          <w:b/>
          <w:sz w:val="24"/>
          <w:szCs w:val="24"/>
          <w:lang w:val="es-MX"/>
        </w:rPr>
        <w:t>“2024, año del 85 aniversario de la Escuela Secundaria Federal Benito Juárez”</w:t>
      </w:r>
    </w:p>
    <w:p w14:paraId="4A79FF8A" w14:textId="77777777" w:rsidR="00275403" w:rsidRPr="00275403" w:rsidRDefault="00275403" w:rsidP="00275403">
      <w:pPr>
        <w:tabs>
          <w:tab w:val="center" w:pos="4419"/>
          <w:tab w:val="left" w:pos="6750"/>
        </w:tabs>
        <w:spacing w:after="0"/>
        <w:jc w:val="center"/>
        <w:rPr>
          <w:rFonts w:ascii="Monotype Corsiva" w:hAnsi="Monotype Corsiva" w:cs="Arial"/>
          <w:b/>
          <w:sz w:val="24"/>
          <w:szCs w:val="24"/>
          <w:lang w:val="es-MX"/>
        </w:rPr>
      </w:pPr>
      <w:r w:rsidRPr="00275403">
        <w:rPr>
          <w:rFonts w:ascii="Monotype Corsiva" w:hAnsi="Monotype Corsiva" w:cs="Arial"/>
          <w:b/>
          <w:sz w:val="24"/>
          <w:szCs w:val="24"/>
          <w:lang w:val="es-MX"/>
        </w:rPr>
        <w:t>“2024, Bicentenario en que se otorga el título de “ciudad” a la antigua Zapotlán el Grande”</w:t>
      </w:r>
    </w:p>
    <w:p w14:paraId="454D1CF6" w14:textId="77777777" w:rsidR="00275403" w:rsidRDefault="00275403" w:rsidP="00275403">
      <w:pPr>
        <w:tabs>
          <w:tab w:val="center" w:pos="4419"/>
          <w:tab w:val="left" w:pos="6750"/>
        </w:tabs>
        <w:spacing w:after="0"/>
        <w:jc w:val="center"/>
        <w:rPr>
          <w:rFonts w:ascii="Arial" w:hAnsi="Arial" w:cs="Arial"/>
          <w:lang w:val="es-MX"/>
        </w:rPr>
      </w:pPr>
      <w:r w:rsidRPr="00275403">
        <w:rPr>
          <w:rFonts w:ascii="Arial" w:hAnsi="Arial" w:cs="Arial"/>
          <w:lang w:val="es-MX"/>
        </w:rPr>
        <w:t>Cd. Guzmán, Municipio de Zapotlán el Grande, Jalisco.</w:t>
      </w:r>
    </w:p>
    <w:p w14:paraId="3A5CDC50" w14:textId="77777777" w:rsidR="00BE31B3" w:rsidRPr="00275403" w:rsidRDefault="00275403" w:rsidP="00275403">
      <w:pPr>
        <w:tabs>
          <w:tab w:val="center" w:pos="4419"/>
          <w:tab w:val="left" w:pos="6750"/>
        </w:tabs>
        <w:spacing w:after="0"/>
        <w:jc w:val="center"/>
        <w:rPr>
          <w:rFonts w:ascii="Arial" w:eastAsia="Arial Unicode MS" w:hAnsi="Arial" w:cs="Arial"/>
          <w:b/>
          <w:lang w:val="es-MX"/>
        </w:rPr>
      </w:pPr>
      <w:r w:rsidRPr="00275403">
        <w:rPr>
          <w:rFonts w:ascii="Arial" w:hAnsi="Arial" w:cs="Arial"/>
          <w:lang w:val="es-MX"/>
        </w:rPr>
        <w:t xml:space="preserve"> A los 01 días del mes de octubre del año 2024.</w:t>
      </w:r>
    </w:p>
    <w:p w14:paraId="177CC5D4" w14:textId="77777777" w:rsidR="00F601C3" w:rsidRDefault="00F601C3" w:rsidP="00215C76">
      <w:pPr>
        <w:spacing w:after="0"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</w:p>
    <w:p w14:paraId="28BE048C" w14:textId="77777777" w:rsidR="00275403" w:rsidRDefault="00275403" w:rsidP="00215C76">
      <w:pPr>
        <w:spacing w:after="0"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</w:p>
    <w:p w14:paraId="1CC140FC" w14:textId="77777777" w:rsidR="00275403" w:rsidRPr="00D13DC8" w:rsidRDefault="00275403" w:rsidP="00215C76">
      <w:pPr>
        <w:spacing w:after="0"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</w:p>
    <w:p w14:paraId="3CE6BA05" w14:textId="77777777" w:rsidR="00224C9C" w:rsidRPr="00D13DC8" w:rsidRDefault="007818C2" w:rsidP="00074016">
      <w:pPr>
        <w:spacing w:after="0"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  <w:r>
        <w:rPr>
          <w:rFonts w:ascii="Arial" w:eastAsia="Arial Unicode MS" w:hAnsi="Arial" w:cs="Arial"/>
          <w:b/>
          <w:sz w:val="24"/>
          <w:szCs w:val="24"/>
          <w:lang w:val="es-MX"/>
        </w:rPr>
        <w:t>LIC. MAGALI CASILLAS CONTRERAS</w:t>
      </w:r>
      <w:r w:rsidR="00224C9C" w:rsidRPr="00D13DC8">
        <w:rPr>
          <w:rFonts w:ascii="Arial" w:eastAsia="Arial Unicode MS" w:hAnsi="Arial" w:cs="Arial"/>
          <w:b/>
          <w:sz w:val="24"/>
          <w:szCs w:val="24"/>
          <w:lang w:val="es-MX"/>
        </w:rPr>
        <w:t>.</w:t>
      </w:r>
    </w:p>
    <w:p w14:paraId="7A7B2DAD" w14:textId="77777777" w:rsidR="008B347B" w:rsidRPr="00D13DC8" w:rsidRDefault="008B347B" w:rsidP="008B347B">
      <w:pPr>
        <w:spacing w:after="0"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  <w:r w:rsidRPr="00D13DC8">
        <w:rPr>
          <w:rFonts w:ascii="Arial" w:eastAsia="Arial Unicode MS" w:hAnsi="Arial" w:cs="Arial"/>
          <w:b/>
          <w:sz w:val="24"/>
          <w:szCs w:val="24"/>
          <w:lang w:val="es-MX"/>
        </w:rPr>
        <w:t>President</w:t>
      </w:r>
      <w:r w:rsidR="007818C2">
        <w:rPr>
          <w:rFonts w:ascii="Arial" w:eastAsia="Arial Unicode MS" w:hAnsi="Arial" w:cs="Arial"/>
          <w:b/>
          <w:sz w:val="24"/>
          <w:szCs w:val="24"/>
          <w:lang w:val="es-MX"/>
        </w:rPr>
        <w:t>a</w:t>
      </w:r>
      <w:r w:rsidRPr="00D13DC8">
        <w:rPr>
          <w:rFonts w:ascii="Arial" w:eastAsia="Arial Unicode MS" w:hAnsi="Arial" w:cs="Arial"/>
          <w:b/>
          <w:sz w:val="24"/>
          <w:szCs w:val="24"/>
          <w:lang w:val="es-MX"/>
        </w:rPr>
        <w:t xml:space="preserve"> Municipal.</w:t>
      </w:r>
    </w:p>
    <w:p w14:paraId="62943A36" w14:textId="77777777" w:rsidR="008B347B" w:rsidRPr="00D13DC8" w:rsidRDefault="008B347B" w:rsidP="0007401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911A04" w14:textId="77777777" w:rsidR="006662ED" w:rsidRDefault="006662ED" w:rsidP="00BE305C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749FF5C6" w14:textId="77777777" w:rsidR="00BE305C" w:rsidRPr="00901EDE" w:rsidRDefault="00BE305C" w:rsidP="00BE305C">
      <w:pPr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LA PRESENTE HOJA FORMA PARTE DE LA I</w:t>
      </w:r>
      <w:r w:rsidRPr="00901EDE">
        <w:rPr>
          <w:rFonts w:ascii="Arial" w:hAnsi="Arial" w:cs="Arial"/>
          <w:b/>
          <w:iCs/>
          <w:sz w:val="16"/>
          <w:szCs w:val="16"/>
        </w:rPr>
        <w:t>NICIATIVA</w:t>
      </w:r>
      <w:r w:rsidRPr="00BE305C">
        <w:rPr>
          <w:rFonts w:ascii="Arial" w:hAnsi="Arial" w:cs="Arial"/>
          <w:b/>
          <w:sz w:val="16"/>
          <w:szCs w:val="16"/>
        </w:rPr>
        <w:t xml:space="preserve"> DE ACUERDO ECONOMICO QUE TURNA A LA COMISION EDILICIA DE JUSTICIA EL ESTUDIO ANALISIS Y DICTAMINACIÓN LA EXPEDICIÓN Y PUBLICACIÓN DE LA CONVOCATORIA PARA EL PROCESO DE SELECCIÓN DE LOS DELEGADOS EN EL FRESNITO Y </w:t>
      </w:r>
      <w:proofErr w:type="gramStart"/>
      <w:r w:rsidRPr="00BE305C">
        <w:rPr>
          <w:rFonts w:ascii="Arial" w:hAnsi="Arial" w:cs="Arial"/>
          <w:b/>
          <w:sz w:val="16"/>
          <w:szCs w:val="16"/>
        </w:rPr>
        <w:t>ATEQUIZAYAN</w:t>
      </w:r>
      <w:proofErr w:type="gramEnd"/>
      <w:r w:rsidRPr="00BE305C">
        <w:rPr>
          <w:rFonts w:ascii="Arial" w:hAnsi="Arial" w:cs="Arial"/>
          <w:b/>
          <w:sz w:val="16"/>
          <w:szCs w:val="16"/>
        </w:rPr>
        <w:t xml:space="preserve"> ASÍ COMO AGENTE EN LOS DEPOSITOS</w:t>
      </w:r>
      <w:r>
        <w:rPr>
          <w:rFonts w:ascii="Arial" w:hAnsi="Arial" w:cs="Arial"/>
          <w:b/>
          <w:iCs/>
          <w:sz w:val="16"/>
          <w:szCs w:val="16"/>
        </w:rPr>
        <w:t>.</w:t>
      </w:r>
      <w:bookmarkStart w:id="0" w:name="_GoBack"/>
      <w:bookmarkEnd w:id="0"/>
    </w:p>
    <w:sectPr w:rsidR="00BE305C" w:rsidRPr="00901EDE" w:rsidSect="000A35E7">
      <w:headerReference w:type="default" r:id="rId8"/>
      <w:footerReference w:type="default" r:id="rId9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192DF" w14:textId="77777777" w:rsidR="00DB29AC" w:rsidRDefault="00DB29AC" w:rsidP="00A852B5">
      <w:pPr>
        <w:spacing w:after="0" w:line="240" w:lineRule="auto"/>
      </w:pPr>
      <w:r>
        <w:separator/>
      </w:r>
    </w:p>
  </w:endnote>
  <w:endnote w:type="continuationSeparator" w:id="0">
    <w:p w14:paraId="1B288F65" w14:textId="77777777" w:rsidR="00DB29AC" w:rsidRDefault="00DB29AC" w:rsidP="00A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93107"/>
      <w:docPartObj>
        <w:docPartGallery w:val="Page Numbers (Bottom of Page)"/>
        <w:docPartUnique/>
      </w:docPartObj>
    </w:sdtPr>
    <w:sdtEndPr/>
    <w:sdtContent>
      <w:p w14:paraId="0DE50E06" w14:textId="241CCC1A" w:rsidR="00F601C3" w:rsidRDefault="00F601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64">
          <w:rPr>
            <w:noProof/>
          </w:rPr>
          <w:t>4</w:t>
        </w:r>
        <w:r>
          <w:fldChar w:fldCharType="end"/>
        </w:r>
      </w:p>
    </w:sdtContent>
  </w:sdt>
  <w:p w14:paraId="2757C769" w14:textId="77777777" w:rsidR="00F601C3" w:rsidRDefault="00F601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D1594" w14:textId="77777777" w:rsidR="00DB29AC" w:rsidRDefault="00DB29AC" w:rsidP="00A852B5">
      <w:pPr>
        <w:spacing w:after="0" w:line="240" w:lineRule="auto"/>
      </w:pPr>
      <w:r>
        <w:separator/>
      </w:r>
    </w:p>
  </w:footnote>
  <w:footnote w:type="continuationSeparator" w:id="0">
    <w:p w14:paraId="524CF3F7" w14:textId="77777777" w:rsidR="00DB29AC" w:rsidRDefault="00DB29AC" w:rsidP="00A8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652017"/>
      <w:docPartObj>
        <w:docPartGallery w:val="Page Numbers (Top of Page)"/>
        <w:docPartUnique/>
      </w:docPartObj>
    </w:sdtPr>
    <w:sdtEndPr/>
    <w:sdtContent>
      <w:p w14:paraId="0ED3BCD6" w14:textId="3FD3C110" w:rsidR="00F601C3" w:rsidRDefault="00F601C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64">
          <w:rPr>
            <w:noProof/>
          </w:rPr>
          <w:t>4</w:t>
        </w:r>
        <w:r>
          <w:fldChar w:fldCharType="end"/>
        </w:r>
      </w:p>
    </w:sdtContent>
  </w:sdt>
  <w:p w14:paraId="6C00078D" w14:textId="77777777" w:rsidR="00F601C3" w:rsidRDefault="00F601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873"/>
    <w:multiLevelType w:val="hybridMultilevel"/>
    <w:tmpl w:val="C1DA4924"/>
    <w:lvl w:ilvl="0" w:tplc="03F07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227"/>
    <w:multiLevelType w:val="hybridMultilevel"/>
    <w:tmpl w:val="36024800"/>
    <w:lvl w:ilvl="0" w:tplc="74D68F32">
      <w:start w:val="1"/>
      <w:numFmt w:val="upperLetter"/>
      <w:lvlText w:val="%1."/>
      <w:lvlJc w:val="left"/>
      <w:pPr>
        <w:ind w:left="15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78334C0"/>
    <w:multiLevelType w:val="hybridMultilevel"/>
    <w:tmpl w:val="4CF813F6"/>
    <w:lvl w:ilvl="0" w:tplc="3B22064E">
      <w:numFmt w:val="bullet"/>
      <w:lvlText w:val="•"/>
      <w:lvlJc w:val="left"/>
      <w:pPr>
        <w:ind w:left="1211" w:hanging="360"/>
      </w:pPr>
      <w:rPr>
        <w:rFonts w:ascii="Century Gothic" w:eastAsia="Calibri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4271B6"/>
    <w:multiLevelType w:val="hybridMultilevel"/>
    <w:tmpl w:val="2B10658E"/>
    <w:lvl w:ilvl="0" w:tplc="70863FC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5257"/>
    <w:multiLevelType w:val="hybridMultilevel"/>
    <w:tmpl w:val="1D36E9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F35D5"/>
    <w:multiLevelType w:val="hybridMultilevel"/>
    <w:tmpl w:val="2B10658E"/>
    <w:lvl w:ilvl="0" w:tplc="70863FC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13DA"/>
    <w:multiLevelType w:val="hybridMultilevel"/>
    <w:tmpl w:val="6BCCF9C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33358BD"/>
    <w:multiLevelType w:val="hybridMultilevel"/>
    <w:tmpl w:val="040C93F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2F16289"/>
    <w:multiLevelType w:val="hybridMultilevel"/>
    <w:tmpl w:val="F0A0C59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B9A0A55"/>
    <w:multiLevelType w:val="hybridMultilevel"/>
    <w:tmpl w:val="447EF26A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AE"/>
    <w:rsid w:val="000069FC"/>
    <w:rsid w:val="00006D10"/>
    <w:rsid w:val="000128AA"/>
    <w:rsid w:val="0002205A"/>
    <w:rsid w:val="0002441E"/>
    <w:rsid w:val="000421F4"/>
    <w:rsid w:val="0004347C"/>
    <w:rsid w:val="00044DAD"/>
    <w:rsid w:val="00054B93"/>
    <w:rsid w:val="00074016"/>
    <w:rsid w:val="00075F08"/>
    <w:rsid w:val="00077305"/>
    <w:rsid w:val="000779A7"/>
    <w:rsid w:val="00084E8F"/>
    <w:rsid w:val="000A036D"/>
    <w:rsid w:val="000A35E7"/>
    <w:rsid w:val="000B10FE"/>
    <w:rsid w:val="000B1228"/>
    <w:rsid w:val="000B1EF0"/>
    <w:rsid w:val="000B7132"/>
    <w:rsid w:val="000C35B9"/>
    <w:rsid w:val="000D3EF1"/>
    <w:rsid w:val="000E154B"/>
    <w:rsid w:val="000E723A"/>
    <w:rsid w:val="000F282F"/>
    <w:rsid w:val="00103076"/>
    <w:rsid w:val="00105DB7"/>
    <w:rsid w:val="00114515"/>
    <w:rsid w:val="001177CC"/>
    <w:rsid w:val="0012236D"/>
    <w:rsid w:val="00125CD7"/>
    <w:rsid w:val="00136C86"/>
    <w:rsid w:val="001400E2"/>
    <w:rsid w:val="001539FB"/>
    <w:rsid w:val="0019586A"/>
    <w:rsid w:val="00196F8B"/>
    <w:rsid w:val="001B63C0"/>
    <w:rsid w:val="001C1377"/>
    <w:rsid w:val="001C5898"/>
    <w:rsid w:val="001D3F82"/>
    <w:rsid w:val="001E2AA6"/>
    <w:rsid w:val="001E47C6"/>
    <w:rsid w:val="001F5EE9"/>
    <w:rsid w:val="001F75F6"/>
    <w:rsid w:val="002022E3"/>
    <w:rsid w:val="00204416"/>
    <w:rsid w:val="00215C73"/>
    <w:rsid w:val="00215C76"/>
    <w:rsid w:val="00224C9C"/>
    <w:rsid w:val="00234A10"/>
    <w:rsid w:val="00235F1A"/>
    <w:rsid w:val="002377BA"/>
    <w:rsid w:val="00240743"/>
    <w:rsid w:val="00241676"/>
    <w:rsid w:val="00246B89"/>
    <w:rsid w:val="002477BB"/>
    <w:rsid w:val="002610C9"/>
    <w:rsid w:val="00261844"/>
    <w:rsid w:val="00266064"/>
    <w:rsid w:val="002664D9"/>
    <w:rsid w:val="0026712E"/>
    <w:rsid w:val="0027045E"/>
    <w:rsid w:val="00272E63"/>
    <w:rsid w:val="00275403"/>
    <w:rsid w:val="00284807"/>
    <w:rsid w:val="00292C5E"/>
    <w:rsid w:val="002954B8"/>
    <w:rsid w:val="002A01DB"/>
    <w:rsid w:val="002B6B43"/>
    <w:rsid w:val="002D7448"/>
    <w:rsid w:val="002E0922"/>
    <w:rsid w:val="002F29FF"/>
    <w:rsid w:val="002F4A37"/>
    <w:rsid w:val="0030318F"/>
    <w:rsid w:val="0032251B"/>
    <w:rsid w:val="00325559"/>
    <w:rsid w:val="00334985"/>
    <w:rsid w:val="00335EE8"/>
    <w:rsid w:val="00337450"/>
    <w:rsid w:val="003424FC"/>
    <w:rsid w:val="00347E76"/>
    <w:rsid w:val="00350C81"/>
    <w:rsid w:val="00351320"/>
    <w:rsid w:val="003541F5"/>
    <w:rsid w:val="00366C53"/>
    <w:rsid w:val="00373AD7"/>
    <w:rsid w:val="0037616A"/>
    <w:rsid w:val="003979B7"/>
    <w:rsid w:val="003A2C8A"/>
    <w:rsid w:val="003C1CFC"/>
    <w:rsid w:val="003C45F5"/>
    <w:rsid w:val="003D6754"/>
    <w:rsid w:val="003D6776"/>
    <w:rsid w:val="003E160E"/>
    <w:rsid w:val="0040772D"/>
    <w:rsid w:val="0042704A"/>
    <w:rsid w:val="00436729"/>
    <w:rsid w:val="004459F2"/>
    <w:rsid w:val="00451D55"/>
    <w:rsid w:val="004629B1"/>
    <w:rsid w:val="00463F80"/>
    <w:rsid w:val="00470683"/>
    <w:rsid w:val="00483407"/>
    <w:rsid w:val="00486A59"/>
    <w:rsid w:val="004918A6"/>
    <w:rsid w:val="004A2227"/>
    <w:rsid w:val="004A65DF"/>
    <w:rsid w:val="004C5305"/>
    <w:rsid w:val="004D1DE0"/>
    <w:rsid w:val="004F41C9"/>
    <w:rsid w:val="004F4EEB"/>
    <w:rsid w:val="005109D0"/>
    <w:rsid w:val="00520250"/>
    <w:rsid w:val="00537728"/>
    <w:rsid w:val="0055142A"/>
    <w:rsid w:val="0058045E"/>
    <w:rsid w:val="00581213"/>
    <w:rsid w:val="0058733C"/>
    <w:rsid w:val="00590C96"/>
    <w:rsid w:val="0059415E"/>
    <w:rsid w:val="00597F1A"/>
    <w:rsid w:val="005A31AF"/>
    <w:rsid w:val="005C4D4C"/>
    <w:rsid w:val="005D5ED2"/>
    <w:rsid w:val="005E65CE"/>
    <w:rsid w:val="005F1A0C"/>
    <w:rsid w:val="005F1A2B"/>
    <w:rsid w:val="005F4249"/>
    <w:rsid w:val="005F4394"/>
    <w:rsid w:val="006009E3"/>
    <w:rsid w:val="00637745"/>
    <w:rsid w:val="0065484D"/>
    <w:rsid w:val="006658D0"/>
    <w:rsid w:val="006662ED"/>
    <w:rsid w:val="00676778"/>
    <w:rsid w:val="00684CDE"/>
    <w:rsid w:val="006A4DFE"/>
    <w:rsid w:val="006A5FD5"/>
    <w:rsid w:val="006C62F0"/>
    <w:rsid w:val="006D25B6"/>
    <w:rsid w:val="006D3FD2"/>
    <w:rsid w:val="006E03B5"/>
    <w:rsid w:val="006F0FCD"/>
    <w:rsid w:val="006F159B"/>
    <w:rsid w:val="006F1657"/>
    <w:rsid w:val="006F1CB1"/>
    <w:rsid w:val="006F432D"/>
    <w:rsid w:val="00705DCA"/>
    <w:rsid w:val="0070675E"/>
    <w:rsid w:val="00720524"/>
    <w:rsid w:val="007237C9"/>
    <w:rsid w:val="00743BBA"/>
    <w:rsid w:val="00746A66"/>
    <w:rsid w:val="007563E0"/>
    <w:rsid w:val="00760C98"/>
    <w:rsid w:val="00762CE4"/>
    <w:rsid w:val="00765275"/>
    <w:rsid w:val="007818C2"/>
    <w:rsid w:val="0079296B"/>
    <w:rsid w:val="007B5BD8"/>
    <w:rsid w:val="007C2E62"/>
    <w:rsid w:val="007C463E"/>
    <w:rsid w:val="007C6581"/>
    <w:rsid w:val="007D7E2B"/>
    <w:rsid w:val="007E16CF"/>
    <w:rsid w:val="007F0986"/>
    <w:rsid w:val="007F22BD"/>
    <w:rsid w:val="007F3226"/>
    <w:rsid w:val="00806004"/>
    <w:rsid w:val="00810D35"/>
    <w:rsid w:val="00822802"/>
    <w:rsid w:val="00823C33"/>
    <w:rsid w:val="00832995"/>
    <w:rsid w:val="008414B8"/>
    <w:rsid w:val="008503D8"/>
    <w:rsid w:val="00851215"/>
    <w:rsid w:val="0087147E"/>
    <w:rsid w:val="00873DD4"/>
    <w:rsid w:val="00875C60"/>
    <w:rsid w:val="00877225"/>
    <w:rsid w:val="00896E58"/>
    <w:rsid w:val="008B347B"/>
    <w:rsid w:val="008B383D"/>
    <w:rsid w:val="008B5F45"/>
    <w:rsid w:val="008D3E0B"/>
    <w:rsid w:val="008E2A4D"/>
    <w:rsid w:val="008F4AC7"/>
    <w:rsid w:val="009028CB"/>
    <w:rsid w:val="00902C55"/>
    <w:rsid w:val="00907386"/>
    <w:rsid w:val="00913C0C"/>
    <w:rsid w:val="00952EDD"/>
    <w:rsid w:val="009579EE"/>
    <w:rsid w:val="009722C9"/>
    <w:rsid w:val="00973473"/>
    <w:rsid w:val="00976804"/>
    <w:rsid w:val="00984B34"/>
    <w:rsid w:val="00991FF5"/>
    <w:rsid w:val="00996422"/>
    <w:rsid w:val="009A16EA"/>
    <w:rsid w:val="009C26E8"/>
    <w:rsid w:val="009C4DA5"/>
    <w:rsid w:val="009C4EE7"/>
    <w:rsid w:val="009D05F9"/>
    <w:rsid w:val="009D1AAC"/>
    <w:rsid w:val="009D6A9F"/>
    <w:rsid w:val="009E0245"/>
    <w:rsid w:val="009E1293"/>
    <w:rsid w:val="00A023AB"/>
    <w:rsid w:val="00A03A9B"/>
    <w:rsid w:val="00A13D64"/>
    <w:rsid w:val="00A15024"/>
    <w:rsid w:val="00A573BB"/>
    <w:rsid w:val="00A57780"/>
    <w:rsid w:val="00A718E6"/>
    <w:rsid w:val="00A852B5"/>
    <w:rsid w:val="00A9574D"/>
    <w:rsid w:val="00A97606"/>
    <w:rsid w:val="00AA2FB3"/>
    <w:rsid w:val="00AA6350"/>
    <w:rsid w:val="00AD3D22"/>
    <w:rsid w:val="00AD5AA8"/>
    <w:rsid w:val="00AE2295"/>
    <w:rsid w:val="00AE305E"/>
    <w:rsid w:val="00AE73A2"/>
    <w:rsid w:val="00AF3ED9"/>
    <w:rsid w:val="00AF5DAE"/>
    <w:rsid w:val="00AF6F6B"/>
    <w:rsid w:val="00B01585"/>
    <w:rsid w:val="00B017F5"/>
    <w:rsid w:val="00B072A0"/>
    <w:rsid w:val="00B07CAF"/>
    <w:rsid w:val="00B31EC3"/>
    <w:rsid w:val="00B35007"/>
    <w:rsid w:val="00B402C0"/>
    <w:rsid w:val="00B443C9"/>
    <w:rsid w:val="00B563D2"/>
    <w:rsid w:val="00B624C9"/>
    <w:rsid w:val="00B64ACD"/>
    <w:rsid w:val="00B7680D"/>
    <w:rsid w:val="00B84E60"/>
    <w:rsid w:val="00B851F3"/>
    <w:rsid w:val="00B903D2"/>
    <w:rsid w:val="00B9614F"/>
    <w:rsid w:val="00BB2B3C"/>
    <w:rsid w:val="00BD142F"/>
    <w:rsid w:val="00BE305C"/>
    <w:rsid w:val="00BE31B3"/>
    <w:rsid w:val="00BF2FFE"/>
    <w:rsid w:val="00BF38D0"/>
    <w:rsid w:val="00BF7132"/>
    <w:rsid w:val="00C00035"/>
    <w:rsid w:val="00C0011D"/>
    <w:rsid w:val="00C03EB5"/>
    <w:rsid w:val="00C13DBA"/>
    <w:rsid w:val="00C27EF2"/>
    <w:rsid w:val="00C440D6"/>
    <w:rsid w:val="00C50313"/>
    <w:rsid w:val="00C5469A"/>
    <w:rsid w:val="00C546CC"/>
    <w:rsid w:val="00C55D70"/>
    <w:rsid w:val="00C72A22"/>
    <w:rsid w:val="00C77B5F"/>
    <w:rsid w:val="00C8479E"/>
    <w:rsid w:val="00C86C3D"/>
    <w:rsid w:val="00CB7A38"/>
    <w:rsid w:val="00CC6913"/>
    <w:rsid w:val="00CD02B8"/>
    <w:rsid w:val="00CD31D6"/>
    <w:rsid w:val="00CD7289"/>
    <w:rsid w:val="00CE6FD8"/>
    <w:rsid w:val="00CF17C7"/>
    <w:rsid w:val="00CF3ADC"/>
    <w:rsid w:val="00D1041F"/>
    <w:rsid w:val="00D13DC8"/>
    <w:rsid w:val="00D2380C"/>
    <w:rsid w:val="00D25782"/>
    <w:rsid w:val="00D3332C"/>
    <w:rsid w:val="00D33FAB"/>
    <w:rsid w:val="00D413BB"/>
    <w:rsid w:val="00D47D02"/>
    <w:rsid w:val="00D51014"/>
    <w:rsid w:val="00D52D37"/>
    <w:rsid w:val="00D5720E"/>
    <w:rsid w:val="00D61B19"/>
    <w:rsid w:val="00D63C47"/>
    <w:rsid w:val="00D664CE"/>
    <w:rsid w:val="00D82953"/>
    <w:rsid w:val="00D90F2E"/>
    <w:rsid w:val="00D94D5A"/>
    <w:rsid w:val="00DA361B"/>
    <w:rsid w:val="00DA3B01"/>
    <w:rsid w:val="00DA42CE"/>
    <w:rsid w:val="00DA66CA"/>
    <w:rsid w:val="00DB29AC"/>
    <w:rsid w:val="00DB564E"/>
    <w:rsid w:val="00DC5DB0"/>
    <w:rsid w:val="00DD1DC8"/>
    <w:rsid w:val="00DE6D3D"/>
    <w:rsid w:val="00E00569"/>
    <w:rsid w:val="00E04AD9"/>
    <w:rsid w:val="00E15078"/>
    <w:rsid w:val="00E27724"/>
    <w:rsid w:val="00E34CC1"/>
    <w:rsid w:val="00E416CC"/>
    <w:rsid w:val="00E5455F"/>
    <w:rsid w:val="00E55700"/>
    <w:rsid w:val="00E57911"/>
    <w:rsid w:val="00E60571"/>
    <w:rsid w:val="00E64057"/>
    <w:rsid w:val="00E647C2"/>
    <w:rsid w:val="00E75B12"/>
    <w:rsid w:val="00E96E8D"/>
    <w:rsid w:val="00EA18C9"/>
    <w:rsid w:val="00EA32EA"/>
    <w:rsid w:val="00EB2716"/>
    <w:rsid w:val="00EC464D"/>
    <w:rsid w:val="00EC5B78"/>
    <w:rsid w:val="00EE1F4D"/>
    <w:rsid w:val="00F040FD"/>
    <w:rsid w:val="00F071A7"/>
    <w:rsid w:val="00F2201E"/>
    <w:rsid w:val="00F27E5F"/>
    <w:rsid w:val="00F366C1"/>
    <w:rsid w:val="00F43BFC"/>
    <w:rsid w:val="00F44ADE"/>
    <w:rsid w:val="00F45DBD"/>
    <w:rsid w:val="00F55D4A"/>
    <w:rsid w:val="00F601C3"/>
    <w:rsid w:val="00F60BB9"/>
    <w:rsid w:val="00F659CB"/>
    <w:rsid w:val="00F6770B"/>
    <w:rsid w:val="00F71633"/>
    <w:rsid w:val="00F74AB5"/>
    <w:rsid w:val="00F85ED1"/>
    <w:rsid w:val="00F950C1"/>
    <w:rsid w:val="00FA5F24"/>
    <w:rsid w:val="00FB0CFE"/>
    <w:rsid w:val="00FD0B68"/>
    <w:rsid w:val="00FE08E4"/>
    <w:rsid w:val="00FF1F41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BE91"/>
  <w15:docId w15:val="{F7613EB1-B94F-4A57-B143-A0CFBE83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DA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5D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5DA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F5DAE"/>
    <w:pPr>
      <w:ind w:left="720"/>
      <w:contextualSpacing/>
    </w:pPr>
  </w:style>
  <w:style w:type="paragraph" w:customStyle="1" w:styleId="Default">
    <w:name w:val="Default"/>
    <w:rsid w:val="00486A5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F950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5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F4249"/>
    <w:pPr>
      <w:spacing w:after="0" w:line="240" w:lineRule="auto"/>
      <w:jc w:val="center"/>
    </w:pPr>
    <w:rPr>
      <w:rFonts w:ascii="Book Antiqua" w:eastAsia="Times New Roman" w:hAnsi="Book Antiqua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F4249"/>
    <w:rPr>
      <w:rFonts w:ascii="Book Antiqua" w:eastAsia="Times New Roman" w:hAnsi="Book Antiqua"/>
      <w:b/>
      <w:bCs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2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2B5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2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2B5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1C3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3CE9-F0A6-431E-9DA2-3DEE9F6B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xochitl.garcia</dc:creator>
  <cp:lastModifiedBy>María Del Refugio Eusebio Bernabe</cp:lastModifiedBy>
  <cp:revision>3</cp:revision>
  <cp:lastPrinted>2024-09-27T18:08:00Z</cp:lastPrinted>
  <dcterms:created xsi:type="dcterms:W3CDTF">2024-09-26T00:23:00Z</dcterms:created>
  <dcterms:modified xsi:type="dcterms:W3CDTF">2024-09-27T18:08:00Z</dcterms:modified>
</cp:coreProperties>
</file>