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BC" w:rsidRDefault="00D11FBC" w:rsidP="00D11FBC">
      <w:pPr>
        <w:pStyle w:val="Cuerpo"/>
      </w:pPr>
      <w:r>
        <w:rPr>
          <w:noProof/>
          <w:lang w:val="es-MX"/>
        </w:rPr>
        <w:drawing>
          <wp:anchor distT="152400" distB="152400" distL="152400" distR="152400" simplePos="0" relativeHeight="251659264" behindDoc="0" locked="0" layoutInCell="1" allowOverlap="1" wp14:anchorId="428DA0B2" wp14:editId="4E5AA90D">
            <wp:simplePos x="0" y="0"/>
            <wp:positionH relativeFrom="margin">
              <wp:posOffset>3490549</wp:posOffset>
            </wp:positionH>
            <wp:positionV relativeFrom="page">
              <wp:posOffset>256712</wp:posOffset>
            </wp:positionV>
            <wp:extent cx="2654433" cy="10524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08a62885-d59d-4d9f-9521-6c06316e12e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08a62885-d59d-4d9f-9521-6c06316e12e0.jpeg" descr="08a62885-d59d-4d9f-9521-6c06316e12e0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4433" cy="1052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11FBC" w:rsidRDefault="00D11FBC" w:rsidP="00D11FBC">
      <w:pPr>
        <w:pStyle w:val="Cuerpo"/>
      </w:pPr>
    </w:p>
    <w:p w:rsidR="00D11FBC" w:rsidRDefault="00D11FBC" w:rsidP="00D11FBC">
      <w:pPr>
        <w:pStyle w:val="Cuerpo"/>
      </w:pPr>
    </w:p>
    <w:p w:rsidR="00D11FBC" w:rsidRDefault="00D11FBC" w:rsidP="00D11FBC">
      <w:pPr>
        <w:pStyle w:val="Cuerpo"/>
        <w:jc w:val="right"/>
        <w:rPr>
          <w:rFonts w:ascii="Century Gothic" w:hAnsi="Century Gothic"/>
          <w:b/>
          <w:color w:val="7F7F7F" w:themeColor="text1" w:themeTint="80"/>
          <w:sz w:val="28"/>
          <w:szCs w:val="28"/>
        </w:rPr>
      </w:pPr>
    </w:p>
    <w:p w:rsidR="00D11FBC" w:rsidRPr="00FD7AC0" w:rsidRDefault="00D11FBC" w:rsidP="00D11FBC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r w:rsidRPr="00FD7AC0">
        <w:rPr>
          <w:rFonts w:asciiTheme="majorHAnsi" w:hAnsiTheme="majorHAnsi" w:cstheme="majorHAnsi"/>
          <w:b/>
          <w:color w:val="808080" w:themeColor="background1" w:themeShade="80"/>
          <w:sz w:val="32"/>
        </w:rPr>
        <w:t>PROVEEDURIA MUNICIPAL</w:t>
      </w:r>
    </w:p>
    <w:p w:rsidR="00D11FBC" w:rsidRPr="00FD7AC0" w:rsidRDefault="00D11FBC" w:rsidP="00D11FBC">
      <w:pPr>
        <w:contextualSpacing/>
        <w:jc w:val="center"/>
        <w:rPr>
          <w:rFonts w:asciiTheme="majorHAnsi" w:hAnsiTheme="majorHAnsi" w:cstheme="majorHAnsi"/>
          <w:b/>
        </w:rPr>
      </w:pPr>
      <w:r w:rsidRPr="00FD7AC0">
        <w:rPr>
          <w:rFonts w:asciiTheme="majorHAnsi" w:hAnsiTheme="majorHAnsi" w:cstheme="majorHAnsi"/>
          <w:b/>
        </w:rPr>
        <w:t>ORDEN DEL DÍA</w:t>
      </w:r>
    </w:p>
    <w:p w:rsidR="00D11FBC" w:rsidRPr="00FD7AC0" w:rsidRDefault="00D11FBC" w:rsidP="00D11FBC">
      <w:pPr>
        <w:contextualSpacing/>
        <w:jc w:val="center"/>
        <w:rPr>
          <w:rFonts w:asciiTheme="majorHAnsi" w:hAnsiTheme="majorHAnsi" w:cstheme="majorHAnsi"/>
          <w:b/>
        </w:rPr>
      </w:pPr>
      <w:r w:rsidRPr="00FD7AC0">
        <w:rPr>
          <w:rFonts w:asciiTheme="majorHAnsi" w:hAnsiTheme="majorHAnsi" w:cstheme="majorHAnsi"/>
          <w:b/>
        </w:rPr>
        <w:t>2</w:t>
      </w:r>
      <w:r w:rsidR="007C16E0">
        <w:rPr>
          <w:rFonts w:asciiTheme="majorHAnsi" w:hAnsiTheme="majorHAnsi" w:cstheme="majorHAnsi"/>
          <w:b/>
        </w:rPr>
        <w:t>9</w:t>
      </w:r>
      <w:r w:rsidRPr="00FD7AC0">
        <w:rPr>
          <w:rFonts w:asciiTheme="majorHAnsi" w:hAnsiTheme="majorHAnsi" w:cstheme="majorHAnsi"/>
          <w:b/>
        </w:rPr>
        <w:t>a. Sesión Ordinaria</w:t>
      </w:r>
    </w:p>
    <w:p w:rsidR="00D11FBC" w:rsidRPr="00FD7AC0" w:rsidRDefault="00D11FBC" w:rsidP="00D11FBC">
      <w:pPr>
        <w:contextualSpacing/>
        <w:jc w:val="center"/>
        <w:rPr>
          <w:rFonts w:asciiTheme="majorHAnsi" w:hAnsiTheme="majorHAnsi" w:cstheme="majorHAnsi"/>
          <w:b/>
        </w:rPr>
      </w:pPr>
      <w:r w:rsidRPr="00FD7AC0">
        <w:rPr>
          <w:rFonts w:asciiTheme="majorHAnsi" w:hAnsiTheme="majorHAnsi" w:cstheme="majorHAnsi"/>
          <w:b/>
        </w:rPr>
        <w:t xml:space="preserve">Comité de Adquisiciones Gubernamentales, Contratación de Servicios, Arrendamientos y Enajenaciones para el Municipio de Zapotlán el Grande.  </w:t>
      </w:r>
    </w:p>
    <w:p w:rsidR="00D11FBC" w:rsidRPr="00FD7AC0" w:rsidRDefault="00D11FBC" w:rsidP="00D11FBC">
      <w:pPr>
        <w:contextualSpacing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Miercoles 15 de febrero </w:t>
      </w:r>
      <w:r w:rsidRPr="00FD7AC0">
        <w:rPr>
          <w:rFonts w:asciiTheme="majorHAnsi" w:hAnsiTheme="majorHAnsi" w:cstheme="majorHAnsi"/>
          <w:b/>
        </w:rPr>
        <w:t>de 202</w:t>
      </w:r>
      <w:r>
        <w:rPr>
          <w:rFonts w:asciiTheme="majorHAnsi" w:hAnsiTheme="majorHAnsi" w:cstheme="majorHAnsi"/>
          <w:b/>
        </w:rPr>
        <w:t>3</w:t>
      </w:r>
      <w:r w:rsidRPr="00FD7AC0">
        <w:rPr>
          <w:rFonts w:asciiTheme="majorHAnsi" w:hAnsiTheme="majorHAnsi" w:cstheme="majorHAnsi"/>
          <w:b/>
        </w:rPr>
        <w:t xml:space="preserve"> 1</w:t>
      </w:r>
      <w:r>
        <w:rPr>
          <w:rFonts w:asciiTheme="majorHAnsi" w:hAnsiTheme="majorHAnsi" w:cstheme="majorHAnsi"/>
          <w:b/>
        </w:rPr>
        <w:t>1:3</w:t>
      </w:r>
      <w:r w:rsidRPr="00FD7AC0">
        <w:rPr>
          <w:rFonts w:asciiTheme="majorHAnsi" w:hAnsiTheme="majorHAnsi" w:cstheme="majorHAnsi"/>
          <w:b/>
        </w:rPr>
        <w:t>0</w:t>
      </w:r>
      <w:r>
        <w:rPr>
          <w:rFonts w:asciiTheme="majorHAnsi" w:hAnsiTheme="majorHAnsi" w:cstheme="majorHAnsi"/>
          <w:b/>
        </w:rPr>
        <w:t xml:space="preserve"> am</w:t>
      </w:r>
      <w:r w:rsidRPr="00FD7AC0">
        <w:rPr>
          <w:rFonts w:asciiTheme="majorHAnsi" w:hAnsiTheme="majorHAnsi" w:cstheme="majorHAnsi"/>
          <w:b/>
        </w:rPr>
        <w:t xml:space="preserve"> </w:t>
      </w:r>
    </w:p>
    <w:p w:rsidR="00D11FBC" w:rsidRPr="00FD7AC0" w:rsidRDefault="00D11FBC" w:rsidP="00D11FBC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noProof/>
          <w:sz w:val="16"/>
          <w:szCs w:val="16"/>
          <w:lang w:val="es-ES_tradnl" w:eastAsia="es-ES"/>
        </w:rPr>
      </w:pPr>
    </w:p>
    <w:p w:rsidR="00D11FBC" w:rsidRDefault="00D11FBC" w:rsidP="00D11FBC">
      <w:pPr>
        <w:contextualSpacing/>
        <w:jc w:val="center"/>
        <w:rPr>
          <w:rFonts w:asciiTheme="majorHAnsi" w:hAnsiTheme="majorHAnsi" w:cstheme="majorHAnsi"/>
          <w:b/>
        </w:rPr>
      </w:pPr>
    </w:p>
    <w:p w:rsidR="00D11FBC" w:rsidRDefault="00D11FBC" w:rsidP="00D11FBC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D11FBC" w:rsidRDefault="00D11FBC" w:rsidP="00D11FBC">
      <w:pPr>
        <w:pStyle w:val="Cuerpo"/>
        <w:jc w:val="right"/>
        <w:rPr>
          <w:rFonts w:ascii="Century Gothic" w:hAnsi="Century Gothic"/>
          <w:b/>
          <w:color w:val="7F7F7F" w:themeColor="text1" w:themeTint="80"/>
          <w:sz w:val="28"/>
          <w:szCs w:val="28"/>
        </w:rPr>
      </w:pPr>
      <w:bookmarkStart w:id="0" w:name="_GoBack"/>
      <w:bookmarkEnd w:id="0"/>
    </w:p>
    <w:p w:rsidR="00D11FBC" w:rsidRDefault="00D11FBC" w:rsidP="00D11FBC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D11FBC" w:rsidRPr="00D71C28" w:rsidRDefault="00D11FBC" w:rsidP="00D11FBC">
      <w:pPr>
        <w:pStyle w:val="Prrafodelista"/>
        <w:spacing w:line="240" w:lineRule="atLeast"/>
        <w:jc w:val="both"/>
        <w:rPr>
          <w:rFonts w:cstheme="minorHAnsi"/>
          <w:sz w:val="20"/>
        </w:rPr>
      </w:pPr>
    </w:p>
    <w:p w:rsidR="00D11FBC" w:rsidRDefault="00D11FBC" w:rsidP="00D11FBC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D11FBC" w:rsidRPr="00D11FBC" w:rsidRDefault="00D11FBC" w:rsidP="00D11FBC">
      <w:pPr>
        <w:pStyle w:val="Prrafodelista"/>
        <w:rPr>
          <w:rFonts w:cstheme="minorHAnsi"/>
          <w:sz w:val="20"/>
        </w:rPr>
      </w:pPr>
    </w:p>
    <w:p w:rsidR="00D11FBC" w:rsidRPr="00D71C28" w:rsidRDefault="00D11FBC" w:rsidP="00D11FBC">
      <w:pPr>
        <w:pStyle w:val="Prrafodelista"/>
        <w:spacing w:line="240" w:lineRule="atLeast"/>
        <w:jc w:val="both"/>
        <w:rPr>
          <w:rFonts w:cstheme="minorHAnsi"/>
          <w:sz w:val="20"/>
        </w:rPr>
      </w:pPr>
    </w:p>
    <w:p w:rsidR="00D11FBC" w:rsidRPr="00D11FBC" w:rsidRDefault="00D11FBC" w:rsidP="00D11FBC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>Lectura y aprobación del orden del día.</w:t>
      </w:r>
    </w:p>
    <w:p w:rsidR="00D11FBC" w:rsidRPr="00D71C28" w:rsidRDefault="00D11FBC" w:rsidP="00D11FBC">
      <w:pPr>
        <w:pStyle w:val="Prrafodelista"/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 </w:t>
      </w:r>
    </w:p>
    <w:p w:rsidR="00D11FBC" w:rsidRPr="00D11FBC" w:rsidRDefault="00D11FBC" w:rsidP="00D11FBC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</w:t>
      </w:r>
      <w:r>
        <w:rPr>
          <w:rFonts w:eastAsia="Times New Roman" w:cstheme="minorHAnsi"/>
          <w:sz w:val="20"/>
          <w:lang w:val="es-ES"/>
        </w:rPr>
        <w:t>a la 1</w:t>
      </w:r>
      <w:r w:rsidRPr="00D71C28">
        <w:rPr>
          <w:rFonts w:eastAsia="Times New Roman" w:cstheme="minorHAnsi"/>
          <w:sz w:val="20"/>
          <w:lang w:val="es-ES"/>
        </w:rPr>
        <w:t>a. Convocatoria d</w:t>
      </w:r>
      <w:r>
        <w:rPr>
          <w:rFonts w:eastAsia="Times New Roman" w:cstheme="minorHAnsi"/>
          <w:sz w:val="20"/>
          <w:lang w:val="es-ES"/>
        </w:rPr>
        <w:t>e la licitación pública GMZGDP-03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 xml:space="preserve">3 </w:t>
      </w:r>
      <w:r w:rsidRPr="005F0CD9">
        <w:rPr>
          <w:sz w:val="20"/>
          <w:szCs w:val="20"/>
        </w:rPr>
        <w:t>“ADQUISICIÓN DE VEHÍCULO TIPO VAN PARA EL DEPARTAMENTO DE PATRIMONIO DEL MUNICIPIO DE ZAPOTLAN EL GRANDE JALISCO”</w:t>
      </w:r>
      <w:r>
        <w:rPr>
          <w:rFonts w:eastAsia="Times New Roman" w:cstheme="minorHAnsi"/>
          <w:sz w:val="20"/>
          <w:szCs w:val="20"/>
          <w:lang w:val="es-ES"/>
        </w:rPr>
        <w:t>.</w:t>
      </w:r>
    </w:p>
    <w:p w:rsidR="00D11FBC" w:rsidRPr="00D11FBC" w:rsidRDefault="00D11FBC" w:rsidP="00D11FBC">
      <w:pPr>
        <w:pStyle w:val="Prrafodelista"/>
        <w:rPr>
          <w:rFonts w:eastAsia="Times New Roman" w:cstheme="minorHAnsi"/>
          <w:i/>
          <w:sz w:val="20"/>
          <w:szCs w:val="20"/>
        </w:rPr>
      </w:pPr>
    </w:p>
    <w:p w:rsidR="00D11FBC" w:rsidRPr="005F0CD9" w:rsidRDefault="00D11FBC" w:rsidP="00D11FBC">
      <w:pPr>
        <w:pStyle w:val="Prrafodelista"/>
        <w:spacing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:rsidR="00D11FBC" w:rsidRPr="00D11FBC" w:rsidRDefault="00D11FBC" w:rsidP="00D11FBC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 w:rsidRPr="00D71C28">
        <w:rPr>
          <w:rFonts w:eastAsia="Times New Roman" w:cstheme="minorHAnsi"/>
          <w:sz w:val="20"/>
          <w:lang w:val="es-ES"/>
        </w:rPr>
        <w:t>Solicitud para declarar desierta la 1a. Convocatoria de la licitación públi</w:t>
      </w:r>
      <w:r>
        <w:rPr>
          <w:rFonts w:eastAsia="Times New Roman" w:cstheme="minorHAnsi"/>
          <w:sz w:val="20"/>
          <w:lang w:val="es-ES"/>
        </w:rPr>
        <w:t>ca GMZGDP-04</w:t>
      </w:r>
      <w:r w:rsidRPr="00D71C28">
        <w:rPr>
          <w:rFonts w:eastAsia="Times New Roman" w:cstheme="minorHAnsi"/>
          <w:sz w:val="20"/>
          <w:lang w:val="es-ES"/>
        </w:rPr>
        <w:t>/202</w:t>
      </w:r>
      <w:r>
        <w:rPr>
          <w:rFonts w:eastAsia="Times New Roman" w:cstheme="minorHAnsi"/>
          <w:sz w:val="20"/>
          <w:lang w:val="es-ES"/>
        </w:rPr>
        <w:t>3</w:t>
      </w:r>
      <w:r w:rsidRPr="00D71C28">
        <w:rPr>
          <w:rFonts w:eastAsia="Times New Roman" w:cstheme="minorHAnsi"/>
          <w:sz w:val="20"/>
          <w:lang w:val="es-ES"/>
        </w:rPr>
        <w:t xml:space="preserve"> </w:t>
      </w:r>
      <w:r w:rsidRPr="005F0CD9">
        <w:rPr>
          <w:sz w:val="20"/>
        </w:rPr>
        <w:t>“SERVICIO DE REPARACIÓN Y MANTENIMIENTO DE VEHÍCULOS Y MAQUINARIA PESADA PARA EL MUNICIPIO DE ZAPOTLÁN EL GRANDE, JALISCO”</w:t>
      </w:r>
      <w:r>
        <w:rPr>
          <w:sz w:val="20"/>
        </w:rPr>
        <w:t>.</w:t>
      </w:r>
    </w:p>
    <w:p w:rsidR="00D11FBC" w:rsidRPr="00A654F0" w:rsidRDefault="00D11FBC" w:rsidP="00D11FBC">
      <w:pPr>
        <w:pStyle w:val="Prrafodelista"/>
        <w:spacing w:line="240" w:lineRule="atLeast"/>
        <w:jc w:val="both"/>
        <w:rPr>
          <w:rFonts w:eastAsia="Times New Roman" w:cstheme="minorHAnsi"/>
          <w:i/>
          <w:sz w:val="18"/>
        </w:rPr>
      </w:pPr>
    </w:p>
    <w:p w:rsidR="00D11FBC" w:rsidRPr="007C16E0" w:rsidRDefault="00D11FBC" w:rsidP="00D11FBC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18"/>
        </w:rPr>
      </w:pPr>
      <w:r>
        <w:rPr>
          <w:sz w:val="20"/>
        </w:rPr>
        <w:t>Solicitud de aprobación del DICTAMEN DE ADJUDICACIÓN DIRECTA para el fortalecimiento de las acciones de recaudación a través de nuevas aplicaciones informáticas EMPRESS.</w:t>
      </w:r>
    </w:p>
    <w:p w:rsidR="007C16E0" w:rsidRPr="007C16E0" w:rsidRDefault="007C16E0" w:rsidP="007C16E0">
      <w:pPr>
        <w:pStyle w:val="Prrafodelista"/>
        <w:rPr>
          <w:rFonts w:eastAsia="Times New Roman" w:cstheme="minorHAnsi"/>
          <w:i/>
          <w:sz w:val="18"/>
        </w:rPr>
      </w:pPr>
    </w:p>
    <w:p w:rsidR="007C16E0" w:rsidRPr="005F0CD9" w:rsidRDefault="007C16E0" w:rsidP="007C16E0">
      <w:pPr>
        <w:pStyle w:val="Prrafodelista"/>
        <w:spacing w:line="240" w:lineRule="atLeast"/>
        <w:jc w:val="both"/>
        <w:rPr>
          <w:rFonts w:eastAsia="Times New Roman" w:cstheme="minorHAnsi"/>
          <w:i/>
          <w:sz w:val="18"/>
        </w:rPr>
      </w:pPr>
    </w:p>
    <w:p w:rsidR="00D11FBC" w:rsidRDefault="00D11FBC" w:rsidP="00D11FBC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7C16E0" w:rsidRPr="00D71C28" w:rsidRDefault="007C16E0" w:rsidP="007C16E0">
      <w:pPr>
        <w:pStyle w:val="Prrafodelista"/>
        <w:spacing w:line="240" w:lineRule="atLeast"/>
        <w:jc w:val="both"/>
        <w:rPr>
          <w:rFonts w:cstheme="minorHAnsi"/>
          <w:sz w:val="20"/>
        </w:rPr>
      </w:pPr>
    </w:p>
    <w:p w:rsidR="00D11FBC" w:rsidRPr="00D71C28" w:rsidRDefault="00D11FBC" w:rsidP="00D11FBC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D11FBC" w:rsidRPr="00F77D1C" w:rsidRDefault="00D11FBC" w:rsidP="00D11FBC">
      <w:pPr>
        <w:pStyle w:val="Subttulo"/>
      </w:pPr>
    </w:p>
    <w:p w:rsidR="00D11FBC" w:rsidRDefault="00D11FBC" w:rsidP="00D11FBC">
      <w:pPr>
        <w:rPr>
          <w:lang w:val="es-US" w:eastAsia="es-MX"/>
        </w:rPr>
      </w:pPr>
    </w:p>
    <w:p w:rsidR="00D11FBC" w:rsidRPr="00F77D1C" w:rsidRDefault="00D11FBC" w:rsidP="00D11FBC">
      <w:pPr>
        <w:jc w:val="right"/>
        <w:rPr>
          <w:lang w:val="es-US" w:eastAsia="es-MX"/>
        </w:rPr>
      </w:pPr>
    </w:p>
    <w:p w:rsidR="00821F1F" w:rsidRDefault="00821F1F"/>
    <w:sectPr w:rsidR="00821F1F" w:rsidSect="0040396D">
      <w:headerReference w:type="default" r:id="rId6"/>
      <w:pgSz w:w="12240" w:h="15840"/>
      <w:pgMar w:top="1417" w:right="104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EAC" w:rsidRDefault="007C16E0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9264" behindDoc="1" locked="0" layoutInCell="1" allowOverlap="1" wp14:anchorId="687CEB03" wp14:editId="1B50BF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BC"/>
    <w:rsid w:val="007C16E0"/>
    <w:rsid w:val="00821F1F"/>
    <w:rsid w:val="009B3041"/>
    <w:rsid w:val="00D1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7DF7E-56AD-4C3D-AE39-2C5229C2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D11FB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</w:rPr>
  </w:style>
  <w:style w:type="character" w:customStyle="1" w:styleId="EncabezadoCar">
    <w:name w:val="Encabezado Car"/>
    <w:basedOn w:val="Fuentedeprrafopredeter"/>
    <w:link w:val="Encabezado"/>
    <w:rsid w:val="00D11FBC"/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</w:rPr>
  </w:style>
  <w:style w:type="paragraph" w:customStyle="1" w:styleId="Cuerpo">
    <w:name w:val="Cuerpo"/>
    <w:rsid w:val="00D11F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link w:val="PrrafodelistaCar"/>
    <w:uiPriority w:val="34"/>
    <w:qFormat/>
    <w:rsid w:val="00D11F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D11FBC"/>
  </w:style>
  <w:style w:type="paragraph" w:styleId="Subttulo">
    <w:name w:val="Subtitle"/>
    <w:basedOn w:val="Normal"/>
    <w:next w:val="Normal"/>
    <w:link w:val="SubttuloCar"/>
    <w:uiPriority w:val="11"/>
    <w:qFormat/>
    <w:rsid w:val="00D11F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11FBC"/>
    <w:rPr>
      <w:rFonts w:eastAsiaTheme="minorEastAsia"/>
      <w:color w:val="5A5A5A" w:themeColor="text1" w:themeTint="A5"/>
      <w:spacing w:val="15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Maria Isabel Madrigal Lopez</cp:lastModifiedBy>
  <cp:revision>1</cp:revision>
  <dcterms:created xsi:type="dcterms:W3CDTF">2023-02-15T14:55:00Z</dcterms:created>
  <dcterms:modified xsi:type="dcterms:W3CDTF">2023-02-15T15:06:00Z</dcterms:modified>
</cp:coreProperties>
</file>