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E1" w:rsidRDefault="002B7FE1" w:rsidP="002B7FE1">
      <w:pPr>
        <w:jc w:val="right"/>
        <w:rPr>
          <w:rFonts w:cstheme="minorHAnsi"/>
          <w:b/>
          <w:color w:val="808080" w:themeColor="background1" w:themeShade="80"/>
        </w:rPr>
      </w:pPr>
    </w:p>
    <w:p w:rsidR="002B7FE1" w:rsidRPr="00870ED4" w:rsidRDefault="002B7FE1" w:rsidP="002B7FE1">
      <w:pPr>
        <w:jc w:val="right"/>
        <w:rPr>
          <w:rFonts w:cstheme="minorHAnsi"/>
          <w:b/>
          <w:color w:val="808080" w:themeColor="background1" w:themeShade="80"/>
        </w:rPr>
      </w:pPr>
    </w:p>
    <w:p w:rsidR="002B7FE1" w:rsidRPr="00A13218" w:rsidRDefault="002B7FE1" w:rsidP="002B7F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ORDEN DEL DÍA</w:t>
      </w:r>
    </w:p>
    <w:p w:rsidR="002B7FE1" w:rsidRPr="00A13218" w:rsidRDefault="002B7FE1" w:rsidP="002B7F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3</w:t>
      </w:r>
      <w:r w:rsidR="00964F4C">
        <w:rPr>
          <w:rFonts w:asciiTheme="minorHAnsi" w:hAnsiTheme="minorHAnsi"/>
          <w:color w:val="000000"/>
          <w:sz w:val="28"/>
        </w:rPr>
        <w:t>9</w:t>
      </w:r>
      <w:r w:rsidRPr="00A13218">
        <w:rPr>
          <w:rFonts w:asciiTheme="minorHAnsi" w:hAnsiTheme="minorHAnsi"/>
          <w:color w:val="000000"/>
          <w:sz w:val="28"/>
        </w:rPr>
        <w:t>a. Sesión Ordinaria</w:t>
      </w:r>
    </w:p>
    <w:p w:rsidR="002B7FE1" w:rsidRPr="00A13218" w:rsidRDefault="002B7FE1" w:rsidP="002B7F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Comité de Adquisiciones Gubernamentales, Contratación de Servicios, Arrendamientos y Enajenaciones para el Municipio de Zapotlán el Grande.</w:t>
      </w:r>
    </w:p>
    <w:p w:rsidR="002B7FE1" w:rsidRPr="00A13218" w:rsidRDefault="00964F4C" w:rsidP="002B7FE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Viernes 14</w:t>
      </w:r>
      <w:r w:rsidR="002B7FE1">
        <w:rPr>
          <w:rFonts w:asciiTheme="minorHAnsi" w:hAnsiTheme="minorHAnsi"/>
          <w:color w:val="000000"/>
          <w:sz w:val="28"/>
        </w:rPr>
        <w:t xml:space="preserve"> de julio 1</w:t>
      </w:r>
      <w:r w:rsidR="00CA32DA">
        <w:rPr>
          <w:rFonts w:asciiTheme="minorHAnsi" w:hAnsiTheme="minorHAnsi"/>
          <w:color w:val="000000"/>
          <w:sz w:val="28"/>
        </w:rPr>
        <w:t>2</w:t>
      </w:r>
      <w:r w:rsidR="002B7FE1">
        <w:rPr>
          <w:rFonts w:asciiTheme="minorHAnsi" w:hAnsiTheme="minorHAnsi"/>
          <w:color w:val="000000"/>
          <w:sz w:val="28"/>
        </w:rPr>
        <w:t>:0</w:t>
      </w:r>
      <w:r w:rsidR="002B7FE1" w:rsidRPr="00A13218">
        <w:rPr>
          <w:rFonts w:asciiTheme="minorHAnsi" w:hAnsiTheme="minorHAnsi"/>
          <w:color w:val="000000"/>
          <w:sz w:val="28"/>
        </w:rPr>
        <w:t>0 horas</w:t>
      </w:r>
    </w:p>
    <w:p w:rsidR="002B7FE1" w:rsidRPr="00870ED4" w:rsidRDefault="002B7FE1" w:rsidP="002B7FE1">
      <w:pPr>
        <w:contextualSpacing/>
        <w:jc w:val="center"/>
        <w:rPr>
          <w:rFonts w:cstheme="minorHAnsi"/>
          <w:b/>
        </w:rPr>
      </w:pPr>
    </w:p>
    <w:p w:rsidR="002B7FE1" w:rsidRDefault="002B7FE1" w:rsidP="002B7FE1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:rsidR="00CA32DA" w:rsidRDefault="00CA32DA" w:rsidP="002B7FE1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:rsidR="00CA32DA" w:rsidRPr="00CA32DA" w:rsidRDefault="00CA32DA" w:rsidP="00CA32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CA32DA">
        <w:rPr>
          <w:rFonts w:cstheme="minorHAnsi"/>
        </w:rPr>
        <w:t>Lista de asistencia.</w:t>
      </w:r>
    </w:p>
    <w:p w:rsidR="00CA32DA" w:rsidRPr="00CA32DA" w:rsidRDefault="00CA32DA" w:rsidP="00CA32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CA32DA">
        <w:rPr>
          <w:rFonts w:cstheme="minorHAnsi"/>
        </w:rPr>
        <w:t>Declaración de quorum para sesionar.</w:t>
      </w:r>
    </w:p>
    <w:p w:rsidR="00CA32DA" w:rsidRPr="00CA32DA" w:rsidRDefault="00CA32DA" w:rsidP="00CA32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lang w:val="es-ES"/>
        </w:rPr>
      </w:pPr>
      <w:r w:rsidRPr="00CA32DA">
        <w:rPr>
          <w:rFonts w:cstheme="minorHAnsi"/>
        </w:rPr>
        <w:t xml:space="preserve">Lectura y aprobación del orden del día. </w:t>
      </w:r>
    </w:p>
    <w:p w:rsidR="00CA32DA" w:rsidRPr="00CA32DA" w:rsidRDefault="00CA32DA" w:rsidP="00CA32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CA32DA">
        <w:rPr>
          <w:rFonts w:cstheme="minorHAnsi"/>
        </w:rPr>
        <w:t>Análisis, fallo y resolución de la 2ª. Convocatoria de la licitación GMZGDP-15/2023 “PROYECTO PUERTO SECO PARA EL MUNICIPIO DE ZAPOTLAN EL GRANDE JALISCO”</w:t>
      </w:r>
    </w:p>
    <w:p w:rsidR="00CA32DA" w:rsidRPr="00CA32DA" w:rsidRDefault="00CA32DA" w:rsidP="00CA32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CA32DA">
        <w:rPr>
          <w:rFonts w:cstheme="minorHAnsi"/>
        </w:rPr>
        <w:t>Adjudicación directa de los materiales solicitados en la licitación GMZGDP-23/2023 “ADQUISICION DE MATERIALES PARA EL PROGRAMA DE MANTENIMIENTO Y OBRAS 2023 PARA EL MUNICIPIO DE ZAPOTLAN LE GRANDE JALISCO”</w:t>
      </w:r>
    </w:p>
    <w:p w:rsidR="00CA32DA" w:rsidRPr="00CA32DA" w:rsidRDefault="00CA32DA" w:rsidP="00CA32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CA32DA">
        <w:rPr>
          <w:rFonts w:cstheme="minorHAnsi"/>
        </w:rPr>
        <w:t xml:space="preserve">Declaración desierta de la 2ª. Convocatoria de la licitación GMZGDP-24/2023 </w:t>
      </w:r>
      <w:r w:rsidRPr="00CA32DA">
        <w:t>“ADQUISICIÓN DE BARREDORA CON CEPILLO DE ALAMBRES PARA PAVIMENTOS (IMPLEMENTO) PARA EL MUNICIPIO DE ZAPOTLÁN EL GRANDE, JALISCO”</w:t>
      </w:r>
    </w:p>
    <w:p w:rsidR="00CA32DA" w:rsidRPr="00CA32DA" w:rsidRDefault="00CA32DA" w:rsidP="00CA32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CA32DA">
        <w:rPr>
          <w:rFonts w:cstheme="minorHAnsi"/>
        </w:rPr>
        <w:t xml:space="preserve">Adjudicación directa de </w:t>
      </w:r>
      <w:r w:rsidRPr="00CA32DA">
        <w:t>“ADQUISICIÓN DE BARREDORA CON CEPILLO DE ALAMBRES PARA PAVIMENTOS (IMPLEMENTO) PARA EL MUNICIPIO DE ZAPOTLÁN EL GRANDE, JALISCO” derivado de la licitación GMZGDP-24/2023 la cual se declaró desierta en 1ª y 2ª convocatoria.</w:t>
      </w:r>
    </w:p>
    <w:p w:rsidR="00CA32DA" w:rsidRPr="00CA32DA" w:rsidRDefault="00CA32DA" w:rsidP="00CA32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CA32DA">
        <w:rPr>
          <w:rFonts w:cstheme="minorHAnsi"/>
        </w:rPr>
        <w:t>Contratación de servicios artisticos para la semana de la música a realizarse del 20 al 22 de julio del 2023 solicitado por la jefatura de cultura.</w:t>
      </w:r>
    </w:p>
    <w:p w:rsidR="00CA32DA" w:rsidRDefault="00CA32DA" w:rsidP="00CA32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 w:rsidRPr="00CA32DA">
        <w:rPr>
          <w:rFonts w:cstheme="minorHAnsi"/>
        </w:rPr>
        <w:t>Adquisición de  40 baterias inteligentes de alto desempeño para radio portatil solicitadas por la Comisaria de Seguridad Pública.</w:t>
      </w:r>
    </w:p>
    <w:p w:rsidR="00CA32DA" w:rsidRPr="00CA32DA" w:rsidRDefault="00CA32DA" w:rsidP="00CA32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Renta de Aprobación de dictamen de adjudicación directa por tres cotizaciones, para la contratación de servicios de renta de camión vo</w:t>
      </w:r>
      <w:bookmarkStart w:id="0" w:name="_GoBack"/>
      <w:bookmarkEnd w:id="0"/>
      <w:r>
        <w:rPr>
          <w:rFonts w:cstheme="minorHAnsi"/>
        </w:rPr>
        <w:t>lteo y retroexcavadora para la Dirección General de Gestión de la Ciudad.</w:t>
      </w:r>
    </w:p>
    <w:p w:rsidR="00CA32DA" w:rsidRPr="00CA32DA" w:rsidRDefault="00CA32DA" w:rsidP="00CA32DA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</w:rPr>
      </w:pPr>
      <w:r w:rsidRPr="00CA32DA">
        <w:rPr>
          <w:rFonts w:cstheme="minorHAnsi"/>
        </w:rPr>
        <w:t>Asuntos varios</w:t>
      </w:r>
    </w:p>
    <w:p w:rsidR="00CA32DA" w:rsidRPr="00CA32DA" w:rsidRDefault="00CA32DA" w:rsidP="00CA32DA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</w:rPr>
      </w:pPr>
      <w:r w:rsidRPr="00CA32DA">
        <w:rPr>
          <w:rFonts w:cstheme="minorHAnsi"/>
        </w:rPr>
        <w:t>Clausura por parte del Presidente del Comité de Adquisiciones.</w:t>
      </w:r>
    </w:p>
    <w:p w:rsidR="002B7FE1" w:rsidRPr="00BD020F" w:rsidRDefault="002B7FE1" w:rsidP="002B7FE1">
      <w:pPr>
        <w:spacing w:line="276" w:lineRule="auto"/>
        <w:contextualSpacing/>
        <w:jc w:val="center"/>
        <w:rPr>
          <w:sz w:val="28"/>
        </w:rPr>
      </w:pPr>
    </w:p>
    <w:p w:rsidR="00821F1F" w:rsidRDefault="00821F1F"/>
    <w:sectPr w:rsidR="00821F1F" w:rsidSect="002626E4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AD0" w:rsidRDefault="00BA6AD0">
      <w:r>
        <w:separator/>
      </w:r>
    </w:p>
  </w:endnote>
  <w:endnote w:type="continuationSeparator" w:id="0">
    <w:p w:rsidR="00BA6AD0" w:rsidRDefault="00BA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AD0" w:rsidRDefault="00BA6AD0">
      <w:r>
        <w:separator/>
      </w:r>
    </w:p>
  </w:footnote>
  <w:footnote w:type="continuationSeparator" w:id="0">
    <w:p w:rsidR="00BA6AD0" w:rsidRDefault="00BA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BA6AD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0647C9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3BEC051A" wp14:editId="688C95E7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AD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9264" behindDoc="1" locked="0" layoutInCell="1" allowOverlap="1" wp14:anchorId="745FA87D" wp14:editId="14CFC0FE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CE" w:rsidRDefault="00BA6AD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E1"/>
    <w:rsid w:val="000647C9"/>
    <w:rsid w:val="002B7FE1"/>
    <w:rsid w:val="00821F1F"/>
    <w:rsid w:val="008335A8"/>
    <w:rsid w:val="00964F4C"/>
    <w:rsid w:val="009B3041"/>
    <w:rsid w:val="00BA6AD0"/>
    <w:rsid w:val="00C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28AF27A-8F8A-4D54-8A8A-DA423E29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FE1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7F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7FE1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2B7FE1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2B7FE1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B7FE1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7C9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Hector Antonio Toscano Barajas</cp:lastModifiedBy>
  <cp:revision>5</cp:revision>
  <cp:lastPrinted>2023-07-10T17:06:00Z</cp:lastPrinted>
  <dcterms:created xsi:type="dcterms:W3CDTF">2023-07-10T17:00:00Z</dcterms:created>
  <dcterms:modified xsi:type="dcterms:W3CDTF">2023-07-14T01:36:00Z</dcterms:modified>
</cp:coreProperties>
</file>