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84B3" w14:textId="77777777" w:rsidR="00FA336F" w:rsidRPr="00AA548F" w:rsidRDefault="00FA336F" w:rsidP="00FA336F">
      <w:pPr>
        <w:jc w:val="right"/>
        <w:rPr>
          <w:rFonts w:asciiTheme="minorHAnsi" w:hAnsiTheme="minorHAnsi" w:cstheme="minorHAnsi"/>
          <w:b/>
          <w:color w:val="808080"/>
          <w:sz w:val="22"/>
          <w:szCs w:val="22"/>
        </w:rPr>
      </w:pPr>
      <w:r w:rsidRPr="00AA548F">
        <w:rPr>
          <w:rFonts w:asciiTheme="minorHAnsi" w:hAnsiTheme="minorHAnsi" w:cstheme="minorHAnsi"/>
          <w:b/>
          <w:color w:val="808080"/>
          <w:sz w:val="22"/>
          <w:szCs w:val="22"/>
        </w:rPr>
        <w:t xml:space="preserve">   </w:t>
      </w:r>
    </w:p>
    <w:p w14:paraId="1A788838" w14:textId="77777777" w:rsidR="00FA336F" w:rsidRPr="00AA548F" w:rsidRDefault="00FA336F" w:rsidP="00FA336F">
      <w:pPr>
        <w:jc w:val="right"/>
        <w:rPr>
          <w:rFonts w:asciiTheme="minorHAnsi" w:hAnsiTheme="minorHAnsi" w:cstheme="minorHAnsi"/>
          <w:b/>
          <w:color w:val="808080"/>
          <w:sz w:val="22"/>
          <w:szCs w:val="22"/>
        </w:rPr>
      </w:pPr>
    </w:p>
    <w:p w14:paraId="5D186AD1" w14:textId="77777777" w:rsidR="00FA336F" w:rsidRPr="00AA548F" w:rsidRDefault="00FA336F" w:rsidP="00FA336F">
      <w:pPr>
        <w:jc w:val="right"/>
        <w:rPr>
          <w:rFonts w:asciiTheme="minorHAnsi" w:hAnsiTheme="minorHAnsi" w:cstheme="minorHAnsi"/>
          <w:b/>
          <w:color w:val="808080"/>
          <w:sz w:val="22"/>
          <w:szCs w:val="22"/>
        </w:rPr>
      </w:pPr>
    </w:p>
    <w:p w14:paraId="1D0E80DF" w14:textId="3B7D9DB8" w:rsidR="00FA336F" w:rsidRPr="00AA548F" w:rsidRDefault="00FA336F" w:rsidP="00FA336F">
      <w:pPr>
        <w:jc w:val="right"/>
        <w:rPr>
          <w:rFonts w:asciiTheme="minorHAnsi" w:hAnsiTheme="minorHAnsi" w:cstheme="minorHAnsi"/>
          <w:b/>
          <w:color w:val="808080"/>
          <w:sz w:val="22"/>
          <w:szCs w:val="22"/>
        </w:rPr>
      </w:pPr>
      <w:r w:rsidRPr="00AA548F">
        <w:rPr>
          <w:rFonts w:asciiTheme="minorHAnsi" w:hAnsiTheme="minorHAnsi" w:cstheme="minorHAnsi"/>
          <w:b/>
          <w:color w:val="808080"/>
          <w:sz w:val="22"/>
          <w:szCs w:val="22"/>
        </w:rPr>
        <w:t>DIRECCIÓN DE PROVEEDURIA MUNICIPAL</w:t>
      </w:r>
    </w:p>
    <w:p w14:paraId="5072AB26" w14:textId="77777777" w:rsidR="00FA336F" w:rsidRPr="00AA548F" w:rsidRDefault="00FA336F" w:rsidP="00FA336F">
      <w:pPr>
        <w:jc w:val="center"/>
        <w:rPr>
          <w:rFonts w:asciiTheme="minorHAnsi" w:hAnsiTheme="minorHAnsi" w:cstheme="minorHAnsi"/>
          <w:b/>
          <w:sz w:val="22"/>
          <w:szCs w:val="22"/>
        </w:rPr>
      </w:pPr>
    </w:p>
    <w:p w14:paraId="5A1CBD3A" w14:textId="1E828FBB" w:rsidR="00FA336F" w:rsidRPr="00AA548F" w:rsidRDefault="00FA336F" w:rsidP="00FA336F">
      <w:pPr>
        <w:jc w:val="both"/>
        <w:rPr>
          <w:rFonts w:asciiTheme="minorHAnsi" w:eastAsia="MS Gothic" w:hAnsiTheme="minorHAnsi" w:cstheme="minorHAnsi"/>
          <w:b/>
          <w:sz w:val="22"/>
          <w:szCs w:val="22"/>
          <w:lang w:eastAsia="es-MX"/>
        </w:rPr>
      </w:pPr>
      <w:bookmarkStart w:id="0" w:name="_Hlk146789735"/>
      <w:r w:rsidRPr="00AA548F">
        <w:rPr>
          <w:rFonts w:asciiTheme="minorHAnsi" w:eastAsia="MS Gothic" w:hAnsiTheme="minorHAnsi" w:cstheme="minorHAnsi"/>
          <w:b/>
          <w:sz w:val="22"/>
          <w:szCs w:val="22"/>
          <w:lang w:eastAsia="es-MX"/>
        </w:rPr>
        <w:t xml:space="preserve">CUADRAGÉSIMA NOVENA SESIÓN ORDINARIA DEL COMITÉ DE ADQUISICIONES GUBERNAMENTALES, CONTRATACIÓN DE SERVICIOS, ARRENDAMIENTOS Y ENAJENACIONES PARA EL MUNICIPIO DE ZAPOTLÁN EL GRANDE. </w:t>
      </w:r>
    </w:p>
    <w:p w14:paraId="1B942D8B" w14:textId="77777777" w:rsidR="00FA336F" w:rsidRPr="00AA548F" w:rsidRDefault="00FA336F" w:rsidP="00FA336F">
      <w:pPr>
        <w:rPr>
          <w:rFonts w:asciiTheme="minorHAnsi" w:hAnsiTheme="minorHAnsi" w:cstheme="minorHAnsi"/>
          <w:b/>
          <w:sz w:val="22"/>
          <w:szCs w:val="22"/>
        </w:rPr>
      </w:pPr>
    </w:p>
    <w:p w14:paraId="1EA3EE50" w14:textId="3FD7F6A6" w:rsidR="00FA336F" w:rsidRPr="00AA548F" w:rsidRDefault="00FA336F" w:rsidP="00FA336F">
      <w:pPr>
        <w:jc w:val="both"/>
        <w:rPr>
          <w:rFonts w:asciiTheme="minorHAnsi" w:hAnsiTheme="minorHAnsi" w:cstheme="minorHAnsi"/>
          <w:sz w:val="22"/>
          <w:szCs w:val="22"/>
        </w:rPr>
      </w:pPr>
      <w:r w:rsidRPr="00AA548F">
        <w:rPr>
          <w:rFonts w:asciiTheme="minorHAnsi" w:hAnsiTheme="minorHAnsi" w:cstheme="minorHAnsi"/>
          <w:sz w:val="22"/>
          <w:szCs w:val="22"/>
        </w:rPr>
        <w:t xml:space="preserve">En Ciudad Guzmán, Municipio de Zapotlán el Grande, Jalisco, siendo las 13:35 horas del día </w:t>
      </w:r>
      <w:r w:rsidR="00D76A0F">
        <w:rPr>
          <w:rFonts w:asciiTheme="minorHAnsi" w:hAnsiTheme="minorHAnsi" w:cstheme="minorHAnsi"/>
          <w:sz w:val="22"/>
          <w:szCs w:val="22"/>
        </w:rPr>
        <w:t>jueves</w:t>
      </w:r>
      <w:r w:rsidRPr="00AA548F">
        <w:rPr>
          <w:rFonts w:asciiTheme="minorHAnsi" w:hAnsiTheme="minorHAnsi" w:cstheme="minorHAnsi"/>
          <w:sz w:val="22"/>
          <w:szCs w:val="22"/>
        </w:rPr>
        <w:t xml:space="preserve"> 04 de enero del 2024,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14:paraId="11FA2B1D" w14:textId="77777777" w:rsidR="00FA336F" w:rsidRPr="00AA548F" w:rsidRDefault="00FA336F" w:rsidP="00FA336F">
      <w:pPr>
        <w:rPr>
          <w:rFonts w:asciiTheme="minorHAnsi" w:hAnsiTheme="minorHAnsi" w:cstheme="minorHAnsi"/>
          <w:b/>
          <w:sz w:val="22"/>
          <w:szCs w:val="22"/>
        </w:rPr>
      </w:pPr>
    </w:p>
    <w:p w14:paraId="4554A5EA" w14:textId="77777777" w:rsidR="00FA336F" w:rsidRPr="00AA548F" w:rsidRDefault="00FA336F" w:rsidP="00FA336F">
      <w:pPr>
        <w:spacing w:line="276" w:lineRule="auto"/>
        <w:contextualSpacing/>
        <w:jc w:val="center"/>
        <w:rPr>
          <w:rFonts w:asciiTheme="minorHAnsi" w:hAnsiTheme="minorHAnsi" w:cstheme="minorHAnsi"/>
          <w:b/>
          <w:sz w:val="22"/>
          <w:szCs w:val="22"/>
        </w:rPr>
      </w:pPr>
      <w:r w:rsidRPr="00AA548F">
        <w:rPr>
          <w:rFonts w:asciiTheme="minorHAnsi" w:hAnsiTheme="minorHAnsi" w:cstheme="minorHAnsi"/>
          <w:b/>
          <w:sz w:val="22"/>
          <w:szCs w:val="22"/>
        </w:rPr>
        <w:t>ORDEN DEL DIA</w:t>
      </w:r>
    </w:p>
    <w:p w14:paraId="45892906" w14:textId="77777777" w:rsidR="007462D0" w:rsidRPr="00AA548F" w:rsidRDefault="007462D0" w:rsidP="007462D0">
      <w:pPr>
        <w:pStyle w:val="Prrafodelista"/>
        <w:numPr>
          <w:ilvl w:val="0"/>
          <w:numId w:val="8"/>
        </w:numPr>
        <w:spacing w:after="200" w:line="276" w:lineRule="auto"/>
        <w:jc w:val="both"/>
        <w:rPr>
          <w:rFonts w:asciiTheme="minorHAnsi" w:eastAsiaTheme="minorEastAsia" w:hAnsiTheme="minorHAnsi" w:cstheme="minorHAnsi"/>
          <w:sz w:val="22"/>
          <w:szCs w:val="22"/>
        </w:rPr>
      </w:pPr>
      <w:r w:rsidRPr="00AA548F">
        <w:rPr>
          <w:rFonts w:asciiTheme="minorHAnsi" w:hAnsiTheme="minorHAnsi" w:cstheme="minorHAnsi"/>
          <w:sz w:val="22"/>
          <w:szCs w:val="22"/>
        </w:rPr>
        <w:t>Lista de asistencia.</w:t>
      </w:r>
    </w:p>
    <w:p w14:paraId="39F7A9AA" w14:textId="77777777" w:rsidR="007462D0" w:rsidRPr="00AA548F" w:rsidRDefault="007462D0" w:rsidP="007462D0">
      <w:pPr>
        <w:pStyle w:val="Prrafodelista"/>
        <w:numPr>
          <w:ilvl w:val="0"/>
          <w:numId w:val="8"/>
        </w:numPr>
        <w:spacing w:after="200" w:line="276" w:lineRule="auto"/>
        <w:jc w:val="both"/>
        <w:rPr>
          <w:rFonts w:asciiTheme="minorHAnsi" w:hAnsiTheme="minorHAnsi" w:cstheme="minorHAnsi"/>
          <w:sz w:val="22"/>
          <w:szCs w:val="22"/>
        </w:rPr>
      </w:pPr>
      <w:r w:rsidRPr="00AA548F">
        <w:rPr>
          <w:rFonts w:asciiTheme="minorHAnsi" w:hAnsiTheme="minorHAnsi" w:cstheme="minorHAnsi"/>
          <w:sz w:val="22"/>
          <w:szCs w:val="22"/>
        </w:rPr>
        <w:t>Declaración de quorum para sesionar.</w:t>
      </w:r>
    </w:p>
    <w:p w14:paraId="6D34BA78" w14:textId="77777777" w:rsidR="007462D0" w:rsidRPr="00AA548F" w:rsidRDefault="007462D0" w:rsidP="007462D0">
      <w:pPr>
        <w:pStyle w:val="Prrafodelista"/>
        <w:numPr>
          <w:ilvl w:val="0"/>
          <w:numId w:val="8"/>
        </w:numPr>
        <w:spacing w:after="200" w:line="276" w:lineRule="auto"/>
        <w:jc w:val="both"/>
        <w:rPr>
          <w:rFonts w:asciiTheme="minorHAnsi" w:eastAsia="Times New Roman" w:hAnsiTheme="minorHAnsi" w:cstheme="minorHAnsi"/>
          <w:sz w:val="22"/>
          <w:szCs w:val="22"/>
          <w:lang w:val="es-ES"/>
        </w:rPr>
      </w:pPr>
      <w:r w:rsidRPr="00AA548F">
        <w:rPr>
          <w:rFonts w:asciiTheme="minorHAnsi" w:hAnsiTheme="minorHAnsi" w:cstheme="minorHAnsi"/>
          <w:sz w:val="22"/>
          <w:szCs w:val="22"/>
        </w:rPr>
        <w:t xml:space="preserve">Lectura y aprobación del orden del día. </w:t>
      </w:r>
    </w:p>
    <w:p w14:paraId="5F25BE70" w14:textId="77777777" w:rsidR="007462D0" w:rsidRPr="00AA548F" w:rsidRDefault="007462D0" w:rsidP="007462D0">
      <w:pPr>
        <w:pStyle w:val="Prrafodelista"/>
        <w:numPr>
          <w:ilvl w:val="0"/>
          <w:numId w:val="8"/>
        </w:numPr>
        <w:spacing w:after="200" w:line="276" w:lineRule="auto"/>
        <w:jc w:val="both"/>
        <w:rPr>
          <w:rFonts w:asciiTheme="minorHAnsi" w:hAnsiTheme="minorHAnsi" w:cstheme="minorHAnsi"/>
          <w:sz w:val="22"/>
          <w:szCs w:val="22"/>
          <w:lang w:eastAsia="es-MX"/>
        </w:rPr>
      </w:pPr>
      <w:r w:rsidRPr="00AA548F">
        <w:rPr>
          <w:rFonts w:asciiTheme="minorHAnsi" w:eastAsia="Times New Roman" w:hAnsiTheme="minorHAnsi" w:cstheme="minorHAnsi"/>
          <w:iCs/>
          <w:sz w:val="22"/>
          <w:szCs w:val="22"/>
          <w:lang w:val="es-ES"/>
        </w:rPr>
        <w:t xml:space="preserve">Fallo de la licitación </w:t>
      </w:r>
      <w:r w:rsidRPr="00AA548F">
        <w:rPr>
          <w:rFonts w:asciiTheme="minorHAnsi" w:hAnsiTheme="minorHAnsi" w:cstheme="minorHAnsi"/>
          <w:sz w:val="22"/>
          <w:szCs w:val="22"/>
        </w:rPr>
        <w:t xml:space="preserve">LICITACIÓN PÚBLICA GMZGDP-34/2023 </w:t>
      </w:r>
      <w:r w:rsidRPr="00AA548F">
        <w:rPr>
          <w:rFonts w:asciiTheme="minorHAnsi" w:hAnsiTheme="minorHAnsi" w:cstheme="minorHAnsi"/>
          <w:sz w:val="22"/>
          <w:szCs w:val="22"/>
          <w:lang w:eastAsia="es-MX"/>
        </w:rPr>
        <w:t>“CONTRATACION DE SERVICIOS PROFESIONALES DE EMPRESA DE SEGURIDAD PRIVADA PARA EL AYUNTAMIENTO DE ZAPOTLÁN EL GRANDE, JALISCO”.</w:t>
      </w:r>
    </w:p>
    <w:p w14:paraId="1AE27406" w14:textId="77777777" w:rsidR="007462D0" w:rsidRPr="00AA548F" w:rsidRDefault="007462D0" w:rsidP="007462D0">
      <w:pPr>
        <w:pStyle w:val="Prrafodelista"/>
        <w:numPr>
          <w:ilvl w:val="0"/>
          <w:numId w:val="8"/>
        </w:numPr>
        <w:spacing w:after="200" w:line="276" w:lineRule="auto"/>
        <w:jc w:val="both"/>
        <w:rPr>
          <w:rFonts w:asciiTheme="minorHAnsi" w:eastAsiaTheme="minorEastAsia" w:hAnsiTheme="minorHAnsi" w:cstheme="minorHAnsi"/>
          <w:sz w:val="22"/>
          <w:szCs w:val="22"/>
          <w:lang w:val="es-ES_tradnl"/>
        </w:rPr>
      </w:pPr>
      <w:r w:rsidRPr="00AA548F">
        <w:rPr>
          <w:rFonts w:asciiTheme="minorHAnsi" w:hAnsiTheme="minorHAnsi" w:cstheme="minorHAnsi"/>
          <w:sz w:val="22"/>
          <w:szCs w:val="22"/>
          <w:lang w:eastAsia="es-MX"/>
        </w:rPr>
        <w:t xml:space="preserve">Solicitud para declarar desierta </w:t>
      </w:r>
      <w:r w:rsidRPr="00AA548F">
        <w:rPr>
          <w:rFonts w:asciiTheme="minorHAnsi" w:hAnsiTheme="minorHAnsi" w:cstheme="minorHAnsi"/>
          <w:sz w:val="22"/>
          <w:szCs w:val="22"/>
        </w:rPr>
        <w:t>LICITACIÓN PÚBLICA GMZGDP-33/2023 “ADQUISICIÓN DE COMBUSTIBLE MEDIANTE EL USO DE TARJETAS ELECTRONICAS PARA EL PARQUE VEHICULAR DEL MUNICIPIO DE ZAPOTLAN EL GRANDE, JALISCO”</w:t>
      </w:r>
    </w:p>
    <w:p w14:paraId="7C89C957" w14:textId="77777777" w:rsidR="007462D0" w:rsidRPr="00AA548F" w:rsidRDefault="007462D0" w:rsidP="007462D0">
      <w:pPr>
        <w:pStyle w:val="Prrafodelista"/>
        <w:numPr>
          <w:ilvl w:val="0"/>
          <w:numId w:val="8"/>
        </w:numPr>
        <w:spacing w:after="200" w:line="276" w:lineRule="auto"/>
        <w:jc w:val="both"/>
        <w:rPr>
          <w:rFonts w:asciiTheme="minorHAnsi" w:hAnsiTheme="minorHAnsi" w:cstheme="minorHAnsi"/>
          <w:sz w:val="22"/>
          <w:szCs w:val="22"/>
          <w:lang w:eastAsia="es-MX"/>
        </w:rPr>
      </w:pPr>
      <w:r w:rsidRPr="00AA548F">
        <w:rPr>
          <w:rFonts w:asciiTheme="minorHAnsi" w:hAnsiTheme="minorHAnsi" w:cstheme="minorHAnsi"/>
          <w:sz w:val="22"/>
          <w:szCs w:val="22"/>
          <w:lang w:eastAsia="es-MX"/>
        </w:rPr>
        <w:t>Solicitud para adjudicación directa de “ADQUISICIÒN DE COMBUSTIBLE MEDIANTE EL USO DE TARJETAS ELECTRONICA PARA EL PARQUE VEHICULAR DEL MUNICIPIO DE ZAPOTLAN EL GRANDE, JALISCO” derivado de la declaración desierta de la licitación GMZGDP-33/2023.</w:t>
      </w:r>
    </w:p>
    <w:p w14:paraId="4A4004E0" w14:textId="77777777" w:rsidR="007462D0" w:rsidRPr="00AA548F" w:rsidRDefault="007462D0" w:rsidP="007462D0">
      <w:pPr>
        <w:pStyle w:val="Prrafodelista"/>
        <w:numPr>
          <w:ilvl w:val="0"/>
          <w:numId w:val="8"/>
        </w:numPr>
        <w:spacing w:after="200" w:line="276" w:lineRule="auto"/>
        <w:jc w:val="both"/>
        <w:rPr>
          <w:rFonts w:asciiTheme="minorHAnsi" w:hAnsiTheme="minorHAnsi" w:cstheme="minorHAnsi"/>
          <w:sz w:val="22"/>
          <w:szCs w:val="22"/>
          <w:lang w:eastAsia="es-MX"/>
        </w:rPr>
      </w:pPr>
      <w:r w:rsidRPr="00AA548F">
        <w:rPr>
          <w:rFonts w:asciiTheme="minorHAnsi" w:hAnsiTheme="minorHAnsi" w:cstheme="minorHAnsi"/>
          <w:sz w:val="22"/>
          <w:szCs w:val="22"/>
          <w:lang w:eastAsia="es-MX"/>
        </w:rPr>
        <w:t>Validación de cambio de equipo de cómputo derivado de la adjudicación directa autorizada para diversas áreas en la sesión 48 de comité de compras.</w:t>
      </w:r>
    </w:p>
    <w:p w14:paraId="1507CF42" w14:textId="77777777" w:rsidR="007462D0" w:rsidRPr="00AA548F" w:rsidRDefault="007462D0" w:rsidP="007462D0">
      <w:pPr>
        <w:pStyle w:val="Prrafodelista"/>
        <w:numPr>
          <w:ilvl w:val="0"/>
          <w:numId w:val="8"/>
        </w:numPr>
        <w:spacing w:after="200" w:line="276" w:lineRule="auto"/>
        <w:jc w:val="both"/>
        <w:rPr>
          <w:rFonts w:asciiTheme="minorHAnsi" w:hAnsiTheme="minorHAnsi" w:cstheme="minorHAnsi"/>
          <w:sz w:val="22"/>
          <w:szCs w:val="22"/>
        </w:rPr>
      </w:pPr>
      <w:r w:rsidRPr="00AA548F">
        <w:rPr>
          <w:rFonts w:asciiTheme="minorHAnsi" w:hAnsiTheme="minorHAnsi" w:cstheme="minorHAnsi"/>
          <w:sz w:val="22"/>
          <w:szCs w:val="22"/>
        </w:rPr>
        <w:t>Asuntos varios</w:t>
      </w:r>
    </w:p>
    <w:p w14:paraId="67A6CE32" w14:textId="77777777" w:rsidR="007462D0" w:rsidRPr="00AA548F" w:rsidRDefault="007462D0" w:rsidP="007462D0">
      <w:pPr>
        <w:pStyle w:val="Prrafodelista"/>
        <w:numPr>
          <w:ilvl w:val="0"/>
          <w:numId w:val="8"/>
        </w:numPr>
        <w:spacing w:after="200"/>
        <w:jc w:val="both"/>
        <w:rPr>
          <w:rFonts w:asciiTheme="minorHAnsi" w:hAnsiTheme="minorHAnsi" w:cstheme="minorHAnsi"/>
          <w:sz w:val="22"/>
          <w:szCs w:val="22"/>
        </w:rPr>
      </w:pPr>
      <w:r w:rsidRPr="00AA548F">
        <w:rPr>
          <w:rFonts w:asciiTheme="minorHAnsi" w:hAnsiTheme="minorHAnsi" w:cstheme="minorHAnsi"/>
          <w:sz w:val="22"/>
          <w:szCs w:val="22"/>
        </w:rPr>
        <w:t>Clausura por parte del presidente del Comité de Adquisiciones.</w:t>
      </w:r>
    </w:p>
    <w:p w14:paraId="002D883B" w14:textId="77777777" w:rsidR="00AA548F" w:rsidRDefault="00AA548F" w:rsidP="00FA336F">
      <w:pPr>
        <w:jc w:val="both"/>
        <w:rPr>
          <w:rFonts w:asciiTheme="minorHAnsi" w:hAnsiTheme="minorHAnsi" w:cstheme="minorHAnsi"/>
          <w:b/>
          <w:sz w:val="22"/>
          <w:szCs w:val="22"/>
        </w:rPr>
      </w:pPr>
    </w:p>
    <w:p w14:paraId="58441CC0" w14:textId="656C20A7" w:rsidR="00FA336F" w:rsidRPr="00AA548F" w:rsidRDefault="00FA336F" w:rsidP="00FA336F">
      <w:pPr>
        <w:jc w:val="both"/>
        <w:rPr>
          <w:rFonts w:asciiTheme="minorHAnsi" w:hAnsiTheme="minorHAnsi" w:cstheme="minorHAnsi"/>
          <w:sz w:val="22"/>
          <w:szCs w:val="22"/>
        </w:rPr>
      </w:pPr>
      <w:r w:rsidRPr="00AA548F">
        <w:rPr>
          <w:rFonts w:asciiTheme="minorHAnsi" w:hAnsiTheme="minorHAnsi" w:cstheme="minorHAnsi"/>
          <w:b/>
          <w:sz w:val="22"/>
          <w:szCs w:val="22"/>
        </w:rPr>
        <w:t>Primer punto. - Lista de Asistencia (presentes)</w:t>
      </w:r>
    </w:p>
    <w:p w14:paraId="480FE690" w14:textId="77777777" w:rsidR="00FA336F" w:rsidRPr="00AA548F" w:rsidRDefault="00FA336F" w:rsidP="00FA336F">
      <w:pPr>
        <w:jc w:val="both"/>
        <w:rPr>
          <w:rFonts w:asciiTheme="minorHAnsi" w:hAnsiTheme="minorHAnsi" w:cstheme="minorHAnsi"/>
          <w:b/>
          <w:sz w:val="22"/>
          <w:szCs w:val="22"/>
        </w:rPr>
      </w:pPr>
    </w:p>
    <w:p w14:paraId="250D02F9" w14:textId="77777777" w:rsidR="00FA336F" w:rsidRPr="00AA548F" w:rsidRDefault="00FA336F" w:rsidP="00FA336F">
      <w:pPr>
        <w:jc w:val="both"/>
        <w:rPr>
          <w:rFonts w:asciiTheme="minorHAnsi" w:hAnsiTheme="minorHAnsi" w:cstheme="minorHAnsi"/>
          <w:b/>
          <w:sz w:val="22"/>
          <w:szCs w:val="22"/>
        </w:rPr>
      </w:pPr>
      <w:r w:rsidRPr="00AA548F">
        <w:rPr>
          <w:rFonts w:asciiTheme="minorHAnsi" w:hAnsiTheme="minorHAnsi" w:cstheme="minorHAnsi"/>
          <w:b/>
          <w:sz w:val="22"/>
          <w:szCs w:val="22"/>
        </w:rPr>
        <w:t xml:space="preserve">Regidor Lic. Jorge de Jesús Juárez Parra </w:t>
      </w:r>
    </w:p>
    <w:p w14:paraId="7F37CA11" w14:textId="77777777" w:rsidR="00FA336F" w:rsidRPr="00AA548F" w:rsidRDefault="00FA336F" w:rsidP="00FA336F">
      <w:pPr>
        <w:jc w:val="both"/>
        <w:rPr>
          <w:rFonts w:asciiTheme="minorHAnsi" w:hAnsiTheme="minorHAnsi" w:cstheme="minorHAnsi"/>
          <w:b/>
          <w:sz w:val="22"/>
          <w:szCs w:val="22"/>
        </w:rPr>
      </w:pPr>
      <w:r w:rsidRPr="00AA548F">
        <w:rPr>
          <w:rFonts w:asciiTheme="minorHAnsi" w:hAnsiTheme="minorHAnsi" w:cstheme="minorHAnsi"/>
          <w:sz w:val="22"/>
          <w:szCs w:val="22"/>
        </w:rPr>
        <w:t>En representación del</w:t>
      </w:r>
      <w:r w:rsidRPr="00AA548F">
        <w:rPr>
          <w:rFonts w:asciiTheme="minorHAnsi" w:hAnsiTheme="minorHAnsi" w:cstheme="minorHAnsi"/>
          <w:b/>
          <w:sz w:val="22"/>
          <w:szCs w:val="22"/>
        </w:rPr>
        <w:t xml:space="preserve"> </w:t>
      </w:r>
      <w:r w:rsidRPr="00AA548F">
        <w:rPr>
          <w:rFonts w:asciiTheme="minorHAnsi" w:hAnsiTheme="minorHAnsi" w:cstheme="minorHAnsi"/>
          <w:sz w:val="22"/>
          <w:szCs w:val="22"/>
        </w:rPr>
        <w:t>Lic. Alejandro Barragán Sánchez</w:t>
      </w:r>
    </w:p>
    <w:p w14:paraId="1A4FF68C" w14:textId="77777777" w:rsidR="00FA336F" w:rsidRPr="00AA548F" w:rsidRDefault="00FA336F" w:rsidP="00FA336F">
      <w:pPr>
        <w:jc w:val="both"/>
        <w:rPr>
          <w:rFonts w:asciiTheme="minorHAnsi" w:hAnsiTheme="minorHAnsi" w:cstheme="minorHAnsi"/>
          <w:sz w:val="22"/>
          <w:szCs w:val="22"/>
        </w:rPr>
      </w:pPr>
      <w:r w:rsidRPr="00AA548F">
        <w:rPr>
          <w:rFonts w:asciiTheme="minorHAnsi" w:hAnsiTheme="minorHAnsi" w:cstheme="minorHAnsi"/>
          <w:sz w:val="22"/>
          <w:szCs w:val="22"/>
        </w:rPr>
        <w:t>Presidente Municipal y presidente del Comité de Adquisiciones</w:t>
      </w:r>
    </w:p>
    <w:p w14:paraId="08B222D1" w14:textId="77777777" w:rsidR="00FA336F" w:rsidRDefault="00FA336F" w:rsidP="00FA336F">
      <w:pPr>
        <w:jc w:val="both"/>
        <w:rPr>
          <w:rFonts w:asciiTheme="minorHAnsi" w:hAnsiTheme="minorHAnsi" w:cstheme="minorHAnsi"/>
          <w:sz w:val="22"/>
          <w:szCs w:val="22"/>
          <w:lang w:eastAsia="en-US"/>
        </w:rPr>
      </w:pPr>
    </w:p>
    <w:p w14:paraId="5AC107AF" w14:textId="77777777" w:rsidR="00AA548F" w:rsidRDefault="00AA548F" w:rsidP="00FA336F">
      <w:pPr>
        <w:jc w:val="both"/>
        <w:rPr>
          <w:rFonts w:asciiTheme="minorHAnsi" w:hAnsiTheme="minorHAnsi" w:cstheme="minorHAnsi"/>
          <w:sz w:val="22"/>
          <w:szCs w:val="22"/>
          <w:lang w:eastAsia="en-US"/>
        </w:rPr>
      </w:pPr>
    </w:p>
    <w:p w14:paraId="424D1502" w14:textId="77777777" w:rsidR="00AA548F" w:rsidRDefault="00AA548F" w:rsidP="00FA336F">
      <w:pPr>
        <w:jc w:val="both"/>
        <w:rPr>
          <w:rFonts w:asciiTheme="minorHAnsi" w:hAnsiTheme="minorHAnsi" w:cstheme="minorHAnsi"/>
          <w:sz w:val="22"/>
          <w:szCs w:val="22"/>
          <w:lang w:eastAsia="en-US"/>
        </w:rPr>
      </w:pPr>
    </w:p>
    <w:p w14:paraId="02CDABC9" w14:textId="77777777" w:rsidR="00AA548F" w:rsidRPr="00AA548F" w:rsidRDefault="00AA548F" w:rsidP="00FA336F">
      <w:pPr>
        <w:jc w:val="both"/>
        <w:rPr>
          <w:rFonts w:asciiTheme="minorHAnsi" w:hAnsiTheme="minorHAnsi" w:cstheme="minorHAnsi"/>
          <w:sz w:val="22"/>
          <w:szCs w:val="22"/>
          <w:lang w:eastAsia="en-US"/>
        </w:rPr>
      </w:pPr>
    </w:p>
    <w:p w14:paraId="31D539FA" w14:textId="7594451D" w:rsidR="007462D0" w:rsidRPr="00AA548F" w:rsidRDefault="00FA336F" w:rsidP="00FA336F">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 xml:space="preserve">C. </w:t>
      </w:r>
      <w:r w:rsidR="007462D0" w:rsidRPr="00AA548F">
        <w:rPr>
          <w:rFonts w:asciiTheme="minorHAnsi" w:hAnsiTheme="minorHAnsi" w:cstheme="minorHAnsi"/>
          <w:b/>
          <w:sz w:val="22"/>
          <w:szCs w:val="22"/>
          <w:lang w:eastAsia="en-US"/>
        </w:rPr>
        <w:t>Ana Cecilia Sánchez González</w:t>
      </w:r>
    </w:p>
    <w:p w14:paraId="3969D199" w14:textId="5C1DF5D9" w:rsidR="00FA336F" w:rsidRPr="00AA548F" w:rsidRDefault="007462D0" w:rsidP="00FA336F">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e</w:t>
      </w:r>
      <w:r w:rsidR="00FA336F" w:rsidRPr="00AA548F">
        <w:rPr>
          <w:rFonts w:asciiTheme="minorHAnsi" w:hAnsiTheme="minorHAnsi" w:cstheme="minorHAnsi"/>
          <w:bCs/>
          <w:sz w:val="22"/>
          <w:szCs w:val="22"/>
          <w:lang w:eastAsia="en-US"/>
        </w:rPr>
        <w:t xml:space="preserve">n representación de la </w:t>
      </w:r>
      <w:r w:rsidR="00FA336F" w:rsidRPr="00AA548F">
        <w:rPr>
          <w:rFonts w:asciiTheme="minorHAnsi" w:hAnsiTheme="minorHAnsi" w:cstheme="minorHAnsi"/>
          <w:b/>
          <w:sz w:val="22"/>
          <w:szCs w:val="22"/>
          <w:lang w:eastAsia="en-US"/>
        </w:rPr>
        <w:t>Mtra. Noemí Gutiérrez Guzmán</w:t>
      </w:r>
    </w:p>
    <w:p w14:paraId="2B9AA61C" w14:textId="77777777" w:rsidR="00FA336F" w:rsidRPr="00AA548F" w:rsidRDefault="00FA336F" w:rsidP="00FA336F">
      <w:pPr>
        <w:jc w:val="both"/>
        <w:rPr>
          <w:rFonts w:asciiTheme="minorHAnsi" w:hAnsiTheme="minorHAnsi" w:cstheme="minorHAnsi"/>
          <w:sz w:val="22"/>
          <w:szCs w:val="22"/>
          <w:lang w:eastAsia="en-US"/>
        </w:rPr>
      </w:pPr>
      <w:r w:rsidRPr="00AA548F">
        <w:rPr>
          <w:rFonts w:asciiTheme="minorHAnsi" w:hAnsiTheme="minorHAnsi" w:cstheme="minorHAnsi"/>
          <w:sz w:val="22"/>
          <w:szCs w:val="22"/>
          <w:lang w:eastAsia="en-US"/>
        </w:rPr>
        <w:t xml:space="preserve">Presidenta de la Cámara Nacional de Comercio Servicios y </w:t>
      </w:r>
    </w:p>
    <w:p w14:paraId="66E35D9B" w14:textId="77777777" w:rsidR="00FA336F" w:rsidRPr="00AA548F" w:rsidRDefault="00FA336F" w:rsidP="00FA336F">
      <w:pPr>
        <w:jc w:val="both"/>
        <w:rPr>
          <w:rFonts w:asciiTheme="minorHAnsi" w:hAnsiTheme="minorHAnsi" w:cstheme="minorHAnsi"/>
          <w:sz w:val="22"/>
          <w:szCs w:val="22"/>
          <w:lang w:eastAsia="en-US"/>
        </w:rPr>
      </w:pPr>
      <w:r w:rsidRPr="00AA548F">
        <w:rPr>
          <w:rFonts w:asciiTheme="minorHAnsi" w:hAnsiTheme="minorHAnsi" w:cstheme="minorHAnsi"/>
          <w:sz w:val="22"/>
          <w:szCs w:val="22"/>
          <w:lang w:eastAsia="en-US"/>
        </w:rPr>
        <w:t xml:space="preserve">Turismo de Ciudad Guzmán, Jal.  </w:t>
      </w:r>
    </w:p>
    <w:p w14:paraId="3B8AF08E" w14:textId="77777777" w:rsidR="00FA336F" w:rsidRPr="00AA548F" w:rsidRDefault="00FA336F" w:rsidP="00FA336F">
      <w:pPr>
        <w:jc w:val="both"/>
        <w:rPr>
          <w:rFonts w:asciiTheme="minorHAnsi" w:hAnsiTheme="minorHAnsi" w:cstheme="minorHAnsi"/>
          <w:sz w:val="22"/>
          <w:szCs w:val="22"/>
          <w:lang w:eastAsia="en-US"/>
        </w:rPr>
      </w:pPr>
    </w:p>
    <w:p w14:paraId="02CDE8F7" w14:textId="78AF34CE" w:rsidR="00FA336F" w:rsidRPr="00AA548F" w:rsidRDefault="00FA336F" w:rsidP="00FA336F">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Arq.</w:t>
      </w:r>
      <w:r w:rsidRPr="00AA548F">
        <w:rPr>
          <w:rFonts w:asciiTheme="minorHAnsi" w:hAnsiTheme="minorHAnsi" w:cstheme="minorHAnsi"/>
          <w:bCs/>
          <w:sz w:val="22"/>
          <w:szCs w:val="22"/>
          <w:lang w:eastAsia="en-US"/>
        </w:rPr>
        <w:t xml:space="preserve"> </w:t>
      </w:r>
      <w:r w:rsidRPr="00AA548F">
        <w:rPr>
          <w:rFonts w:asciiTheme="minorHAnsi" w:hAnsiTheme="minorHAnsi" w:cstheme="minorHAnsi"/>
          <w:b/>
          <w:sz w:val="22"/>
          <w:szCs w:val="22"/>
          <w:lang w:eastAsia="en-US"/>
        </w:rPr>
        <w:t xml:space="preserve">Francisco Javier Magaña </w:t>
      </w:r>
    </w:p>
    <w:p w14:paraId="306EFE9C" w14:textId="77777777" w:rsidR="00FA336F" w:rsidRPr="00AA548F" w:rsidRDefault="00FA336F" w:rsidP="00FA336F">
      <w:pPr>
        <w:rPr>
          <w:rFonts w:asciiTheme="minorHAnsi" w:hAnsiTheme="minorHAnsi" w:cstheme="minorHAnsi"/>
          <w:sz w:val="22"/>
          <w:szCs w:val="22"/>
          <w:lang w:eastAsia="en-US"/>
        </w:rPr>
      </w:pPr>
      <w:r w:rsidRPr="00AA548F">
        <w:rPr>
          <w:rFonts w:asciiTheme="minorHAnsi" w:hAnsiTheme="minorHAnsi" w:cstheme="minorHAnsi"/>
          <w:sz w:val="22"/>
          <w:szCs w:val="22"/>
          <w:lang w:eastAsia="en-US"/>
        </w:rPr>
        <w:t>Representante del Colegio de Arquitectos del Sur del Estado de Jalisco</w:t>
      </w:r>
    </w:p>
    <w:p w14:paraId="2D2A66F7" w14:textId="77777777" w:rsidR="00FA336F" w:rsidRPr="00AA548F" w:rsidRDefault="00FA336F" w:rsidP="00FA336F">
      <w:pPr>
        <w:rPr>
          <w:rFonts w:asciiTheme="minorHAnsi" w:hAnsiTheme="minorHAnsi" w:cstheme="minorHAnsi"/>
          <w:sz w:val="22"/>
          <w:szCs w:val="22"/>
          <w:lang w:eastAsia="en-US"/>
        </w:rPr>
      </w:pPr>
    </w:p>
    <w:p w14:paraId="3D789650" w14:textId="7489ACB5" w:rsidR="00FA336F" w:rsidRPr="00AA548F" w:rsidRDefault="00FA336F" w:rsidP="00FA336F">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 xml:space="preserve">Lic. Rocío de la Lima Villalvazo </w:t>
      </w:r>
    </w:p>
    <w:p w14:paraId="562B3D73" w14:textId="77777777" w:rsidR="00FA336F" w:rsidRPr="00AA548F" w:rsidRDefault="00FA336F" w:rsidP="00FA336F">
      <w:pPr>
        <w:rPr>
          <w:rFonts w:asciiTheme="minorHAnsi" w:hAnsiTheme="minorHAnsi" w:cstheme="minorHAnsi"/>
          <w:sz w:val="22"/>
          <w:szCs w:val="22"/>
          <w:lang w:eastAsia="en-US"/>
        </w:rPr>
      </w:pPr>
      <w:r w:rsidRPr="00AA548F">
        <w:rPr>
          <w:rFonts w:asciiTheme="minorHAnsi" w:hAnsiTheme="minorHAnsi" w:cstheme="minorHAnsi"/>
          <w:sz w:val="22"/>
          <w:szCs w:val="22"/>
          <w:lang w:eastAsia="en-US"/>
        </w:rPr>
        <w:t>Representante del Consejo Directivo de Jóvenes Empresarios</w:t>
      </w:r>
    </w:p>
    <w:p w14:paraId="637EAE40" w14:textId="77777777" w:rsidR="007462D0" w:rsidRPr="00AA548F" w:rsidRDefault="007462D0" w:rsidP="00FA336F">
      <w:pPr>
        <w:rPr>
          <w:rFonts w:asciiTheme="minorHAnsi" w:hAnsiTheme="minorHAnsi" w:cstheme="minorHAnsi"/>
          <w:sz w:val="22"/>
          <w:szCs w:val="22"/>
          <w:lang w:eastAsia="en-US"/>
        </w:rPr>
      </w:pPr>
    </w:p>
    <w:p w14:paraId="6EA8FB33" w14:textId="27F8F06F" w:rsidR="007462D0" w:rsidRPr="00AA548F" w:rsidRDefault="007462D0" w:rsidP="00FA336F">
      <w:pPr>
        <w:rPr>
          <w:rFonts w:asciiTheme="minorHAnsi" w:hAnsiTheme="minorHAnsi" w:cstheme="minorHAnsi"/>
          <w:b/>
          <w:bCs/>
          <w:sz w:val="22"/>
          <w:szCs w:val="22"/>
          <w:lang w:eastAsia="en-US"/>
        </w:rPr>
      </w:pPr>
      <w:r w:rsidRPr="00AA548F">
        <w:rPr>
          <w:rFonts w:asciiTheme="minorHAnsi" w:hAnsiTheme="minorHAnsi" w:cstheme="minorHAnsi"/>
          <w:b/>
          <w:bCs/>
          <w:sz w:val="22"/>
          <w:szCs w:val="22"/>
          <w:lang w:eastAsia="en-US"/>
        </w:rPr>
        <w:t xml:space="preserve">C. </w:t>
      </w:r>
      <w:proofErr w:type="spellStart"/>
      <w:r w:rsidRPr="00AA548F">
        <w:rPr>
          <w:rFonts w:asciiTheme="minorHAnsi" w:hAnsiTheme="minorHAnsi" w:cstheme="minorHAnsi"/>
          <w:b/>
          <w:bCs/>
          <w:sz w:val="22"/>
          <w:szCs w:val="22"/>
          <w:lang w:eastAsia="en-US"/>
        </w:rPr>
        <w:t>Belen</w:t>
      </w:r>
      <w:proofErr w:type="spellEnd"/>
      <w:r w:rsidRPr="00AA548F">
        <w:rPr>
          <w:rFonts w:asciiTheme="minorHAnsi" w:hAnsiTheme="minorHAnsi" w:cstheme="minorHAnsi"/>
          <w:b/>
          <w:bCs/>
          <w:sz w:val="22"/>
          <w:szCs w:val="22"/>
          <w:lang w:eastAsia="en-US"/>
        </w:rPr>
        <w:t xml:space="preserve"> Huerta López</w:t>
      </w:r>
    </w:p>
    <w:p w14:paraId="0FE423CC" w14:textId="2414B401" w:rsidR="007462D0" w:rsidRPr="00AA548F" w:rsidRDefault="007462D0" w:rsidP="00FA336F">
      <w:pPr>
        <w:rPr>
          <w:rFonts w:asciiTheme="minorHAnsi" w:hAnsiTheme="minorHAnsi" w:cstheme="minorHAnsi"/>
          <w:sz w:val="22"/>
          <w:szCs w:val="22"/>
          <w:lang w:eastAsia="en-US"/>
        </w:rPr>
      </w:pPr>
      <w:r w:rsidRPr="00AA548F">
        <w:rPr>
          <w:rFonts w:asciiTheme="minorHAnsi" w:hAnsiTheme="minorHAnsi" w:cstheme="minorHAnsi"/>
          <w:sz w:val="22"/>
          <w:szCs w:val="22"/>
          <w:lang w:eastAsia="en-US"/>
        </w:rPr>
        <w:t>Directora COPARMEX Delegación Sur Jalisco.</w:t>
      </w:r>
    </w:p>
    <w:p w14:paraId="53E13C11" w14:textId="77777777" w:rsidR="00FA336F" w:rsidRPr="00AA548F" w:rsidRDefault="00FA336F" w:rsidP="00FA336F">
      <w:pPr>
        <w:rPr>
          <w:rFonts w:asciiTheme="minorHAnsi" w:hAnsiTheme="minorHAnsi" w:cstheme="minorHAnsi"/>
          <w:sz w:val="22"/>
          <w:szCs w:val="22"/>
          <w:lang w:eastAsia="en-US"/>
        </w:rPr>
      </w:pPr>
    </w:p>
    <w:p w14:paraId="02CA4979" w14:textId="77777777" w:rsidR="00FA336F" w:rsidRPr="00AA548F" w:rsidRDefault="00FA336F" w:rsidP="00FA336F">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Lic. Nidia Araceli Zúñiga Salazar</w:t>
      </w:r>
    </w:p>
    <w:p w14:paraId="25714CA6" w14:textId="77777777" w:rsidR="00FA336F" w:rsidRPr="00AA548F" w:rsidRDefault="00FA336F" w:rsidP="00FA336F">
      <w:pPr>
        <w:rPr>
          <w:rFonts w:asciiTheme="minorHAnsi" w:hAnsiTheme="minorHAnsi" w:cstheme="minorHAnsi"/>
          <w:sz w:val="22"/>
          <w:szCs w:val="22"/>
          <w:lang w:eastAsia="en-US"/>
        </w:rPr>
      </w:pPr>
      <w:r w:rsidRPr="00AA548F">
        <w:rPr>
          <w:rFonts w:asciiTheme="minorHAnsi" w:hAnsiTheme="minorHAnsi" w:cstheme="minorHAnsi"/>
          <w:sz w:val="22"/>
          <w:szCs w:val="22"/>
          <w:lang w:eastAsia="en-US"/>
        </w:rPr>
        <w:t>Titular del Órgano Interno de Control</w:t>
      </w:r>
    </w:p>
    <w:p w14:paraId="06963DCC" w14:textId="77777777" w:rsidR="00FA336F" w:rsidRPr="00AA548F" w:rsidRDefault="00FA336F" w:rsidP="00FA336F">
      <w:pPr>
        <w:rPr>
          <w:rFonts w:asciiTheme="minorHAnsi" w:hAnsiTheme="minorHAnsi" w:cstheme="minorHAnsi"/>
          <w:sz w:val="22"/>
          <w:szCs w:val="22"/>
          <w:lang w:eastAsia="en-US"/>
        </w:rPr>
      </w:pPr>
    </w:p>
    <w:p w14:paraId="4CCD7C26" w14:textId="77777777" w:rsidR="00FA336F" w:rsidRPr="00AA548F" w:rsidRDefault="00FA336F" w:rsidP="00FA336F">
      <w:pPr>
        <w:rPr>
          <w:rFonts w:asciiTheme="minorHAnsi" w:eastAsia="Calibri" w:hAnsiTheme="minorHAnsi" w:cstheme="minorHAnsi"/>
          <w:b/>
          <w:sz w:val="22"/>
          <w:szCs w:val="22"/>
          <w:lang w:eastAsia="en-US"/>
        </w:rPr>
      </w:pPr>
      <w:r w:rsidRPr="00AA548F">
        <w:rPr>
          <w:rFonts w:asciiTheme="minorHAnsi" w:eastAsia="Calibri" w:hAnsiTheme="minorHAnsi" w:cstheme="minorHAnsi"/>
          <w:b/>
          <w:sz w:val="22"/>
          <w:szCs w:val="22"/>
          <w:lang w:eastAsia="en-US"/>
        </w:rPr>
        <w:t xml:space="preserve">M.C.I. Rosa María Sánchez </w:t>
      </w:r>
      <w:proofErr w:type="spellStart"/>
      <w:r w:rsidRPr="00AA548F">
        <w:rPr>
          <w:rFonts w:asciiTheme="minorHAnsi" w:eastAsia="Calibri" w:hAnsiTheme="minorHAnsi" w:cstheme="minorHAnsi"/>
          <w:b/>
          <w:sz w:val="22"/>
          <w:szCs w:val="22"/>
          <w:lang w:eastAsia="en-US"/>
        </w:rPr>
        <w:t>Sánchez</w:t>
      </w:r>
      <w:proofErr w:type="spellEnd"/>
    </w:p>
    <w:p w14:paraId="02208AC3" w14:textId="77777777" w:rsidR="00FA336F" w:rsidRPr="00AA548F" w:rsidRDefault="00FA336F" w:rsidP="00FA336F">
      <w:pPr>
        <w:jc w:val="both"/>
        <w:rPr>
          <w:rFonts w:asciiTheme="minorHAnsi" w:hAnsiTheme="minorHAnsi" w:cstheme="minorHAnsi"/>
          <w:sz w:val="22"/>
          <w:szCs w:val="22"/>
        </w:rPr>
      </w:pPr>
      <w:r w:rsidRPr="00AA548F">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AA548F">
        <w:rPr>
          <w:rFonts w:asciiTheme="minorHAnsi" w:hAnsiTheme="minorHAnsi" w:cstheme="minorHAnsi"/>
          <w:sz w:val="22"/>
          <w:szCs w:val="22"/>
        </w:rPr>
        <w:t xml:space="preserve"> de Servicios, Arrendamientos y Enajenaciones, para el Municipio de Zapotlán el Grande.</w:t>
      </w:r>
    </w:p>
    <w:p w14:paraId="3577FCDC" w14:textId="77777777" w:rsidR="00FA336F" w:rsidRPr="00AA548F" w:rsidRDefault="00FA336F" w:rsidP="00FA336F">
      <w:pPr>
        <w:jc w:val="both"/>
        <w:rPr>
          <w:rFonts w:asciiTheme="minorHAnsi" w:hAnsiTheme="minorHAnsi" w:cstheme="minorHAnsi"/>
          <w:b/>
          <w:sz w:val="22"/>
          <w:szCs w:val="22"/>
        </w:rPr>
      </w:pPr>
    </w:p>
    <w:p w14:paraId="6C12323E" w14:textId="77777777" w:rsidR="00FA336F" w:rsidRPr="00AA548F" w:rsidRDefault="00FA336F" w:rsidP="00FA336F">
      <w:pPr>
        <w:jc w:val="both"/>
        <w:rPr>
          <w:rFonts w:asciiTheme="minorHAnsi" w:hAnsiTheme="minorHAnsi" w:cstheme="minorHAnsi"/>
          <w:b/>
          <w:sz w:val="22"/>
          <w:szCs w:val="22"/>
        </w:rPr>
      </w:pPr>
      <w:bookmarkStart w:id="1" w:name="_Hlk146789759"/>
      <w:bookmarkEnd w:id="0"/>
      <w:r w:rsidRPr="00AA548F">
        <w:rPr>
          <w:rFonts w:asciiTheme="minorHAnsi" w:hAnsiTheme="minorHAnsi" w:cstheme="minorHAnsi"/>
          <w:b/>
          <w:bCs/>
          <w:sz w:val="22"/>
          <w:szCs w:val="22"/>
        </w:rPr>
        <w:t xml:space="preserve">Segundo punto. - Declaratoria de quorum para sesionar </w:t>
      </w:r>
    </w:p>
    <w:p w14:paraId="111E65E5" w14:textId="77777777" w:rsidR="00FA336F" w:rsidRPr="00AA548F" w:rsidRDefault="00FA336F" w:rsidP="00FA336F">
      <w:pPr>
        <w:jc w:val="both"/>
        <w:rPr>
          <w:rFonts w:asciiTheme="minorHAnsi" w:hAnsiTheme="minorHAnsi" w:cstheme="minorHAnsi"/>
          <w:b/>
          <w:sz w:val="22"/>
          <w:szCs w:val="22"/>
        </w:rPr>
      </w:pPr>
      <w:r w:rsidRPr="00AA548F">
        <w:rPr>
          <w:rFonts w:asciiTheme="minorHAnsi" w:hAnsiTheme="minorHAnsi" w:cstheme="minorHAnsi"/>
          <w:sz w:val="22"/>
          <w:szCs w:val="22"/>
        </w:rPr>
        <w:t xml:space="preserve">La M.C.I. Rosa María Sánchez </w:t>
      </w:r>
      <w:proofErr w:type="spellStart"/>
      <w:r w:rsidRPr="00AA548F">
        <w:rPr>
          <w:rFonts w:asciiTheme="minorHAnsi" w:hAnsiTheme="minorHAnsi" w:cstheme="minorHAnsi"/>
          <w:sz w:val="22"/>
          <w:szCs w:val="22"/>
        </w:rPr>
        <w:t>Sánchez</w:t>
      </w:r>
      <w:proofErr w:type="spellEnd"/>
      <w:r w:rsidRPr="00AA548F">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07 de los 09 miembros que integran el Comité, por lo que existe quórum legal para sesionar, de conformidad con el Reglamento de Compras</w:t>
      </w:r>
      <w:r w:rsidRPr="00AA548F">
        <w:rPr>
          <w:rFonts w:asciiTheme="minorHAnsi" w:hAnsiTheme="minorHAnsi" w:cstheme="minorHAnsi"/>
          <w:b/>
          <w:sz w:val="22"/>
          <w:szCs w:val="22"/>
        </w:rPr>
        <w:t xml:space="preserve"> </w:t>
      </w:r>
      <w:r w:rsidRPr="00AA548F">
        <w:rPr>
          <w:rFonts w:asciiTheme="minorHAnsi" w:hAnsiTheme="minorHAnsi" w:cstheme="minorHAnsi"/>
          <w:sz w:val="22"/>
          <w:szCs w:val="22"/>
        </w:rPr>
        <w:t>Gubernamentales, Contratación de Servicios, Arrendamientos y Enajenaciones, para el Municipio de Zapotlán el Grande.</w:t>
      </w:r>
    </w:p>
    <w:p w14:paraId="5637AEEC" w14:textId="77777777" w:rsidR="00FA336F" w:rsidRPr="00AA548F" w:rsidRDefault="00FA336F" w:rsidP="00FA336F">
      <w:pPr>
        <w:rPr>
          <w:rFonts w:asciiTheme="minorHAnsi" w:hAnsiTheme="minorHAnsi" w:cstheme="minorHAnsi"/>
          <w:b/>
          <w:sz w:val="22"/>
          <w:szCs w:val="22"/>
        </w:rPr>
      </w:pPr>
    </w:p>
    <w:p w14:paraId="313E7E6F" w14:textId="77777777" w:rsidR="00FA336F" w:rsidRPr="00AA548F" w:rsidRDefault="00FA336F" w:rsidP="00FA336F">
      <w:pPr>
        <w:rPr>
          <w:rFonts w:asciiTheme="minorHAnsi" w:hAnsiTheme="minorHAnsi" w:cstheme="minorHAnsi"/>
          <w:b/>
          <w:sz w:val="22"/>
          <w:szCs w:val="22"/>
        </w:rPr>
      </w:pPr>
      <w:r w:rsidRPr="00AA548F">
        <w:rPr>
          <w:rFonts w:asciiTheme="minorHAnsi" w:hAnsiTheme="minorHAnsi" w:cstheme="minorHAnsi"/>
          <w:b/>
          <w:sz w:val="22"/>
          <w:szCs w:val="22"/>
        </w:rPr>
        <w:t xml:space="preserve">Tercer punto. -  Lectura y aprobación del orden del día. </w:t>
      </w:r>
    </w:p>
    <w:p w14:paraId="458534FA" w14:textId="5FDD7B94" w:rsidR="00FA336F" w:rsidRPr="00AA548F" w:rsidRDefault="00FA336F" w:rsidP="00FA336F">
      <w:pPr>
        <w:contextualSpacing/>
        <w:jc w:val="both"/>
        <w:rPr>
          <w:rFonts w:asciiTheme="minorHAnsi" w:hAnsiTheme="minorHAnsi" w:cstheme="minorHAnsi"/>
          <w:sz w:val="22"/>
          <w:szCs w:val="22"/>
        </w:rPr>
      </w:pPr>
      <w:r w:rsidRPr="00AA548F">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w:t>
      </w:r>
      <w:r w:rsidR="007462D0" w:rsidRPr="00AA548F">
        <w:rPr>
          <w:rFonts w:asciiTheme="minorHAnsi" w:hAnsiTheme="minorHAnsi" w:cstheme="minorHAnsi"/>
          <w:sz w:val="22"/>
          <w:szCs w:val="22"/>
        </w:rPr>
        <w:t xml:space="preserve">modificación y </w:t>
      </w:r>
      <w:r w:rsidRPr="00AA548F">
        <w:rPr>
          <w:rFonts w:asciiTheme="minorHAnsi" w:hAnsiTheme="minorHAnsi" w:cstheme="minorHAnsi"/>
          <w:sz w:val="22"/>
          <w:szCs w:val="22"/>
        </w:rPr>
        <w:t xml:space="preserve">aprobación </w:t>
      </w:r>
      <w:r w:rsidRPr="00AA548F">
        <w:rPr>
          <w:rFonts w:asciiTheme="minorHAnsi" w:hAnsiTheme="minorHAnsi" w:cstheme="minorHAnsi"/>
          <w:b/>
          <w:sz w:val="22"/>
          <w:szCs w:val="22"/>
        </w:rPr>
        <w:t>SE APRUEBA POR UNANIMIDAD POR LOS INTEGRANTES DEL COMITÉ DE ADQUISICIONES PRESENTES</w:t>
      </w:r>
      <w:r w:rsidRPr="00AA548F">
        <w:rPr>
          <w:rFonts w:asciiTheme="minorHAnsi" w:hAnsiTheme="minorHAnsi" w:cstheme="minorHAnsi"/>
          <w:sz w:val="22"/>
          <w:szCs w:val="22"/>
        </w:rPr>
        <w:t xml:space="preserve">. </w:t>
      </w:r>
    </w:p>
    <w:bookmarkEnd w:id="1"/>
    <w:p w14:paraId="224E2DB1" w14:textId="77777777" w:rsidR="00FA336F" w:rsidRPr="00AA548F" w:rsidRDefault="00FA336F" w:rsidP="00FA336F">
      <w:pPr>
        <w:spacing w:after="200" w:line="276" w:lineRule="auto"/>
        <w:jc w:val="both"/>
        <w:rPr>
          <w:rFonts w:asciiTheme="minorHAnsi" w:hAnsiTheme="minorHAnsi" w:cstheme="minorHAnsi"/>
          <w:sz w:val="22"/>
          <w:szCs w:val="22"/>
        </w:rPr>
      </w:pPr>
    </w:p>
    <w:p w14:paraId="729683CC" w14:textId="2585809E" w:rsidR="006C23FE" w:rsidRPr="00AA548F" w:rsidRDefault="00FA336F" w:rsidP="006C23FE">
      <w:pPr>
        <w:spacing w:after="200" w:line="276" w:lineRule="auto"/>
        <w:jc w:val="both"/>
        <w:rPr>
          <w:rFonts w:asciiTheme="minorHAnsi" w:hAnsiTheme="minorHAnsi" w:cstheme="minorHAnsi"/>
          <w:sz w:val="22"/>
          <w:szCs w:val="22"/>
        </w:rPr>
      </w:pPr>
      <w:r w:rsidRPr="00AA548F">
        <w:rPr>
          <w:rFonts w:asciiTheme="minorHAnsi" w:hAnsiTheme="minorHAnsi" w:cstheme="minorHAnsi"/>
          <w:b/>
          <w:bCs/>
          <w:sz w:val="22"/>
          <w:szCs w:val="22"/>
        </w:rPr>
        <w:t>Cuarto punto. -</w:t>
      </w:r>
      <w:r w:rsidRPr="00AA548F">
        <w:rPr>
          <w:rFonts w:asciiTheme="minorHAnsi" w:eastAsia="Times New Roman" w:hAnsiTheme="minorHAnsi" w:cstheme="minorHAnsi"/>
          <w:b/>
          <w:bCs/>
          <w:sz w:val="22"/>
          <w:szCs w:val="22"/>
          <w:lang w:val="es-ES"/>
        </w:rPr>
        <w:t xml:space="preserve"> </w:t>
      </w:r>
      <w:r w:rsidR="007462D0" w:rsidRPr="00AA548F">
        <w:rPr>
          <w:rFonts w:asciiTheme="minorHAnsi" w:eastAsia="Times New Roman" w:hAnsiTheme="minorHAnsi" w:cstheme="minorHAnsi"/>
          <w:b/>
          <w:bCs/>
          <w:iCs/>
          <w:sz w:val="22"/>
          <w:szCs w:val="22"/>
          <w:lang w:val="es-ES"/>
        </w:rPr>
        <w:t xml:space="preserve">Fallo de la licitación </w:t>
      </w:r>
      <w:r w:rsidR="007462D0" w:rsidRPr="00AA548F">
        <w:rPr>
          <w:rFonts w:asciiTheme="minorHAnsi" w:hAnsiTheme="minorHAnsi" w:cstheme="minorHAnsi"/>
          <w:b/>
          <w:bCs/>
          <w:sz w:val="22"/>
          <w:szCs w:val="22"/>
        </w:rPr>
        <w:t xml:space="preserve">LICITACIÓN PÚBLICA GMZGDP-34/2023 </w:t>
      </w:r>
      <w:r w:rsidR="007462D0" w:rsidRPr="00AA548F">
        <w:rPr>
          <w:rFonts w:asciiTheme="minorHAnsi" w:hAnsiTheme="minorHAnsi" w:cstheme="minorHAnsi"/>
          <w:b/>
          <w:bCs/>
          <w:sz w:val="22"/>
          <w:szCs w:val="22"/>
          <w:lang w:eastAsia="es-MX"/>
        </w:rPr>
        <w:t>“CONTRATACION DE SERVICIOS PROFESIONALES DE EMPRESA DE SEGURIDAD PRIVADA PARA EL AYUNTAMIENTO DE ZAPOTLÁN EL GRANDE, JALISCO”.</w:t>
      </w:r>
      <w:r w:rsidR="007462D0" w:rsidRPr="00AA548F">
        <w:rPr>
          <w:rFonts w:asciiTheme="minorHAnsi" w:hAnsiTheme="minorHAnsi" w:cstheme="minorHAnsi"/>
          <w:sz w:val="22"/>
          <w:szCs w:val="22"/>
          <w:lang w:eastAsia="es-MX"/>
        </w:rPr>
        <w:t xml:space="preserve"> E</w:t>
      </w:r>
      <w:r w:rsidRPr="00AA548F">
        <w:rPr>
          <w:rFonts w:asciiTheme="minorHAnsi" w:hAnsiTheme="minorHAnsi" w:cstheme="minorHAnsi"/>
          <w:sz w:val="22"/>
          <w:szCs w:val="22"/>
        </w:rPr>
        <w:t xml:space="preserve">n este punto el Regidor Jorge Juárez Parra representante del </w:t>
      </w:r>
      <w:proofErr w:type="gramStart"/>
      <w:r w:rsidRPr="00AA548F">
        <w:rPr>
          <w:rFonts w:asciiTheme="minorHAnsi" w:hAnsiTheme="minorHAnsi" w:cstheme="minorHAnsi"/>
          <w:sz w:val="22"/>
          <w:szCs w:val="22"/>
        </w:rPr>
        <w:t>Presidente</w:t>
      </w:r>
      <w:proofErr w:type="gramEnd"/>
      <w:r w:rsidRPr="00AA548F">
        <w:rPr>
          <w:rFonts w:asciiTheme="minorHAnsi" w:hAnsiTheme="minorHAnsi" w:cstheme="minorHAnsi"/>
          <w:sz w:val="22"/>
          <w:szCs w:val="22"/>
        </w:rPr>
        <w:t xml:space="preserve"> del Comité de adquisiciones pide a la M.C.I. Rosa María Sánchez </w:t>
      </w:r>
      <w:proofErr w:type="spellStart"/>
      <w:r w:rsidRPr="00AA548F">
        <w:rPr>
          <w:rFonts w:asciiTheme="minorHAnsi" w:hAnsiTheme="minorHAnsi" w:cstheme="minorHAnsi"/>
          <w:sz w:val="22"/>
          <w:szCs w:val="22"/>
        </w:rPr>
        <w:t>Sánchez</w:t>
      </w:r>
      <w:proofErr w:type="spellEnd"/>
      <w:r w:rsidRPr="00AA548F">
        <w:rPr>
          <w:rFonts w:asciiTheme="minorHAnsi" w:hAnsiTheme="minorHAnsi" w:cstheme="minorHAnsi"/>
          <w:sz w:val="22"/>
          <w:szCs w:val="22"/>
        </w:rPr>
        <w:t xml:space="preserve"> en su carácter de Secretario Técnico del Comité de Adquisiciones, que informe sobre este punto; a lo cual indica </w:t>
      </w:r>
      <w:r w:rsidR="006C23FE" w:rsidRPr="00AA548F">
        <w:rPr>
          <w:rFonts w:asciiTheme="minorHAnsi" w:hAnsiTheme="minorHAnsi" w:cstheme="minorHAnsi"/>
          <w:sz w:val="22"/>
          <w:szCs w:val="22"/>
        </w:rPr>
        <w:t xml:space="preserve">que se realizó el análisis de las propuestas recibidas de la presente licitación teniendo como resultado lo siguiente: </w:t>
      </w:r>
    </w:p>
    <w:p w14:paraId="745AE965" w14:textId="77777777" w:rsidR="00AA548F" w:rsidRDefault="006C23FE" w:rsidP="006C23FE">
      <w:pPr>
        <w:jc w:val="both"/>
        <w:rPr>
          <w:rFonts w:asciiTheme="minorHAnsi" w:hAnsiTheme="minorHAnsi" w:cstheme="minorHAnsi"/>
          <w:sz w:val="22"/>
          <w:szCs w:val="22"/>
        </w:rPr>
      </w:pPr>
      <w:proofErr w:type="gramStart"/>
      <w:r w:rsidRPr="00AA548F">
        <w:rPr>
          <w:rFonts w:asciiTheme="minorHAnsi" w:hAnsiTheme="minorHAnsi" w:cstheme="minorHAnsi"/>
          <w:b/>
          <w:sz w:val="22"/>
          <w:szCs w:val="22"/>
        </w:rPr>
        <w:t>DESARROLLO</w:t>
      </w:r>
      <w:r w:rsidRPr="00AA548F">
        <w:rPr>
          <w:rFonts w:asciiTheme="minorHAnsi" w:hAnsiTheme="minorHAnsi" w:cstheme="minorHAnsi"/>
          <w:sz w:val="22"/>
          <w:szCs w:val="22"/>
        </w:rPr>
        <w:t>.-</w:t>
      </w:r>
      <w:proofErr w:type="gramEnd"/>
      <w:r w:rsidRPr="00AA548F">
        <w:rPr>
          <w:rFonts w:asciiTheme="minorHAnsi" w:hAnsiTheme="minorHAnsi" w:cstheme="minorHAnsi"/>
          <w:sz w:val="22"/>
          <w:szCs w:val="22"/>
        </w:rPr>
        <w:t xml:space="preserve"> De conformidad a las facultades otorgadas en el marco normativo, previo a elaborar el análisis técnico correspondiente, con fundamento en el artículo 67 punto 1 fracciones I y II de la ley de Compras Gubernamentales, Enajenación y Contratación de Servicios del Estado de Jalisco y sus Municipios, y demás relativos al Reglamento de Compras gubernamentales, Contratación de Servicios, Arrendamientos y</w:t>
      </w:r>
    </w:p>
    <w:p w14:paraId="70555F52" w14:textId="77777777" w:rsidR="00AA548F" w:rsidRDefault="00AA548F" w:rsidP="006C23FE">
      <w:pPr>
        <w:jc w:val="both"/>
        <w:rPr>
          <w:rFonts w:asciiTheme="minorHAnsi" w:hAnsiTheme="minorHAnsi" w:cstheme="minorHAnsi"/>
          <w:sz w:val="22"/>
          <w:szCs w:val="22"/>
        </w:rPr>
      </w:pPr>
    </w:p>
    <w:p w14:paraId="4C74BFD9" w14:textId="77777777" w:rsidR="00AA548F" w:rsidRDefault="00AA548F" w:rsidP="006C23FE">
      <w:pPr>
        <w:jc w:val="both"/>
        <w:rPr>
          <w:rFonts w:asciiTheme="minorHAnsi" w:hAnsiTheme="minorHAnsi" w:cstheme="minorHAnsi"/>
          <w:sz w:val="22"/>
          <w:szCs w:val="22"/>
        </w:rPr>
      </w:pPr>
    </w:p>
    <w:p w14:paraId="727EBB6B" w14:textId="77777777" w:rsidR="00AA548F" w:rsidRDefault="00AA548F" w:rsidP="006C23FE">
      <w:pPr>
        <w:jc w:val="both"/>
        <w:rPr>
          <w:rFonts w:asciiTheme="minorHAnsi" w:hAnsiTheme="minorHAnsi" w:cstheme="minorHAnsi"/>
          <w:sz w:val="22"/>
          <w:szCs w:val="22"/>
        </w:rPr>
      </w:pPr>
    </w:p>
    <w:p w14:paraId="134B13CF" w14:textId="35F0D095" w:rsidR="006C23FE" w:rsidRPr="00AA548F" w:rsidRDefault="006C23FE" w:rsidP="006C23FE">
      <w:pPr>
        <w:jc w:val="both"/>
        <w:rPr>
          <w:rFonts w:asciiTheme="minorHAnsi" w:hAnsiTheme="minorHAnsi" w:cstheme="minorHAnsi"/>
          <w:sz w:val="22"/>
          <w:szCs w:val="22"/>
        </w:rPr>
      </w:pPr>
      <w:r w:rsidRPr="00AA548F">
        <w:rPr>
          <w:rFonts w:asciiTheme="minorHAnsi" w:hAnsiTheme="minorHAnsi" w:cstheme="minorHAnsi"/>
          <w:sz w:val="22"/>
          <w:szCs w:val="22"/>
        </w:rPr>
        <w:t xml:space="preserve"> Enajenaciones, para el Municipio de Zapotlán el Grande, así como los puntos de las bases de la convocatoria de la Licitación Pública GMZGDP-3</w:t>
      </w:r>
      <w:r w:rsidR="003B5ABE" w:rsidRPr="00AA548F">
        <w:rPr>
          <w:rFonts w:asciiTheme="minorHAnsi" w:hAnsiTheme="minorHAnsi" w:cstheme="minorHAnsi"/>
          <w:sz w:val="22"/>
          <w:szCs w:val="22"/>
        </w:rPr>
        <w:t>4</w:t>
      </w:r>
      <w:r w:rsidRPr="00AA548F">
        <w:rPr>
          <w:rFonts w:asciiTheme="minorHAnsi" w:hAnsiTheme="minorHAnsi" w:cstheme="minorHAnsi"/>
          <w:sz w:val="22"/>
          <w:szCs w:val="22"/>
        </w:rPr>
        <w:t>/2023, se procede a emitir el siguiente: ------------------------------------------------------</w:t>
      </w:r>
      <w:r w:rsidR="003B5ABE" w:rsidRPr="00AA548F">
        <w:rPr>
          <w:rFonts w:asciiTheme="minorHAnsi" w:hAnsiTheme="minorHAnsi" w:cstheme="minorHAnsi"/>
          <w:sz w:val="22"/>
          <w:szCs w:val="22"/>
        </w:rPr>
        <w:t>-------------------------------------------------------------------</w:t>
      </w:r>
      <w:r w:rsidRPr="00AA548F">
        <w:rPr>
          <w:rFonts w:asciiTheme="minorHAnsi" w:hAnsiTheme="minorHAnsi" w:cstheme="minorHAnsi"/>
          <w:sz w:val="22"/>
          <w:szCs w:val="22"/>
        </w:rPr>
        <w:t>---</w:t>
      </w:r>
      <w:r w:rsidRPr="00AA548F">
        <w:rPr>
          <w:rFonts w:asciiTheme="minorHAnsi" w:hAnsiTheme="minorHAnsi" w:cstheme="minorHAnsi"/>
          <w:b/>
          <w:sz w:val="22"/>
          <w:szCs w:val="22"/>
        </w:rPr>
        <w:t>ANÁLISIS</w:t>
      </w:r>
      <w:r w:rsidRPr="00AA548F">
        <w:rPr>
          <w:rFonts w:asciiTheme="minorHAnsi" w:hAnsiTheme="minorHAnsi" w:cstheme="minorHAnsi"/>
          <w:sz w:val="22"/>
          <w:szCs w:val="22"/>
        </w:rPr>
        <w:t xml:space="preserve"> ---------------------------------------------------------------</w:t>
      </w:r>
    </w:p>
    <w:p w14:paraId="3B175611" w14:textId="2933E30B" w:rsidR="006C23FE" w:rsidRPr="00AA548F" w:rsidRDefault="006C23FE" w:rsidP="006C23FE">
      <w:pPr>
        <w:jc w:val="both"/>
        <w:rPr>
          <w:rFonts w:asciiTheme="minorHAnsi" w:hAnsiTheme="minorHAnsi" w:cstheme="minorHAnsi"/>
          <w:sz w:val="22"/>
          <w:szCs w:val="22"/>
        </w:rPr>
      </w:pPr>
      <w:r w:rsidRPr="00AA548F">
        <w:rPr>
          <w:rFonts w:asciiTheme="minorHAnsi" w:hAnsiTheme="minorHAnsi" w:cstheme="minorHAnsi"/>
          <w:sz w:val="22"/>
          <w:szCs w:val="22"/>
        </w:rPr>
        <w:t>Con el fin de llevar a cabo la convocatoria de la Licitación Pública GMZGDP-3</w:t>
      </w:r>
      <w:r w:rsidR="003B5ABE" w:rsidRPr="00AA548F">
        <w:rPr>
          <w:rFonts w:asciiTheme="minorHAnsi" w:hAnsiTheme="minorHAnsi" w:cstheme="minorHAnsi"/>
          <w:sz w:val="22"/>
          <w:szCs w:val="22"/>
        </w:rPr>
        <w:t>4</w:t>
      </w:r>
      <w:r w:rsidRPr="00AA548F">
        <w:rPr>
          <w:rFonts w:asciiTheme="minorHAnsi" w:hAnsiTheme="minorHAnsi" w:cstheme="minorHAnsi"/>
          <w:sz w:val="22"/>
          <w:szCs w:val="22"/>
        </w:rPr>
        <w:t xml:space="preserve">/2023 para la </w:t>
      </w:r>
      <w:r w:rsidRPr="00AA548F">
        <w:rPr>
          <w:rFonts w:asciiTheme="minorHAnsi" w:eastAsia="Times New Roman" w:hAnsiTheme="minorHAnsi" w:cstheme="minorHAnsi"/>
          <w:b/>
          <w:sz w:val="22"/>
          <w:szCs w:val="22"/>
          <w:lang w:val="es-ES"/>
        </w:rPr>
        <w:t>“</w:t>
      </w:r>
      <w:r w:rsidR="003B5ABE" w:rsidRPr="00AA548F">
        <w:rPr>
          <w:rFonts w:asciiTheme="minorHAnsi" w:hAnsiTheme="minorHAnsi" w:cstheme="minorHAnsi"/>
          <w:b/>
          <w:bCs/>
          <w:sz w:val="22"/>
          <w:szCs w:val="22"/>
          <w:lang w:eastAsia="es-MX"/>
        </w:rPr>
        <w:t>“CONTRATACION DE SERVICIOS PROFESIONALES DE EMPRESA DE SEGURIDAD PRIVADA PARA EL AYUNTAMIENTO DE ZAPOTLÁN EL GRANDE, JALISCO”</w:t>
      </w:r>
      <w:r w:rsidRPr="00AA548F">
        <w:rPr>
          <w:rFonts w:asciiTheme="minorHAnsi" w:eastAsia="Times New Roman" w:hAnsiTheme="minorHAnsi" w:cstheme="minorHAnsi"/>
          <w:b/>
          <w:sz w:val="22"/>
          <w:szCs w:val="22"/>
          <w:lang w:val="es-ES"/>
        </w:rPr>
        <w:t>”</w:t>
      </w:r>
      <w:r w:rsidRPr="00AA548F">
        <w:rPr>
          <w:rFonts w:asciiTheme="minorHAnsi" w:hAnsiTheme="minorHAnsi" w:cstheme="minorHAnsi"/>
          <w:sz w:val="22"/>
          <w:szCs w:val="22"/>
        </w:rPr>
        <w:t>,</w:t>
      </w:r>
      <w:r w:rsidR="003B5ABE" w:rsidRPr="00AA548F">
        <w:rPr>
          <w:rFonts w:asciiTheme="minorHAnsi" w:hAnsiTheme="minorHAnsi" w:cstheme="minorHAnsi"/>
          <w:sz w:val="22"/>
          <w:szCs w:val="22"/>
        </w:rPr>
        <w:t xml:space="preserve"> </w:t>
      </w:r>
      <w:r w:rsidRPr="00AA548F">
        <w:rPr>
          <w:rFonts w:asciiTheme="minorHAnsi" w:hAnsiTheme="minorHAnsi" w:cstheme="minorHAnsi"/>
          <w:sz w:val="22"/>
          <w:szCs w:val="22"/>
        </w:rPr>
        <w:t xml:space="preserve">de conformidad con el artículo 60 de la Ley de Compras Gubernamentales, Enajenación y Contratación de Servicios del Estado de Jalisco y sus Municipios, se publicó la convocatoria el día </w:t>
      </w:r>
      <w:r w:rsidR="003B5ABE" w:rsidRPr="00AA548F">
        <w:rPr>
          <w:rFonts w:asciiTheme="minorHAnsi" w:hAnsiTheme="minorHAnsi" w:cstheme="minorHAnsi"/>
          <w:sz w:val="22"/>
          <w:szCs w:val="22"/>
        </w:rPr>
        <w:t>08 de diciembre</w:t>
      </w:r>
      <w:r w:rsidRPr="00AA548F">
        <w:rPr>
          <w:rFonts w:asciiTheme="minorHAnsi" w:hAnsiTheme="minorHAnsi" w:cstheme="minorHAnsi"/>
          <w:sz w:val="22"/>
          <w:szCs w:val="22"/>
        </w:rPr>
        <w:t xml:space="preserve"> de 2023, en la página del gobierno municipal de Zapotlán el Grande </w:t>
      </w:r>
      <w:hyperlink r:id="rId7" w:history="1">
        <w:r w:rsidRPr="00AA548F">
          <w:rPr>
            <w:rStyle w:val="Hipervnculo"/>
            <w:rFonts w:asciiTheme="minorHAnsi" w:hAnsiTheme="minorHAnsi" w:cstheme="minorHAnsi"/>
            <w:sz w:val="22"/>
            <w:szCs w:val="22"/>
          </w:rPr>
          <w:t>http://www.ciudadguzman.gob.mx/Pagina.aspx?id=8ec23bad-a88f-4c31-80d6-31daf6280829</w:t>
        </w:r>
      </w:hyperlink>
      <w:r w:rsidRPr="00AA548F">
        <w:rPr>
          <w:rFonts w:asciiTheme="minorHAnsi" w:hAnsiTheme="minorHAnsi" w:cstheme="minorHAnsi"/>
          <w:sz w:val="22"/>
          <w:szCs w:val="22"/>
        </w:rPr>
        <w:t xml:space="preserve"> de la cual se recibieron cartas de intención de participación de los licitantes </w:t>
      </w:r>
      <w:r w:rsidR="003B5ABE" w:rsidRPr="00AA548F">
        <w:rPr>
          <w:rFonts w:asciiTheme="minorHAnsi" w:hAnsiTheme="minorHAnsi" w:cstheme="minorHAnsi"/>
          <w:b/>
          <w:bCs/>
          <w:sz w:val="22"/>
          <w:szCs w:val="22"/>
          <w:u w:val="single"/>
        </w:rPr>
        <w:t>SERVICIOS INTEGRALES VILLALIMP SA DE CV Y CSTE SA DE CV.</w:t>
      </w:r>
      <w:r w:rsidRPr="00AA548F">
        <w:rPr>
          <w:rFonts w:asciiTheme="minorHAnsi" w:hAnsiTheme="minorHAnsi" w:cstheme="minorHAnsi"/>
          <w:sz w:val="22"/>
          <w:szCs w:val="22"/>
        </w:rPr>
        <w:t xml:space="preserve">    </w:t>
      </w:r>
    </w:p>
    <w:p w14:paraId="094D9FF9" w14:textId="77777777" w:rsidR="006C23FE" w:rsidRPr="00AA548F" w:rsidRDefault="006C23FE" w:rsidP="006C23FE">
      <w:pPr>
        <w:jc w:val="both"/>
        <w:rPr>
          <w:rFonts w:asciiTheme="minorHAnsi" w:hAnsiTheme="minorHAnsi" w:cstheme="minorHAnsi"/>
          <w:sz w:val="22"/>
          <w:szCs w:val="22"/>
        </w:rPr>
      </w:pPr>
    </w:p>
    <w:p w14:paraId="01FEC61D" w14:textId="77777777" w:rsidR="006C23FE" w:rsidRPr="00AA548F" w:rsidRDefault="006C23FE" w:rsidP="006C23FE">
      <w:pPr>
        <w:jc w:val="both"/>
        <w:rPr>
          <w:rFonts w:asciiTheme="minorHAnsi" w:hAnsiTheme="minorHAnsi" w:cstheme="minorHAnsi"/>
          <w:sz w:val="22"/>
          <w:szCs w:val="22"/>
          <w:u w:val="single"/>
        </w:rPr>
      </w:pPr>
      <w:r w:rsidRPr="00AA548F">
        <w:rPr>
          <w:rFonts w:asciiTheme="minorHAnsi" w:hAnsiTheme="minorHAnsi" w:cstheme="minorHAnsi"/>
          <w:sz w:val="22"/>
          <w:szCs w:val="22"/>
        </w:rPr>
        <w:t xml:space="preserve">Con fundamento en el artículo 66 punto 1, 2, 3 y 4 de la ley de Compras Gubernamentales, Enajenación y Contratación de Servicios del Estado de Jalisco y sus Municipios y del punto 6.1 de las Bases de la licitación, la convocante procedió a la evaluación de las propuestas presentadas por los licitantes ya que ambos cumplen con todo lo solicitado en las bases que norman la presente licitación. </w:t>
      </w:r>
    </w:p>
    <w:p w14:paraId="2602F1EC" w14:textId="77777777" w:rsidR="006C23FE" w:rsidRPr="00AA548F" w:rsidRDefault="006C23FE" w:rsidP="006C23FE">
      <w:pPr>
        <w:jc w:val="both"/>
        <w:rPr>
          <w:rFonts w:asciiTheme="minorHAnsi" w:hAnsiTheme="minorHAnsi" w:cstheme="minorHAnsi"/>
          <w:sz w:val="22"/>
          <w:szCs w:val="22"/>
        </w:rPr>
      </w:pPr>
    </w:p>
    <w:p w14:paraId="5A07A4BB" w14:textId="621E4F79" w:rsidR="006C23FE" w:rsidRPr="00AA548F" w:rsidRDefault="006C23FE" w:rsidP="006C23FE">
      <w:pPr>
        <w:jc w:val="both"/>
        <w:rPr>
          <w:rFonts w:asciiTheme="minorHAnsi" w:hAnsiTheme="minorHAnsi" w:cstheme="minorHAnsi"/>
          <w:sz w:val="22"/>
          <w:szCs w:val="22"/>
        </w:rPr>
      </w:pPr>
      <w:r w:rsidRPr="00AA548F">
        <w:rPr>
          <w:rFonts w:asciiTheme="minorHAnsi" w:hAnsiTheme="minorHAnsi" w:cstheme="minorHAnsi"/>
          <w:sz w:val="22"/>
          <w:szCs w:val="22"/>
        </w:rPr>
        <w:t>Se recibieron  las propuestas técnica y económica de los licitantes en sobres cerrados el día 2</w:t>
      </w:r>
      <w:r w:rsidR="00467EB0" w:rsidRPr="00AA548F">
        <w:rPr>
          <w:rFonts w:asciiTheme="minorHAnsi" w:hAnsiTheme="minorHAnsi" w:cstheme="minorHAnsi"/>
          <w:sz w:val="22"/>
          <w:szCs w:val="22"/>
        </w:rPr>
        <w:t>0 de diciembre</w:t>
      </w:r>
      <w:r w:rsidRPr="00AA548F">
        <w:rPr>
          <w:rFonts w:asciiTheme="minorHAnsi" w:hAnsiTheme="minorHAnsi" w:cstheme="minorHAnsi"/>
          <w:sz w:val="22"/>
          <w:szCs w:val="22"/>
        </w:rPr>
        <w:t xml:space="preserve">   de 2023 antes de las 10:00 horas en oficinas de proveeduría de acuerdo al numeral 18.1 de las bases de la licitación,  efectuando la apertura de sobres en acto público de acuerdo al numeral 18.3 a las 13:</w:t>
      </w:r>
      <w:r w:rsidR="00467EB0" w:rsidRPr="00AA548F">
        <w:rPr>
          <w:rFonts w:asciiTheme="minorHAnsi" w:hAnsiTheme="minorHAnsi" w:cstheme="minorHAnsi"/>
          <w:sz w:val="22"/>
          <w:szCs w:val="22"/>
        </w:rPr>
        <w:t>0</w:t>
      </w:r>
      <w:r w:rsidRPr="00AA548F">
        <w:rPr>
          <w:rFonts w:asciiTheme="minorHAnsi" w:hAnsiTheme="minorHAnsi" w:cstheme="minorHAnsi"/>
          <w:sz w:val="22"/>
          <w:szCs w:val="22"/>
        </w:rPr>
        <w:t>0 horas del mismo día, por la titular del órgano interno de control y los integrantes del Comité de adquisiciones gubernamentales, contratación de servicios, arrendamientos y enajenaciones, para el Municipio de Zapotlán el Grande presentes; Una vez revisada la información contenida en las propuestas, tanto técnica como económica, de los licitantes, se manifiesta que fueron entregadas en tiempo y forma y que se encuentran debidamente signadas por su representante legal.</w:t>
      </w:r>
    </w:p>
    <w:p w14:paraId="72477B0A" w14:textId="77777777" w:rsidR="006C23FE" w:rsidRPr="00AA548F" w:rsidRDefault="006C23FE" w:rsidP="006C23FE">
      <w:pPr>
        <w:jc w:val="both"/>
        <w:rPr>
          <w:rFonts w:asciiTheme="minorHAnsi" w:hAnsiTheme="minorHAnsi" w:cstheme="minorHAnsi"/>
          <w:sz w:val="22"/>
          <w:szCs w:val="22"/>
        </w:rPr>
      </w:pPr>
    </w:p>
    <w:p w14:paraId="09368208" w14:textId="77777777" w:rsidR="006C23FE" w:rsidRPr="00AA548F" w:rsidRDefault="006C23FE" w:rsidP="006C23FE">
      <w:pPr>
        <w:pStyle w:val="Default"/>
        <w:contextualSpacing/>
        <w:jc w:val="both"/>
        <w:rPr>
          <w:rFonts w:asciiTheme="minorHAnsi" w:eastAsiaTheme="minorEastAsia" w:hAnsiTheme="minorHAnsi" w:cstheme="minorHAnsi"/>
          <w:color w:val="auto"/>
          <w:sz w:val="22"/>
          <w:szCs w:val="22"/>
          <w:lang w:val="es-ES_tradnl" w:eastAsia="es-ES"/>
        </w:rPr>
      </w:pPr>
      <w:r w:rsidRPr="00AA548F">
        <w:rPr>
          <w:rFonts w:asciiTheme="minorHAnsi" w:eastAsiaTheme="minorEastAsia" w:hAnsiTheme="minorHAnsi" w:cstheme="minorHAnsi"/>
          <w:color w:val="auto"/>
          <w:sz w:val="22"/>
          <w:szCs w:val="22"/>
          <w:lang w:val="es-ES_tradnl" w:eastAsia="es-ES"/>
        </w:rPr>
        <w:t xml:space="preserve">Una vez realizada la apertura de la propuesta técnica de los licitantes, se hace constar que ambos licitantes cumplen con lo solicitado en la propuesta técnica por lo que se procede a la apertura de su propuesta económica y al análisis de la misma como se manifiesta en el siguiente análisis. </w:t>
      </w:r>
    </w:p>
    <w:p w14:paraId="0B273571" w14:textId="77777777" w:rsidR="006C23FE" w:rsidRPr="00AA548F" w:rsidRDefault="006C23FE" w:rsidP="006C23FE">
      <w:pPr>
        <w:pStyle w:val="Default"/>
        <w:contextualSpacing/>
        <w:jc w:val="both"/>
        <w:rPr>
          <w:rFonts w:asciiTheme="minorHAnsi" w:eastAsiaTheme="minorEastAsia" w:hAnsiTheme="minorHAnsi" w:cstheme="minorHAnsi"/>
          <w:color w:val="auto"/>
          <w:sz w:val="22"/>
          <w:szCs w:val="22"/>
          <w:lang w:val="es-ES_tradnl" w:eastAsia="es-ES"/>
        </w:rPr>
      </w:pPr>
    </w:p>
    <w:p w14:paraId="41ADE3DD" w14:textId="77777777" w:rsidR="00467EB0" w:rsidRPr="00AA548F" w:rsidRDefault="00467EB0" w:rsidP="00467EB0">
      <w:pPr>
        <w:jc w:val="center"/>
        <w:rPr>
          <w:rFonts w:asciiTheme="minorHAnsi" w:hAnsiTheme="minorHAnsi" w:cstheme="minorHAnsi"/>
          <w:b/>
          <w:sz w:val="22"/>
          <w:szCs w:val="22"/>
        </w:rPr>
      </w:pPr>
      <w:r w:rsidRPr="00AA548F">
        <w:rPr>
          <w:rFonts w:asciiTheme="minorHAnsi" w:hAnsiTheme="minorHAnsi" w:cstheme="minorHAnsi"/>
          <w:b/>
          <w:sz w:val="22"/>
          <w:szCs w:val="22"/>
        </w:rPr>
        <w:t>LICITACIÓN PÚBLICA GMZGDP-34/2023</w:t>
      </w:r>
    </w:p>
    <w:p w14:paraId="470B6D8D" w14:textId="77777777" w:rsidR="00467EB0" w:rsidRPr="00AA548F" w:rsidRDefault="00467EB0" w:rsidP="00467EB0">
      <w:pPr>
        <w:jc w:val="both"/>
        <w:rPr>
          <w:rFonts w:asciiTheme="minorHAnsi" w:hAnsiTheme="minorHAnsi" w:cstheme="minorHAnsi"/>
          <w:b/>
          <w:sz w:val="22"/>
          <w:szCs w:val="22"/>
        </w:rPr>
      </w:pPr>
    </w:p>
    <w:p w14:paraId="1C769304" w14:textId="77777777" w:rsidR="00467EB0" w:rsidRPr="00AA548F" w:rsidRDefault="00467EB0" w:rsidP="00467EB0">
      <w:pPr>
        <w:jc w:val="center"/>
        <w:rPr>
          <w:rFonts w:asciiTheme="minorHAnsi" w:hAnsiTheme="minorHAnsi" w:cstheme="minorHAnsi"/>
          <w:b/>
          <w:bCs/>
          <w:color w:val="8496B0" w:themeColor="text2" w:themeTint="99"/>
          <w:sz w:val="22"/>
          <w:szCs w:val="22"/>
        </w:rPr>
      </w:pPr>
      <w:r w:rsidRPr="00AA548F">
        <w:rPr>
          <w:rFonts w:asciiTheme="minorHAnsi" w:hAnsiTheme="minorHAnsi" w:cstheme="minorHAnsi"/>
          <w:b/>
          <w:bCs/>
          <w:sz w:val="22"/>
          <w:szCs w:val="22"/>
        </w:rPr>
        <w:t>“CONTRATACION DE SERVICIOS PROFESIONALES DE EMPRESA DE SEGURIDAD PRIVADA PARA EL AYUNTAMIENTO DE ZAPOTLÁN EL GRANDE, JALISCO”</w:t>
      </w:r>
    </w:p>
    <w:p w14:paraId="0BF2BD4C" w14:textId="77777777" w:rsidR="00467EB0" w:rsidRPr="00AA548F" w:rsidRDefault="00467EB0" w:rsidP="00467EB0">
      <w:pPr>
        <w:jc w:val="both"/>
        <w:rPr>
          <w:rFonts w:asciiTheme="minorHAnsi" w:hAnsiTheme="minorHAnsi" w:cstheme="minorHAnsi"/>
          <w:b/>
          <w:color w:val="8496B0" w:themeColor="text2" w:themeTint="99"/>
          <w:sz w:val="22"/>
          <w:szCs w:val="22"/>
        </w:rPr>
      </w:pPr>
    </w:p>
    <w:p w14:paraId="7A54D2F7" w14:textId="77777777" w:rsidR="00467EB0" w:rsidRPr="00AA548F" w:rsidRDefault="00467EB0" w:rsidP="00467EB0">
      <w:pPr>
        <w:jc w:val="center"/>
        <w:rPr>
          <w:rFonts w:asciiTheme="minorHAnsi" w:hAnsiTheme="minorHAnsi" w:cstheme="minorHAnsi"/>
          <w:b/>
          <w:color w:val="8496B0" w:themeColor="text2" w:themeTint="99"/>
          <w:sz w:val="22"/>
          <w:szCs w:val="22"/>
        </w:rPr>
      </w:pPr>
      <w:r w:rsidRPr="00AA548F">
        <w:rPr>
          <w:rFonts w:asciiTheme="minorHAnsi" w:hAnsiTheme="minorHAnsi" w:cstheme="minorHAnsi"/>
          <w:b/>
          <w:color w:val="8496B0" w:themeColor="text2" w:themeTint="99"/>
          <w:sz w:val="22"/>
          <w:szCs w:val="22"/>
        </w:rPr>
        <w:t>ANALISIS DE PROPUESTA TÉCNICA</w:t>
      </w:r>
    </w:p>
    <w:p w14:paraId="232E3D13" w14:textId="77777777" w:rsidR="00467EB0" w:rsidRPr="00AA548F" w:rsidRDefault="00467EB0" w:rsidP="00467EB0">
      <w:pPr>
        <w:jc w:val="both"/>
        <w:rPr>
          <w:rFonts w:asciiTheme="minorHAnsi" w:hAnsiTheme="minorHAnsi" w:cstheme="minorHAnsi"/>
          <w:b/>
          <w:color w:val="8496B0" w:themeColor="text2" w:themeTint="99"/>
          <w:sz w:val="22"/>
          <w:szCs w:val="22"/>
        </w:rPr>
      </w:pPr>
    </w:p>
    <w:p w14:paraId="3FE9D8BF" w14:textId="77777777" w:rsidR="00467EB0" w:rsidRPr="00AA548F" w:rsidRDefault="00467EB0" w:rsidP="00467EB0">
      <w:pPr>
        <w:jc w:val="both"/>
        <w:rPr>
          <w:rFonts w:asciiTheme="minorHAnsi" w:hAnsiTheme="minorHAnsi" w:cstheme="minorHAnsi"/>
          <w:sz w:val="22"/>
          <w:szCs w:val="22"/>
        </w:rPr>
      </w:pPr>
      <w:r w:rsidRPr="00AA548F">
        <w:rPr>
          <w:rFonts w:asciiTheme="minorHAnsi" w:hAnsiTheme="minorHAnsi" w:cstheme="minorHAnsi"/>
          <w:b/>
          <w:sz w:val="22"/>
          <w:szCs w:val="22"/>
        </w:rPr>
        <w:t xml:space="preserve">LICITANTE: </w:t>
      </w:r>
      <w:r w:rsidRPr="00AA548F">
        <w:rPr>
          <w:rFonts w:asciiTheme="minorHAnsi" w:hAnsiTheme="minorHAnsi" w:cstheme="minorHAnsi"/>
          <w:b/>
          <w:sz w:val="22"/>
          <w:szCs w:val="22"/>
          <w:lang w:eastAsia="es-MX"/>
        </w:rPr>
        <w:t>CSTE SA DE CV</w:t>
      </w:r>
    </w:p>
    <w:p w14:paraId="092CDEDF" w14:textId="77777777" w:rsidR="00467EB0" w:rsidRPr="00AA548F" w:rsidRDefault="00467EB0" w:rsidP="00467EB0">
      <w:pPr>
        <w:jc w:val="both"/>
        <w:rPr>
          <w:rFonts w:asciiTheme="minorHAnsi" w:hAnsiTheme="minorHAnsi" w:cstheme="minorHAnsi"/>
          <w:sz w:val="22"/>
          <w:szCs w:val="22"/>
        </w:rPr>
      </w:pPr>
      <w:r w:rsidRPr="00AA548F">
        <w:rPr>
          <w:rFonts w:asciiTheme="minorHAnsi" w:hAnsiTheme="minorHAnsi" w:cstheme="minorHAnsi"/>
          <w:sz w:val="22"/>
          <w:szCs w:val="22"/>
        </w:rPr>
        <w:t>Respecto a la parte técnica en cuanto a la documentación presentada CUMPLE en su totalidad con lo requerido.</w:t>
      </w:r>
    </w:p>
    <w:p w14:paraId="196ECF6E" w14:textId="77777777" w:rsidR="00467EB0" w:rsidRPr="00AA548F" w:rsidRDefault="00467EB0" w:rsidP="00467EB0">
      <w:pPr>
        <w:jc w:val="both"/>
        <w:rPr>
          <w:rFonts w:asciiTheme="minorHAnsi" w:hAnsiTheme="minorHAnsi" w:cstheme="minorHAnsi"/>
          <w:sz w:val="22"/>
          <w:szCs w:val="22"/>
        </w:rPr>
      </w:pPr>
    </w:p>
    <w:p w14:paraId="4B186E33" w14:textId="77777777" w:rsidR="00467EB0" w:rsidRPr="00AA548F" w:rsidRDefault="00467EB0" w:rsidP="00467EB0">
      <w:pPr>
        <w:jc w:val="both"/>
        <w:rPr>
          <w:rFonts w:asciiTheme="minorHAnsi" w:hAnsiTheme="minorHAnsi" w:cstheme="minorHAnsi"/>
          <w:sz w:val="22"/>
          <w:szCs w:val="22"/>
        </w:rPr>
      </w:pPr>
      <w:r w:rsidRPr="00AA548F">
        <w:rPr>
          <w:rFonts w:asciiTheme="minorHAnsi" w:hAnsiTheme="minorHAnsi" w:cstheme="minorHAnsi"/>
          <w:b/>
          <w:sz w:val="22"/>
          <w:szCs w:val="22"/>
        </w:rPr>
        <w:t>LICITANTE: SERVICIOS INTEGRALES VILLALIMP SA DE CV</w:t>
      </w:r>
    </w:p>
    <w:p w14:paraId="0348800F" w14:textId="77777777" w:rsidR="00467EB0" w:rsidRPr="00AA548F" w:rsidRDefault="00467EB0" w:rsidP="00467EB0">
      <w:pPr>
        <w:jc w:val="both"/>
        <w:rPr>
          <w:rFonts w:asciiTheme="minorHAnsi" w:hAnsiTheme="minorHAnsi" w:cstheme="minorHAnsi"/>
          <w:sz w:val="22"/>
          <w:szCs w:val="22"/>
        </w:rPr>
      </w:pPr>
      <w:r w:rsidRPr="00AA548F">
        <w:rPr>
          <w:rFonts w:asciiTheme="minorHAnsi" w:hAnsiTheme="minorHAnsi" w:cstheme="minorHAnsi"/>
          <w:sz w:val="22"/>
          <w:szCs w:val="22"/>
        </w:rPr>
        <w:t>Respecto a la parte técnica en cuanto a la documentación presentada CUMPLE en su totalidad con lo requerido.</w:t>
      </w:r>
    </w:p>
    <w:p w14:paraId="0F6577A6" w14:textId="77777777" w:rsidR="00467EB0" w:rsidRPr="00AA548F" w:rsidRDefault="00467EB0" w:rsidP="00467EB0">
      <w:pPr>
        <w:pStyle w:val="Subttulo"/>
        <w:jc w:val="both"/>
        <w:rPr>
          <w:rFonts w:asciiTheme="minorHAnsi" w:hAnsiTheme="minorHAnsi" w:cstheme="minorHAnsi"/>
          <w:b w:val="0"/>
          <w:color w:val="FF0000"/>
          <w:sz w:val="22"/>
          <w:szCs w:val="22"/>
        </w:rPr>
      </w:pPr>
    </w:p>
    <w:p w14:paraId="751859D7" w14:textId="77777777" w:rsidR="00467EB0" w:rsidRPr="00AA548F" w:rsidRDefault="00467EB0" w:rsidP="00467EB0">
      <w:pPr>
        <w:jc w:val="both"/>
        <w:rPr>
          <w:rFonts w:asciiTheme="minorHAnsi" w:hAnsiTheme="minorHAnsi" w:cstheme="minorHAnsi"/>
          <w:b/>
          <w:color w:val="FF0000"/>
          <w:sz w:val="22"/>
          <w:szCs w:val="22"/>
        </w:rPr>
      </w:pPr>
    </w:p>
    <w:p w14:paraId="002A92BA" w14:textId="77777777" w:rsidR="00467EB0" w:rsidRPr="00AA548F" w:rsidRDefault="00467EB0" w:rsidP="00467EB0">
      <w:pPr>
        <w:jc w:val="both"/>
        <w:rPr>
          <w:rFonts w:asciiTheme="minorHAnsi" w:hAnsiTheme="minorHAnsi" w:cstheme="minorHAnsi"/>
          <w:b/>
          <w:color w:val="FF0000"/>
          <w:sz w:val="22"/>
          <w:szCs w:val="22"/>
        </w:rPr>
      </w:pPr>
    </w:p>
    <w:p w14:paraId="79C0DEF4" w14:textId="77777777" w:rsidR="00467EB0" w:rsidRPr="00AA548F" w:rsidRDefault="00467EB0" w:rsidP="00467EB0">
      <w:pPr>
        <w:jc w:val="both"/>
        <w:rPr>
          <w:rFonts w:asciiTheme="minorHAnsi" w:hAnsiTheme="minorHAnsi" w:cstheme="minorHAnsi"/>
          <w:b/>
          <w:color w:val="FF0000"/>
          <w:sz w:val="22"/>
          <w:szCs w:val="22"/>
        </w:rPr>
      </w:pPr>
    </w:p>
    <w:p w14:paraId="77417E6F" w14:textId="77777777" w:rsidR="00467EB0" w:rsidRPr="00AA548F" w:rsidRDefault="00467EB0" w:rsidP="00467EB0">
      <w:pPr>
        <w:jc w:val="both"/>
        <w:rPr>
          <w:rFonts w:asciiTheme="minorHAnsi" w:hAnsiTheme="minorHAnsi" w:cstheme="minorHAnsi"/>
          <w:b/>
          <w:color w:val="FF0000"/>
          <w:sz w:val="22"/>
          <w:szCs w:val="22"/>
        </w:rPr>
      </w:pPr>
    </w:p>
    <w:p w14:paraId="42ABD7A0" w14:textId="0C9BE92A" w:rsidR="00467EB0" w:rsidRPr="00AA548F" w:rsidRDefault="00467EB0" w:rsidP="00467EB0">
      <w:pPr>
        <w:jc w:val="both"/>
        <w:rPr>
          <w:rFonts w:asciiTheme="minorHAnsi" w:hAnsiTheme="minorHAnsi" w:cstheme="minorHAnsi"/>
          <w:b/>
          <w:color w:val="FF0000"/>
          <w:sz w:val="22"/>
          <w:szCs w:val="22"/>
          <w:lang w:eastAsia="es-MX"/>
        </w:rPr>
      </w:pPr>
      <w:r w:rsidRPr="00AA548F">
        <w:rPr>
          <w:rFonts w:asciiTheme="minorHAnsi" w:hAnsiTheme="minorHAnsi" w:cstheme="minorHAnsi"/>
          <w:b/>
          <w:color w:val="FF0000"/>
          <w:sz w:val="22"/>
          <w:szCs w:val="22"/>
        </w:rPr>
        <w:t xml:space="preserve">LICITANTE: </w:t>
      </w:r>
      <w:r w:rsidRPr="00AA548F">
        <w:rPr>
          <w:rFonts w:asciiTheme="minorHAnsi" w:hAnsiTheme="minorHAnsi" w:cstheme="minorHAnsi"/>
          <w:b/>
          <w:color w:val="FF0000"/>
          <w:sz w:val="22"/>
          <w:szCs w:val="22"/>
          <w:lang w:eastAsia="es-MX"/>
        </w:rPr>
        <w:t>CSTE SA DE CV</w:t>
      </w:r>
    </w:p>
    <w:p w14:paraId="557BE812" w14:textId="77777777" w:rsidR="00467EB0" w:rsidRPr="00AA548F" w:rsidRDefault="00467EB0" w:rsidP="00467EB0">
      <w:pPr>
        <w:jc w:val="both"/>
        <w:rPr>
          <w:rFonts w:asciiTheme="minorHAnsi" w:hAnsiTheme="minorHAnsi" w:cstheme="minorHAnsi"/>
          <w:b/>
          <w:color w:val="FF0000"/>
          <w:sz w:val="22"/>
          <w:szCs w:val="22"/>
          <w:lang w:eastAsia="es-MX"/>
        </w:rPr>
      </w:pPr>
    </w:p>
    <w:p w14:paraId="0D82D74E" w14:textId="77777777" w:rsidR="00467EB0" w:rsidRPr="00AA548F" w:rsidRDefault="00467EB0" w:rsidP="00467EB0">
      <w:pPr>
        <w:jc w:val="both"/>
        <w:rPr>
          <w:rFonts w:asciiTheme="minorHAnsi" w:hAnsiTheme="minorHAnsi" w:cstheme="minorHAnsi"/>
          <w:b/>
          <w:sz w:val="22"/>
          <w:szCs w:val="22"/>
          <w:lang w:eastAsia="es-MX"/>
        </w:rPr>
      </w:pPr>
      <w:r w:rsidRPr="00AA548F">
        <w:rPr>
          <w:rFonts w:asciiTheme="minorHAnsi" w:hAnsiTheme="minorHAnsi" w:cstheme="minorHAnsi"/>
          <w:b/>
          <w:sz w:val="22"/>
          <w:szCs w:val="22"/>
          <w:lang w:eastAsia="es-MX"/>
        </w:rPr>
        <w:t>30 elementos de seguridad privada mensualmente para lugares públicos, con los siguientes servicios y turnos:</w:t>
      </w:r>
    </w:p>
    <w:p w14:paraId="6F8A79DD" w14:textId="77777777" w:rsidR="00467EB0" w:rsidRPr="00AA548F" w:rsidRDefault="00467EB0" w:rsidP="00467EB0">
      <w:pPr>
        <w:jc w:val="both"/>
        <w:rPr>
          <w:rFonts w:asciiTheme="minorHAnsi" w:hAnsiTheme="minorHAnsi" w:cstheme="minorHAnsi"/>
          <w:b/>
          <w:color w:val="FF0000"/>
          <w:sz w:val="22"/>
          <w:szCs w:val="22"/>
          <w:lang w:eastAsia="es-MX"/>
        </w:rPr>
      </w:pPr>
    </w:p>
    <w:p w14:paraId="2E720BC5" w14:textId="77777777" w:rsidR="00467EB0" w:rsidRPr="00AA548F" w:rsidRDefault="00467EB0" w:rsidP="00467EB0">
      <w:pPr>
        <w:pStyle w:val="Prrafodelista"/>
        <w:numPr>
          <w:ilvl w:val="0"/>
          <w:numId w:val="11"/>
        </w:num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ACCESO PRINCIPAL DEL PALACIO MUNICIPAL DE ZAPOTLAN EL GRANDE.</w:t>
      </w:r>
    </w:p>
    <w:p w14:paraId="683A6167" w14:textId="77777777" w:rsidR="00467EB0" w:rsidRPr="00AA548F" w:rsidRDefault="00467EB0" w:rsidP="00467EB0">
      <w:pPr>
        <w:pStyle w:val="Prrafodelista"/>
        <w:jc w:val="both"/>
        <w:rPr>
          <w:rFonts w:asciiTheme="minorHAnsi" w:eastAsia="Times New Roman" w:hAnsiTheme="minorHAnsi" w:cstheme="minorHAnsi"/>
          <w:sz w:val="22"/>
          <w:szCs w:val="22"/>
          <w:lang w:eastAsia="es-MX"/>
        </w:rPr>
      </w:pPr>
    </w:p>
    <w:p w14:paraId="22B78848" w14:textId="77777777" w:rsidR="00467EB0" w:rsidRPr="00AA548F" w:rsidRDefault="00467EB0" w:rsidP="00467EB0">
      <w:pPr>
        <w:pStyle w:val="Prrafodelista"/>
        <w:numPr>
          <w:ilvl w:val="0"/>
          <w:numId w:val="11"/>
        </w:num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ACCESO A INSTALACIONES DEL DIF MUNICIPAL.</w:t>
      </w:r>
    </w:p>
    <w:p w14:paraId="75F40027"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2CB6DBBE"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DOS ELEMENTOS DE SEGURIDAD PRIVADA EN TURNOS DE 24X24 HORAS. EN INGRESO A GUARDERÍAS CONSTITUYENTES.</w:t>
      </w:r>
    </w:p>
    <w:p w14:paraId="7E18E05C" w14:textId="77777777" w:rsidR="00467EB0" w:rsidRPr="00AA548F" w:rsidRDefault="00467EB0" w:rsidP="00467EB0">
      <w:pPr>
        <w:pStyle w:val="Prrafodelista"/>
        <w:rPr>
          <w:rFonts w:asciiTheme="minorHAnsi" w:eastAsia="Times New Roman" w:hAnsiTheme="minorHAnsi" w:cstheme="minorHAnsi"/>
          <w:sz w:val="22"/>
          <w:szCs w:val="22"/>
          <w:lang w:eastAsia="es-MX"/>
        </w:rPr>
      </w:pPr>
    </w:p>
    <w:p w14:paraId="1B642F8C"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2 ELEMENTOS DE SEGURIDAD PRIVADA EN TURNOS DE 24X24 HORAS. EN INSTALACIONES DE PROTECCIÓN CIVIL Y BOMBEROS.</w:t>
      </w:r>
    </w:p>
    <w:p w14:paraId="6D80C6BA"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0054C89B"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TIANGUIS MUNICIPAL. </w:t>
      </w:r>
    </w:p>
    <w:p w14:paraId="4FA09FAD"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601A809F"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UNIDAD DEPORTIVA, ESTADIO OLIMPICO Y SALVADOR AGUILAR. </w:t>
      </w:r>
    </w:p>
    <w:p w14:paraId="73C534A4"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6F817275"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INGRESO PARQUE ECOLÓGICO LAS PEÑAS </w:t>
      </w:r>
    </w:p>
    <w:p w14:paraId="289AE2BF" w14:textId="77777777" w:rsidR="00467EB0" w:rsidRPr="00AA548F" w:rsidRDefault="00467EB0" w:rsidP="00467EB0">
      <w:pPr>
        <w:shd w:val="clear" w:color="auto" w:fill="FFFFFF"/>
        <w:jc w:val="both"/>
        <w:textAlignment w:val="baseline"/>
        <w:rPr>
          <w:rFonts w:asciiTheme="minorHAnsi" w:eastAsia="Times New Roman" w:hAnsiTheme="minorHAnsi" w:cstheme="minorHAnsi"/>
          <w:sz w:val="22"/>
          <w:szCs w:val="22"/>
          <w:lang w:eastAsia="es-MX"/>
        </w:rPr>
      </w:pPr>
    </w:p>
    <w:p w14:paraId="4D0E7B02"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INGRESO PARQUE ECOLÓGICO LOS OCOTILLOS.</w:t>
      </w:r>
    </w:p>
    <w:p w14:paraId="3F91C72E"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5693062D"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MERCADO MUNICIPAL PAULINO NAVARRO </w:t>
      </w:r>
    </w:p>
    <w:p w14:paraId="6160DDB6" w14:textId="77777777" w:rsidR="00467EB0" w:rsidRPr="00AA548F" w:rsidRDefault="00467EB0" w:rsidP="00467EB0">
      <w:pPr>
        <w:pStyle w:val="Prrafodelista"/>
        <w:rPr>
          <w:rFonts w:asciiTheme="minorHAnsi" w:eastAsia="Times New Roman" w:hAnsiTheme="minorHAnsi" w:cstheme="minorHAnsi"/>
          <w:color w:val="242424"/>
          <w:sz w:val="22"/>
          <w:szCs w:val="22"/>
          <w:shd w:val="clear" w:color="auto" w:fill="FFFFFF"/>
          <w:lang w:eastAsia="es-MX"/>
        </w:rPr>
      </w:pPr>
    </w:p>
    <w:p w14:paraId="5C268880"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MERCADO MUNICIPAL CONSTITUCION </w:t>
      </w:r>
    </w:p>
    <w:p w14:paraId="4D4F7A3B" w14:textId="77777777" w:rsidR="00467EB0" w:rsidRPr="00AA548F" w:rsidRDefault="00467EB0" w:rsidP="00467EB0">
      <w:pPr>
        <w:pStyle w:val="Prrafodelista"/>
        <w:rPr>
          <w:rFonts w:asciiTheme="minorHAnsi" w:eastAsia="Times New Roman" w:hAnsiTheme="minorHAnsi" w:cstheme="minorHAnsi"/>
          <w:color w:val="242424"/>
          <w:sz w:val="22"/>
          <w:szCs w:val="22"/>
          <w:shd w:val="clear" w:color="auto" w:fill="FFFFFF"/>
          <w:lang w:eastAsia="es-MX"/>
        </w:rPr>
      </w:pPr>
    </w:p>
    <w:p w14:paraId="7D10FA34"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UNIDAD DEPORTIVA VENUSTIANO CARRANZA.</w:t>
      </w:r>
    </w:p>
    <w:p w14:paraId="0F5B95C1"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478CC024"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RASTRO MUNICIPAL, ZAPOTLÁN, EL GRANDE. </w:t>
      </w:r>
    </w:p>
    <w:p w14:paraId="7DB3F34D"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7B89C316"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DOS ELEMENTOS DE SEGURIDAD PRIVADA EN TURNOS DE 24X24 HORAS. EN PANTEÓN MUNICIPAL. ZAPOTLÁN, EL GRANDE.</w:t>
      </w:r>
    </w:p>
    <w:p w14:paraId="6F0E1568" w14:textId="77777777" w:rsidR="00467EB0" w:rsidRPr="00AA548F" w:rsidRDefault="00467EB0" w:rsidP="00467EB0">
      <w:pPr>
        <w:pStyle w:val="Prrafodelista"/>
        <w:rPr>
          <w:rFonts w:asciiTheme="minorHAnsi" w:eastAsia="Times New Roman" w:hAnsiTheme="minorHAnsi" w:cstheme="minorHAnsi"/>
          <w:sz w:val="22"/>
          <w:szCs w:val="22"/>
          <w:lang w:eastAsia="es-MX"/>
        </w:rPr>
      </w:pPr>
    </w:p>
    <w:p w14:paraId="0A581EB6"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MALECON DE LA LAGUNA DE ZAPOTLAN. </w:t>
      </w:r>
    </w:p>
    <w:p w14:paraId="719EDD31" w14:textId="77777777" w:rsidR="00467EB0" w:rsidRPr="00AA548F" w:rsidRDefault="00467EB0" w:rsidP="00467EB0">
      <w:pPr>
        <w:pStyle w:val="Prrafodelista"/>
        <w:rPr>
          <w:rFonts w:asciiTheme="minorHAnsi" w:eastAsia="Times New Roman" w:hAnsiTheme="minorHAnsi" w:cstheme="minorHAnsi"/>
          <w:sz w:val="22"/>
          <w:szCs w:val="22"/>
          <w:lang w:eastAsia="es-MX"/>
        </w:rPr>
      </w:pPr>
    </w:p>
    <w:p w14:paraId="7698A007"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lastRenderedPageBreak/>
        <w:t>2 ELEMENTOS DE SEGURIDAD PRIVADA EN TURNOS DE 24X24 HORAS. EN ESTADIO MUNICIPAL SANTA ROSA.</w:t>
      </w:r>
    </w:p>
    <w:p w14:paraId="584016DD" w14:textId="77777777" w:rsidR="00467EB0" w:rsidRPr="00AA548F" w:rsidRDefault="00467EB0" w:rsidP="00467EB0">
      <w:pPr>
        <w:jc w:val="both"/>
        <w:rPr>
          <w:rFonts w:asciiTheme="minorHAnsi" w:hAnsiTheme="minorHAnsi" w:cstheme="minorHAnsi"/>
          <w:sz w:val="22"/>
          <w:szCs w:val="22"/>
        </w:rPr>
      </w:pPr>
    </w:p>
    <w:p w14:paraId="2DBA12E6" w14:textId="77777777" w:rsidR="00467EB0" w:rsidRPr="00AA548F" w:rsidRDefault="00467EB0" w:rsidP="00467EB0">
      <w:pPr>
        <w:jc w:val="both"/>
        <w:textAlignment w:val="baseline"/>
        <w:rPr>
          <w:rFonts w:asciiTheme="minorHAnsi" w:eastAsia="Times New Roman" w:hAnsiTheme="minorHAnsi" w:cstheme="minorHAnsi"/>
          <w:b/>
          <w:sz w:val="22"/>
          <w:szCs w:val="22"/>
          <w:lang w:eastAsia="es-MX"/>
        </w:rPr>
      </w:pPr>
      <w:r w:rsidRPr="00AA548F">
        <w:rPr>
          <w:rFonts w:asciiTheme="minorHAnsi" w:eastAsia="Times New Roman" w:hAnsiTheme="minorHAnsi" w:cstheme="minorHAnsi"/>
          <w:b/>
          <w:sz w:val="22"/>
          <w:szCs w:val="22"/>
          <w:lang w:eastAsia="es-MX"/>
        </w:rPr>
        <w:t>Horario de servicio de seguridad.</w:t>
      </w:r>
    </w:p>
    <w:p w14:paraId="5673C9A2"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30B4204"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A. El horario de trabajo para la prestación de los servicios será: de 24 horas.</w:t>
      </w:r>
    </w:p>
    <w:p w14:paraId="51F05816"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0C702C85"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B. En estos horarios deberán, considerar tiempo comida, nos coordinaremos con nuestro personal para definir a cuál de las dos partes le corresponde brindar los alimentos.</w:t>
      </w:r>
    </w:p>
    <w:p w14:paraId="4668ACB4"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8B64CAF"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C. En caso de que mi representada resulte adjudicada en cada centro de trabajo suministraremos listas asistencia en hoja membretada de nuestra empresa, debiendo entregar a la Comisaría de Seguridad Pública Municipal al término de la quincena durante los posteriores 3 días una relación de asistencias y faltas a fin de que el Ayuntamiento proceda a realizar el trámite de pago, las listas de asistencia quedan bajo resguardo de la Comisaría de Seguridad Pública Municipal.</w:t>
      </w:r>
    </w:p>
    <w:p w14:paraId="44A8A081" w14:textId="77777777" w:rsidR="00467EB0" w:rsidRPr="00AA548F" w:rsidRDefault="00467EB0" w:rsidP="00467EB0">
      <w:pPr>
        <w:jc w:val="both"/>
        <w:rPr>
          <w:rFonts w:asciiTheme="minorHAnsi" w:eastAsia="Times New Roman" w:hAnsiTheme="minorHAnsi" w:cstheme="minorHAnsi"/>
          <w:b/>
          <w:sz w:val="22"/>
          <w:szCs w:val="22"/>
          <w:lang w:eastAsia="es-MX"/>
        </w:rPr>
      </w:pPr>
    </w:p>
    <w:p w14:paraId="142240EB" w14:textId="77777777" w:rsidR="00467EB0" w:rsidRPr="00AA548F" w:rsidRDefault="00467EB0" w:rsidP="00467EB0">
      <w:pPr>
        <w:jc w:val="both"/>
        <w:rPr>
          <w:rFonts w:asciiTheme="minorHAnsi" w:eastAsia="Times New Roman" w:hAnsiTheme="minorHAnsi" w:cstheme="minorHAnsi"/>
          <w:b/>
          <w:sz w:val="22"/>
          <w:szCs w:val="22"/>
          <w:lang w:eastAsia="es-MX"/>
        </w:rPr>
      </w:pPr>
      <w:r w:rsidRPr="00AA548F">
        <w:rPr>
          <w:rFonts w:asciiTheme="minorHAnsi" w:eastAsia="Times New Roman" w:hAnsiTheme="minorHAnsi" w:cstheme="minorHAnsi"/>
          <w:b/>
          <w:sz w:val="22"/>
          <w:szCs w:val="22"/>
          <w:lang w:eastAsia="es-MX"/>
        </w:rPr>
        <w:t>Descripción del servicio de vigilancia.</w:t>
      </w:r>
    </w:p>
    <w:p w14:paraId="012138DD"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728F2051"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a. Conocer y comprender el Reglamento de Justicia Cívica, así como el Reglamento Interior de los espacios y/o dependencias donde se presta el servicio, así como las consignas específicas.</w:t>
      </w:r>
    </w:p>
    <w:p w14:paraId="77D7BFCE"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2AE63B4C"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b. Tratar con cortesía, respeto de buena disposición a los empleados del Ayuntamiento y visitantes que soliciten su servicio y orientación, apegándose a las consignas específicas de trabajo.</w:t>
      </w:r>
    </w:p>
    <w:p w14:paraId="1729A19E"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2FE2D7DB"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c. Se deberá presentar a su servicio debidamente uniformado y aseado tanto en su persona como en su vestuario, llevar el cabello corto y la barba afeitada, así como portar gafetes, escudos e insignia de identificación en lugar visible. Asimismo, deberá evitar presentarse en estado inconveniente o bajo los influjos del alcohol.</w:t>
      </w:r>
    </w:p>
    <w:p w14:paraId="2C7FC20E"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C44503A"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d. Deberá permanecer en el sitio o área que tenga asignada, durante su periodo de labores y no separarse de esta, salvo causas de fuerza mayor o por instrucciones superiores, asimismo, deberé rehusarse a efectuar cualquier actividad que interfiera con la prestación de su servicio.</w:t>
      </w:r>
    </w:p>
    <w:p w14:paraId="23C6A34E"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16739FD6"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e. En el cambio de turno de labores, en ningún momento deberá dejar desprotegida su área, ya que deberá esperar a ser relevado, en donde la persona que releva deberá recibir el servicio con las novedades registradas durante el turno anterior.</w:t>
      </w:r>
    </w:p>
    <w:p w14:paraId="6CC78691"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D8260DC"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f. Deberá elaborar un parte informativo diario de todas las actividades relevantes de su turno, el cual entregará a su supervisor, para que en caso de que la Comisaría de Seguridad Pública Municipal lo requiera este pueda proporcionar dicha información.</w:t>
      </w:r>
    </w:p>
    <w:p w14:paraId="4DCABF3F"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7617C03B"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g. Si en el momento de hacer rondines, detecta anomalías que pudieses provocar un siniestro o aquellos que puedan atentar contra la integridad de las personas e instalaciones (protestas, amenaza de bomba, incendio, robo, etc.) deberá reportarlo inmediatamente al 911 servicio de emergencia, a su supervisor, a la Comisaría y a las autoridades competentes para su intervención.</w:t>
      </w:r>
    </w:p>
    <w:p w14:paraId="08368A4D"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2F6470FC" w14:textId="77777777" w:rsidR="00467EB0"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h. En caso de desaparición y/o extravío de algún artículo, deberá darse aviso inmediatamente a su supervisor y a la Comisaría, a fin de que se levante el acta administrativa correspondiente y se realicen las averiguaciones que procedan.</w:t>
      </w:r>
    </w:p>
    <w:p w14:paraId="3C45BC50" w14:textId="77777777" w:rsidR="00AA548F" w:rsidRDefault="00AA548F" w:rsidP="00467EB0">
      <w:pPr>
        <w:jc w:val="both"/>
        <w:rPr>
          <w:rFonts w:asciiTheme="minorHAnsi" w:eastAsia="Times New Roman" w:hAnsiTheme="minorHAnsi" w:cstheme="minorHAnsi"/>
          <w:sz w:val="22"/>
          <w:szCs w:val="22"/>
          <w:lang w:eastAsia="es-MX"/>
        </w:rPr>
      </w:pPr>
    </w:p>
    <w:p w14:paraId="31DFAAA0" w14:textId="77777777" w:rsidR="00AA548F" w:rsidRPr="00AA548F" w:rsidRDefault="00AA548F" w:rsidP="00467EB0">
      <w:pPr>
        <w:jc w:val="both"/>
        <w:rPr>
          <w:rFonts w:asciiTheme="minorHAnsi" w:eastAsia="Times New Roman" w:hAnsiTheme="minorHAnsi" w:cstheme="minorHAnsi"/>
          <w:sz w:val="22"/>
          <w:szCs w:val="22"/>
          <w:lang w:eastAsia="es-MX"/>
        </w:rPr>
      </w:pPr>
    </w:p>
    <w:p w14:paraId="3B4F3230"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8452F94"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i. Deberá revisar que el equipo contra incendios (alarmas, extintores, etc.) se encuentre en buen estado.</w:t>
      </w:r>
    </w:p>
    <w:p w14:paraId="413F404B"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2925CEE"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j. El personal de vigilancia no está facultado para dar entrevistas o proporcionar información a los medios de comunicación.</w:t>
      </w:r>
    </w:p>
    <w:p w14:paraId="3403EE94"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15E46E9F"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k. En las diferentes áreas y/o edificios según se indique en los diferentes servicios, las personas que en calidad de visitantes requieran ingresar a los inmuebles para realizar algún trámite oficial o asunto de carácter personal, deberán registrarse en la caseta de vigilancia, indicando su nombre, empresa de la que proviene y área y servidor público a visitar. Para tal efecto, deberá entregar una identificación con fotografía a fin de que se le proporcione un gafete de visitante, el cual deberá portar durante el tiempo que permanezcan dentro de las instalaciones.</w:t>
      </w:r>
    </w:p>
    <w:p w14:paraId="77748ED8"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4D98E071"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L. Se negará el acceso al inmueble a toda persona que se encuentre bajo los efectos de bebidas alcohólicas o estupefacientes, así como también a aquellas que pretendan realizar actividades de venta o publicidad de cualquier artículo o proselitismo a favor de algún partido político u organismo privado, sin previa autorización.</w:t>
      </w:r>
    </w:p>
    <w:p w14:paraId="7CE71F25" w14:textId="77777777" w:rsidR="00467EB0" w:rsidRPr="00AA548F" w:rsidRDefault="00467EB0" w:rsidP="00467EB0">
      <w:pPr>
        <w:jc w:val="both"/>
        <w:rPr>
          <w:rFonts w:asciiTheme="minorHAnsi" w:eastAsia="Times New Roman" w:hAnsiTheme="minorHAnsi" w:cstheme="minorHAnsi"/>
          <w:sz w:val="22"/>
          <w:szCs w:val="22"/>
          <w:lang w:eastAsia="es-MX"/>
        </w:rPr>
      </w:pPr>
    </w:p>
    <w:p w14:paraId="468F141B"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m. Se prohíbe la entrada al inmueble a toda persona que porte cualquier tipo de arma, explosivo o artefacto que pudiera provocar daño a los servidores públicos o bienes de los visitantes.</w:t>
      </w:r>
    </w:p>
    <w:p w14:paraId="7A032A18"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672D633"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n. Toda persona que acceda a las instalaciones del inmueble, tiene la responsabilidad de hacer buen uso de las mismas, tales como sanitarios, fachadas, pisos, etc. en el entendido que aquella que sea sorprendida efectuando un daño intencional a ellas, será reportada y se levantará un acta administrativa.</w:t>
      </w:r>
    </w:p>
    <w:p w14:paraId="5E90498D"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0629D0F"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o. En casos de emergencia, tales como amenaza de bomba, incendio, etc. todo el personal deberá atender al pie de la letra, las indicaciones que le dé el personal de seguridad a fin de desalojar de manera rápida y ordenada las instalaciones.</w:t>
      </w:r>
    </w:p>
    <w:p w14:paraId="4230256F"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4C18FD1F"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p. Los supervisores serán los responsables de que su personal respete y cumpla estrictamente las disposiciones que en materia de seguridad se establecen en este documento, la falta de observancia de estas medidas por parte de algún empleado, será motivo de la aplicación de las sanciones establecidas por el Proveedor.</w:t>
      </w:r>
    </w:p>
    <w:p w14:paraId="75B37A61"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016ADF91"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q. El personal de vigilancia efectuará recorridos periódicos en las instalaciones y estacionamientos con el objeto de verificar que todo se encuentre en perfecto orden.</w:t>
      </w:r>
    </w:p>
    <w:p w14:paraId="7C0F68C2"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7632C553"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r. El personal de vigilancia mantendrá el servicio de seguridad en los inmuebles y accesos de las instalaciones de las áreas y/o edificios gubernamentales del Ayuntamiento las 24 horas y durante la vigencia del contrato.</w:t>
      </w:r>
    </w:p>
    <w:p w14:paraId="14C8E748" w14:textId="77777777" w:rsidR="00467EB0" w:rsidRPr="00AA548F" w:rsidRDefault="00467EB0" w:rsidP="00467EB0">
      <w:pPr>
        <w:jc w:val="both"/>
        <w:rPr>
          <w:rFonts w:asciiTheme="minorHAnsi" w:eastAsia="Times New Roman" w:hAnsiTheme="minorHAnsi" w:cstheme="minorHAnsi"/>
          <w:sz w:val="22"/>
          <w:szCs w:val="22"/>
          <w:lang w:eastAsia="es-MX"/>
        </w:rPr>
      </w:pPr>
    </w:p>
    <w:tbl>
      <w:tblPr>
        <w:tblStyle w:val="Tablaconcuadrcula"/>
        <w:tblW w:w="10460" w:type="dxa"/>
        <w:tblLook w:val="04A0" w:firstRow="1" w:lastRow="0" w:firstColumn="1" w:lastColumn="0" w:noHBand="0" w:noVBand="1"/>
      </w:tblPr>
      <w:tblGrid>
        <w:gridCol w:w="1002"/>
        <w:gridCol w:w="4522"/>
        <w:gridCol w:w="1559"/>
        <w:gridCol w:w="3377"/>
      </w:tblGrid>
      <w:tr w:rsidR="00467EB0" w:rsidRPr="00AA548F" w14:paraId="3778A1D5" w14:textId="77777777" w:rsidTr="00467EB0">
        <w:trPr>
          <w:trHeight w:val="251"/>
        </w:trPr>
        <w:tc>
          <w:tcPr>
            <w:tcW w:w="1002" w:type="dxa"/>
          </w:tcPr>
          <w:p w14:paraId="7A5D7ECF"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No.</w:t>
            </w:r>
          </w:p>
        </w:tc>
        <w:tc>
          <w:tcPr>
            <w:tcW w:w="4522" w:type="dxa"/>
          </w:tcPr>
          <w:p w14:paraId="6FD6BA3E"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DESCRIPCION</w:t>
            </w:r>
          </w:p>
        </w:tc>
        <w:tc>
          <w:tcPr>
            <w:tcW w:w="1559" w:type="dxa"/>
          </w:tcPr>
          <w:p w14:paraId="1BB3BDDC"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UNIDAD</w:t>
            </w:r>
          </w:p>
        </w:tc>
        <w:tc>
          <w:tcPr>
            <w:tcW w:w="3377" w:type="dxa"/>
          </w:tcPr>
          <w:p w14:paraId="59875299"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CARACTERISTICAS</w:t>
            </w:r>
          </w:p>
        </w:tc>
      </w:tr>
      <w:tr w:rsidR="00467EB0" w:rsidRPr="00AA548F" w14:paraId="749D5D9E" w14:textId="77777777" w:rsidTr="00467EB0">
        <w:trPr>
          <w:trHeight w:val="755"/>
        </w:trPr>
        <w:tc>
          <w:tcPr>
            <w:tcW w:w="1002" w:type="dxa"/>
          </w:tcPr>
          <w:p w14:paraId="29E53196"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1</w:t>
            </w:r>
          </w:p>
        </w:tc>
        <w:tc>
          <w:tcPr>
            <w:tcW w:w="4522" w:type="dxa"/>
          </w:tcPr>
          <w:p w14:paraId="58AC0CBA"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Pantalón, camisa con el logo de la empresa, chaleco multifuncional, gorra y botas de piel</w:t>
            </w:r>
          </w:p>
        </w:tc>
        <w:tc>
          <w:tcPr>
            <w:tcW w:w="1559" w:type="dxa"/>
          </w:tcPr>
          <w:p w14:paraId="5B710F1D"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juego</w:t>
            </w:r>
          </w:p>
        </w:tc>
        <w:tc>
          <w:tcPr>
            <w:tcW w:w="3377" w:type="dxa"/>
          </w:tcPr>
          <w:p w14:paraId="1B5DB9AF"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 xml:space="preserve">Ropa de algodón </w:t>
            </w:r>
          </w:p>
          <w:p w14:paraId="75A9227F"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Bota táctica.</w:t>
            </w:r>
          </w:p>
        </w:tc>
      </w:tr>
      <w:tr w:rsidR="00467EB0" w:rsidRPr="00AA548F" w14:paraId="078BBCA6" w14:textId="77777777" w:rsidTr="00467EB0">
        <w:trPr>
          <w:trHeight w:val="251"/>
        </w:trPr>
        <w:tc>
          <w:tcPr>
            <w:tcW w:w="1002" w:type="dxa"/>
          </w:tcPr>
          <w:p w14:paraId="541D5D6D"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2</w:t>
            </w:r>
          </w:p>
        </w:tc>
        <w:tc>
          <w:tcPr>
            <w:tcW w:w="4522" w:type="dxa"/>
          </w:tcPr>
          <w:p w14:paraId="0595EF26"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fornitura</w:t>
            </w:r>
          </w:p>
        </w:tc>
        <w:tc>
          <w:tcPr>
            <w:tcW w:w="1559" w:type="dxa"/>
          </w:tcPr>
          <w:p w14:paraId="64044265"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7" w:type="dxa"/>
          </w:tcPr>
          <w:p w14:paraId="1274025F" w14:textId="77777777" w:rsidR="00467EB0" w:rsidRPr="00AA548F" w:rsidRDefault="00467EB0" w:rsidP="00214BA1">
            <w:pPr>
              <w:jc w:val="both"/>
              <w:rPr>
                <w:rFonts w:asciiTheme="minorHAnsi" w:eastAsia="Times New Roman" w:hAnsiTheme="minorHAnsi" w:cstheme="minorHAnsi"/>
                <w:bCs/>
                <w:sz w:val="22"/>
                <w:szCs w:val="22"/>
                <w:lang w:eastAsia="es-MX"/>
              </w:rPr>
            </w:pPr>
          </w:p>
        </w:tc>
      </w:tr>
      <w:tr w:rsidR="00467EB0" w:rsidRPr="00AA548F" w14:paraId="1CEB33EF" w14:textId="77777777" w:rsidTr="00467EB0">
        <w:trPr>
          <w:trHeight w:val="503"/>
        </w:trPr>
        <w:tc>
          <w:tcPr>
            <w:tcW w:w="1002" w:type="dxa"/>
          </w:tcPr>
          <w:p w14:paraId="16D0E062"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3</w:t>
            </w:r>
          </w:p>
        </w:tc>
        <w:tc>
          <w:tcPr>
            <w:tcW w:w="4522" w:type="dxa"/>
          </w:tcPr>
          <w:p w14:paraId="663CCC4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esposas</w:t>
            </w:r>
          </w:p>
        </w:tc>
        <w:tc>
          <w:tcPr>
            <w:tcW w:w="1559" w:type="dxa"/>
          </w:tcPr>
          <w:p w14:paraId="45763808"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juego</w:t>
            </w:r>
          </w:p>
        </w:tc>
        <w:tc>
          <w:tcPr>
            <w:tcW w:w="3377" w:type="dxa"/>
          </w:tcPr>
          <w:p w14:paraId="63505C20"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Equipo de protección personal</w:t>
            </w:r>
          </w:p>
        </w:tc>
      </w:tr>
      <w:tr w:rsidR="00467EB0" w:rsidRPr="00AA548F" w14:paraId="7170BD35" w14:textId="77777777" w:rsidTr="00467EB0">
        <w:trPr>
          <w:trHeight w:val="503"/>
        </w:trPr>
        <w:tc>
          <w:tcPr>
            <w:tcW w:w="1002" w:type="dxa"/>
          </w:tcPr>
          <w:p w14:paraId="0634186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4</w:t>
            </w:r>
          </w:p>
        </w:tc>
        <w:tc>
          <w:tcPr>
            <w:tcW w:w="4522" w:type="dxa"/>
          </w:tcPr>
          <w:p w14:paraId="17996404"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Bastón retráctil</w:t>
            </w:r>
          </w:p>
        </w:tc>
        <w:tc>
          <w:tcPr>
            <w:tcW w:w="1559" w:type="dxa"/>
          </w:tcPr>
          <w:p w14:paraId="729EA832"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7" w:type="dxa"/>
          </w:tcPr>
          <w:p w14:paraId="4BA76F96"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Equipo de protección personal</w:t>
            </w:r>
          </w:p>
        </w:tc>
      </w:tr>
      <w:tr w:rsidR="00467EB0" w:rsidRPr="00AA548F" w14:paraId="098C3BC9" w14:textId="77777777" w:rsidTr="00467EB0">
        <w:trPr>
          <w:trHeight w:val="503"/>
        </w:trPr>
        <w:tc>
          <w:tcPr>
            <w:tcW w:w="1002" w:type="dxa"/>
          </w:tcPr>
          <w:p w14:paraId="0D1793C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lastRenderedPageBreak/>
              <w:t>5</w:t>
            </w:r>
          </w:p>
        </w:tc>
        <w:tc>
          <w:tcPr>
            <w:tcW w:w="4522" w:type="dxa"/>
          </w:tcPr>
          <w:p w14:paraId="5C8D77D6"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Equipo de comunicación</w:t>
            </w:r>
          </w:p>
        </w:tc>
        <w:tc>
          <w:tcPr>
            <w:tcW w:w="1559" w:type="dxa"/>
          </w:tcPr>
          <w:p w14:paraId="3A3B2336"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7" w:type="dxa"/>
          </w:tcPr>
          <w:p w14:paraId="09C299A0"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En buen estado de funcionamiento</w:t>
            </w:r>
          </w:p>
        </w:tc>
      </w:tr>
      <w:tr w:rsidR="00467EB0" w:rsidRPr="00AA548F" w14:paraId="5770ED16" w14:textId="77777777" w:rsidTr="00467EB0">
        <w:trPr>
          <w:trHeight w:val="503"/>
        </w:trPr>
        <w:tc>
          <w:tcPr>
            <w:tcW w:w="1002" w:type="dxa"/>
          </w:tcPr>
          <w:p w14:paraId="63DE4B62"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6</w:t>
            </w:r>
          </w:p>
        </w:tc>
        <w:tc>
          <w:tcPr>
            <w:tcW w:w="4522" w:type="dxa"/>
          </w:tcPr>
          <w:p w14:paraId="61FEE5BC"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lámpara</w:t>
            </w:r>
          </w:p>
        </w:tc>
        <w:tc>
          <w:tcPr>
            <w:tcW w:w="1559" w:type="dxa"/>
          </w:tcPr>
          <w:p w14:paraId="0AC05629"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7" w:type="dxa"/>
          </w:tcPr>
          <w:p w14:paraId="0FB615D9"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En buen estado de funcionamiento</w:t>
            </w:r>
          </w:p>
        </w:tc>
      </w:tr>
      <w:tr w:rsidR="00467EB0" w:rsidRPr="00AA548F" w14:paraId="1C922685" w14:textId="77777777" w:rsidTr="00467EB0">
        <w:trPr>
          <w:trHeight w:val="251"/>
        </w:trPr>
        <w:tc>
          <w:tcPr>
            <w:tcW w:w="1002" w:type="dxa"/>
          </w:tcPr>
          <w:p w14:paraId="22445B3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7</w:t>
            </w:r>
          </w:p>
        </w:tc>
        <w:tc>
          <w:tcPr>
            <w:tcW w:w="4522" w:type="dxa"/>
          </w:tcPr>
          <w:p w14:paraId="336CB20A"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Gas pimienta</w:t>
            </w:r>
          </w:p>
        </w:tc>
        <w:tc>
          <w:tcPr>
            <w:tcW w:w="1559" w:type="dxa"/>
          </w:tcPr>
          <w:p w14:paraId="6BF6E7AC"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7" w:type="dxa"/>
          </w:tcPr>
          <w:p w14:paraId="7A229A9B" w14:textId="77777777" w:rsidR="00467EB0" w:rsidRPr="00AA548F" w:rsidRDefault="00467EB0" w:rsidP="00214BA1">
            <w:pPr>
              <w:jc w:val="both"/>
              <w:rPr>
                <w:rFonts w:asciiTheme="minorHAnsi" w:eastAsia="Times New Roman" w:hAnsiTheme="minorHAnsi" w:cstheme="minorHAnsi"/>
                <w:bCs/>
                <w:sz w:val="22"/>
                <w:szCs w:val="22"/>
                <w:lang w:eastAsia="es-MX"/>
              </w:rPr>
            </w:pPr>
          </w:p>
        </w:tc>
      </w:tr>
    </w:tbl>
    <w:p w14:paraId="2DDC79AF" w14:textId="77777777" w:rsidR="00467EB0" w:rsidRPr="00AA548F" w:rsidRDefault="00467EB0" w:rsidP="00467EB0">
      <w:pPr>
        <w:jc w:val="both"/>
        <w:rPr>
          <w:rFonts w:asciiTheme="minorHAnsi" w:eastAsia="Times New Roman" w:hAnsiTheme="minorHAnsi" w:cstheme="minorHAnsi"/>
          <w:b/>
          <w:color w:val="FF0000"/>
          <w:sz w:val="22"/>
          <w:szCs w:val="22"/>
          <w:lang w:eastAsia="es-MX"/>
        </w:rPr>
      </w:pPr>
    </w:p>
    <w:p w14:paraId="2311757D" w14:textId="77777777" w:rsidR="00467EB0" w:rsidRPr="00AA548F" w:rsidRDefault="00467EB0" w:rsidP="00467EB0">
      <w:pPr>
        <w:shd w:val="clear" w:color="auto" w:fill="FFFFFF"/>
        <w:jc w:val="both"/>
        <w:textAlignment w:val="baseline"/>
        <w:rPr>
          <w:rFonts w:asciiTheme="minorHAnsi" w:eastAsia="Times New Roman" w:hAnsiTheme="minorHAnsi" w:cstheme="minorHAnsi"/>
          <w:b/>
          <w:bCs/>
          <w:color w:val="242424"/>
          <w:sz w:val="22"/>
          <w:szCs w:val="22"/>
          <w:lang w:eastAsia="es-MX"/>
        </w:rPr>
      </w:pPr>
      <w:r w:rsidRPr="00AA548F">
        <w:rPr>
          <w:rFonts w:asciiTheme="minorHAnsi" w:eastAsia="Times New Roman" w:hAnsiTheme="minorHAnsi" w:cstheme="minorHAnsi"/>
          <w:b/>
          <w:bCs/>
          <w:color w:val="242424"/>
          <w:sz w:val="22"/>
          <w:szCs w:val="22"/>
          <w:lang w:eastAsia="es-MX"/>
        </w:rPr>
        <w:t>PENALIZACIONES Y DEDUCTIVAS</w:t>
      </w:r>
    </w:p>
    <w:p w14:paraId="6FD5083C" w14:textId="77777777" w:rsidR="00467EB0" w:rsidRPr="00AA548F" w:rsidRDefault="00467EB0" w:rsidP="00467EB0">
      <w:p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lang w:eastAsia="es-MX"/>
        </w:rPr>
        <w:t xml:space="preserve">1. La falta de asistencia de nuestro personal será motivo de la aplicación de una Sanción consistente en la cantidad que </w:t>
      </w:r>
      <w:r w:rsidRPr="00AA548F">
        <w:rPr>
          <w:rFonts w:asciiTheme="minorHAnsi" w:eastAsia="Times New Roman" w:hAnsiTheme="minorHAnsi" w:cstheme="minorHAnsi"/>
          <w:color w:val="242424"/>
          <w:sz w:val="22"/>
          <w:szCs w:val="22"/>
          <w:shd w:val="clear" w:color="auto" w:fill="FFFFFF"/>
          <w:lang w:eastAsia="es-MX"/>
        </w:rPr>
        <w:t>resulte de dividir el costo mensual del servicio entre el número de operarios y esta última entre 30 (TREINTA) días, multiplicados por el número de inasistencias, mismo que será aplicado a la factura correspondiente al periodo de que se trate.</w:t>
      </w:r>
    </w:p>
    <w:p w14:paraId="5AA9DF1B" w14:textId="77777777" w:rsidR="00467EB0" w:rsidRPr="00AA548F" w:rsidRDefault="00467EB0"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41E0EBA5"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Nos obligamos y responderemos por las responsabilidades que surjan por hechos omisiones de la prestación de servicios en términos de la Ley.</w:t>
      </w:r>
    </w:p>
    <w:p w14:paraId="6CBCF4CD" w14:textId="77777777" w:rsidR="00467EB0" w:rsidRPr="00AA548F" w:rsidRDefault="00467EB0"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280850D7" w14:textId="77777777" w:rsidR="00467EB0" w:rsidRPr="00AA548F" w:rsidRDefault="00467EB0" w:rsidP="00467EB0">
      <w:pPr>
        <w:jc w:val="both"/>
        <w:rPr>
          <w:rFonts w:asciiTheme="minorHAnsi" w:eastAsia="Times New Roman" w:hAnsiTheme="minorHAnsi" w:cstheme="minorHAnsi"/>
          <w:b/>
          <w:bCs/>
          <w:color w:val="242424"/>
          <w:sz w:val="22"/>
          <w:szCs w:val="22"/>
          <w:shd w:val="clear" w:color="auto" w:fill="FFFFFF"/>
          <w:lang w:eastAsia="es-MX"/>
        </w:rPr>
      </w:pPr>
      <w:r w:rsidRPr="00AA548F">
        <w:rPr>
          <w:rFonts w:asciiTheme="minorHAnsi" w:eastAsia="Times New Roman" w:hAnsiTheme="minorHAnsi" w:cstheme="minorHAnsi"/>
          <w:b/>
          <w:bCs/>
          <w:color w:val="242424"/>
          <w:sz w:val="22"/>
          <w:szCs w:val="22"/>
          <w:shd w:val="clear" w:color="auto" w:fill="FFFFFF"/>
          <w:lang w:eastAsia="es-MX"/>
        </w:rPr>
        <w:t xml:space="preserve">LUGAR DONDE SERÁ EL PUNTO DE ENCUENTRO PARA LA DISTRIBUCION DEL SERVICIO: </w:t>
      </w:r>
    </w:p>
    <w:p w14:paraId="6211FF07" w14:textId="77777777" w:rsidR="00467EB0" w:rsidRPr="00AA548F" w:rsidRDefault="00467EB0" w:rsidP="00467EB0">
      <w:pPr>
        <w:jc w:val="both"/>
        <w:rPr>
          <w:rFonts w:asciiTheme="minorHAnsi" w:eastAsia="Times New Roman" w:hAnsiTheme="minorHAnsi" w:cstheme="minorHAnsi"/>
          <w:color w:val="242424"/>
          <w:sz w:val="22"/>
          <w:szCs w:val="22"/>
          <w:shd w:val="clear" w:color="auto" w:fill="FFFFFF"/>
          <w:lang w:eastAsia="es-MX"/>
        </w:rPr>
      </w:pPr>
      <w:r w:rsidRPr="00AA548F">
        <w:rPr>
          <w:rFonts w:asciiTheme="minorHAnsi" w:eastAsia="Times New Roman" w:hAnsiTheme="minorHAnsi" w:cstheme="minorHAnsi"/>
          <w:color w:val="242424"/>
          <w:sz w:val="22"/>
          <w:szCs w:val="22"/>
          <w:shd w:val="clear" w:color="auto" w:fill="FFFFFF"/>
          <w:lang w:eastAsia="es-MX"/>
        </w:rPr>
        <w:t xml:space="preserve">DIRECCIÓN General de Seguridad Pública Municipal, en Francisco Arias y Cárdenas número 25, colonia Hijos Ilustres, </w:t>
      </w:r>
      <w:proofErr w:type="spellStart"/>
      <w:r w:rsidRPr="00AA548F">
        <w:rPr>
          <w:rFonts w:asciiTheme="minorHAnsi" w:eastAsia="Times New Roman" w:hAnsiTheme="minorHAnsi" w:cstheme="minorHAnsi"/>
          <w:color w:val="242424"/>
          <w:sz w:val="22"/>
          <w:szCs w:val="22"/>
          <w:shd w:val="clear" w:color="auto" w:fill="FFFFFF"/>
          <w:lang w:eastAsia="es-MX"/>
        </w:rPr>
        <w:t>c.p.</w:t>
      </w:r>
      <w:proofErr w:type="spellEnd"/>
      <w:r w:rsidRPr="00AA548F">
        <w:rPr>
          <w:rFonts w:asciiTheme="minorHAnsi" w:eastAsia="Times New Roman" w:hAnsiTheme="minorHAnsi" w:cstheme="minorHAnsi"/>
          <w:color w:val="242424"/>
          <w:sz w:val="22"/>
          <w:szCs w:val="22"/>
          <w:shd w:val="clear" w:color="auto" w:fill="FFFFFF"/>
          <w:lang w:eastAsia="es-MX"/>
        </w:rPr>
        <w:t xml:space="preserve"> 49052, Zapotlán el Grande, Jalisco.</w:t>
      </w:r>
    </w:p>
    <w:p w14:paraId="67718EDA" w14:textId="77777777" w:rsidR="00467EB0" w:rsidRPr="00AA548F" w:rsidRDefault="00467EB0" w:rsidP="00467EB0">
      <w:pPr>
        <w:jc w:val="both"/>
        <w:rPr>
          <w:rFonts w:asciiTheme="minorHAnsi" w:eastAsia="Times New Roman" w:hAnsiTheme="minorHAnsi" w:cstheme="minorHAnsi"/>
          <w:color w:val="242424"/>
          <w:sz w:val="22"/>
          <w:szCs w:val="22"/>
          <w:shd w:val="clear" w:color="auto" w:fill="FFFFFF"/>
          <w:lang w:eastAsia="es-MX"/>
        </w:rPr>
      </w:pPr>
    </w:p>
    <w:p w14:paraId="0A821CD6" w14:textId="77777777" w:rsidR="00467EB0" w:rsidRPr="00AA548F" w:rsidRDefault="00467EB0" w:rsidP="00467EB0">
      <w:pPr>
        <w:jc w:val="both"/>
        <w:rPr>
          <w:rFonts w:asciiTheme="minorHAnsi" w:eastAsia="Times New Roman" w:hAnsiTheme="minorHAnsi" w:cstheme="minorHAnsi"/>
          <w:b/>
          <w:bCs/>
          <w:sz w:val="22"/>
          <w:szCs w:val="22"/>
          <w:lang w:eastAsia="es-MX"/>
        </w:rPr>
      </w:pPr>
      <w:r w:rsidRPr="00AA548F">
        <w:rPr>
          <w:rFonts w:asciiTheme="minorHAnsi" w:eastAsia="Times New Roman" w:hAnsiTheme="minorHAnsi" w:cstheme="minorHAnsi"/>
          <w:b/>
          <w:bCs/>
          <w:color w:val="242424"/>
          <w:sz w:val="22"/>
          <w:szCs w:val="22"/>
          <w:shd w:val="clear" w:color="auto" w:fill="FFFFFF"/>
          <w:lang w:eastAsia="es-MX"/>
        </w:rPr>
        <w:t>Otras condiciones.</w:t>
      </w:r>
    </w:p>
    <w:p w14:paraId="53425951" w14:textId="77777777" w:rsidR="00467EB0" w:rsidRPr="00AA548F" w:rsidRDefault="00467EB0" w:rsidP="00467EB0">
      <w:pPr>
        <w:jc w:val="both"/>
        <w:rPr>
          <w:rFonts w:asciiTheme="minorHAnsi" w:eastAsia="Times New Roman" w:hAnsiTheme="minorHAnsi" w:cstheme="minorHAnsi"/>
          <w:color w:val="242424"/>
          <w:sz w:val="22"/>
          <w:szCs w:val="22"/>
          <w:shd w:val="clear" w:color="auto" w:fill="FFFFFF"/>
          <w:lang w:eastAsia="es-MX"/>
        </w:rPr>
      </w:pPr>
      <w:r w:rsidRPr="00AA548F">
        <w:rPr>
          <w:rFonts w:asciiTheme="minorHAnsi" w:eastAsia="Times New Roman" w:hAnsiTheme="minorHAnsi" w:cstheme="minorHAnsi"/>
          <w:color w:val="242424"/>
          <w:sz w:val="22"/>
          <w:szCs w:val="22"/>
          <w:shd w:val="clear" w:color="auto" w:fill="FFFFFF"/>
          <w:lang w:eastAsia="es-MX"/>
        </w:rPr>
        <w:t>El personal designado mi representada para el cumplimiento del objeto del contrato se entenderá relacionado laboralmente única y exclusivamente con la parte que lo contrató, comisionó, designó o empleó, por lo que en ningún caso podrá considerarse al municipio de Zapotlán el Grande Jalisco, como patrón sustituto, solidario o intermediario de dicho personal; en consecuencia, aceptamos que el único patrón y responsable de las obligaciones de carácter laboral y seguridad social que se deriven de la normatividad aplicable en la materia, frente al personal designado para la prestación del servicio; motivo por el cual nos obligamos a liberar cualquier reclamación y responsabilidad indemnizatoria total o parcial, que surja durante la prestación de servicios y/o que sobre el particular se llegase a presentar durante las jornadas de trabajo respecto de sus vigilantes.</w:t>
      </w:r>
    </w:p>
    <w:p w14:paraId="6A2130E6" w14:textId="77777777" w:rsidR="00467EB0" w:rsidRPr="00AA548F" w:rsidRDefault="00467EB0" w:rsidP="00467EB0">
      <w:pPr>
        <w:rPr>
          <w:rFonts w:asciiTheme="minorHAnsi" w:hAnsiTheme="minorHAnsi" w:cstheme="minorHAnsi"/>
          <w:b/>
          <w:color w:val="1F3864" w:themeColor="accent1" w:themeShade="80"/>
          <w:sz w:val="22"/>
          <w:szCs w:val="22"/>
        </w:rPr>
      </w:pPr>
    </w:p>
    <w:p w14:paraId="165DDE18" w14:textId="77777777" w:rsidR="00467EB0" w:rsidRPr="00AA548F" w:rsidRDefault="00467EB0" w:rsidP="00467EB0">
      <w:pPr>
        <w:jc w:val="both"/>
        <w:rPr>
          <w:rFonts w:asciiTheme="minorHAnsi" w:hAnsiTheme="minorHAnsi" w:cstheme="minorHAnsi"/>
          <w:b/>
          <w:sz w:val="22"/>
          <w:szCs w:val="22"/>
        </w:rPr>
      </w:pPr>
    </w:p>
    <w:p w14:paraId="2A1DFFD5" w14:textId="77777777" w:rsidR="00467EB0" w:rsidRPr="00AA548F" w:rsidRDefault="00467EB0" w:rsidP="00467EB0">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LICITANTE: SERVICIOS INTEGRALES VILLALIMP SA DE CV</w:t>
      </w:r>
    </w:p>
    <w:p w14:paraId="5BEC624C" w14:textId="77777777" w:rsidR="00467EB0" w:rsidRPr="00AA548F" w:rsidRDefault="00467EB0" w:rsidP="00467EB0">
      <w:pPr>
        <w:jc w:val="both"/>
        <w:rPr>
          <w:rFonts w:asciiTheme="minorHAnsi" w:hAnsiTheme="minorHAnsi" w:cstheme="minorHAnsi"/>
          <w:b/>
          <w:sz w:val="22"/>
          <w:szCs w:val="22"/>
          <w:lang w:eastAsia="es-MX"/>
        </w:rPr>
      </w:pPr>
      <w:r w:rsidRPr="00AA548F">
        <w:rPr>
          <w:rFonts w:asciiTheme="minorHAnsi" w:hAnsiTheme="minorHAnsi" w:cstheme="minorHAnsi"/>
          <w:b/>
          <w:sz w:val="22"/>
          <w:szCs w:val="22"/>
          <w:lang w:eastAsia="es-MX"/>
        </w:rPr>
        <w:t>30 elementos de seguridad privada mensualmente para lugares públicos, con los siguientes servicios y turnos:</w:t>
      </w:r>
    </w:p>
    <w:p w14:paraId="1683E83C" w14:textId="77777777" w:rsidR="00467EB0" w:rsidRPr="00AA548F" w:rsidRDefault="00467EB0" w:rsidP="00467EB0">
      <w:pPr>
        <w:jc w:val="both"/>
        <w:rPr>
          <w:rFonts w:asciiTheme="minorHAnsi" w:hAnsiTheme="minorHAnsi" w:cstheme="minorHAnsi"/>
          <w:b/>
          <w:color w:val="FF0000"/>
          <w:sz w:val="22"/>
          <w:szCs w:val="22"/>
        </w:rPr>
      </w:pPr>
    </w:p>
    <w:p w14:paraId="54D244AD" w14:textId="77777777" w:rsidR="00467EB0" w:rsidRPr="00AA548F" w:rsidRDefault="00467EB0" w:rsidP="00467EB0">
      <w:pPr>
        <w:pStyle w:val="Prrafodelista"/>
        <w:numPr>
          <w:ilvl w:val="0"/>
          <w:numId w:val="11"/>
        </w:num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ACCESO PRINCIPAL DEL PALACIO MUNICIPAL DE ZAPOTLAN EL GRANDE.</w:t>
      </w:r>
    </w:p>
    <w:p w14:paraId="21A17645" w14:textId="77777777" w:rsidR="00467EB0" w:rsidRPr="00AA548F" w:rsidRDefault="00467EB0" w:rsidP="00467EB0">
      <w:pPr>
        <w:pStyle w:val="Prrafodelista"/>
        <w:jc w:val="both"/>
        <w:rPr>
          <w:rFonts w:asciiTheme="minorHAnsi" w:eastAsia="Times New Roman" w:hAnsiTheme="minorHAnsi" w:cstheme="minorHAnsi"/>
          <w:sz w:val="22"/>
          <w:szCs w:val="22"/>
          <w:lang w:eastAsia="es-MX"/>
        </w:rPr>
      </w:pPr>
    </w:p>
    <w:p w14:paraId="4A42EB3D" w14:textId="77777777" w:rsidR="00467EB0" w:rsidRPr="00AA548F" w:rsidRDefault="00467EB0" w:rsidP="00467EB0">
      <w:pPr>
        <w:pStyle w:val="Prrafodelista"/>
        <w:numPr>
          <w:ilvl w:val="0"/>
          <w:numId w:val="11"/>
        </w:num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ACCESO A INSTALACIONES DEL DIF MUNICIPAL.</w:t>
      </w:r>
    </w:p>
    <w:p w14:paraId="04476984"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42A7A513"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DOS ELEMENTOS DE SEGURIDAD PRIVADA EN TURNOS DE 24X24 HORAS. EN INGRESO A GUARDERÍAS CONSTITUYENTES.</w:t>
      </w:r>
    </w:p>
    <w:p w14:paraId="3474A59E" w14:textId="77777777" w:rsidR="00467EB0" w:rsidRPr="00AA548F" w:rsidRDefault="00467EB0" w:rsidP="00467EB0">
      <w:pPr>
        <w:pStyle w:val="Prrafodelista"/>
        <w:rPr>
          <w:rFonts w:asciiTheme="minorHAnsi" w:eastAsia="Times New Roman" w:hAnsiTheme="minorHAnsi" w:cstheme="minorHAnsi"/>
          <w:sz w:val="22"/>
          <w:szCs w:val="22"/>
          <w:lang w:eastAsia="es-MX"/>
        </w:rPr>
      </w:pPr>
    </w:p>
    <w:p w14:paraId="7A025E75" w14:textId="77777777" w:rsidR="00467EB0"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2 ELEMENTOS DE SEGURIDAD PRIVADA EN TURNOS DE 24X24 HORAS. EN INSTALACIONES DE PROTECCIÓN CIVIL Y BOMBEROS.</w:t>
      </w:r>
    </w:p>
    <w:p w14:paraId="0B6481C4" w14:textId="77777777" w:rsidR="00AA548F" w:rsidRPr="00AA548F" w:rsidRDefault="00AA548F" w:rsidP="00AA548F">
      <w:pPr>
        <w:pStyle w:val="Prrafodelista"/>
        <w:rPr>
          <w:rFonts w:asciiTheme="minorHAnsi" w:eastAsia="Times New Roman" w:hAnsiTheme="minorHAnsi" w:cstheme="minorHAnsi"/>
          <w:sz w:val="22"/>
          <w:szCs w:val="22"/>
          <w:lang w:eastAsia="es-MX"/>
        </w:rPr>
      </w:pPr>
    </w:p>
    <w:p w14:paraId="0C148CA6" w14:textId="77777777" w:rsidR="00AA548F" w:rsidRDefault="00AA548F" w:rsidP="00AA548F">
      <w:pPr>
        <w:pStyle w:val="Prrafodelista"/>
        <w:shd w:val="clear" w:color="auto" w:fill="FFFFFF"/>
        <w:jc w:val="both"/>
        <w:textAlignment w:val="baseline"/>
        <w:rPr>
          <w:rFonts w:asciiTheme="minorHAnsi" w:eastAsia="Times New Roman" w:hAnsiTheme="minorHAnsi" w:cstheme="minorHAnsi"/>
          <w:sz w:val="22"/>
          <w:szCs w:val="22"/>
          <w:lang w:eastAsia="es-MX"/>
        </w:rPr>
      </w:pPr>
    </w:p>
    <w:p w14:paraId="422540AF" w14:textId="77777777" w:rsidR="00AA548F" w:rsidRPr="00AA548F" w:rsidRDefault="00AA548F" w:rsidP="00AA548F">
      <w:pPr>
        <w:pStyle w:val="Prrafodelista"/>
        <w:shd w:val="clear" w:color="auto" w:fill="FFFFFF"/>
        <w:jc w:val="both"/>
        <w:textAlignment w:val="baseline"/>
        <w:rPr>
          <w:rFonts w:asciiTheme="minorHAnsi" w:eastAsia="Times New Roman" w:hAnsiTheme="minorHAnsi" w:cstheme="minorHAnsi"/>
          <w:sz w:val="22"/>
          <w:szCs w:val="22"/>
          <w:lang w:eastAsia="es-MX"/>
        </w:rPr>
      </w:pPr>
    </w:p>
    <w:p w14:paraId="1596CA12"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54D2CFCE"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TIANGUIS MUNICIPAL. </w:t>
      </w:r>
    </w:p>
    <w:p w14:paraId="367B05AD"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289590A5"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UNIDAD DEPORTIVA, ESTADIO OLIMPICO Y SALVADOR AGUILAR. </w:t>
      </w:r>
    </w:p>
    <w:p w14:paraId="0CDAD8C5"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42BAB457"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INGRESO PARQUE ECOLÓGICO LAS PEÑAS </w:t>
      </w:r>
    </w:p>
    <w:p w14:paraId="0FA53EFB" w14:textId="77777777" w:rsidR="00467EB0" w:rsidRPr="00AA548F" w:rsidRDefault="00467EB0" w:rsidP="00467EB0">
      <w:pPr>
        <w:pStyle w:val="Prrafodelista"/>
        <w:rPr>
          <w:rFonts w:asciiTheme="minorHAnsi" w:eastAsia="Times New Roman" w:hAnsiTheme="minorHAnsi" w:cstheme="minorHAnsi"/>
          <w:color w:val="242424"/>
          <w:sz w:val="22"/>
          <w:szCs w:val="22"/>
          <w:shd w:val="clear" w:color="auto" w:fill="FFFFFF"/>
          <w:lang w:eastAsia="es-MX"/>
        </w:rPr>
      </w:pPr>
    </w:p>
    <w:p w14:paraId="516DE0B3"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INGRESO PARQUE ECOLÓGICO LOS OCOTILLOS.</w:t>
      </w:r>
    </w:p>
    <w:p w14:paraId="7F5211BC"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0A7F49EB"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MERCADO MUNICIPAL PAULINO NAVARRO </w:t>
      </w:r>
    </w:p>
    <w:p w14:paraId="50437025" w14:textId="77777777" w:rsidR="00467EB0" w:rsidRPr="00AA548F" w:rsidRDefault="00467EB0" w:rsidP="00467EB0">
      <w:pPr>
        <w:pStyle w:val="Prrafodelista"/>
        <w:rPr>
          <w:rFonts w:asciiTheme="minorHAnsi" w:eastAsia="Times New Roman" w:hAnsiTheme="minorHAnsi" w:cstheme="minorHAnsi"/>
          <w:color w:val="242424"/>
          <w:sz w:val="22"/>
          <w:szCs w:val="22"/>
          <w:shd w:val="clear" w:color="auto" w:fill="FFFFFF"/>
          <w:lang w:eastAsia="es-MX"/>
        </w:rPr>
      </w:pPr>
    </w:p>
    <w:p w14:paraId="463228FD"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MERCADO MUNICIPAL CONSTITUCION </w:t>
      </w:r>
    </w:p>
    <w:p w14:paraId="0D5B3AD2" w14:textId="77777777" w:rsidR="00467EB0" w:rsidRPr="00AA548F" w:rsidRDefault="00467EB0" w:rsidP="00467EB0">
      <w:pPr>
        <w:pStyle w:val="Prrafodelista"/>
        <w:rPr>
          <w:rFonts w:asciiTheme="minorHAnsi" w:eastAsia="Times New Roman" w:hAnsiTheme="minorHAnsi" w:cstheme="minorHAnsi"/>
          <w:color w:val="242424"/>
          <w:sz w:val="22"/>
          <w:szCs w:val="22"/>
          <w:shd w:val="clear" w:color="auto" w:fill="FFFFFF"/>
          <w:lang w:eastAsia="es-MX"/>
        </w:rPr>
      </w:pPr>
    </w:p>
    <w:p w14:paraId="7FEC33A5"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UNIDAD DEPORTIVA VENUSTIANO CARRANZA.</w:t>
      </w:r>
    </w:p>
    <w:p w14:paraId="23864B56"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7204E899"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RASTRO MUNICIPAL, ZAPOTLÁN, EL GRANDE. </w:t>
      </w:r>
    </w:p>
    <w:p w14:paraId="415C24ED" w14:textId="77777777" w:rsidR="00467EB0" w:rsidRPr="00AA548F" w:rsidRDefault="00467EB0" w:rsidP="00467EB0">
      <w:pPr>
        <w:pStyle w:val="Prrafodelista"/>
        <w:jc w:val="both"/>
        <w:rPr>
          <w:rFonts w:asciiTheme="minorHAnsi" w:eastAsia="Times New Roman" w:hAnsiTheme="minorHAnsi" w:cstheme="minorHAnsi"/>
          <w:color w:val="242424"/>
          <w:sz w:val="22"/>
          <w:szCs w:val="22"/>
          <w:shd w:val="clear" w:color="auto" w:fill="FFFFFF"/>
          <w:lang w:eastAsia="es-MX"/>
        </w:rPr>
      </w:pPr>
    </w:p>
    <w:p w14:paraId="07016EF1"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DOS ELEMENTOS DE SEGURIDAD PRIVADA EN TURNOS DE 24X24 HORAS. EN PANTEÓN MUNICIPAL. ZAPOTLÁN, EL GRANDE.</w:t>
      </w:r>
    </w:p>
    <w:p w14:paraId="5D09DB08" w14:textId="77777777" w:rsidR="00467EB0" w:rsidRPr="00AA548F" w:rsidRDefault="00467EB0" w:rsidP="00467EB0">
      <w:pPr>
        <w:pStyle w:val="Prrafodelista"/>
        <w:rPr>
          <w:rFonts w:asciiTheme="minorHAnsi" w:eastAsia="Times New Roman" w:hAnsiTheme="minorHAnsi" w:cstheme="minorHAnsi"/>
          <w:sz w:val="22"/>
          <w:szCs w:val="22"/>
          <w:lang w:eastAsia="es-MX"/>
        </w:rPr>
      </w:pPr>
    </w:p>
    <w:p w14:paraId="5E24A6AF"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 xml:space="preserve">2 ELEMENTOS DE SEGURIDAD PRIVADA EN TURNOS DE 24X24 HORAS. EN MALECON DE LA LAGUNA DE ZAPOTLAN. </w:t>
      </w:r>
    </w:p>
    <w:p w14:paraId="3F1B6D2D" w14:textId="77777777" w:rsidR="00467EB0" w:rsidRPr="00AA548F" w:rsidRDefault="00467EB0" w:rsidP="00467EB0">
      <w:pPr>
        <w:pStyle w:val="Prrafodelista"/>
        <w:rPr>
          <w:rFonts w:asciiTheme="minorHAnsi" w:eastAsia="Times New Roman" w:hAnsiTheme="minorHAnsi" w:cstheme="minorHAnsi"/>
          <w:sz w:val="22"/>
          <w:szCs w:val="22"/>
          <w:lang w:eastAsia="es-MX"/>
        </w:rPr>
      </w:pPr>
    </w:p>
    <w:p w14:paraId="1A383CE1" w14:textId="77777777" w:rsidR="00467EB0" w:rsidRPr="00AA548F" w:rsidRDefault="00467EB0" w:rsidP="00467EB0">
      <w:pPr>
        <w:pStyle w:val="Prrafodelista"/>
        <w:numPr>
          <w:ilvl w:val="0"/>
          <w:numId w:val="11"/>
        </w:num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2 ELEMENTOS DE SEGURIDAD PRIVADA EN TURNOS DE 24X24 HORAS. EN ESTADIO MUNICIPAL SANTA ROSA.</w:t>
      </w:r>
    </w:p>
    <w:p w14:paraId="7A843BEE" w14:textId="77777777" w:rsidR="00467EB0" w:rsidRPr="00AA548F" w:rsidRDefault="00467EB0" w:rsidP="00467EB0">
      <w:pPr>
        <w:jc w:val="both"/>
        <w:rPr>
          <w:rFonts w:asciiTheme="minorHAnsi" w:hAnsiTheme="minorHAnsi" w:cstheme="minorHAnsi"/>
          <w:b/>
          <w:sz w:val="22"/>
          <w:szCs w:val="22"/>
        </w:rPr>
      </w:pPr>
    </w:p>
    <w:p w14:paraId="3DFC2281" w14:textId="77777777" w:rsidR="00467EB0" w:rsidRPr="00AA548F" w:rsidRDefault="00467EB0" w:rsidP="00467EB0">
      <w:pPr>
        <w:jc w:val="both"/>
        <w:textAlignment w:val="baseline"/>
        <w:rPr>
          <w:rFonts w:asciiTheme="minorHAnsi" w:eastAsia="Times New Roman" w:hAnsiTheme="minorHAnsi" w:cstheme="minorHAnsi"/>
          <w:b/>
          <w:sz w:val="22"/>
          <w:szCs w:val="22"/>
          <w:lang w:eastAsia="es-MX"/>
        </w:rPr>
      </w:pPr>
      <w:r w:rsidRPr="00AA548F">
        <w:rPr>
          <w:rFonts w:asciiTheme="minorHAnsi" w:eastAsia="Times New Roman" w:hAnsiTheme="minorHAnsi" w:cstheme="minorHAnsi"/>
          <w:b/>
          <w:sz w:val="22"/>
          <w:szCs w:val="22"/>
          <w:lang w:eastAsia="es-MX"/>
        </w:rPr>
        <w:t>Horario de servicio de seguridad.</w:t>
      </w:r>
    </w:p>
    <w:p w14:paraId="0CC4913F"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C04E451"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A. El horario de trabajo para la prestación de los servicios será: de 24 horas.</w:t>
      </w:r>
    </w:p>
    <w:p w14:paraId="12B7EDBE"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5283E4F"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B. En estos horarios deberán, considerar tiempo comida, nos coordinaremos con nuestro personal para definir a cuál de las dos partes le corresponde brindar los alimentos.</w:t>
      </w:r>
    </w:p>
    <w:p w14:paraId="63EB1D96"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DCF884A" w14:textId="75D36D57" w:rsidR="00467EB0"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C. En caso de que mi representada resulte adjudicada en cada centro de trabajo suministraremos listas asistencia en hoja membretada de nuestra empresa, debiendo entregar a la Comisaría de Seguridad Pública Municipal al término de la quincena durante los posteriores 3 días una relación de asistencias y faltas a fin de que el Ayuntamiento proceda a realizar el trámite de pago, las listas de asistencia quedan bajo resguardo de la Comisaría de Seguridad Pública Municipal.</w:t>
      </w:r>
    </w:p>
    <w:p w14:paraId="3B88325E" w14:textId="77777777" w:rsidR="00AA548F" w:rsidRDefault="00AA548F" w:rsidP="00467EB0">
      <w:pPr>
        <w:jc w:val="both"/>
        <w:rPr>
          <w:rFonts w:asciiTheme="minorHAnsi" w:eastAsia="Times New Roman" w:hAnsiTheme="minorHAnsi" w:cstheme="minorHAnsi"/>
          <w:sz w:val="22"/>
          <w:szCs w:val="22"/>
          <w:lang w:eastAsia="es-MX"/>
        </w:rPr>
      </w:pPr>
    </w:p>
    <w:p w14:paraId="0B37FD21" w14:textId="77777777" w:rsidR="00AA548F" w:rsidRPr="00AA548F" w:rsidRDefault="00AA548F" w:rsidP="00467EB0">
      <w:pPr>
        <w:jc w:val="both"/>
        <w:rPr>
          <w:rFonts w:asciiTheme="minorHAnsi" w:eastAsia="Times New Roman" w:hAnsiTheme="minorHAnsi" w:cstheme="minorHAnsi"/>
          <w:sz w:val="22"/>
          <w:szCs w:val="22"/>
          <w:lang w:eastAsia="es-MX"/>
        </w:rPr>
      </w:pPr>
    </w:p>
    <w:p w14:paraId="5DAC4D55" w14:textId="77777777" w:rsidR="00467EB0" w:rsidRPr="00AA548F" w:rsidRDefault="00467EB0" w:rsidP="00467EB0">
      <w:pPr>
        <w:jc w:val="both"/>
        <w:rPr>
          <w:rFonts w:asciiTheme="minorHAnsi" w:eastAsia="Times New Roman" w:hAnsiTheme="minorHAnsi" w:cstheme="minorHAnsi"/>
          <w:b/>
          <w:sz w:val="22"/>
          <w:szCs w:val="22"/>
          <w:lang w:eastAsia="es-MX"/>
        </w:rPr>
      </w:pPr>
    </w:p>
    <w:p w14:paraId="361F968A" w14:textId="77777777" w:rsidR="00467EB0" w:rsidRPr="00AA548F" w:rsidRDefault="00467EB0" w:rsidP="00467EB0">
      <w:pPr>
        <w:jc w:val="both"/>
        <w:rPr>
          <w:rFonts w:asciiTheme="minorHAnsi" w:eastAsia="Times New Roman" w:hAnsiTheme="minorHAnsi" w:cstheme="minorHAnsi"/>
          <w:b/>
          <w:sz w:val="22"/>
          <w:szCs w:val="22"/>
          <w:lang w:eastAsia="es-MX"/>
        </w:rPr>
      </w:pPr>
      <w:r w:rsidRPr="00AA548F">
        <w:rPr>
          <w:rFonts w:asciiTheme="minorHAnsi" w:eastAsia="Times New Roman" w:hAnsiTheme="minorHAnsi" w:cstheme="minorHAnsi"/>
          <w:b/>
          <w:sz w:val="22"/>
          <w:szCs w:val="22"/>
          <w:lang w:eastAsia="es-MX"/>
        </w:rPr>
        <w:t>Descripción del servicio de vigilancia.</w:t>
      </w:r>
    </w:p>
    <w:p w14:paraId="74DEEBBE" w14:textId="77777777" w:rsidR="00467EB0" w:rsidRPr="00AA548F" w:rsidRDefault="00467EB0" w:rsidP="00467EB0">
      <w:pPr>
        <w:jc w:val="both"/>
        <w:rPr>
          <w:rFonts w:asciiTheme="minorHAnsi" w:eastAsia="Times New Roman" w:hAnsiTheme="minorHAnsi" w:cstheme="minorHAnsi"/>
          <w:b/>
          <w:sz w:val="22"/>
          <w:szCs w:val="22"/>
          <w:lang w:eastAsia="es-MX"/>
        </w:rPr>
      </w:pPr>
    </w:p>
    <w:p w14:paraId="2706E065"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a. Conocer y comprender el Reglamento de Justicia Cívica, así como el Reglamento Interior de los espacios y/o dependencias donde se presta el servicio, así como las consignas específicas.</w:t>
      </w:r>
    </w:p>
    <w:p w14:paraId="4DDB4CA5" w14:textId="77777777" w:rsidR="00467EB0" w:rsidRPr="00AA548F" w:rsidRDefault="00467EB0" w:rsidP="00467EB0">
      <w:pPr>
        <w:jc w:val="both"/>
        <w:rPr>
          <w:rFonts w:asciiTheme="minorHAnsi" w:eastAsia="Times New Roman" w:hAnsiTheme="minorHAnsi" w:cstheme="minorHAnsi"/>
          <w:sz w:val="22"/>
          <w:szCs w:val="22"/>
          <w:lang w:eastAsia="es-MX"/>
        </w:rPr>
      </w:pPr>
    </w:p>
    <w:p w14:paraId="71183A7E"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b. Tratar con cortesía, respeto de buena disposición a los empleados del Ayuntamiento y visitantes que soliciten su servicio y orientación, apegándose a las consignas específicas de trabajo.</w:t>
      </w:r>
    </w:p>
    <w:p w14:paraId="4988EAD6"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24A5DF59"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c. Se deberá presentar a su servicio debidamente uniformado y aseado tanto en su persona como en su vestuario, llevar el cabello corto y la barba afeitada, así como portar gafetes, escudos e insignia de identificación en lugar visible. Asimismo, deberá evitar presentarse en estado inconveniente o bajo los influjos del alcohol.</w:t>
      </w:r>
    </w:p>
    <w:p w14:paraId="0A761760"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F6B80A2"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d. Deberá permanecer en el sitio o área que tenga asignada, durante su periodo de labores y no separarse de esta, salvo causas de fuerza mayor o por instrucciones superiores, asimismo, deberé rehusarse a efectuar cualquier actividad que interfiera con la prestación de su servicio.</w:t>
      </w:r>
    </w:p>
    <w:p w14:paraId="0A32C0FD"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58226062"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e. En el cambio de turno de labores, en ningún momento deberá dejar desprotegida su área, ya que deberá esperar a ser relevado, en donde la persona que releva deberá recibir el servicio con las novedades registradas durante el turno anterior.</w:t>
      </w:r>
    </w:p>
    <w:p w14:paraId="39D86B77"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3E9F823B"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f. Deberá elaborar un parte informativo diario de todas las actividades relevantes de su turno, el cual entregará a su supervisor, para que en caso de que la Comisaría de Seguridad Pública Municipal lo requiera este pueda proporcionar dicha información.</w:t>
      </w:r>
    </w:p>
    <w:p w14:paraId="0853EEA6"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16F70849"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g. Si en el momento de hacer rondines, detecta anomalías que pudieses provocar un siniestro o aquellos que puedan atentar contra la integridad de las personas e instalaciones (protestas, amenaza de bomba, incendio, robo, etc.) deberá reportarlo inmediatamente al 911 servicio de emergencia, a su supervisor, a la Comisaría y a las autoridades competentes para su intervención.</w:t>
      </w:r>
    </w:p>
    <w:p w14:paraId="1E0591EB"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56BB9D17"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h. En caso de desaparición y/o extravío de algún artículo, deberá darse aviso inmediatamente a su supervisor y a la Comisaría, a fin de que se levante el acta administrativa correspondiente y se realicen las averiguaciones que procedan.</w:t>
      </w:r>
    </w:p>
    <w:p w14:paraId="76866873"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1D61EF9A"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i. Deberá revisar que el equipo contra incendios (alarmas, extintores, etc.) se encuentre en buen estado.</w:t>
      </w:r>
    </w:p>
    <w:p w14:paraId="5131A91B"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7931598E"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j. El personal de vigilancia no está facultado para dar entrevistas o proporcionar información a los medios de comunicación.</w:t>
      </w:r>
    </w:p>
    <w:p w14:paraId="75459A3D" w14:textId="77777777" w:rsidR="00467EB0" w:rsidRPr="00AA548F" w:rsidRDefault="00467EB0" w:rsidP="00467EB0">
      <w:pPr>
        <w:jc w:val="both"/>
        <w:rPr>
          <w:rFonts w:asciiTheme="minorHAnsi" w:eastAsia="Times New Roman" w:hAnsiTheme="minorHAnsi" w:cstheme="minorHAnsi"/>
          <w:sz w:val="22"/>
          <w:szCs w:val="22"/>
          <w:lang w:eastAsia="es-MX"/>
        </w:rPr>
      </w:pPr>
    </w:p>
    <w:p w14:paraId="5EB4B528"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k. En las diferentes áreas y/o edificios según se indique en los diferentes servicios, las personas que en calidad de visitantes requieran ingresar a los inmuebles para realizar algún trámite oficial o asunto de carácter personal, deberán registrarse en la caseta de vigilancia, indicando su nombre, empresa de la que proviene y área y servidor público a visitar. Para tal efecto, deberá entregar una identificación con fotografía a fin de que se le proporcione un gafete de visitante, el cual deberá portar durante el tiempo que permanezcan dentro de las instalaciones.</w:t>
      </w:r>
    </w:p>
    <w:p w14:paraId="5596B8C4" w14:textId="77777777" w:rsidR="00467EB0" w:rsidRDefault="00467EB0" w:rsidP="00467EB0">
      <w:pPr>
        <w:jc w:val="both"/>
        <w:rPr>
          <w:rFonts w:asciiTheme="minorHAnsi" w:eastAsia="Times New Roman" w:hAnsiTheme="minorHAnsi" w:cstheme="minorHAnsi"/>
          <w:sz w:val="22"/>
          <w:szCs w:val="22"/>
          <w:lang w:eastAsia="es-MX"/>
        </w:rPr>
      </w:pPr>
    </w:p>
    <w:p w14:paraId="791FE1BE" w14:textId="77777777" w:rsidR="00AA548F" w:rsidRDefault="00AA548F" w:rsidP="00467EB0">
      <w:pPr>
        <w:jc w:val="both"/>
        <w:rPr>
          <w:rFonts w:asciiTheme="minorHAnsi" w:eastAsia="Times New Roman" w:hAnsiTheme="minorHAnsi" w:cstheme="minorHAnsi"/>
          <w:sz w:val="22"/>
          <w:szCs w:val="22"/>
          <w:lang w:eastAsia="es-MX"/>
        </w:rPr>
      </w:pPr>
    </w:p>
    <w:p w14:paraId="1FF9C695" w14:textId="77777777" w:rsidR="00AA548F" w:rsidRDefault="00AA548F" w:rsidP="00467EB0">
      <w:pPr>
        <w:jc w:val="both"/>
        <w:rPr>
          <w:rFonts w:asciiTheme="minorHAnsi" w:eastAsia="Times New Roman" w:hAnsiTheme="minorHAnsi" w:cstheme="minorHAnsi"/>
          <w:sz w:val="22"/>
          <w:szCs w:val="22"/>
          <w:lang w:eastAsia="es-MX"/>
        </w:rPr>
      </w:pPr>
    </w:p>
    <w:p w14:paraId="6948896A" w14:textId="77777777" w:rsidR="00AA548F" w:rsidRDefault="00AA548F" w:rsidP="00467EB0">
      <w:pPr>
        <w:jc w:val="both"/>
        <w:rPr>
          <w:rFonts w:asciiTheme="minorHAnsi" w:eastAsia="Times New Roman" w:hAnsiTheme="minorHAnsi" w:cstheme="minorHAnsi"/>
          <w:sz w:val="22"/>
          <w:szCs w:val="22"/>
          <w:lang w:eastAsia="es-MX"/>
        </w:rPr>
      </w:pPr>
    </w:p>
    <w:p w14:paraId="291D4764" w14:textId="77777777" w:rsidR="00AA548F" w:rsidRPr="00AA548F" w:rsidRDefault="00AA548F" w:rsidP="00467EB0">
      <w:pPr>
        <w:jc w:val="both"/>
        <w:rPr>
          <w:rFonts w:asciiTheme="minorHAnsi" w:eastAsia="Times New Roman" w:hAnsiTheme="minorHAnsi" w:cstheme="minorHAnsi"/>
          <w:sz w:val="22"/>
          <w:szCs w:val="22"/>
          <w:lang w:eastAsia="es-MX"/>
        </w:rPr>
      </w:pPr>
    </w:p>
    <w:p w14:paraId="123B0D00"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L. Se negará el acceso al inmueble a toda persona que se encuentre bajo los efectos de bebidas alcohólicas o estupefacientes, así como también a aquellas que pretendan realizar actividades de venta o publicidad de cualquier artículo o proselitismo a favor de algún partido político u organismo privado, sin previa autorización.</w:t>
      </w:r>
    </w:p>
    <w:p w14:paraId="7E6E6BA6"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D24B76A"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m. Se prohíbe la entrada al inmueble a toda persona que porte cualquier tipo de arma, explosivo o artefacto que pudiera provocar daño a los servidores públicos o bienes de los visitantes.</w:t>
      </w:r>
    </w:p>
    <w:p w14:paraId="349D3DF1"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0F5E17B4"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n. Toda persona que acceda a las instalaciones del inmueble, tiene la responsabilidad de hacer buen uso de las mismas, tales como sanitarios, fachadas, pisos, etc. en el entendido que aquella que sea sorprendida efectuando un daño intencional a ellas, será reportada y se levantará un acta administrativa.</w:t>
      </w:r>
    </w:p>
    <w:p w14:paraId="27BFFD01"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0B59D413"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o. En casos de emergencia, tales como amenaza de bomba, incendio, etc. todo el personal deberá atender al pie de la letra, las indicaciones que le dé el personal de seguridad a fin de desalojar de manera rápida y ordenada las instalaciones.</w:t>
      </w:r>
    </w:p>
    <w:p w14:paraId="1029A609"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28D36589"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p. Los supervisores serán los responsables de que su personal respete y cumpla estrictamente las disposiciones que en materia de seguridad se establecen en este documento, la falta de observancia de estas medidas por parte de algún empleado, será motivo de la aplicación de las sanciones establecidas por el Proveedor.</w:t>
      </w:r>
    </w:p>
    <w:p w14:paraId="50EB106F"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64E26018"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q. El personal de vigilancia efectuará recorridos periódicos en las instalaciones y estacionamientos con el objeto de verificar que todo se encuentre en perfecto orden.</w:t>
      </w:r>
    </w:p>
    <w:p w14:paraId="5B8D5687" w14:textId="77777777" w:rsidR="00467EB0" w:rsidRPr="00AA548F" w:rsidRDefault="00467EB0" w:rsidP="00467EB0">
      <w:pPr>
        <w:jc w:val="both"/>
        <w:textAlignment w:val="baseline"/>
        <w:rPr>
          <w:rFonts w:asciiTheme="minorHAnsi" w:eastAsia="Times New Roman" w:hAnsiTheme="minorHAnsi" w:cstheme="minorHAnsi"/>
          <w:sz w:val="22"/>
          <w:szCs w:val="22"/>
          <w:lang w:eastAsia="es-MX"/>
        </w:rPr>
      </w:pPr>
    </w:p>
    <w:p w14:paraId="583D62C4"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sz w:val="22"/>
          <w:szCs w:val="22"/>
          <w:lang w:eastAsia="es-MX"/>
        </w:rPr>
        <w:t>r. El personal de vigilancia mantendrá el servicio de seguridad en los inmuebles y accesos de las instalaciones de las áreas y/o edificios gubernamentales del Ayuntamiento las 24 horas y durante la vigencia del contrato.</w:t>
      </w:r>
    </w:p>
    <w:p w14:paraId="4602DE5B" w14:textId="77777777" w:rsidR="00467EB0" w:rsidRPr="00AA548F" w:rsidRDefault="00467EB0" w:rsidP="00467EB0">
      <w:pPr>
        <w:jc w:val="both"/>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947"/>
        <w:gridCol w:w="4293"/>
        <w:gridCol w:w="1276"/>
        <w:gridCol w:w="3375"/>
      </w:tblGrid>
      <w:tr w:rsidR="00467EB0" w:rsidRPr="00AA548F" w14:paraId="31C0E110" w14:textId="77777777" w:rsidTr="00467EB0">
        <w:trPr>
          <w:trHeight w:val="255"/>
        </w:trPr>
        <w:tc>
          <w:tcPr>
            <w:tcW w:w="947" w:type="dxa"/>
          </w:tcPr>
          <w:p w14:paraId="77192B23"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No.</w:t>
            </w:r>
          </w:p>
        </w:tc>
        <w:tc>
          <w:tcPr>
            <w:tcW w:w="4293" w:type="dxa"/>
          </w:tcPr>
          <w:p w14:paraId="1B98D501"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DESCRIPCION</w:t>
            </w:r>
          </w:p>
        </w:tc>
        <w:tc>
          <w:tcPr>
            <w:tcW w:w="1276" w:type="dxa"/>
          </w:tcPr>
          <w:p w14:paraId="5130416F"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UNIDAD</w:t>
            </w:r>
          </w:p>
        </w:tc>
        <w:tc>
          <w:tcPr>
            <w:tcW w:w="3375" w:type="dxa"/>
          </w:tcPr>
          <w:p w14:paraId="434B1066" w14:textId="77777777" w:rsidR="00467EB0" w:rsidRPr="00AA548F" w:rsidRDefault="00467EB0" w:rsidP="00214BA1">
            <w:pPr>
              <w:jc w:val="both"/>
              <w:rPr>
                <w:rFonts w:asciiTheme="minorHAnsi" w:eastAsia="Times New Roman" w:hAnsiTheme="minorHAnsi" w:cstheme="minorHAnsi"/>
                <w:b/>
                <w:color w:val="FF0000"/>
                <w:sz w:val="22"/>
                <w:szCs w:val="22"/>
                <w:lang w:eastAsia="es-MX"/>
              </w:rPr>
            </w:pPr>
            <w:r w:rsidRPr="00AA548F">
              <w:rPr>
                <w:rFonts w:asciiTheme="minorHAnsi" w:eastAsia="Times New Roman" w:hAnsiTheme="minorHAnsi" w:cstheme="minorHAnsi"/>
                <w:b/>
                <w:color w:val="FF0000"/>
                <w:sz w:val="22"/>
                <w:szCs w:val="22"/>
                <w:lang w:eastAsia="es-MX"/>
              </w:rPr>
              <w:t>CARACTERISTICAS</w:t>
            </w:r>
          </w:p>
        </w:tc>
      </w:tr>
      <w:tr w:rsidR="00467EB0" w:rsidRPr="00AA548F" w14:paraId="0CB32BDA" w14:textId="77777777" w:rsidTr="00467EB0">
        <w:trPr>
          <w:trHeight w:val="765"/>
        </w:trPr>
        <w:tc>
          <w:tcPr>
            <w:tcW w:w="947" w:type="dxa"/>
          </w:tcPr>
          <w:p w14:paraId="4F86EBA4"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1</w:t>
            </w:r>
          </w:p>
        </w:tc>
        <w:tc>
          <w:tcPr>
            <w:tcW w:w="4293" w:type="dxa"/>
          </w:tcPr>
          <w:p w14:paraId="060AE1B3"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Pantalón, camisa con el logo de la empresa, chaleco multifuncional, gorra y botas de piel</w:t>
            </w:r>
          </w:p>
        </w:tc>
        <w:tc>
          <w:tcPr>
            <w:tcW w:w="1276" w:type="dxa"/>
          </w:tcPr>
          <w:p w14:paraId="6A8151D0"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juego</w:t>
            </w:r>
          </w:p>
        </w:tc>
        <w:tc>
          <w:tcPr>
            <w:tcW w:w="3375" w:type="dxa"/>
          </w:tcPr>
          <w:p w14:paraId="7E2C84D5"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 xml:space="preserve">Ropa de algodón </w:t>
            </w:r>
          </w:p>
          <w:p w14:paraId="0CF0CB47"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Bota táctica.</w:t>
            </w:r>
          </w:p>
        </w:tc>
      </w:tr>
      <w:tr w:rsidR="00467EB0" w:rsidRPr="00AA548F" w14:paraId="3E7383F0" w14:textId="77777777" w:rsidTr="00467EB0">
        <w:trPr>
          <w:trHeight w:val="255"/>
        </w:trPr>
        <w:tc>
          <w:tcPr>
            <w:tcW w:w="947" w:type="dxa"/>
          </w:tcPr>
          <w:p w14:paraId="50A6017E"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2</w:t>
            </w:r>
          </w:p>
        </w:tc>
        <w:tc>
          <w:tcPr>
            <w:tcW w:w="4293" w:type="dxa"/>
          </w:tcPr>
          <w:p w14:paraId="0B941A90"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fornitura</w:t>
            </w:r>
          </w:p>
        </w:tc>
        <w:tc>
          <w:tcPr>
            <w:tcW w:w="1276" w:type="dxa"/>
          </w:tcPr>
          <w:p w14:paraId="4BCBCD58"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5" w:type="dxa"/>
          </w:tcPr>
          <w:p w14:paraId="64918A4C" w14:textId="77777777" w:rsidR="00467EB0" w:rsidRPr="00AA548F" w:rsidRDefault="00467EB0" w:rsidP="00214BA1">
            <w:pPr>
              <w:jc w:val="both"/>
              <w:rPr>
                <w:rFonts w:asciiTheme="minorHAnsi" w:eastAsia="Times New Roman" w:hAnsiTheme="minorHAnsi" w:cstheme="minorHAnsi"/>
                <w:bCs/>
                <w:sz w:val="22"/>
                <w:szCs w:val="22"/>
                <w:lang w:eastAsia="es-MX"/>
              </w:rPr>
            </w:pPr>
          </w:p>
        </w:tc>
      </w:tr>
      <w:tr w:rsidR="00467EB0" w:rsidRPr="00AA548F" w14:paraId="35F70DE8" w14:textId="77777777" w:rsidTr="00467EB0">
        <w:trPr>
          <w:trHeight w:val="510"/>
        </w:trPr>
        <w:tc>
          <w:tcPr>
            <w:tcW w:w="947" w:type="dxa"/>
          </w:tcPr>
          <w:p w14:paraId="70997177"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3</w:t>
            </w:r>
          </w:p>
        </w:tc>
        <w:tc>
          <w:tcPr>
            <w:tcW w:w="4293" w:type="dxa"/>
          </w:tcPr>
          <w:p w14:paraId="49A2D5E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esposas</w:t>
            </w:r>
          </w:p>
        </w:tc>
        <w:tc>
          <w:tcPr>
            <w:tcW w:w="1276" w:type="dxa"/>
          </w:tcPr>
          <w:p w14:paraId="06F58399"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juego</w:t>
            </w:r>
          </w:p>
        </w:tc>
        <w:tc>
          <w:tcPr>
            <w:tcW w:w="3375" w:type="dxa"/>
          </w:tcPr>
          <w:p w14:paraId="13C6354A"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Equipo de protección personal</w:t>
            </w:r>
          </w:p>
        </w:tc>
      </w:tr>
      <w:tr w:rsidR="00467EB0" w:rsidRPr="00AA548F" w14:paraId="718602FE" w14:textId="77777777" w:rsidTr="00467EB0">
        <w:trPr>
          <w:trHeight w:val="510"/>
        </w:trPr>
        <w:tc>
          <w:tcPr>
            <w:tcW w:w="947" w:type="dxa"/>
          </w:tcPr>
          <w:p w14:paraId="61DD55B2"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4</w:t>
            </w:r>
          </w:p>
        </w:tc>
        <w:tc>
          <w:tcPr>
            <w:tcW w:w="4293" w:type="dxa"/>
          </w:tcPr>
          <w:p w14:paraId="032D7465"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Bastón retráctil</w:t>
            </w:r>
          </w:p>
        </w:tc>
        <w:tc>
          <w:tcPr>
            <w:tcW w:w="1276" w:type="dxa"/>
          </w:tcPr>
          <w:p w14:paraId="01D6FB4C"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5" w:type="dxa"/>
          </w:tcPr>
          <w:p w14:paraId="2F73335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Equipo de protección personal</w:t>
            </w:r>
          </w:p>
        </w:tc>
      </w:tr>
      <w:tr w:rsidR="00467EB0" w:rsidRPr="00AA548F" w14:paraId="230EC97F" w14:textId="77777777" w:rsidTr="00467EB0">
        <w:trPr>
          <w:trHeight w:val="510"/>
        </w:trPr>
        <w:tc>
          <w:tcPr>
            <w:tcW w:w="947" w:type="dxa"/>
          </w:tcPr>
          <w:p w14:paraId="3D2DB3C6"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5</w:t>
            </w:r>
          </w:p>
        </w:tc>
        <w:tc>
          <w:tcPr>
            <w:tcW w:w="4293" w:type="dxa"/>
          </w:tcPr>
          <w:p w14:paraId="1D56832E"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Equipo de comunicación</w:t>
            </w:r>
          </w:p>
        </w:tc>
        <w:tc>
          <w:tcPr>
            <w:tcW w:w="1276" w:type="dxa"/>
          </w:tcPr>
          <w:p w14:paraId="1AF343CB"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5" w:type="dxa"/>
          </w:tcPr>
          <w:p w14:paraId="017C928D"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En buen estado de funcionamiento</w:t>
            </w:r>
          </w:p>
        </w:tc>
      </w:tr>
      <w:tr w:rsidR="00467EB0" w:rsidRPr="00AA548F" w14:paraId="3F8BB55C" w14:textId="77777777" w:rsidTr="00467EB0">
        <w:trPr>
          <w:trHeight w:val="510"/>
        </w:trPr>
        <w:tc>
          <w:tcPr>
            <w:tcW w:w="947" w:type="dxa"/>
          </w:tcPr>
          <w:p w14:paraId="0954CF4E"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6</w:t>
            </w:r>
          </w:p>
        </w:tc>
        <w:tc>
          <w:tcPr>
            <w:tcW w:w="4293" w:type="dxa"/>
          </w:tcPr>
          <w:p w14:paraId="15A18ADD"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lámpara</w:t>
            </w:r>
          </w:p>
        </w:tc>
        <w:tc>
          <w:tcPr>
            <w:tcW w:w="1276" w:type="dxa"/>
          </w:tcPr>
          <w:p w14:paraId="7158FFDC"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5" w:type="dxa"/>
          </w:tcPr>
          <w:p w14:paraId="7E5C8C9F"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En buen estado de funcionamiento</w:t>
            </w:r>
          </w:p>
        </w:tc>
      </w:tr>
      <w:tr w:rsidR="00467EB0" w:rsidRPr="00AA548F" w14:paraId="57BC9CF5" w14:textId="77777777" w:rsidTr="00467EB0">
        <w:trPr>
          <w:trHeight w:val="255"/>
        </w:trPr>
        <w:tc>
          <w:tcPr>
            <w:tcW w:w="947" w:type="dxa"/>
          </w:tcPr>
          <w:p w14:paraId="6DB95F2A"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7</w:t>
            </w:r>
          </w:p>
        </w:tc>
        <w:tc>
          <w:tcPr>
            <w:tcW w:w="4293" w:type="dxa"/>
          </w:tcPr>
          <w:p w14:paraId="7B84B8CD"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Gas pimienta</w:t>
            </w:r>
          </w:p>
        </w:tc>
        <w:tc>
          <w:tcPr>
            <w:tcW w:w="1276" w:type="dxa"/>
          </w:tcPr>
          <w:p w14:paraId="2DB29C11" w14:textId="77777777" w:rsidR="00467EB0" w:rsidRPr="00AA548F" w:rsidRDefault="00467EB0" w:rsidP="00214BA1">
            <w:pPr>
              <w:jc w:val="both"/>
              <w:rPr>
                <w:rFonts w:asciiTheme="minorHAnsi" w:eastAsia="Times New Roman" w:hAnsiTheme="minorHAnsi" w:cstheme="minorHAnsi"/>
                <w:bCs/>
                <w:sz w:val="22"/>
                <w:szCs w:val="22"/>
                <w:lang w:eastAsia="es-MX"/>
              </w:rPr>
            </w:pPr>
            <w:r w:rsidRPr="00AA548F">
              <w:rPr>
                <w:rFonts w:asciiTheme="minorHAnsi" w:eastAsia="Times New Roman" w:hAnsiTheme="minorHAnsi" w:cstheme="minorHAnsi"/>
                <w:bCs/>
                <w:sz w:val="22"/>
                <w:szCs w:val="22"/>
                <w:lang w:eastAsia="es-MX"/>
              </w:rPr>
              <w:t>pieza</w:t>
            </w:r>
          </w:p>
        </w:tc>
        <w:tc>
          <w:tcPr>
            <w:tcW w:w="3375" w:type="dxa"/>
          </w:tcPr>
          <w:p w14:paraId="3819FAF0" w14:textId="77777777" w:rsidR="00467EB0" w:rsidRPr="00AA548F" w:rsidRDefault="00467EB0" w:rsidP="00214BA1">
            <w:pPr>
              <w:jc w:val="both"/>
              <w:rPr>
                <w:rFonts w:asciiTheme="minorHAnsi" w:eastAsia="Times New Roman" w:hAnsiTheme="minorHAnsi" w:cstheme="minorHAnsi"/>
                <w:bCs/>
                <w:sz w:val="22"/>
                <w:szCs w:val="22"/>
                <w:lang w:eastAsia="es-MX"/>
              </w:rPr>
            </w:pPr>
          </w:p>
        </w:tc>
      </w:tr>
    </w:tbl>
    <w:p w14:paraId="79DE3FB0" w14:textId="77777777" w:rsidR="00467EB0" w:rsidRPr="00AA548F" w:rsidRDefault="00467EB0" w:rsidP="00467EB0">
      <w:pPr>
        <w:jc w:val="both"/>
        <w:rPr>
          <w:rFonts w:asciiTheme="minorHAnsi" w:hAnsiTheme="minorHAnsi" w:cstheme="minorHAnsi"/>
          <w:sz w:val="22"/>
          <w:szCs w:val="22"/>
        </w:rPr>
      </w:pPr>
    </w:p>
    <w:p w14:paraId="5E3E373A" w14:textId="77777777" w:rsidR="00467EB0" w:rsidRDefault="00467EB0"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70D808C5" w14:textId="77777777" w:rsidR="00AA548F" w:rsidRDefault="00AA548F"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56A4E9F9" w14:textId="77777777" w:rsidR="00AA548F" w:rsidRDefault="00AA548F"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0F26F01A" w14:textId="77777777" w:rsidR="00AA548F" w:rsidRDefault="00AA548F"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1AF73E01" w14:textId="77777777" w:rsidR="00AA548F" w:rsidRDefault="00AA548F"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50A28DDE" w14:textId="77777777" w:rsidR="00AA548F" w:rsidRPr="00AA548F" w:rsidRDefault="00AA548F"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13D98251" w14:textId="77777777" w:rsidR="00467EB0" w:rsidRPr="00AA548F" w:rsidRDefault="00467EB0"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1A691387" w14:textId="77777777" w:rsidR="00467EB0" w:rsidRPr="00AA548F" w:rsidRDefault="00467EB0" w:rsidP="00467EB0">
      <w:pPr>
        <w:shd w:val="clear" w:color="auto" w:fill="FFFFFF"/>
        <w:jc w:val="both"/>
        <w:textAlignment w:val="baseline"/>
        <w:rPr>
          <w:rFonts w:asciiTheme="minorHAnsi" w:eastAsia="Times New Roman" w:hAnsiTheme="minorHAnsi" w:cstheme="minorHAnsi"/>
          <w:b/>
          <w:bCs/>
          <w:color w:val="242424"/>
          <w:sz w:val="22"/>
          <w:szCs w:val="22"/>
          <w:lang w:eastAsia="es-MX"/>
        </w:rPr>
      </w:pPr>
      <w:r w:rsidRPr="00AA548F">
        <w:rPr>
          <w:rFonts w:asciiTheme="minorHAnsi" w:eastAsia="Times New Roman" w:hAnsiTheme="minorHAnsi" w:cstheme="minorHAnsi"/>
          <w:b/>
          <w:bCs/>
          <w:color w:val="242424"/>
          <w:sz w:val="22"/>
          <w:szCs w:val="22"/>
          <w:lang w:eastAsia="es-MX"/>
        </w:rPr>
        <w:t>PENALIZACIONES Y DEDUCTIVAS</w:t>
      </w:r>
    </w:p>
    <w:p w14:paraId="4C1EDB10" w14:textId="77777777" w:rsidR="00467EB0" w:rsidRPr="00AA548F" w:rsidRDefault="00467EB0" w:rsidP="00467EB0">
      <w:pPr>
        <w:shd w:val="clear" w:color="auto" w:fill="FFFFFF"/>
        <w:jc w:val="both"/>
        <w:textAlignment w:val="baseline"/>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lang w:eastAsia="es-MX"/>
        </w:rPr>
        <w:t xml:space="preserve">1. La falta de asistencia de nuestro personal será motivo de la aplicación de una Sanción consistente en la cantidad que </w:t>
      </w:r>
      <w:r w:rsidRPr="00AA548F">
        <w:rPr>
          <w:rFonts w:asciiTheme="minorHAnsi" w:eastAsia="Times New Roman" w:hAnsiTheme="minorHAnsi" w:cstheme="minorHAnsi"/>
          <w:color w:val="242424"/>
          <w:sz w:val="22"/>
          <w:szCs w:val="22"/>
          <w:shd w:val="clear" w:color="auto" w:fill="FFFFFF"/>
          <w:lang w:eastAsia="es-MX"/>
        </w:rPr>
        <w:t>resulte de dividir el costo mensual del servicio entre el número de operarios y esta última entre 30 (TREINTA) días, multiplicados por el número de inasistencias, mismo que será aplicado a la factura correspondiente al periodo de que se trate.</w:t>
      </w:r>
    </w:p>
    <w:p w14:paraId="56C6D76B" w14:textId="77777777" w:rsidR="00467EB0" w:rsidRPr="00AA548F" w:rsidRDefault="00467EB0"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2542FF36" w14:textId="77777777" w:rsidR="00467EB0" w:rsidRPr="00AA548F" w:rsidRDefault="00467EB0" w:rsidP="00467EB0">
      <w:pPr>
        <w:jc w:val="both"/>
        <w:rPr>
          <w:rFonts w:asciiTheme="minorHAnsi" w:eastAsia="Times New Roman" w:hAnsiTheme="minorHAnsi" w:cstheme="minorHAnsi"/>
          <w:sz w:val="22"/>
          <w:szCs w:val="22"/>
          <w:lang w:eastAsia="es-MX"/>
        </w:rPr>
      </w:pPr>
      <w:r w:rsidRPr="00AA548F">
        <w:rPr>
          <w:rFonts w:asciiTheme="minorHAnsi" w:eastAsia="Times New Roman" w:hAnsiTheme="minorHAnsi" w:cstheme="minorHAnsi"/>
          <w:color w:val="242424"/>
          <w:sz w:val="22"/>
          <w:szCs w:val="22"/>
          <w:shd w:val="clear" w:color="auto" w:fill="FFFFFF"/>
          <w:lang w:eastAsia="es-MX"/>
        </w:rPr>
        <w:t>Nos obligamos y responderemos por las responsabilidades que surjan por hechos omisiones de la prestación de servicios en términos de la Ley.</w:t>
      </w:r>
    </w:p>
    <w:p w14:paraId="16457E35" w14:textId="77777777" w:rsidR="00467EB0" w:rsidRPr="00AA548F" w:rsidRDefault="00467EB0" w:rsidP="00467EB0">
      <w:pPr>
        <w:shd w:val="clear" w:color="auto" w:fill="FFFFFF"/>
        <w:jc w:val="both"/>
        <w:textAlignment w:val="baseline"/>
        <w:rPr>
          <w:rFonts w:asciiTheme="minorHAnsi" w:eastAsia="Times New Roman" w:hAnsiTheme="minorHAnsi" w:cstheme="minorHAnsi"/>
          <w:color w:val="242424"/>
          <w:sz w:val="22"/>
          <w:szCs w:val="22"/>
          <w:lang w:eastAsia="es-MX"/>
        </w:rPr>
      </w:pPr>
    </w:p>
    <w:p w14:paraId="03076497" w14:textId="77777777" w:rsidR="00467EB0" w:rsidRPr="00AA548F" w:rsidRDefault="00467EB0" w:rsidP="00467EB0">
      <w:pPr>
        <w:jc w:val="both"/>
        <w:rPr>
          <w:rFonts w:asciiTheme="minorHAnsi" w:eastAsia="Times New Roman" w:hAnsiTheme="minorHAnsi" w:cstheme="minorHAnsi"/>
          <w:b/>
          <w:bCs/>
          <w:color w:val="242424"/>
          <w:sz w:val="22"/>
          <w:szCs w:val="22"/>
          <w:shd w:val="clear" w:color="auto" w:fill="FFFFFF"/>
          <w:lang w:eastAsia="es-MX"/>
        </w:rPr>
      </w:pPr>
      <w:r w:rsidRPr="00AA548F">
        <w:rPr>
          <w:rFonts w:asciiTheme="minorHAnsi" w:eastAsia="Times New Roman" w:hAnsiTheme="minorHAnsi" w:cstheme="minorHAnsi"/>
          <w:b/>
          <w:bCs/>
          <w:color w:val="242424"/>
          <w:sz w:val="22"/>
          <w:szCs w:val="22"/>
          <w:shd w:val="clear" w:color="auto" w:fill="FFFFFF"/>
          <w:lang w:eastAsia="es-MX"/>
        </w:rPr>
        <w:t xml:space="preserve">LUGAR DONDE SERÁ EL PUNTO DE ENCUENTRO PARA LA DISTRIBUCION DEL SERVICIO: </w:t>
      </w:r>
    </w:p>
    <w:p w14:paraId="4DAAA436" w14:textId="77777777" w:rsidR="00467EB0" w:rsidRPr="00AA548F" w:rsidRDefault="00467EB0" w:rsidP="00467EB0">
      <w:pPr>
        <w:jc w:val="both"/>
        <w:rPr>
          <w:rFonts w:asciiTheme="minorHAnsi" w:eastAsia="Times New Roman" w:hAnsiTheme="minorHAnsi" w:cstheme="minorHAnsi"/>
          <w:color w:val="242424"/>
          <w:sz w:val="22"/>
          <w:szCs w:val="22"/>
          <w:shd w:val="clear" w:color="auto" w:fill="FFFFFF"/>
          <w:lang w:eastAsia="es-MX"/>
        </w:rPr>
      </w:pPr>
      <w:r w:rsidRPr="00AA548F">
        <w:rPr>
          <w:rFonts w:asciiTheme="minorHAnsi" w:eastAsia="Times New Roman" w:hAnsiTheme="minorHAnsi" w:cstheme="minorHAnsi"/>
          <w:color w:val="242424"/>
          <w:sz w:val="22"/>
          <w:szCs w:val="22"/>
          <w:shd w:val="clear" w:color="auto" w:fill="FFFFFF"/>
          <w:lang w:eastAsia="es-MX"/>
        </w:rPr>
        <w:t xml:space="preserve">DIRECCIÓN General de Seguridad Pública Municipal, en Francisco Arias y Cárdenas número 25, colonia Hijos Ilustres, </w:t>
      </w:r>
      <w:proofErr w:type="spellStart"/>
      <w:r w:rsidRPr="00AA548F">
        <w:rPr>
          <w:rFonts w:asciiTheme="minorHAnsi" w:eastAsia="Times New Roman" w:hAnsiTheme="minorHAnsi" w:cstheme="minorHAnsi"/>
          <w:color w:val="242424"/>
          <w:sz w:val="22"/>
          <w:szCs w:val="22"/>
          <w:shd w:val="clear" w:color="auto" w:fill="FFFFFF"/>
          <w:lang w:eastAsia="es-MX"/>
        </w:rPr>
        <w:t>c.p.</w:t>
      </w:r>
      <w:proofErr w:type="spellEnd"/>
      <w:r w:rsidRPr="00AA548F">
        <w:rPr>
          <w:rFonts w:asciiTheme="minorHAnsi" w:eastAsia="Times New Roman" w:hAnsiTheme="minorHAnsi" w:cstheme="minorHAnsi"/>
          <w:color w:val="242424"/>
          <w:sz w:val="22"/>
          <w:szCs w:val="22"/>
          <w:shd w:val="clear" w:color="auto" w:fill="FFFFFF"/>
          <w:lang w:eastAsia="es-MX"/>
        </w:rPr>
        <w:t xml:space="preserve"> 49052, Zapotlán el Grande, Jalisco.</w:t>
      </w:r>
    </w:p>
    <w:p w14:paraId="266A7DAB" w14:textId="77777777" w:rsidR="00467EB0" w:rsidRPr="00AA548F" w:rsidRDefault="00467EB0" w:rsidP="00467EB0">
      <w:pPr>
        <w:jc w:val="both"/>
        <w:rPr>
          <w:rFonts w:asciiTheme="minorHAnsi" w:eastAsia="Times New Roman" w:hAnsiTheme="minorHAnsi" w:cstheme="minorHAnsi"/>
          <w:color w:val="242424"/>
          <w:sz w:val="22"/>
          <w:szCs w:val="22"/>
          <w:shd w:val="clear" w:color="auto" w:fill="FFFFFF"/>
          <w:lang w:eastAsia="es-MX"/>
        </w:rPr>
      </w:pPr>
    </w:p>
    <w:p w14:paraId="5E63CFA1" w14:textId="77777777" w:rsidR="00467EB0" w:rsidRPr="00AA548F" w:rsidRDefault="00467EB0" w:rsidP="00467EB0">
      <w:pPr>
        <w:jc w:val="both"/>
        <w:rPr>
          <w:rFonts w:asciiTheme="minorHAnsi" w:eastAsia="Times New Roman" w:hAnsiTheme="minorHAnsi" w:cstheme="minorHAnsi"/>
          <w:b/>
          <w:bCs/>
          <w:sz w:val="22"/>
          <w:szCs w:val="22"/>
          <w:lang w:eastAsia="es-MX"/>
        </w:rPr>
      </w:pPr>
      <w:r w:rsidRPr="00AA548F">
        <w:rPr>
          <w:rFonts w:asciiTheme="minorHAnsi" w:eastAsia="Times New Roman" w:hAnsiTheme="minorHAnsi" w:cstheme="minorHAnsi"/>
          <w:b/>
          <w:bCs/>
          <w:color w:val="242424"/>
          <w:sz w:val="22"/>
          <w:szCs w:val="22"/>
          <w:shd w:val="clear" w:color="auto" w:fill="FFFFFF"/>
          <w:lang w:eastAsia="es-MX"/>
        </w:rPr>
        <w:t>Otras condiciones.</w:t>
      </w:r>
    </w:p>
    <w:p w14:paraId="3164A63B" w14:textId="77777777" w:rsidR="00467EB0" w:rsidRPr="00AA548F" w:rsidRDefault="00467EB0" w:rsidP="00467EB0">
      <w:pPr>
        <w:jc w:val="both"/>
        <w:rPr>
          <w:rFonts w:asciiTheme="minorHAnsi" w:eastAsia="Times New Roman" w:hAnsiTheme="minorHAnsi" w:cstheme="minorHAnsi"/>
          <w:color w:val="242424"/>
          <w:sz w:val="22"/>
          <w:szCs w:val="22"/>
          <w:shd w:val="clear" w:color="auto" w:fill="FFFFFF"/>
          <w:lang w:eastAsia="es-MX"/>
        </w:rPr>
      </w:pPr>
      <w:r w:rsidRPr="00AA548F">
        <w:rPr>
          <w:rFonts w:asciiTheme="minorHAnsi" w:eastAsia="Times New Roman" w:hAnsiTheme="minorHAnsi" w:cstheme="minorHAnsi"/>
          <w:color w:val="242424"/>
          <w:sz w:val="22"/>
          <w:szCs w:val="22"/>
          <w:shd w:val="clear" w:color="auto" w:fill="FFFFFF"/>
          <w:lang w:eastAsia="es-MX"/>
        </w:rPr>
        <w:t>El personal designado mi representada para el cumplimiento del objeto del contrato se entenderá relacionado laboralmente única y exclusivamente con la parte que lo contrató, comisionó, designó o empleó, por lo que en ningún caso podrá considerarse al municipio de Zapotlán el Grande Jalisco, como patrón sustituto, solidario o intermediario de dicho personal; en consecuencia, aceptamos que el único patrón y responsable de las obligaciones de carácter laboral y seguridad social que se deriven de la normatividad aplicable en la materia, frente al personal designado para la prestación del servicio; motivo por el cual nos obligamos a liberar cualquier reclamación y responsabilidad indemnizatoria total o parcial, que surja durante la prestación de servicios y/o que sobre el particular se llegase a presentar durante las jornadas de trabajo respecto de sus vigilantes.</w:t>
      </w:r>
    </w:p>
    <w:p w14:paraId="7D4A0616" w14:textId="77777777" w:rsidR="00467EB0" w:rsidRPr="00AA548F" w:rsidRDefault="00467EB0" w:rsidP="00467EB0">
      <w:pPr>
        <w:rPr>
          <w:rFonts w:asciiTheme="minorHAnsi" w:eastAsia="Times New Roman" w:hAnsiTheme="minorHAnsi" w:cstheme="minorHAnsi"/>
          <w:color w:val="242424"/>
          <w:sz w:val="22"/>
          <w:szCs w:val="22"/>
          <w:shd w:val="clear" w:color="auto" w:fill="FFFFFF"/>
          <w:lang w:eastAsia="es-MX"/>
        </w:rPr>
      </w:pPr>
    </w:p>
    <w:p w14:paraId="1BD88656" w14:textId="77777777" w:rsidR="00467EB0" w:rsidRPr="00AA548F" w:rsidRDefault="00467EB0" w:rsidP="00467EB0">
      <w:pPr>
        <w:rPr>
          <w:rFonts w:asciiTheme="minorHAnsi" w:hAnsiTheme="minorHAnsi" w:cstheme="minorHAnsi"/>
          <w:b/>
          <w:color w:val="1F3864" w:themeColor="accent1" w:themeShade="80"/>
          <w:sz w:val="22"/>
          <w:szCs w:val="22"/>
        </w:rPr>
      </w:pPr>
    </w:p>
    <w:tbl>
      <w:tblPr>
        <w:tblStyle w:val="Tablaconcuadrcula"/>
        <w:tblW w:w="9263" w:type="dxa"/>
        <w:tblLayout w:type="fixed"/>
        <w:tblLook w:val="04A0" w:firstRow="1" w:lastRow="0" w:firstColumn="1" w:lastColumn="0" w:noHBand="0" w:noVBand="1"/>
      </w:tblPr>
      <w:tblGrid>
        <w:gridCol w:w="2453"/>
        <w:gridCol w:w="3216"/>
        <w:gridCol w:w="3594"/>
      </w:tblGrid>
      <w:tr w:rsidR="00467EB0" w:rsidRPr="00AA548F" w14:paraId="398EC993" w14:textId="77777777" w:rsidTr="00214BA1">
        <w:trPr>
          <w:trHeight w:val="139"/>
        </w:trPr>
        <w:tc>
          <w:tcPr>
            <w:tcW w:w="2453" w:type="dxa"/>
          </w:tcPr>
          <w:p w14:paraId="5CA64CF5" w14:textId="77777777" w:rsidR="00467EB0" w:rsidRPr="00AA548F" w:rsidRDefault="00467EB0" w:rsidP="00214BA1">
            <w:pPr>
              <w:jc w:val="both"/>
              <w:rPr>
                <w:rFonts w:asciiTheme="minorHAnsi" w:hAnsiTheme="minorHAnsi" w:cstheme="minorHAnsi"/>
                <w:b/>
                <w:sz w:val="20"/>
                <w:szCs w:val="20"/>
              </w:rPr>
            </w:pPr>
            <w:r w:rsidRPr="00AA548F">
              <w:rPr>
                <w:rFonts w:asciiTheme="minorHAnsi" w:hAnsiTheme="minorHAnsi" w:cstheme="minorHAnsi"/>
                <w:b/>
                <w:sz w:val="20"/>
                <w:szCs w:val="20"/>
              </w:rPr>
              <w:t>LICITANTE</w:t>
            </w:r>
          </w:p>
        </w:tc>
        <w:tc>
          <w:tcPr>
            <w:tcW w:w="3216" w:type="dxa"/>
          </w:tcPr>
          <w:p w14:paraId="72E34A49" w14:textId="77777777" w:rsidR="00467EB0" w:rsidRPr="00AA548F" w:rsidRDefault="00467EB0" w:rsidP="00214BA1">
            <w:pPr>
              <w:jc w:val="both"/>
              <w:rPr>
                <w:rFonts w:asciiTheme="minorHAnsi" w:hAnsiTheme="minorHAnsi" w:cstheme="minorHAnsi"/>
                <w:b/>
                <w:sz w:val="22"/>
                <w:szCs w:val="22"/>
              </w:rPr>
            </w:pPr>
            <w:r w:rsidRPr="00AA548F">
              <w:rPr>
                <w:rFonts w:asciiTheme="minorHAnsi" w:hAnsiTheme="minorHAnsi" w:cstheme="minorHAnsi"/>
                <w:b/>
                <w:color w:val="FF0000"/>
                <w:sz w:val="22"/>
                <w:szCs w:val="22"/>
              </w:rPr>
              <w:t>CSTE. SA DE CV</w:t>
            </w:r>
          </w:p>
        </w:tc>
        <w:tc>
          <w:tcPr>
            <w:tcW w:w="3594" w:type="dxa"/>
          </w:tcPr>
          <w:p w14:paraId="14A5D952" w14:textId="77777777" w:rsidR="00467EB0" w:rsidRPr="00AA548F" w:rsidRDefault="00467EB0" w:rsidP="00214BA1">
            <w:pPr>
              <w:jc w:val="both"/>
              <w:rPr>
                <w:rFonts w:asciiTheme="minorHAnsi" w:hAnsiTheme="minorHAnsi" w:cstheme="minorHAnsi"/>
                <w:b/>
                <w:sz w:val="22"/>
                <w:szCs w:val="22"/>
              </w:rPr>
            </w:pPr>
            <w:r w:rsidRPr="00AA548F">
              <w:rPr>
                <w:rFonts w:asciiTheme="minorHAnsi" w:hAnsiTheme="minorHAnsi" w:cstheme="minorHAnsi"/>
                <w:b/>
                <w:color w:val="FF0000"/>
                <w:sz w:val="22"/>
                <w:szCs w:val="22"/>
              </w:rPr>
              <w:t>SERVICIOS INTEGRALES VILLALIMP SA DE CV</w:t>
            </w:r>
          </w:p>
        </w:tc>
      </w:tr>
      <w:tr w:rsidR="00467EB0" w:rsidRPr="00AA548F" w14:paraId="5E25BD69" w14:textId="77777777" w:rsidTr="00467EB0">
        <w:trPr>
          <w:trHeight w:val="650"/>
        </w:trPr>
        <w:tc>
          <w:tcPr>
            <w:tcW w:w="2453" w:type="dxa"/>
          </w:tcPr>
          <w:p w14:paraId="35D7DB61" w14:textId="77777777" w:rsidR="00467EB0" w:rsidRPr="00AA548F" w:rsidRDefault="00467EB0" w:rsidP="00214BA1">
            <w:pPr>
              <w:jc w:val="both"/>
              <w:rPr>
                <w:rFonts w:asciiTheme="minorHAnsi" w:hAnsiTheme="minorHAnsi" w:cstheme="minorHAnsi"/>
                <w:b/>
                <w:sz w:val="20"/>
                <w:szCs w:val="20"/>
              </w:rPr>
            </w:pPr>
            <w:r w:rsidRPr="00AA548F">
              <w:rPr>
                <w:rFonts w:asciiTheme="minorHAnsi" w:hAnsiTheme="minorHAnsi" w:cstheme="minorHAnsi"/>
                <w:b/>
                <w:color w:val="FF0000"/>
                <w:sz w:val="20"/>
                <w:szCs w:val="20"/>
              </w:rPr>
              <w:t>CUMPLE CON ESPECIFICACIONES TÉCNICAS</w:t>
            </w:r>
          </w:p>
        </w:tc>
        <w:tc>
          <w:tcPr>
            <w:tcW w:w="3216" w:type="dxa"/>
          </w:tcPr>
          <w:p w14:paraId="3507DCF3" w14:textId="77777777" w:rsidR="00467EB0" w:rsidRPr="00AA548F" w:rsidRDefault="00467EB0" w:rsidP="00214BA1">
            <w:pPr>
              <w:jc w:val="both"/>
              <w:rPr>
                <w:rFonts w:asciiTheme="minorHAnsi" w:hAnsiTheme="minorHAnsi" w:cstheme="minorHAnsi"/>
                <w:b/>
                <w:sz w:val="22"/>
                <w:szCs w:val="22"/>
              </w:rPr>
            </w:pPr>
            <w:r w:rsidRPr="00AA548F">
              <w:rPr>
                <w:rFonts w:asciiTheme="minorHAnsi" w:hAnsiTheme="minorHAnsi" w:cstheme="minorHAnsi"/>
                <w:sz w:val="22"/>
                <w:szCs w:val="22"/>
              </w:rPr>
              <w:t xml:space="preserve">                  </w:t>
            </w:r>
            <w:r w:rsidRPr="00AA548F">
              <w:rPr>
                <w:rFonts w:asciiTheme="minorHAnsi" w:hAnsiTheme="minorHAnsi" w:cstheme="minorHAnsi"/>
                <w:b/>
                <w:color w:val="0070C0"/>
                <w:sz w:val="22"/>
                <w:szCs w:val="22"/>
              </w:rPr>
              <w:t>SÍ</w:t>
            </w:r>
          </w:p>
        </w:tc>
        <w:tc>
          <w:tcPr>
            <w:tcW w:w="3594" w:type="dxa"/>
          </w:tcPr>
          <w:p w14:paraId="09B41F69" w14:textId="77777777" w:rsidR="00467EB0" w:rsidRPr="00AA548F" w:rsidRDefault="00467EB0" w:rsidP="00214BA1">
            <w:pPr>
              <w:rPr>
                <w:rFonts w:asciiTheme="minorHAnsi" w:hAnsiTheme="minorHAnsi" w:cstheme="minorHAnsi"/>
                <w:sz w:val="22"/>
                <w:szCs w:val="22"/>
              </w:rPr>
            </w:pPr>
            <w:r w:rsidRPr="00AA548F">
              <w:rPr>
                <w:rFonts w:asciiTheme="minorHAnsi" w:hAnsiTheme="minorHAnsi" w:cstheme="minorHAnsi"/>
                <w:sz w:val="22"/>
                <w:szCs w:val="22"/>
              </w:rPr>
              <w:t xml:space="preserve">                   </w:t>
            </w:r>
            <w:r w:rsidRPr="00AA548F">
              <w:rPr>
                <w:rFonts w:asciiTheme="minorHAnsi" w:hAnsiTheme="minorHAnsi" w:cstheme="minorHAnsi"/>
                <w:b/>
                <w:color w:val="0070C0"/>
                <w:sz w:val="22"/>
                <w:szCs w:val="22"/>
              </w:rPr>
              <w:t>SÍ</w:t>
            </w:r>
          </w:p>
        </w:tc>
      </w:tr>
    </w:tbl>
    <w:p w14:paraId="68E03CCF" w14:textId="77777777" w:rsidR="00467EB0" w:rsidRPr="00AA548F" w:rsidRDefault="00467EB0" w:rsidP="00467EB0">
      <w:pPr>
        <w:spacing w:after="240"/>
        <w:jc w:val="both"/>
        <w:rPr>
          <w:rFonts w:asciiTheme="minorHAnsi" w:hAnsiTheme="minorHAnsi" w:cstheme="minorHAnsi"/>
          <w:b/>
          <w:color w:val="1F3864" w:themeColor="accent1" w:themeShade="80"/>
          <w:sz w:val="22"/>
          <w:szCs w:val="22"/>
        </w:rPr>
      </w:pPr>
    </w:p>
    <w:p w14:paraId="3606B8BB" w14:textId="77777777" w:rsidR="00467EB0" w:rsidRPr="00AA548F" w:rsidRDefault="00467EB0" w:rsidP="00467EB0">
      <w:pPr>
        <w:spacing w:after="240"/>
        <w:jc w:val="center"/>
        <w:rPr>
          <w:rFonts w:asciiTheme="minorHAnsi" w:hAnsiTheme="minorHAnsi" w:cstheme="minorHAnsi"/>
          <w:b/>
          <w:color w:val="1F3864" w:themeColor="accent1" w:themeShade="80"/>
          <w:sz w:val="22"/>
          <w:szCs w:val="22"/>
        </w:rPr>
      </w:pPr>
      <w:r w:rsidRPr="00AA548F">
        <w:rPr>
          <w:rFonts w:asciiTheme="minorHAnsi" w:hAnsiTheme="minorHAnsi" w:cstheme="minorHAnsi"/>
          <w:b/>
          <w:color w:val="1F3864" w:themeColor="accent1" w:themeShade="80"/>
          <w:sz w:val="22"/>
          <w:szCs w:val="22"/>
        </w:rPr>
        <w:t>ANÁLISIS PROPUESTA ECONÓMICA</w:t>
      </w:r>
    </w:p>
    <w:tbl>
      <w:tblPr>
        <w:tblStyle w:val="Tablaconcuadrcula"/>
        <w:tblW w:w="9209" w:type="dxa"/>
        <w:tblLayout w:type="fixed"/>
        <w:tblLook w:val="04A0" w:firstRow="1" w:lastRow="0" w:firstColumn="1" w:lastColumn="0" w:noHBand="0" w:noVBand="1"/>
      </w:tblPr>
      <w:tblGrid>
        <w:gridCol w:w="1271"/>
        <w:gridCol w:w="2268"/>
        <w:gridCol w:w="1418"/>
        <w:gridCol w:w="1417"/>
        <w:gridCol w:w="1276"/>
        <w:gridCol w:w="1559"/>
      </w:tblGrid>
      <w:tr w:rsidR="00467EB0" w:rsidRPr="00AA548F" w14:paraId="6CE8EBE1" w14:textId="77777777" w:rsidTr="00467EB0">
        <w:trPr>
          <w:trHeight w:val="205"/>
        </w:trPr>
        <w:tc>
          <w:tcPr>
            <w:tcW w:w="1271" w:type="dxa"/>
          </w:tcPr>
          <w:p w14:paraId="3AE9C02A" w14:textId="77777777" w:rsidR="00467EB0" w:rsidRPr="00AA548F" w:rsidRDefault="00467EB0" w:rsidP="00214BA1">
            <w:pPr>
              <w:jc w:val="both"/>
              <w:rPr>
                <w:rFonts w:asciiTheme="minorHAnsi" w:hAnsiTheme="minorHAnsi" w:cstheme="minorHAnsi"/>
                <w:b/>
                <w:sz w:val="20"/>
                <w:szCs w:val="20"/>
              </w:rPr>
            </w:pPr>
            <w:r w:rsidRPr="00AA548F">
              <w:rPr>
                <w:rFonts w:asciiTheme="minorHAnsi" w:hAnsiTheme="minorHAnsi" w:cstheme="minorHAnsi"/>
                <w:b/>
                <w:sz w:val="20"/>
                <w:szCs w:val="20"/>
              </w:rPr>
              <w:t>LICITANTE</w:t>
            </w:r>
          </w:p>
        </w:tc>
        <w:tc>
          <w:tcPr>
            <w:tcW w:w="2268" w:type="dxa"/>
          </w:tcPr>
          <w:p w14:paraId="347DEA1E" w14:textId="77777777" w:rsidR="00467EB0" w:rsidRPr="00AA548F" w:rsidRDefault="00467EB0" w:rsidP="00214BA1">
            <w:pPr>
              <w:jc w:val="both"/>
              <w:rPr>
                <w:rFonts w:asciiTheme="minorHAnsi" w:hAnsiTheme="minorHAnsi" w:cstheme="minorHAnsi"/>
                <w:b/>
                <w:sz w:val="20"/>
                <w:szCs w:val="20"/>
              </w:rPr>
            </w:pPr>
            <w:r w:rsidRPr="00AA548F">
              <w:rPr>
                <w:rFonts w:asciiTheme="minorHAnsi" w:hAnsiTheme="minorHAnsi" w:cstheme="minorHAnsi"/>
                <w:b/>
                <w:sz w:val="20"/>
                <w:szCs w:val="20"/>
              </w:rPr>
              <w:t>CONCEPTO</w:t>
            </w:r>
          </w:p>
        </w:tc>
        <w:tc>
          <w:tcPr>
            <w:tcW w:w="1418" w:type="dxa"/>
          </w:tcPr>
          <w:p w14:paraId="5D8B5916" w14:textId="77777777" w:rsidR="00467EB0" w:rsidRPr="00AA548F" w:rsidRDefault="00467EB0" w:rsidP="00214BA1">
            <w:pPr>
              <w:jc w:val="both"/>
              <w:rPr>
                <w:rFonts w:asciiTheme="minorHAnsi" w:hAnsiTheme="minorHAnsi" w:cstheme="minorHAnsi"/>
                <w:b/>
                <w:sz w:val="20"/>
                <w:szCs w:val="20"/>
              </w:rPr>
            </w:pPr>
            <w:r w:rsidRPr="00AA548F">
              <w:rPr>
                <w:rFonts w:asciiTheme="minorHAnsi" w:hAnsiTheme="minorHAnsi" w:cstheme="minorHAnsi"/>
                <w:b/>
                <w:sz w:val="20"/>
                <w:szCs w:val="20"/>
              </w:rPr>
              <w:t xml:space="preserve">PRECIO UNIT. POR ELEMENTO </w:t>
            </w:r>
          </w:p>
        </w:tc>
        <w:tc>
          <w:tcPr>
            <w:tcW w:w="1417" w:type="dxa"/>
          </w:tcPr>
          <w:p w14:paraId="45E5992D"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 xml:space="preserve">IMPORTE POR 30 ELEMENTOS </w:t>
            </w:r>
          </w:p>
        </w:tc>
        <w:tc>
          <w:tcPr>
            <w:tcW w:w="1276" w:type="dxa"/>
          </w:tcPr>
          <w:p w14:paraId="14323AAD"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IVA</w:t>
            </w:r>
          </w:p>
        </w:tc>
        <w:tc>
          <w:tcPr>
            <w:tcW w:w="1559" w:type="dxa"/>
          </w:tcPr>
          <w:p w14:paraId="6601C4D4"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TOTAL</w:t>
            </w:r>
          </w:p>
        </w:tc>
      </w:tr>
      <w:tr w:rsidR="00467EB0" w:rsidRPr="00AA548F" w14:paraId="4C8212D5" w14:textId="77777777" w:rsidTr="00AA548F">
        <w:trPr>
          <w:trHeight w:val="533"/>
        </w:trPr>
        <w:tc>
          <w:tcPr>
            <w:tcW w:w="1271" w:type="dxa"/>
          </w:tcPr>
          <w:p w14:paraId="3EAE0209" w14:textId="77777777" w:rsidR="00467EB0" w:rsidRPr="00AA548F" w:rsidRDefault="00467EB0" w:rsidP="00214BA1">
            <w:pPr>
              <w:jc w:val="both"/>
              <w:rPr>
                <w:rFonts w:asciiTheme="minorHAnsi" w:hAnsiTheme="minorHAnsi" w:cstheme="minorHAnsi"/>
                <w:sz w:val="20"/>
                <w:szCs w:val="20"/>
              </w:rPr>
            </w:pPr>
          </w:p>
          <w:p w14:paraId="3490F14E" w14:textId="77777777" w:rsidR="00467EB0" w:rsidRPr="00AA548F" w:rsidRDefault="00467EB0" w:rsidP="00214BA1">
            <w:pPr>
              <w:jc w:val="both"/>
              <w:rPr>
                <w:rFonts w:asciiTheme="minorHAnsi" w:hAnsiTheme="minorHAnsi" w:cstheme="minorHAnsi"/>
                <w:sz w:val="20"/>
                <w:szCs w:val="20"/>
              </w:rPr>
            </w:pPr>
          </w:p>
          <w:p w14:paraId="3786159A" w14:textId="77777777" w:rsidR="00467EB0" w:rsidRPr="00AA548F" w:rsidRDefault="00467EB0" w:rsidP="00214BA1">
            <w:pPr>
              <w:jc w:val="both"/>
              <w:rPr>
                <w:rFonts w:asciiTheme="minorHAnsi" w:hAnsiTheme="minorHAnsi" w:cstheme="minorHAnsi"/>
                <w:b/>
                <w:sz w:val="20"/>
                <w:szCs w:val="20"/>
              </w:rPr>
            </w:pPr>
            <w:r w:rsidRPr="00AA548F">
              <w:rPr>
                <w:rFonts w:asciiTheme="minorHAnsi" w:hAnsiTheme="minorHAnsi" w:cstheme="minorHAnsi"/>
                <w:b/>
                <w:color w:val="FF0000"/>
                <w:sz w:val="20"/>
                <w:szCs w:val="20"/>
              </w:rPr>
              <w:t xml:space="preserve">SERVICIOS INTEGRALES VILLALIMP SA DE CV </w:t>
            </w:r>
          </w:p>
        </w:tc>
        <w:tc>
          <w:tcPr>
            <w:tcW w:w="2268" w:type="dxa"/>
          </w:tcPr>
          <w:p w14:paraId="2DF78DBD"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 xml:space="preserve">CONTRATACIÓN DE EMPRESA PRESTADORA DE SERVICIO PROFESIONAL DE SEGURIDAD PRIVADA EN ESOACIOS Y EDIFICIOS GUBERNAMENTALES DEL AYUNTAMIENTO DE ZAPOTLÁN EL GRANDE, JALISCO. </w:t>
            </w:r>
          </w:p>
          <w:p w14:paraId="0D054881"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 xml:space="preserve">CON UN TOTAL DE 30 ELEMENTOS </w:t>
            </w:r>
            <w:r w:rsidRPr="00AA548F">
              <w:rPr>
                <w:rFonts w:asciiTheme="minorHAnsi" w:hAnsiTheme="minorHAnsi" w:cstheme="minorHAnsi"/>
                <w:sz w:val="20"/>
                <w:szCs w:val="20"/>
              </w:rPr>
              <w:lastRenderedPageBreak/>
              <w:t>MENSUALES, SEGÚN ANEXO.</w:t>
            </w:r>
          </w:p>
        </w:tc>
        <w:tc>
          <w:tcPr>
            <w:tcW w:w="1418" w:type="dxa"/>
          </w:tcPr>
          <w:p w14:paraId="1EBB4339" w14:textId="77777777" w:rsidR="00467EB0" w:rsidRPr="00AA548F" w:rsidRDefault="00467EB0" w:rsidP="00214BA1">
            <w:pPr>
              <w:jc w:val="both"/>
              <w:rPr>
                <w:rFonts w:asciiTheme="minorHAnsi" w:hAnsiTheme="minorHAnsi" w:cstheme="minorHAnsi"/>
                <w:sz w:val="20"/>
                <w:szCs w:val="20"/>
              </w:rPr>
            </w:pPr>
          </w:p>
          <w:p w14:paraId="110EAAB1" w14:textId="77777777" w:rsidR="00467EB0" w:rsidRPr="00AA548F" w:rsidRDefault="00467EB0" w:rsidP="00214BA1">
            <w:pPr>
              <w:jc w:val="both"/>
              <w:rPr>
                <w:rFonts w:asciiTheme="minorHAnsi" w:hAnsiTheme="minorHAnsi" w:cstheme="minorHAnsi"/>
                <w:sz w:val="20"/>
                <w:szCs w:val="20"/>
              </w:rPr>
            </w:pPr>
          </w:p>
          <w:p w14:paraId="7AB6F8A0" w14:textId="77777777" w:rsidR="00467EB0" w:rsidRPr="00AA548F" w:rsidRDefault="00467EB0" w:rsidP="00214BA1">
            <w:pPr>
              <w:jc w:val="both"/>
              <w:rPr>
                <w:rFonts w:asciiTheme="minorHAnsi" w:hAnsiTheme="minorHAnsi" w:cstheme="minorHAnsi"/>
                <w:sz w:val="20"/>
                <w:szCs w:val="20"/>
              </w:rPr>
            </w:pPr>
          </w:p>
          <w:p w14:paraId="586D1865" w14:textId="77777777" w:rsidR="00467EB0" w:rsidRPr="00AA548F" w:rsidRDefault="00467EB0" w:rsidP="00214BA1">
            <w:pPr>
              <w:jc w:val="both"/>
              <w:rPr>
                <w:rFonts w:asciiTheme="minorHAnsi" w:hAnsiTheme="minorHAnsi" w:cstheme="minorHAnsi"/>
                <w:sz w:val="20"/>
                <w:szCs w:val="20"/>
              </w:rPr>
            </w:pPr>
          </w:p>
          <w:p w14:paraId="6C4DC7B6"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$ 16,950.00</w:t>
            </w:r>
          </w:p>
        </w:tc>
        <w:tc>
          <w:tcPr>
            <w:tcW w:w="1417" w:type="dxa"/>
          </w:tcPr>
          <w:p w14:paraId="7EF375F8" w14:textId="77777777" w:rsidR="00467EB0" w:rsidRPr="00AA548F" w:rsidRDefault="00467EB0" w:rsidP="00214BA1">
            <w:pPr>
              <w:jc w:val="both"/>
              <w:rPr>
                <w:rFonts w:asciiTheme="minorHAnsi" w:hAnsiTheme="minorHAnsi" w:cstheme="minorHAnsi"/>
                <w:b/>
                <w:color w:val="FF0000"/>
                <w:sz w:val="20"/>
                <w:szCs w:val="20"/>
              </w:rPr>
            </w:pPr>
          </w:p>
          <w:p w14:paraId="5D0197D0" w14:textId="77777777" w:rsidR="00467EB0" w:rsidRPr="00AA548F" w:rsidRDefault="00467EB0" w:rsidP="00214BA1">
            <w:pPr>
              <w:jc w:val="both"/>
              <w:rPr>
                <w:rFonts w:asciiTheme="minorHAnsi" w:hAnsiTheme="minorHAnsi" w:cstheme="minorHAnsi"/>
                <w:b/>
                <w:color w:val="FF0000"/>
                <w:sz w:val="20"/>
                <w:szCs w:val="20"/>
              </w:rPr>
            </w:pPr>
          </w:p>
          <w:p w14:paraId="2129F5FC" w14:textId="77777777" w:rsidR="00467EB0" w:rsidRPr="00AA548F" w:rsidRDefault="00467EB0" w:rsidP="00214BA1">
            <w:pPr>
              <w:jc w:val="both"/>
              <w:rPr>
                <w:rFonts w:asciiTheme="minorHAnsi" w:hAnsiTheme="minorHAnsi" w:cstheme="minorHAnsi"/>
                <w:b/>
                <w:color w:val="FF0000"/>
                <w:sz w:val="20"/>
                <w:szCs w:val="20"/>
              </w:rPr>
            </w:pPr>
          </w:p>
          <w:p w14:paraId="61CE7BD8" w14:textId="77777777" w:rsidR="00467EB0" w:rsidRPr="00AA548F" w:rsidRDefault="00467EB0" w:rsidP="00214BA1">
            <w:pPr>
              <w:jc w:val="both"/>
              <w:rPr>
                <w:rFonts w:asciiTheme="minorHAnsi" w:hAnsiTheme="minorHAnsi" w:cstheme="minorHAnsi"/>
                <w:b/>
                <w:color w:val="FF0000"/>
                <w:sz w:val="20"/>
                <w:szCs w:val="20"/>
              </w:rPr>
            </w:pPr>
          </w:p>
          <w:p w14:paraId="4971E941"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$508,500.00</w:t>
            </w:r>
          </w:p>
          <w:p w14:paraId="320E5002"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 xml:space="preserve">  </w:t>
            </w:r>
          </w:p>
        </w:tc>
        <w:tc>
          <w:tcPr>
            <w:tcW w:w="1276" w:type="dxa"/>
          </w:tcPr>
          <w:p w14:paraId="6A203E0E" w14:textId="77777777" w:rsidR="00467EB0" w:rsidRPr="00AA548F" w:rsidRDefault="00467EB0" w:rsidP="00214BA1">
            <w:pPr>
              <w:jc w:val="both"/>
              <w:rPr>
                <w:rFonts w:asciiTheme="minorHAnsi" w:hAnsiTheme="minorHAnsi" w:cstheme="minorHAnsi"/>
                <w:b/>
                <w:color w:val="FF0000"/>
                <w:sz w:val="20"/>
                <w:szCs w:val="20"/>
              </w:rPr>
            </w:pPr>
          </w:p>
          <w:p w14:paraId="71F99D6A" w14:textId="77777777" w:rsidR="00467EB0" w:rsidRPr="00AA548F" w:rsidRDefault="00467EB0" w:rsidP="00214BA1">
            <w:pPr>
              <w:jc w:val="both"/>
              <w:rPr>
                <w:rFonts w:asciiTheme="minorHAnsi" w:hAnsiTheme="minorHAnsi" w:cstheme="minorHAnsi"/>
                <w:b/>
                <w:color w:val="FF0000"/>
                <w:sz w:val="20"/>
                <w:szCs w:val="20"/>
              </w:rPr>
            </w:pPr>
          </w:p>
          <w:p w14:paraId="1018CECB" w14:textId="77777777" w:rsidR="00467EB0" w:rsidRPr="00AA548F" w:rsidRDefault="00467EB0" w:rsidP="00214BA1">
            <w:pPr>
              <w:jc w:val="both"/>
              <w:rPr>
                <w:rFonts w:asciiTheme="minorHAnsi" w:hAnsiTheme="minorHAnsi" w:cstheme="minorHAnsi"/>
                <w:b/>
                <w:color w:val="FF0000"/>
                <w:sz w:val="20"/>
                <w:szCs w:val="20"/>
              </w:rPr>
            </w:pPr>
          </w:p>
          <w:p w14:paraId="22C1E8C9" w14:textId="77777777" w:rsidR="00467EB0" w:rsidRPr="00AA548F" w:rsidRDefault="00467EB0" w:rsidP="00214BA1">
            <w:pPr>
              <w:jc w:val="both"/>
              <w:rPr>
                <w:rFonts w:asciiTheme="minorHAnsi" w:hAnsiTheme="minorHAnsi" w:cstheme="minorHAnsi"/>
                <w:b/>
                <w:color w:val="FF0000"/>
                <w:sz w:val="20"/>
                <w:szCs w:val="20"/>
              </w:rPr>
            </w:pPr>
          </w:p>
          <w:p w14:paraId="040C32DA"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$81,360.00</w:t>
            </w:r>
          </w:p>
          <w:p w14:paraId="630781C7" w14:textId="77777777" w:rsidR="00467EB0" w:rsidRPr="00AA548F" w:rsidRDefault="00467EB0" w:rsidP="00214BA1">
            <w:pPr>
              <w:jc w:val="both"/>
              <w:rPr>
                <w:rFonts w:asciiTheme="minorHAnsi" w:hAnsiTheme="minorHAnsi" w:cstheme="minorHAnsi"/>
                <w:b/>
                <w:color w:val="FF0000"/>
                <w:sz w:val="20"/>
                <w:szCs w:val="20"/>
              </w:rPr>
            </w:pPr>
          </w:p>
        </w:tc>
        <w:tc>
          <w:tcPr>
            <w:tcW w:w="1559" w:type="dxa"/>
          </w:tcPr>
          <w:p w14:paraId="320A8C0E" w14:textId="77777777" w:rsidR="00467EB0" w:rsidRPr="00AA548F" w:rsidRDefault="00467EB0" w:rsidP="00214BA1">
            <w:pPr>
              <w:jc w:val="both"/>
              <w:rPr>
                <w:rFonts w:asciiTheme="minorHAnsi" w:hAnsiTheme="minorHAnsi" w:cstheme="minorHAnsi"/>
                <w:b/>
                <w:color w:val="FF0000"/>
                <w:sz w:val="20"/>
                <w:szCs w:val="20"/>
              </w:rPr>
            </w:pPr>
          </w:p>
          <w:p w14:paraId="59ABC9FA" w14:textId="77777777" w:rsidR="00467EB0" w:rsidRPr="00AA548F" w:rsidRDefault="00467EB0" w:rsidP="00214BA1">
            <w:pPr>
              <w:jc w:val="both"/>
              <w:rPr>
                <w:rFonts w:asciiTheme="minorHAnsi" w:hAnsiTheme="minorHAnsi" w:cstheme="minorHAnsi"/>
                <w:b/>
                <w:color w:val="FF0000"/>
                <w:sz w:val="20"/>
                <w:szCs w:val="20"/>
              </w:rPr>
            </w:pPr>
          </w:p>
          <w:p w14:paraId="2E70744E" w14:textId="77777777" w:rsidR="00467EB0" w:rsidRPr="00AA548F" w:rsidRDefault="00467EB0" w:rsidP="00214BA1">
            <w:pPr>
              <w:jc w:val="both"/>
              <w:rPr>
                <w:rFonts w:asciiTheme="minorHAnsi" w:hAnsiTheme="minorHAnsi" w:cstheme="minorHAnsi"/>
                <w:b/>
                <w:color w:val="FF0000"/>
                <w:sz w:val="20"/>
                <w:szCs w:val="20"/>
              </w:rPr>
            </w:pPr>
          </w:p>
          <w:p w14:paraId="2B2AB12C" w14:textId="77777777" w:rsidR="00467EB0" w:rsidRPr="00AA548F" w:rsidRDefault="00467EB0" w:rsidP="00214BA1">
            <w:pPr>
              <w:jc w:val="both"/>
              <w:rPr>
                <w:rFonts w:asciiTheme="minorHAnsi" w:hAnsiTheme="minorHAnsi" w:cstheme="minorHAnsi"/>
                <w:b/>
                <w:color w:val="FF0000"/>
                <w:sz w:val="20"/>
                <w:szCs w:val="20"/>
              </w:rPr>
            </w:pPr>
          </w:p>
          <w:p w14:paraId="1FDBC0D9"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$589,860.00</w:t>
            </w:r>
          </w:p>
        </w:tc>
      </w:tr>
      <w:tr w:rsidR="00467EB0" w:rsidRPr="00AA548F" w14:paraId="4B58B4EC" w14:textId="77777777" w:rsidTr="00AA548F">
        <w:trPr>
          <w:trHeight w:val="286"/>
        </w:trPr>
        <w:tc>
          <w:tcPr>
            <w:tcW w:w="7650" w:type="dxa"/>
            <w:gridSpan w:val="5"/>
          </w:tcPr>
          <w:p w14:paraId="35195297" w14:textId="77777777" w:rsidR="00467EB0" w:rsidRPr="00AA548F" w:rsidRDefault="00467EB0" w:rsidP="00214BA1">
            <w:pPr>
              <w:jc w:val="right"/>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PRECIO TOTAL IVA INCLUIDO ENERO-SEPTIEMBRE 2024</w:t>
            </w:r>
          </w:p>
        </w:tc>
        <w:tc>
          <w:tcPr>
            <w:tcW w:w="1559" w:type="dxa"/>
          </w:tcPr>
          <w:p w14:paraId="27824333"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$ 5´308,740.00</w:t>
            </w:r>
          </w:p>
        </w:tc>
      </w:tr>
      <w:tr w:rsidR="00467EB0" w:rsidRPr="00AA548F" w14:paraId="0C03D191" w14:textId="77777777" w:rsidTr="00467EB0">
        <w:trPr>
          <w:trHeight w:val="2143"/>
        </w:trPr>
        <w:tc>
          <w:tcPr>
            <w:tcW w:w="1271" w:type="dxa"/>
          </w:tcPr>
          <w:p w14:paraId="2521A0D2"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CSTE SA DE CV</w:t>
            </w:r>
          </w:p>
        </w:tc>
        <w:tc>
          <w:tcPr>
            <w:tcW w:w="2268" w:type="dxa"/>
          </w:tcPr>
          <w:p w14:paraId="16235F06"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 xml:space="preserve">CONTRATACIÓN DE EMPRESA PRESTADORA DE SERVICIO PROFESIONAL DE SEGURIDAD PRIVADA EN ESOACIOS Y EDIFICIOS GUBERNAMENTALES DEL AYUNTAMIENTO DE ZAPOTLÁN EL GRANDE, JALISCO. </w:t>
            </w:r>
          </w:p>
          <w:p w14:paraId="66012EA3"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CON UN TOTAL DE 30 ELEMENTOS MENSUALES, SEGÚN ANEXO.</w:t>
            </w:r>
          </w:p>
        </w:tc>
        <w:tc>
          <w:tcPr>
            <w:tcW w:w="1418" w:type="dxa"/>
          </w:tcPr>
          <w:p w14:paraId="56670BAA" w14:textId="77777777" w:rsidR="00467EB0" w:rsidRPr="00AA548F" w:rsidRDefault="00467EB0" w:rsidP="00214BA1">
            <w:pPr>
              <w:jc w:val="both"/>
              <w:rPr>
                <w:rFonts w:asciiTheme="minorHAnsi" w:hAnsiTheme="minorHAnsi" w:cstheme="minorHAnsi"/>
                <w:sz w:val="20"/>
                <w:szCs w:val="20"/>
              </w:rPr>
            </w:pPr>
          </w:p>
          <w:p w14:paraId="4A375A8A" w14:textId="77777777" w:rsidR="00467EB0" w:rsidRPr="00AA548F" w:rsidRDefault="00467EB0" w:rsidP="00214BA1">
            <w:pPr>
              <w:jc w:val="both"/>
              <w:rPr>
                <w:rFonts w:asciiTheme="minorHAnsi" w:hAnsiTheme="minorHAnsi" w:cstheme="minorHAnsi"/>
                <w:sz w:val="20"/>
                <w:szCs w:val="20"/>
              </w:rPr>
            </w:pPr>
          </w:p>
          <w:p w14:paraId="48993B8C" w14:textId="77777777" w:rsidR="00467EB0" w:rsidRPr="00AA548F" w:rsidRDefault="00467EB0" w:rsidP="00214BA1">
            <w:pPr>
              <w:jc w:val="both"/>
              <w:rPr>
                <w:rFonts w:asciiTheme="minorHAnsi" w:hAnsiTheme="minorHAnsi" w:cstheme="minorHAnsi"/>
                <w:sz w:val="20"/>
                <w:szCs w:val="20"/>
              </w:rPr>
            </w:pPr>
          </w:p>
          <w:p w14:paraId="398E346A" w14:textId="77777777" w:rsidR="00467EB0" w:rsidRPr="00AA548F" w:rsidRDefault="00467EB0" w:rsidP="00214BA1">
            <w:pPr>
              <w:jc w:val="both"/>
              <w:rPr>
                <w:rFonts w:asciiTheme="minorHAnsi" w:hAnsiTheme="minorHAnsi" w:cstheme="minorHAnsi"/>
                <w:sz w:val="20"/>
                <w:szCs w:val="20"/>
              </w:rPr>
            </w:pPr>
            <w:r w:rsidRPr="00AA548F">
              <w:rPr>
                <w:rFonts w:asciiTheme="minorHAnsi" w:hAnsiTheme="minorHAnsi" w:cstheme="minorHAnsi"/>
                <w:sz w:val="20"/>
                <w:szCs w:val="20"/>
              </w:rPr>
              <w:t>$16,899.00</w:t>
            </w:r>
          </w:p>
          <w:p w14:paraId="1F7D9615" w14:textId="77777777" w:rsidR="00467EB0" w:rsidRPr="00AA548F" w:rsidRDefault="00467EB0" w:rsidP="00214BA1">
            <w:pPr>
              <w:jc w:val="both"/>
              <w:rPr>
                <w:rFonts w:asciiTheme="minorHAnsi" w:hAnsiTheme="minorHAnsi" w:cstheme="minorHAnsi"/>
                <w:sz w:val="20"/>
                <w:szCs w:val="20"/>
              </w:rPr>
            </w:pPr>
          </w:p>
          <w:p w14:paraId="2FF379B9" w14:textId="77777777" w:rsidR="00467EB0" w:rsidRPr="00AA548F" w:rsidRDefault="00467EB0" w:rsidP="00214BA1">
            <w:pPr>
              <w:jc w:val="both"/>
              <w:rPr>
                <w:rFonts w:asciiTheme="minorHAnsi" w:hAnsiTheme="minorHAnsi" w:cstheme="minorHAnsi"/>
                <w:sz w:val="20"/>
                <w:szCs w:val="20"/>
              </w:rPr>
            </w:pPr>
          </w:p>
        </w:tc>
        <w:tc>
          <w:tcPr>
            <w:tcW w:w="1417" w:type="dxa"/>
          </w:tcPr>
          <w:p w14:paraId="2A917CBC" w14:textId="77777777" w:rsidR="00467EB0" w:rsidRPr="00AA548F" w:rsidRDefault="00467EB0" w:rsidP="00214BA1">
            <w:pPr>
              <w:jc w:val="both"/>
              <w:rPr>
                <w:rFonts w:asciiTheme="minorHAnsi" w:hAnsiTheme="minorHAnsi" w:cstheme="minorHAnsi"/>
                <w:b/>
                <w:color w:val="FF0000"/>
                <w:sz w:val="20"/>
                <w:szCs w:val="20"/>
              </w:rPr>
            </w:pPr>
          </w:p>
          <w:p w14:paraId="2A6AF990" w14:textId="77777777" w:rsidR="00467EB0" w:rsidRPr="00AA548F" w:rsidRDefault="00467EB0" w:rsidP="00214BA1">
            <w:pPr>
              <w:jc w:val="both"/>
              <w:rPr>
                <w:rFonts w:asciiTheme="minorHAnsi" w:hAnsiTheme="minorHAnsi" w:cstheme="minorHAnsi"/>
                <w:b/>
                <w:color w:val="FF0000"/>
                <w:sz w:val="20"/>
                <w:szCs w:val="20"/>
              </w:rPr>
            </w:pPr>
          </w:p>
          <w:p w14:paraId="64F4C4CE" w14:textId="77777777" w:rsidR="00467EB0" w:rsidRPr="00AA548F" w:rsidRDefault="00467EB0" w:rsidP="00214BA1">
            <w:pPr>
              <w:jc w:val="both"/>
              <w:rPr>
                <w:rFonts w:asciiTheme="minorHAnsi" w:hAnsiTheme="minorHAnsi" w:cstheme="minorHAnsi"/>
                <w:bCs/>
                <w:sz w:val="20"/>
                <w:szCs w:val="20"/>
              </w:rPr>
            </w:pPr>
          </w:p>
          <w:p w14:paraId="1D2EF538" w14:textId="77777777" w:rsidR="00467EB0" w:rsidRPr="00AA548F" w:rsidRDefault="00467EB0" w:rsidP="00214BA1">
            <w:pPr>
              <w:jc w:val="both"/>
              <w:rPr>
                <w:rFonts w:asciiTheme="minorHAnsi" w:hAnsiTheme="minorHAnsi" w:cstheme="minorHAnsi"/>
                <w:bCs/>
                <w:color w:val="FF0000"/>
                <w:sz w:val="20"/>
                <w:szCs w:val="20"/>
              </w:rPr>
            </w:pPr>
            <w:r w:rsidRPr="00AA548F">
              <w:rPr>
                <w:rFonts w:asciiTheme="minorHAnsi" w:hAnsiTheme="minorHAnsi" w:cstheme="minorHAnsi"/>
                <w:bCs/>
                <w:sz w:val="20"/>
                <w:szCs w:val="20"/>
              </w:rPr>
              <w:t>$506,970.00</w:t>
            </w:r>
          </w:p>
        </w:tc>
        <w:tc>
          <w:tcPr>
            <w:tcW w:w="1276" w:type="dxa"/>
          </w:tcPr>
          <w:p w14:paraId="2D822BC7" w14:textId="77777777" w:rsidR="00467EB0" w:rsidRPr="00AA548F" w:rsidRDefault="00467EB0" w:rsidP="00214BA1">
            <w:pPr>
              <w:jc w:val="both"/>
              <w:rPr>
                <w:rFonts w:asciiTheme="minorHAnsi" w:hAnsiTheme="minorHAnsi" w:cstheme="minorHAnsi"/>
                <w:b/>
                <w:color w:val="FF0000"/>
                <w:sz w:val="20"/>
                <w:szCs w:val="20"/>
              </w:rPr>
            </w:pPr>
          </w:p>
          <w:p w14:paraId="75D6413D" w14:textId="77777777" w:rsidR="00467EB0" w:rsidRPr="00AA548F" w:rsidRDefault="00467EB0" w:rsidP="00214BA1">
            <w:pPr>
              <w:jc w:val="both"/>
              <w:rPr>
                <w:rFonts w:asciiTheme="minorHAnsi" w:hAnsiTheme="minorHAnsi" w:cstheme="minorHAnsi"/>
                <w:b/>
                <w:color w:val="FF0000"/>
                <w:sz w:val="20"/>
                <w:szCs w:val="20"/>
              </w:rPr>
            </w:pPr>
          </w:p>
          <w:p w14:paraId="3791BA18" w14:textId="77777777" w:rsidR="00467EB0" w:rsidRPr="00AA548F" w:rsidRDefault="00467EB0" w:rsidP="00214BA1">
            <w:pPr>
              <w:jc w:val="both"/>
              <w:rPr>
                <w:rFonts w:asciiTheme="minorHAnsi" w:hAnsiTheme="minorHAnsi" w:cstheme="minorHAnsi"/>
                <w:b/>
                <w:color w:val="FF0000"/>
                <w:sz w:val="20"/>
                <w:szCs w:val="20"/>
              </w:rPr>
            </w:pPr>
          </w:p>
          <w:p w14:paraId="6C9D0B26"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$81,115.20</w:t>
            </w:r>
          </w:p>
        </w:tc>
        <w:tc>
          <w:tcPr>
            <w:tcW w:w="1559" w:type="dxa"/>
          </w:tcPr>
          <w:p w14:paraId="5FC1A83D" w14:textId="77777777" w:rsidR="00467EB0" w:rsidRPr="00AA548F" w:rsidRDefault="00467EB0" w:rsidP="00214BA1">
            <w:pPr>
              <w:jc w:val="both"/>
              <w:rPr>
                <w:rFonts w:asciiTheme="minorHAnsi" w:hAnsiTheme="minorHAnsi" w:cstheme="minorHAnsi"/>
                <w:b/>
                <w:color w:val="FF0000"/>
                <w:sz w:val="20"/>
                <w:szCs w:val="20"/>
              </w:rPr>
            </w:pPr>
          </w:p>
          <w:p w14:paraId="23601AAE" w14:textId="77777777" w:rsidR="00467EB0" w:rsidRPr="00AA548F" w:rsidRDefault="00467EB0" w:rsidP="00214BA1">
            <w:pPr>
              <w:jc w:val="both"/>
              <w:rPr>
                <w:rFonts w:asciiTheme="minorHAnsi" w:hAnsiTheme="minorHAnsi" w:cstheme="minorHAnsi"/>
                <w:b/>
                <w:color w:val="FF0000"/>
                <w:sz w:val="20"/>
                <w:szCs w:val="20"/>
              </w:rPr>
            </w:pPr>
          </w:p>
          <w:p w14:paraId="38EC5BFB" w14:textId="77777777" w:rsidR="00467EB0" w:rsidRPr="00AA548F" w:rsidRDefault="00467EB0" w:rsidP="00214BA1">
            <w:pPr>
              <w:jc w:val="both"/>
              <w:rPr>
                <w:rFonts w:asciiTheme="minorHAnsi" w:hAnsiTheme="minorHAnsi" w:cstheme="minorHAnsi"/>
                <w:b/>
                <w:color w:val="FF0000"/>
                <w:sz w:val="20"/>
                <w:szCs w:val="20"/>
              </w:rPr>
            </w:pPr>
          </w:p>
          <w:p w14:paraId="5E916CB2"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$588,085.20</w:t>
            </w:r>
          </w:p>
        </w:tc>
      </w:tr>
      <w:tr w:rsidR="00467EB0" w:rsidRPr="00AA548F" w14:paraId="7572C8DF" w14:textId="77777777" w:rsidTr="00AA548F">
        <w:trPr>
          <w:trHeight w:val="253"/>
        </w:trPr>
        <w:tc>
          <w:tcPr>
            <w:tcW w:w="7650" w:type="dxa"/>
            <w:gridSpan w:val="5"/>
          </w:tcPr>
          <w:p w14:paraId="098B668B" w14:textId="77777777" w:rsidR="00467EB0" w:rsidRPr="00AA548F" w:rsidRDefault="00467EB0" w:rsidP="00214BA1">
            <w:pPr>
              <w:jc w:val="right"/>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PRECIO TOTAL IVA INCLUIDO ENERO-SEPTIEMBRE 2024</w:t>
            </w:r>
          </w:p>
        </w:tc>
        <w:tc>
          <w:tcPr>
            <w:tcW w:w="1559" w:type="dxa"/>
          </w:tcPr>
          <w:p w14:paraId="43E9A52F" w14:textId="77777777" w:rsidR="00467EB0" w:rsidRPr="00AA548F" w:rsidRDefault="00467EB0" w:rsidP="00214BA1">
            <w:pPr>
              <w:jc w:val="both"/>
              <w:rPr>
                <w:rFonts w:asciiTheme="minorHAnsi" w:hAnsiTheme="minorHAnsi" w:cstheme="minorHAnsi"/>
                <w:b/>
                <w:color w:val="FF0000"/>
                <w:sz w:val="20"/>
                <w:szCs w:val="20"/>
              </w:rPr>
            </w:pPr>
            <w:r w:rsidRPr="00AA548F">
              <w:rPr>
                <w:rFonts w:asciiTheme="minorHAnsi" w:hAnsiTheme="minorHAnsi" w:cstheme="minorHAnsi"/>
                <w:b/>
                <w:color w:val="FF0000"/>
                <w:sz w:val="20"/>
                <w:szCs w:val="20"/>
              </w:rPr>
              <w:t>$5´292,766.80</w:t>
            </w:r>
          </w:p>
        </w:tc>
      </w:tr>
    </w:tbl>
    <w:p w14:paraId="5C92462B" w14:textId="77777777" w:rsidR="00467EB0" w:rsidRPr="00AA548F" w:rsidRDefault="00467EB0" w:rsidP="006C23FE">
      <w:pPr>
        <w:pStyle w:val="Default"/>
        <w:jc w:val="both"/>
        <w:rPr>
          <w:rFonts w:asciiTheme="minorHAnsi" w:hAnsiTheme="minorHAnsi" w:cstheme="minorHAnsi"/>
          <w:sz w:val="22"/>
          <w:szCs w:val="22"/>
        </w:rPr>
      </w:pPr>
    </w:p>
    <w:p w14:paraId="1EF4ECDE" w14:textId="70D6D7ED" w:rsidR="006C23FE" w:rsidRPr="00AA548F" w:rsidRDefault="006C23FE" w:rsidP="006C23FE">
      <w:pPr>
        <w:pStyle w:val="Default"/>
        <w:jc w:val="both"/>
        <w:rPr>
          <w:rFonts w:asciiTheme="minorHAnsi" w:hAnsiTheme="minorHAnsi" w:cstheme="minorHAnsi"/>
          <w:sz w:val="22"/>
          <w:szCs w:val="22"/>
        </w:rPr>
      </w:pPr>
      <w:r w:rsidRPr="00AA548F">
        <w:rPr>
          <w:rFonts w:asciiTheme="minorHAnsi" w:hAnsiTheme="minorHAnsi" w:cstheme="minorHAnsi"/>
          <w:sz w:val="22"/>
          <w:szCs w:val="22"/>
        </w:rPr>
        <w:t xml:space="preserve">Una vez debidamente analizadas las propuestas económicas presentadas, se determinó que la empresa de persona jurídica </w:t>
      </w:r>
      <w:r w:rsidR="00467EB0" w:rsidRPr="00AA548F">
        <w:rPr>
          <w:rFonts w:asciiTheme="minorHAnsi" w:hAnsiTheme="minorHAnsi" w:cstheme="minorHAnsi"/>
          <w:b/>
          <w:bCs/>
          <w:sz w:val="22"/>
          <w:szCs w:val="22"/>
        </w:rPr>
        <w:t>SERVICIOS INTEGRALES VILLALIMP SA DE CV</w:t>
      </w:r>
      <w:r w:rsidRPr="00AA548F">
        <w:rPr>
          <w:rFonts w:asciiTheme="minorHAnsi" w:hAnsiTheme="minorHAnsi" w:cstheme="minorHAnsi"/>
          <w:sz w:val="22"/>
          <w:szCs w:val="22"/>
        </w:rPr>
        <w:t xml:space="preserve"> </w:t>
      </w:r>
      <w:r w:rsidRPr="00AA548F">
        <w:rPr>
          <w:rFonts w:asciiTheme="minorHAnsi" w:hAnsiTheme="minorHAnsi" w:cstheme="minorHAnsi"/>
          <w:b/>
          <w:sz w:val="22"/>
          <w:szCs w:val="22"/>
        </w:rPr>
        <w:t xml:space="preserve"> </w:t>
      </w:r>
      <w:r w:rsidRPr="00AA548F">
        <w:rPr>
          <w:rFonts w:asciiTheme="minorHAnsi" w:hAnsiTheme="minorHAnsi" w:cstheme="minorHAnsi"/>
          <w:sz w:val="22"/>
          <w:szCs w:val="22"/>
        </w:rPr>
        <w:t>oferta buen precio y calidad solicitada en sus servicios a contratar, ya que de acuerdo a los precios del mercado es aceptable su propuesta económica, es solvente, y se apega a los criterios de economía, eficacia, eficiencia, imparcialidad y honradez para satisfacer los objetivos a los que está destinada esta adquisición, por lo que se resuelve emitir el siguiente:-----------------------------------------------------------------------</w:t>
      </w:r>
      <w:r w:rsidR="00467EB0" w:rsidRPr="00AA548F">
        <w:rPr>
          <w:rFonts w:asciiTheme="minorHAnsi" w:hAnsiTheme="minorHAnsi" w:cstheme="minorHAnsi"/>
          <w:sz w:val="22"/>
          <w:szCs w:val="22"/>
        </w:rPr>
        <w:t>--</w:t>
      </w:r>
      <w:r w:rsidRPr="00AA548F">
        <w:rPr>
          <w:rFonts w:asciiTheme="minorHAnsi" w:hAnsiTheme="minorHAnsi" w:cstheme="minorHAnsi"/>
          <w:sz w:val="22"/>
          <w:szCs w:val="22"/>
        </w:rPr>
        <w:t>------------------------ FALLO----</w:t>
      </w:r>
      <w:r w:rsidR="00467EB0" w:rsidRPr="00AA548F">
        <w:rPr>
          <w:rFonts w:asciiTheme="minorHAnsi" w:hAnsiTheme="minorHAnsi" w:cstheme="minorHAnsi"/>
          <w:sz w:val="22"/>
          <w:szCs w:val="22"/>
        </w:rPr>
        <w:t>--------</w:t>
      </w:r>
      <w:r w:rsidRPr="00AA548F">
        <w:rPr>
          <w:rFonts w:asciiTheme="minorHAnsi" w:hAnsiTheme="minorHAnsi" w:cstheme="minorHAnsi"/>
          <w:sz w:val="22"/>
          <w:szCs w:val="22"/>
        </w:rPr>
        <w:t>-------------------------------------------------------</w:t>
      </w:r>
    </w:p>
    <w:p w14:paraId="352FB4E0" w14:textId="6B7C9F76" w:rsidR="006C23FE" w:rsidRPr="00AA548F" w:rsidRDefault="006C23FE" w:rsidP="006C23FE">
      <w:pPr>
        <w:pStyle w:val="Default"/>
        <w:jc w:val="both"/>
        <w:rPr>
          <w:rFonts w:asciiTheme="minorHAnsi" w:hAnsiTheme="minorHAnsi" w:cstheme="minorHAnsi"/>
          <w:sz w:val="22"/>
          <w:szCs w:val="22"/>
        </w:rPr>
      </w:pPr>
      <w:r w:rsidRPr="00AA548F">
        <w:rPr>
          <w:rFonts w:asciiTheme="minorHAnsi" w:hAnsiTheme="minorHAnsi" w:cstheme="minorHAnsi"/>
          <w:sz w:val="22"/>
          <w:szCs w:val="22"/>
        </w:rPr>
        <w:t xml:space="preserve">Por Unanimidad de los integrantes del Comité de Adquisiciones se adjudica a la empresa de persona jurídica </w:t>
      </w:r>
      <w:r w:rsidR="00467EB0" w:rsidRPr="00AA548F">
        <w:rPr>
          <w:rFonts w:asciiTheme="minorHAnsi" w:hAnsiTheme="minorHAnsi" w:cstheme="minorHAnsi"/>
          <w:b/>
          <w:bCs/>
          <w:sz w:val="22"/>
          <w:szCs w:val="22"/>
        </w:rPr>
        <w:t>SERVICIOS INTEGRALES VILLALIMP SA DE CV</w:t>
      </w:r>
      <w:r w:rsidRPr="00AA548F">
        <w:rPr>
          <w:rFonts w:asciiTheme="minorHAnsi" w:hAnsiTheme="minorHAnsi" w:cstheme="minorHAnsi"/>
          <w:b/>
          <w:sz w:val="22"/>
          <w:szCs w:val="22"/>
        </w:rPr>
        <w:t xml:space="preserve">, </w:t>
      </w:r>
      <w:r w:rsidRPr="00AA548F">
        <w:rPr>
          <w:rFonts w:asciiTheme="minorHAnsi" w:hAnsiTheme="minorHAnsi" w:cstheme="minorHAnsi"/>
          <w:sz w:val="22"/>
          <w:szCs w:val="22"/>
        </w:rPr>
        <w:t xml:space="preserve">  las partidas que conforman la presente licitación para la </w:t>
      </w:r>
      <w:r w:rsidR="003F67FF" w:rsidRPr="00AA548F">
        <w:rPr>
          <w:rFonts w:asciiTheme="minorHAnsi" w:hAnsiTheme="minorHAnsi" w:cstheme="minorHAnsi"/>
          <w:sz w:val="22"/>
          <w:szCs w:val="22"/>
        </w:rPr>
        <w:t>CONTRATACION DE SERVICIOS PROFESIONALES DE EMPRESA DE SEGURIDAD PRIVADA PARA EL AYUNTAMIENTO DE ZAPOTLÁN EL GRANDE, JALISCO</w:t>
      </w:r>
      <w:r w:rsidRPr="00AA548F">
        <w:rPr>
          <w:rFonts w:asciiTheme="minorHAnsi" w:hAnsiTheme="minorHAnsi" w:cstheme="minorHAnsi"/>
          <w:sz w:val="22"/>
          <w:szCs w:val="22"/>
        </w:rPr>
        <w:t>, en cumplimiento a lo previsto en las bases de la licitación que normaron el presente proceso, quedando obligada la adjudicataria a cumplir con todas y cada una de las características consignadas y requisitos señalados en bases y las especificaciones ofertadas dentro de sus propuestas, tanto técnica como económica, lo cual forma parte integral de las bases que normaron la presente licitación, toda vez que en forma conjunta resultaron ser propuestas solventes. Adjudicándose de acuerdo al siguiente orden:</w:t>
      </w:r>
    </w:p>
    <w:p w14:paraId="023AC002" w14:textId="77777777" w:rsidR="006C23FE" w:rsidRPr="00AA548F" w:rsidRDefault="006C23FE" w:rsidP="006C23FE">
      <w:pPr>
        <w:jc w:val="both"/>
        <w:rPr>
          <w:rFonts w:asciiTheme="minorHAnsi" w:eastAsia="Times New Roman" w:hAnsiTheme="minorHAnsi" w:cstheme="minorHAnsi"/>
          <w:b/>
          <w:sz w:val="22"/>
          <w:szCs w:val="22"/>
          <w:lang w:val="es-ES"/>
        </w:rPr>
      </w:pPr>
    </w:p>
    <w:tbl>
      <w:tblPr>
        <w:tblStyle w:val="Tablaconcuadrcula"/>
        <w:tblW w:w="9209" w:type="dxa"/>
        <w:tblLayout w:type="fixed"/>
        <w:tblLook w:val="04A0" w:firstRow="1" w:lastRow="0" w:firstColumn="1" w:lastColumn="0" w:noHBand="0" w:noVBand="1"/>
      </w:tblPr>
      <w:tblGrid>
        <w:gridCol w:w="1271"/>
        <w:gridCol w:w="2268"/>
        <w:gridCol w:w="1276"/>
        <w:gridCol w:w="1417"/>
        <w:gridCol w:w="1276"/>
        <w:gridCol w:w="1701"/>
      </w:tblGrid>
      <w:tr w:rsidR="003F67FF" w:rsidRPr="00AA548F" w14:paraId="75C2F3AF" w14:textId="77777777" w:rsidTr="003F67FF">
        <w:trPr>
          <w:trHeight w:val="205"/>
        </w:trPr>
        <w:tc>
          <w:tcPr>
            <w:tcW w:w="1271" w:type="dxa"/>
          </w:tcPr>
          <w:p w14:paraId="14AC97D9" w14:textId="77777777" w:rsidR="003F67FF" w:rsidRPr="00AA548F" w:rsidRDefault="003F67FF" w:rsidP="00214BA1">
            <w:pPr>
              <w:jc w:val="both"/>
              <w:rPr>
                <w:rFonts w:asciiTheme="minorHAnsi" w:hAnsiTheme="minorHAnsi" w:cstheme="minorHAnsi"/>
                <w:b/>
                <w:sz w:val="22"/>
                <w:szCs w:val="22"/>
              </w:rPr>
            </w:pPr>
            <w:r w:rsidRPr="00AA548F">
              <w:rPr>
                <w:rFonts w:asciiTheme="minorHAnsi" w:hAnsiTheme="minorHAnsi" w:cstheme="minorHAnsi"/>
                <w:b/>
                <w:sz w:val="22"/>
                <w:szCs w:val="22"/>
              </w:rPr>
              <w:t>LICITANTE</w:t>
            </w:r>
          </w:p>
        </w:tc>
        <w:tc>
          <w:tcPr>
            <w:tcW w:w="2268" w:type="dxa"/>
          </w:tcPr>
          <w:p w14:paraId="3C4A1209" w14:textId="77777777" w:rsidR="003F67FF" w:rsidRPr="00AA548F" w:rsidRDefault="003F67FF" w:rsidP="00214BA1">
            <w:pPr>
              <w:jc w:val="both"/>
              <w:rPr>
                <w:rFonts w:asciiTheme="minorHAnsi" w:hAnsiTheme="minorHAnsi" w:cstheme="minorHAnsi"/>
                <w:b/>
                <w:sz w:val="22"/>
                <w:szCs w:val="22"/>
              </w:rPr>
            </w:pPr>
            <w:r w:rsidRPr="00AA548F">
              <w:rPr>
                <w:rFonts w:asciiTheme="minorHAnsi" w:hAnsiTheme="minorHAnsi" w:cstheme="minorHAnsi"/>
                <w:b/>
                <w:sz w:val="22"/>
                <w:szCs w:val="22"/>
              </w:rPr>
              <w:t>CONCEPTO</w:t>
            </w:r>
          </w:p>
        </w:tc>
        <w:tc>
          <w:tcPr>
            <w:tcW w:w="1276" w:type="dxa"/>
          </w:tcPr>
          <w:p w14:paraId="00A2B193" w14:textId="77777777" w:rsidR="003F67FF" w:rsidRPr="00AA548F" w:rsidRDefault="003F67FF" w:rsidP="00214BA1">
            <w:pPr>
              <w:jc w:val="both"/>
              <w:rPr>
                <w:rFonts w:asciiTheme="minorHAnsi" w:hAnsiTheme="minorHAnsi" w:cstheme="minorHAnsi"/>
                <w:b/>
                <w:sz w:val="22"/>
                <w:szCs w:val="22"/>
              </w:rPr>
            </w:pPr>
            <w:r w:rsidRPr="00AA548F">
              <w:rPr>
                <w:rFonts w:asciiTheme="minorHAnsi" w:hAnsiTheme="minorHAnsi" w:cstheme="minorHAnsi"/>
                <w:b/>
                <w:sz w:val="22"/>
                <w:szCs w:val="22"/>
              </w:rPr>
              <w:t xml:space="preserve">PRECIO UNIT. POR ELEMENTO </w:t>
            </w:r>
          </w:p>
        </w:tc>
        <w:tc>
          <w:tcPr>
            <w:tcW w:w="1417" w:type="dxa"/>
          </w:tcPr>
          <w:p w14:paraId="7C8300C2"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 xml:space="preserve">IMPORTE POR 30 ELEMENTOS </w:t>
            </w:r>
          </w:p>
        </w:tc>
        <w:tc>
          <w:tcPr>
            <w:tcW w:w="1276" w:type="dxa"/>
          </w:tcPr>
          <w:p w14:paraId="48C100B2"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IVA</w:t>
            </w:r>
          </w:p>
        </w:tc>
        <w:tc>
          <w:tcPr>
            <w:tcW w:w="1701" w:type="dxa"/>
          </w:tcPr>
          <w:p w14:paraId="2F449989"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TOTAL</w:t>
            </w:r>
          </w:p>
        </w:tc>
      </w:tr>
      <w:tr w:rsidR="003F67FF" w:rsidRPr="00AA548F" w14:paraId="2FA3FCAE" w14:textId="77777777" w:rsidTr="003F67FF">
        <w:trPr>
          <w:trHeight w:val="1768"/>
        </w:trPr>
        <w:tc>
          <w:tcPr>
            <w:tcW w:w="1271" w:type="dxa"/>
          </w:tcPr>
          <w:p w14:paraId="530B7563" w14:textId="77777777" w:rsidR="003F67FF" w:rsidRPr="00AA548F" w:rsidRDefault="003F67FF" w:rsidP="00214BA1">
            <w:pPr>
              <w:jc w:val="both"/>
              <w:rPr>
                <w:rFonts w:asciiTheme="minorHAnsi" w:hAnsiTheme="minorHAnsi" w:cstheme="minorHAnsi"/>
                <w:sz w:val="22"/>
                <w:szCs w:val="22"/>
              </w:rPr>
            </w:pPr>
          </w:p>
          <w:p w14:paraId="79A337B2" w14:textId="77777777" w:rsidR="003F67FF" w:rsidRPr="00AA548F" w:rsidRDefault="003F67FF" w:rsidP="00214BA1">
            <w:pPr>
              <w:jc w:val="both"/>
              <w:rPr>
                <w:rFonts w:asciiTheme="minorHAnsi" w:hAnsiTheme="minorHAnsi" w:cstheme="minorHAnsi"/>
                <w:sz w:val="22"/>
                <w:szCs w:val="22"/>
              </w:rPr>
            </w:pPr>
          </w:p>
          <w:p w14:paraId="059C949D" w14:textId="77777777" w:rsidR="003F67FF" w:rsidRPr="00AA548F" w:rsidRDefault="003F67FF" w:rsidP="00214BA1">
            <w:pPr>
              <w:jc w:val="both"/>
              <w:rPr>
                <w:rFonts w:asciiTheme="minorHAnsi" w:hAnsiTheme="minorHAnsi" w:cstheme="minorHAnsi"/>
                <w:b/>
                <w:sz w:val="22"/>
                <w:szCs w:val="22"/>
              </w:rPr>
            </w:pPr>
            <w:r w:rsidRPr="00AA548F">
              <w:rPr>
                <w:rFonts w:asciiTheme="minorHAnsi" w:hAnsiTheme="minorHAnsi" w:cstheme="minorHAnsi"/>
                <w:b/>
                <w:color w:val="FF0000"/>
                <w:sz w:val="22"/>
                <w:szCs w:val="22"/>
              </w:rPr>
              <w:t xml:space="preserve">SERVICIOS INTEGRALES VILLALIMP SA DE CV </w:t>
            </w:r>
          </w:p>
        </w:tc>
        <w:tc>
          <w:tcPr>
            <w:tcW w:w="2268" w:type="dxa"/>
          </w:tcPr>
          <w:p w14:paraId="62FE02B4" w14:textId="77777777" w:rsidR="003F67FF" w:rsidRPr="00AA548F" w:rsidRDefault="003F67FF" w:rsidP="00214BA1">
            <w:pPr>
              <w:jc w:val="both"/>
              <w:rPr>
                <w:rFonts w:asciiTheme="minorHAnsi" w:hAnsiTheme="minorHAnsi" w:cstheme="minorHAnsi"/>
                <w:sz w:val="22"/>
                <w:szCs w:val="22"/>
              </w:rPr>
            </w:pPr>
            <w:r w:rsidRPr="00AA548F">
              <w:rPr>
                <w:rFonts w:asciiTheme="minorHAnsi" w:hAnsiTheme="minorHAnsi" w:cstheme="minorHAnsi"/>
                <w:sz w:val="22"/>
                <w:szCs w:val="22"/>
              </w:rPr>
              <w:t xml:space="preserve">CONTRATACIÓN DE EMPRESA PRESTADORA DE SERVICIO PROFESIONAL DE SEGURIDAD PRIVADA EN ESOACIOS Y EDIFICIOS GUBERNAMENTALES </w:t>
            </w:r>
            <w:r w:rsidRPr="00AA548F">
              <w:rPr>
                <w:rFonts w:asciiTheme="minorHAnsi" w:hAnsiTheme="minorHAnsi" w:cstheme="minorHAnsi"/>
                <w:sz w:val="22"/>
                <w:szCs w:val="22"/>
              </w:rPr>
              <w:lastRenderedPageBreak/>
              <w:t xml:space="preserve">DEL AYUNTAMIENTO DE ZAPOTLÁN EL GRANDE, JALISCO. </w:t>
            </w:r>
          </w:p>
          <w:p w14:paraId="45BAB205" w14:textId="77777777" w:rsidR="003F67FF" w:rsidRPr="00AA548F" w:rsidRDefault="003F67FF" w:rsidP="00214BA1">
            <w:pPr>
              <w:jc w:val="both"/>
              <w:rPr>
                <w:rFonts w:asciiTheme="minorHAnsi" w:hAnsiTheme="minorHAnsi" w:cstheme="minorHAnsi"/>
                <w:sz w:val="22"/>
                <w:szCs w:val="22"/>
              </w:rPr>
            </w:pPr>
            <w:r w:rsidRPr="00AA548F">
              <w:rPr>
                <w:rFonts w:asciiTheme="minorHAnsi" w:hAnsiTheme="minorHAnsi" w:cstheme="minorHAnsi"/>
                <w:sz w:val="22"/>
                <w:szCs w:val="22"/>
              </w:rPr>
              <w:t>CON UN TOTAL DE 30 ELEMENTOS MENSUALES, SEGÚN ANEXO.</w:t>
            </w:r>
          </w:p>
        </w:tc>
        <w:tc>
          <w:tcPr>
            <w:tcW w:w="1276" w:type="dxa"/>
          </w:tcPr>
          <w:p w14:paraId="264C429C" w14:textId="77777777" w:rsidR="003F67FF" w:rsidRPr="00AA548F" w:rsidRDefault="003F67FF" w:rsidP="00214BA1">
            <w:pPr>
              <w:jc w:val="both"/>
              <w:rPr>
                <w:rFonts w:asciiTheme="minorHAnsi" w:hAnsiTheme="minorHAnsi" w:cstheme="minorHAnsi"/>
                <w:sz w:val="22"/>
                <w:szCs w:val="22"/>
              </w:rPr>
            </w:pPr>
          </w:p>
          <w:p w14:paraId="56A41783" w14:textId="77777777" w:rsidR="003F67FF" w:rsidRPr="00AA548F" w:rsidRDefault="003F67FF" w:rsidP="00214BA1">
            <w:pPr>
              <w:jc w:val="both"/>
              <w:rPr>
                <w:rFonts w:asciiTheme="minorHAnsi" w:hAnsiTheme="minorHAnsi" w:cstheme="minorHAnsi"/>
                <w:sz w:val="22"/>
                <w:szCs w:val="22"/>
              </w:rPr>
            </w:pPr>
          </w:p>
          <w:p w14:paraId="7026E94F" w14:textId="77777777" w:rsidR="003F67FF" w:rsidRPr="00AA548F" w:rsidRDefault="003F67FF" w:rsidP="00214BA1">
            <w:pPr>
              <w:jc w:val="both"/>
              <w:rPr>
                <w:rFonts w:asciiTheme="minorHAnsi" w:hAnsiTheme="minorHAnsi" w:cstheme="minorHAnsi"/>
                <w:sz w:val="22"/>
                <w:szCs w:val="22"/>
              </w:rPr>
            </w:pPr>
          </w:p>
          <w:p w14:paraId="1FD16B0C" w14:textId="77777777" w:rsidR="003F67FF" w:rsidRPr="00AA548F" w:rsidRDefault="003F67FF" w:rsidP="00214BA1">
            <w:pPr>
              <w:jc w:val="both"/>
              <w:rPr>
                <w:rFonts w:asciiTheme="minorHAnsi" w:hAnsiTheme="minorHAnsi" w:cstheme="minorHAnsi"/>
                <w:sz w:val="22"/>
                <w:szCs w:val="22"/>
              </w:rPr>
            </w:pPr>
          </w:p>
          <w:p w14:paraId="40045BD7" w14:textId="77777777" w:rsidR="003F67FF" w:rsidRPr="00AA548F" w:rsidRDefault="003F67FF" w:rsidP="00214BA1">
            <w:pPr>
              <w:jc w:val="both"/>
              <w:rPr>
                <w:rFonts w:asciiTheme="minorHAnsi" w:hAnsiTheme="minorHAnsi" w:cstheme="minorHAnsi"/>
                <w:sz w:val="22"/>
                <w:szCs w:val="22"/>
              </w:rPr>
            </w:pPr>
            <w:r w:rsidRPr="00AA548F">
              <w:rPr>
                <w:rFonts w:asciiTheme="minorHAnsi" w:hAnsiTheme="minorHAnsi" w:cstheme="minorHAnsi"/>
                <w:sz w:val="22"/>
                <w:szCs w:val="22"/>
              </w:rPr>
              <w:t>$ 16,950.00</w:t>
            </w:r>
          </w:p>
        </w:tc>
        <w:tc>
          <w:tcPr>
            <w:tcW w:w="1417" w:type="dxa"/>
          </w:tcPr>
          <w:p w14:paraId="02440E97" w14:textId="77777777" w:rsidR="003F67FF" w:rsidRPr="00AA548F" w:rsidRDefault="003F67FF" w:rsidP="00214BA1">
            <w:pPr>
              <w:jc w:val="both"/>
              <w:rPr>
                <w:rFonts w:asciiTheme="minorHAnsi" w:hAnsiTheme="minorHAnsi" w:cstheme="minorHAnsi"/>
                <w:b/>
                <w:color w:val="FF0000"/>
                <w:sz w:val="22"/>
                <w:szCs w:val="22"/>
              </w:rPr>
            </w:pPr>
          </w:p>
          <w:p w14:paraId="07F07546" w14:textId="77777777" w:rsidR="003F67FF" w:rsidRPr="00AA548F" w:rsidRDefault="003F67FF" w:rsidP="00214BA1">
            <w:pPr>
              <w:jc w:val="both"/>
              <w:rPr>
                <w:rFonts w:asciiTheme="minorHAnsi" w:hAnsiTheme="minorHAnsi" w:cstheme="minorHAnsi"/>
                <w:b/>
                <w:color w:val="FF0000"/>
                <w:sz w:val="22"/>
                <w:szCs w:val="22"/>
              </w:rPr>
            </w:pPr>
          </w:p>
          <w:p w14:paraId="2ECFBDAC" w14:textId="77777777" w:rsidR="003F67FF" w:rsidRPr="00AA548F" w:rsidRDefault="003F67FF" w:rsidP="00214BA1">
            <w:pPr>
              <w:jc w:val="both"/>
              <w:rPr>
                <w:rFonts w:asciiTheme="minorHAnsi" w:hAnsiTheme="minorHAnsi" w:cstheme="minorHAnsi"/>
                <w:b/>
                <w:color w:val="FF0000"/>
                <w:sz w:val="22"/>
                <w:szCs w:val="22"/>
              </w:rPr>
            </w:pPr>
          </w:p>
          <w:p w14:paraId="72AC45A4" w14:textId="77777777" w:rsidR="003F67FF" w:rsidRPr="00AA548F" w:rsidRDefault="003F67FF" w:rsidP="00214BA1">
            <w:pPr>
              <w:jc w:val="both"/>
              <w:rPr>
                <w:rFonts w:asciiTheme="minorHAnsi" w:hAnsiTheme="minorHAnsi" w:cstheme="minorHAnsi"/>
                <w:b/>
                <w:color w:val="FF0000"/>
                <w:sz w:val="22"/>
                <w:szCs w:val="22"/>
              </w:rPr>
            </w:pPr>
          </w:p>
          <w:p w14:paraId="55F89130" w14:textId="77777777" w:rsidR="003F67FF" w:rsidRPr="00AA548F" w:rsidRDefault="003F67FF" w:rsidP="00214BA1">
            <w:pPr>
              <w:jc w:val="both"/>
              <w:rPr>
                <w:rFonts w:asciiTheme="minorHAnsi" w:hAnsiTheme="minorHAnsi" w:cstheme="minorHAnsi"/>
                <w:sz w:val="22"/>
                <w:szCs w:val="22"/>
              </w:rPr>
            </w:pPr>
            <w:r w:rsidRPr="00AA548F">
              <w:rPr>
                <w:rFonts w:asciiTheme="minorHAnsi" w:hAnsiTheme="minorHAnsi" w:cstheme="minorHAnsi"/>
                <w:sz w:val="22"/>
                <w:szCs w:val="22"/>
              </w:rPr>
              <w:t>$508,500.00</w:t>
            </w:r>
          </w:p>
          <w:p w14:paraId="3BE6B02F"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 xml:space="preserve">  </w:t>
            </w:r>
          </w:p>
        </w:tc>
        <w:tc>
          <w:tcPr>
            <w:tcW w:w="1276" w:type="dxa"/>
          </w:tcPr>
          <w:p w14:paraId="1C01DB6F" w14:textId="77777777" w:rsidR="003F67FF" w:rsidRPr="00AA548F" w:rsidRDefault="003F67FF" w:rsidP="00214BA1">
            <w:pPr>
              <w:jc w:val="both"/>
              <w:rPr>
                <w:rFonts w:asciiTheme="minorHAnsi" w:hAnsiTheme="minorHAnsi" w:cstheme="minorHAnsi"/>
                <w:b/>
                <w:color w:val="FF0000"/>
                <w:sz w:val="22"/>
                <w:szCs w:val="22"/>
              </w:rPr>
            </w:pPr>
          </w:p>
          <w:p w14:paraId="0E4BFB6F" w14:textId="77777777" w:rsidR="003F67FF" w:rsidRPr="00AA548F" w:rsidRDefault="003F67FF" w:rsidP="00214BA1">
            <w:pPr>
              <w:jc w:val="both"/>
              <w:rPr>
                <w:rFonts w:asciiTheme="minorHAnsi" w:hAnsiTheme="minorHAnsi" w:cstheme="minorHAnsi"/>
                <w:b/>
                <w:color w:val="FF0000"/>
                <w:sz w:val="22"/>
                <w:szCs w:val="22"/>
              </w:rPr>
            </w:pPr>
          </w:p>
          <w:p w14:paraId="13F97717" w14:textId="77777777" w:rsidR="003F67FF" w:rsidRPr="00AA548F" w:rsidRDefault="003F67FF" w:rsidP="00214BA1">
            <w:pPr>
              <w:jc w:val="both"/>
              <w:rPr>
                <w:rFonts w:asciiTheme="minorHAnsi" w:hAnsiTheme="minorHAnsi" w:cstheme="minorHAnsi"/>
                <w:b/>
                <w:color w:val="FF0000"/>
                <w:sz w:val="22"/>
                <w:szCs w:val="22"/>
              </w:rPr>
            </w:pPr>
          </w:p>
          <w:p w14:paraId="645A75CF" w14:textId="77777777" w:rsidR="003F67FF" w:rsidRPr="00AA548F" w:rsidRDefault="003F67FF" w:rsidP="00214BA1">
            <w:pPr>
              <w:jc w:val="both"/>
              <w:rPr>
                <w:rFonts w:asciiTheme="minorHAnsi" w:hAnsiTheme="minorHAnsi" w:cstheme="minorHAnsi"/>
                <w:b/>
                <w:color w:val="FF0000"/>
                <w:sz w:val="22"/>
                <w:szCs w:val="22"/>
              </w:rPr>
            </w:pPr>
          </w:p>
          <w:p w14:paraId="7D6678D6"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$81,360.00</w:t>
            </w:r>
          </w:p>
          <w:p w14:paraId="5F36A67F" w14:textId="77777777" w:rsidR="003F67FF" w:rsidRPr="00AA548F" w:rsidRDefault="003F67FF" w:rsidP="00214BA1">
            <w:pPr>
              <w:jc w:val="both"/>
              <w:rPr>
                <w:rFonts w:asciiTheme="minorHAnsi" w:hAnsiTheme="minorHAnsi" w:cstheme="minorHAnsi"/>
                <w:b/>
                <w:color w:val="FF0000"/>
                <w:sz w:val="22"/>
                <w:szCs w:val="22"/>
              </w:rPr>
            </w:pPr>
          </w:p>
        </w:tc>
        <w:tc>
          <w:tcPr>
            <w:tcW w:w="1701" w:type="dxa"/>
          </w:tcPr>
          <w:p w14:paraId="4E9E409C" w14:textId="77777777" w:rsidR="003F67FF" w:rsidRPr="00AA548F" w:rsidRDefault="003F67FF" w:rsidP="00214BA1">
            <w:pPr>
              <w:jc w:val="both"/>
              <w:rPr>
                <w:rFonts w:asciiTheme="minorHAnsi" w:hAnsiTheme="minorHAnsi" w:cstheme="minorHAnsi"/>
                <w:b/>
                <w:color w:val="FF0000"/>
                <w:sz w:val="22"/>
                <w:szCs w:val="22"/>
              </w:rPr>
            </w:pPr>
          </w:p>
          <w:p w14:paraId="28217EC9" w14:textId="77777777" w:rsidR="003F67FF" w:rsidRPr="00AA548F" w:rsidRDefault="003F67FF" w:rsidP="00214BA1">
            <w:pPr>
              <w:jc w:val="both"/>
              <w:rPr>
                <w:rFonts w:asciiTheme="minorHAnsi" w:hAnsiTheme="minorHAnsi" w:cstheme="minorHAnsi"/>
                <w:b/>
                <w:color w:val="FF0000"/>
                <w:sz w:val="22"/>
                <w:szCs w:val="22"/>
              </w:rPr>
            </w:pPr>
          </w:p>
          <w:p w14:paraId="28099DE4" w14:textId="77777777" w:rsidR="003F67FF" w:rsidRPr="00AA548F" w:rsidRDefault="003F67FF" w:rsidP="00214BA1">
            <w:pPr>
              <w:jc w:val="both"/>
              <w:rPr>
                <w:rFonts w:asciiTheme="minorHAnsi" w:hAnsiTheme="minorHAnsi" w:cstheme="minorHAnsi"/>
                <w:b/>
                <w:color w:val="FF0000"/>
                <w:sz w:val="22"/>
                <w:szCs w:val="22"/>
              </w:rPr>
            </w:pPr>
          </w:p>
          <w:p w14:paraId="13FB0880" w14:textId="77777777" w:rsidR="003F67FF" w:rsidRPr="00AA548F" w:rsidRDefault="003F67FF" w:rsidP="00214BA1">
            <w:pPr>
              <w:jc w:val="both"/>
              <w:rPr>
                <w:rFonts w:asciiTheme="minorHAnsi" w:hAnsiTheme="minorHAnsi" w:cstheme="minorHAnsi"/>
                <w:b/>
                <w:color w:val="FF0000"/>
                <w:sz w:val="22"/>
                <w:szCs w:val="22"/>
              </w:rPr>
            </w:pPr>
          </w:p>
          <w:p w14:paraId="2081D3B8"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$589,860.00</w:t>
            </w:r>
          </w:p>
        </w:tc>
      </w:tr>
      <w:tr w:rsidR="003F67FF" w:rsidRPr="00AA548F" w14:paraId="6C7B27C4" w14:textId="77777777" w:rsidTr="003F67FF">
        <w:trPr>
          <w:trHeight w:val="663"/>
        </w:trPr>
        <w:tc>
          <w:tcPr>
            <w:tcW w:w="7508" w:type="dxa"/>
            <w:gridSpan w:val="5"/>
          </w:tcPr>
          <w:p w14:paraId="412179F3" w14:textId="77777777" w:rsidR="003F67FF" w:rsidRPr="00AA548F" w:rsidRDefault="003F67FF" w:rsidP="00214BA1">
            <w:pPr>
              <w:jc w:val="right"/>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PRECIO TOTAL IVA INCLUIDO ENERO-SEPTIEMBRE 2024</w:t>
            </w:r>
          </w:p>
        </w:tc>
        <w:tc>
          <w:tcPr>
            <w:tcW w:w="1701" w:type="dxa"/>
          </w:tcPr>
          <w:p w14:paraId="3C5037D8" w14:textId="77777777" w:rsidR="003F67FF" w:rsidRPr="00AA548F" w:rsidRDefault="003F67FF" w:rsidP="00214BA1">
            <w:pPr>
              <w:jc w:val="both"/>
              <w:rPr>
                <w:rFonts w:asciiTheme="minorHAnsi" w:hAnsiTheme="minorHAnsi" w:cstheme="minorHAnsi"/>
                <w:b/>
                <w:color w:val="FF0000"/>
                <w:sz w:val="22"/>
                <w:szCs w:val="22"/>
              </w:rPr>
            </w:pPr>
            <w:r w:rsidRPr="00AA548F">
              <w:rPr>
                <w:rFonts w:asciiTheme="minorHAnsi" w:hAnsiTheme="minorHAnsi" w:cstheme="minorHAnsi"/>
                <w:b/>
                <w:color w:val="FF0000"/>
                <w:sz w:val="22"/>
                <w:szCs w:val="22"/>
              </w:rPr>
              <w:t>$ 5´308,740.00</w:t>
            </w:r>
          </w:p>
        </w:tc>
      </w:tr>
    </w:tbl>
    <w:p w14:paraId="754FDC1C" w14:textId="77777777" w:rsidR="006C23FE" w:rsidRPr="00AA548F" w:rsidRDefault="006C23FE" w:rsidP="006C23FE">
      <w:pPr>
        <w:pStyle w:val="Prrafodelista"/>
        <w:ind w:left="0"/>
        <w:jc w:val="both"/>
        <w:rPr>
          <w:rFonts w:asciiTheme="minorHAnsi" w:hAnsiTheme="minorHAnsi" w:cstheme="minorHAnsi"/>
          <w:b/>
          <w:sz w:val="22"/>
          <w:szCs w:val="22"/>
        </w:rPr>
      </w:pPr>
    </w:p>
    <w:p w14:paraId="457376B2" w14:textId="7CC5421A" w:rsidR="00842CBE" w:rsidRPr="00AA548F" w:rsidRDefault="006C23FE" w:rsidP="00842CBE">
      <w:pPr>
        <w:rPr>
          <w:rFonts w:asciiTheme="minorHAnsi" w:hAnsiTheme="minorHAnsi" w:cstheme="minorHAnsi"/>
          <w:sz w:val="22"/>
          <w:szCs w:val="22"/>
        </w:rPr>
      </w:pPr>
      <w:r w:rsidRPr="00AA548F">
        <w:rPr>
          <w:rFonts w:asciiTheme="minorHAnsi" w:hAnsiTheme="minorHAnsi" w:cstheme="minorHAnsi"/>
          <w:sz w:val="22"/>
          <w:szCs w:val="22"/>
        </w:rPr>
        <w:t xml:space="preserve">El importe total adjudicado para la </w:t>
      </w:r>
      <w:r w:rsidR="003F67FF" w:rsidRPr="00AA548F">
        <w:rPr>
          <w:rFonts w:asciiTheme="minorHAnsi" w:hAnsiTheme="minorHAnsi" w:cstheme="minorHAnsi"/>
          <w:sz w:val="22"/>
          <w:szCs w:val="22"/>
        </w:rPr>
        <w:t xml:space="preserve">prestación de servicios </w:t>
      </w:r>
      <w:r w:rsidRPr="00AA548F">
        <w:rPr>
          <w:rFonts w:asciiTheme="minorHAnsi" w:hAnsiTheme="minorHAnsi" w:cstheme="minorHAnsi"/>
          <w:sz w:val="22"/>
          <w:szCs w:val="22"/>
        </w:rPr>
        <w:t xml:space="preserve">de </w:t>
      </w:r>
      <w:r w:rsidR="003F67FF" w:rsidRPr="00AA548F">
        <w:rPr>
          <w:rFonts w:asciiTheme="minorHAnsi" w:hAnsiTheme="minorHAnsi" w:cstheme="minorHAnsi"/>
          <w:sz w:val="22"/>
          <w:szCs w:val="22"/>
        </w:rPr>
        <w:t>CONTRATACION DE SERVICIOS PROFESIONALES DE EMPRESA DE SEGURIDAD PRIVADA PARA EL AYUNTAMIENTO DE ZAPOTLÁN EL GRANDE, JALISCO</w:t>
      </w:r>
      <w:r w:rsidRPr="00AA548F">
        <w:rPr>
          <w:rFonts w:asciiTheme="minorHAnsi" w:hAnsiTheme="minorHAnsi" w:cstheme="minorHAnsi"/>
          <w:sz w:val="22"/>
          <w:szCs w:val="22"/>
        </w:rPr>
        <w:t xml:space="preserve">, correspondiente a las partidas Presupuestales </w:t>
      </w:r>
      <w:r w:rsidR="00842CBE" w:rsidRPr="00AA548F">
        <w:rPr>
          <w:rFonts w:asciiTheme="minorHAnsi" w:hAnsiTheme="minorHAnsi" w:cstheme="minorHAnsi"/>
          <w:sz w:val="22"/>
          <w:szCs w:val="22"/>
        </w:rPr>
        <w:t>337 SERVICIOS DE PROTECCIÓN Y SEGURIDAD.</w:t>
      </w:r>
    </w:p>
    <w:p w14:paraId="3150CCEF" w14:textId="6009C11D" w:rsidR="006C23FE" w:rsidRPr="00AA548F" w:rsidRDefault="006C23FE" w:rsidP="006C23FE">
      <w:pPr>
        <w:pStyle w:val="Default"/>
        <w:contextualSpacing/>
        <w:jc w:val="both"/>
        <w:rPr>
          <w:rFonts w:asciiTheme="minorHAnsi" w:hAnsiTheme="minorHAnsi" w:cstheme="minorHAnsi"/>
          <w:sz w:val="22"/>
          <w:szCs w:val="22"/>
        </w:rPr>
      </w:pPr>
      <w:r w:rsidRPr="00AA548F">
        <w:rPr>
          <w:rFonts w:asciiTheme="minorHAnsi" w:hAnsiTheme="minorHAnsi" w:cstheme="minorHAnsi"/>
          <w:sz w:val="22"/>
          <w:szCs w:val="22"/>
        </w:rPr>
        <w:t xml:space="preserve">con el proveedor antes descrito será por el total de </w:t>
      </w:r>
      <w:r w:rsidRPr="00AA548F">
        <w:rPr>
          <w:rFonts w:asciiTheme="minorHAnsi" w:hAnsiTheme="minorHAnsi" w:cstheme="minorHAnsi"/>
          <w:b/>
          <w:bCs/>
          <w:sz w:val="22"/>
          <w:szCs w:val="22"/>
        </w:rPr>
        <w:t>$</w:t>
      </w:r>
      <w:r w:rsidR="00842CBE" w:rsidRPr="00AA548F">
        <w:rPr>
          <w:rFonts w:asciiTheme="minorHAnsi" w:hAnsiTheme="minorHAnsi" w:cstheme="minorHAnsi"/>
          <w:b/>
          <w:bCs/>
          <w:sz w:val="22"/>
          <w:szCs w:val="22"/>
        </w:rPr>
        <w:t>5´308,740.00</w:t>
      </w:r>
      <w:r w:rsidRPr="00AA548F">
        <w:rPr>
          <w:rFonts w:asciiTheme="minorHAnsi" w:hAnsiTheme="minorHAnsi" w:cstheme="minorHAnsi"/>
          <w:b/>
          <w:bCs/>
          <w:sz w:val="22"/>
          <w:szCs w:val="22"/>
        </w:rPr>
        <w:t>.00 (</w:t>
      </w:r>
      <w:r w:rsidR="00842CBE" w:rsidRPr="00AA548F">
        <w:rPr>
          <w:rFonts w:asciiTheme="minorHAnsi" w:hAnsiTheme="minorHAnsi" w:cstheme="minorHAnsi"/>
          <w:b/>
          <w:bCs/>
          <w:sz w:val="22"/>
          <w:szCs w:val="22"/>
        </w:rPr>
        <w:t>cinco millones trescientos ocho mil setecientos cuarenta pesos 0</w:t>
      </w:r>
      <w:r w:rsidRPr="00AA548F">
        <w:rPr>
          <w:rFonts w:asciiTheme="minorHAnsi" w:hAnsiTheme="minorHAnsi" w:cstheme="minorHAnsi"/>
          <w:b/>
          <w:bCs/>
          <w:sz w:val="22"/>
          <w:szCs w:val="22"/>
        </w:rPr>
        <w:t>0/100 m.n.)</w:t>
      </w:r>
    </w:p>
    <w:p w14:paraId="03D2B369" w14:textId="77777777" w:rsidR="006C23FE" w:rsidRPr="00AA548F" w:rsidRDefault="006C23FE" w:rsidP="006C23FE">
      <w:pPr>
        <w:pStyle w:val="Default"/>
        <w:contextualSpacing/>
        <w:jc w:val="both"/>
        <w:rPr>
          <w:rFonts w:asciiTheme="minorHAnsi" w:hAnsiTheme="minorHAnsi" w:cstheme="minorHAnsi"/>
          <w:sz w:val="22"/>
          <w:szCs w:val="22"/>
        </w:rPr>
      </w:pPr>
    </w:p>
    <w:p w14:paraId="45397AAB" w14:textId="162D3DB9" w:rsidR="006C23FE" w:rsidRPr="00AA548F" w:rsidRDefault="006C23FE" w:rsidP="006C23FE">
      <w:pPr>
        <w:contextualSpacing/>
        <w:jc w:val="both"/>
        <w:rPr>
          <w:rFonts w:asciiTheme="minorHAnsi" w:hAnsiTheme="minorHAnsi" w:cstheme="minorHAnsi"/>
          <w:sz w:val="22"/>
          <w:szCs w:val="22"/>
        </w:rPr>
      </w:pPr>
      <w:r w:rsidRPr="00AA548F">
        <w:rPr>
          <w:rFonts w:asciiTheme="minorHAnsi" w:hAnsiTheme="minorHAnsi" w:cstheme="minorHAnsi"/>
          <w:bCs/>
          <w:sz w:val="22"/>
          <w:szCs w:val="22"/>
        </w:rPr>
        <w:t>Así mismo</w:t>
      </w:r>
      <w:r w:rsidRPr="00AA548F">
        <w:rPr>
          <w:rFonts w:asciiTheme="minorHAnsi" w:hAnsiTheme="minorHAnsi" w:cstheme="minorHAnsi"/>
          <w:sz w:val="22"/>
          <w:szCs w:val="22"/>
        </w:rPr>
        <w:t xml:space="preserve"> se desecha la propuesta del proveedor </w:t>
      </w:r>
      <w:r w:rsidR="00842CBE" w:rsidRPr="00AA548F">
        <w:rPr>
          <w:rFonts w:asciiTheme="minorHAnsi" w:hAnsiTheme="minorHAnsi" w:cstheme="minorHAnsi"/>
          <w:b/>
          <w:sz w:val="22"/>
          <w:szCs w:val="22"/>
        </w:rPr>
        <w:t>CSTE SA DE CV</w:t>
      </w:r>
      <w:r w:rsidRPr="00AA548F">
        <w:rPr>
          <w:rFonts w:asciiTheme="minorHAnsi" w:hAnsiTheme="minorHAnsi" w:cstheme="minorHAnsi"/>
          <w:sz w:val="22"/>
          <w:szCs w:val="22"/>
        </w:rPr>
        <w:t xml:space="preserve"> ya que este Comité De Adquisiciones Gubernamentales, Contratación de Servicios, Arrendamientos Y Enajenaciones, para el Municipio de Zapotlán el Grande determina que no resulta como adjudicada en virtud </w:t>
      </w:r>
      <w:r w:rsidR="00842CBE" w:rsidRPr="00AA548F">
        <w:rPr>
          <w:rFonts w:asciiTheme="minorHAnsi" w:hAnsiTheme="minorHAnsi" w:cstheme="minorHAnsi"/>
          <w:sz w:val="22"/>
          <w:szCs w:val="22"/>
        </w:rPr>
        <w:t xml:space="preserve">de que </w:t>
      </w:r>
      <w:r w:rsidR="00976895" w:rsidRPr="00AA548F">
        <w:rPr>
          <w:rFonts w:asciiTheme="minorHAnsi" w:hAnsiTheme="minorHAnsi" w:cstheme="minorHAnsi"/>
          <w:sz w:val="22"/>
          <w:szCs w:val="22"/>
        </w:rPr>
        <w:t xml:space="preserve">por unanimidad de los miembros del comité de compras decidieron darle </w:t>
      </w:r>
      <w:r w:rsidR="00AA548F">
        <w:rPr>
          <w:rFonts w:asciiTheme="minorHAnsi" w:hAnsiTheme="minorHAnsi" w:cstheme="minorHAnsi"/>
          <w:sz w:val="22"/>
          <w:szCs w:val="22"/>
        </w:rPr>
        <w:t>su voto</w:t>
      </w:r>
      <w:r w:rsidR="00976895" w:rsidRPr="00AA548F">
        <w:rPr>
          <w:rFonts w:asciiTheme="minorHAnsi" w:hAnsiTheme="minorHAnsi" w:cstheme="minorHAnsi"/>
          <w:sz w:val="22"/>
          <w:szCs w:val="22"/>
        </w:rPr>
        <w:t xml:space="preserve"> a la empresa SERVICIOS INTEGRALES VILLALIMP SA DE CV</w:t>
      </w:r>
      <w:r w:rsidRPr="00AA548F">
        <w:rPr>
          <w:rFonts w:asciiTheme="minorHAnsi" w:hAnsiTheme="minorHAnsi" w:cstheme="minorHAnsi"/>
          <w:sz w:val="22"/>
          <w:szCs w:val="22"/>
        </w:rPr>
        <w:t xml:space="preserve">. </w:t>
      </w:r>
    </w:p>
    <w:p w14:paraId="4923BC73" w14:textId="77777777" w:rsidR="006C23FE" w:rsidRPr="00AA548F" w:rsidRDefault="006C23FE" w:rsidP="006C23FE">
      <w:pPr>
        <w:contextualSpacing/>
        <w:jc w:val="both"/>
        <w:rPr>
          <w:rFonts w:asciiTheme="minorHAnsi" w:hAnsiTheme="minorHAnsi" w:cstheme="minorHAnsi"/>
          <w:sz w:val="22"/>
          <w:szCs w:val="22"/>
        </w:rPr>
      </w:pPr>
    </w:p>
    <w:p w14:paraId="5C8738D1" w14:textId="53B8E15C" w:rsidR="00FA336F" w:rsidRPr="00AA548F" w:rsidRDefault="00976895" w:rsidP="00FA336F">
      <w:pPr>
        <w:spacing w:after="200" w:line="276" w:lineRule="auto"/>
        <w:jc w:val="both"/>
        <w:rPr>
          <w:rFonts w:asciiTheme="minorHAnsi" w:hAnsiTheme="minorHAnsi" w:cstheme="minorHAnsi"/>
          <w:b/>
          <w:sz w:val="22"/>
          <w:szCs w:val="22"/>
        </w:rPr>
      </w:pPr>
      <w:r w:rsidRPr="00AA548F">
        <w:rPr>
          <w:rFonts w:asciiTheme="minorHAnsi" w:hAnsiTheme="minorHAnsi" w:cstheme="minorHAnsi"/>
          <w:b/>
          <w:sz w:val="22"/>
          <w:szCs w:val="22"/>
        </w:rPr>
        <w:t>Quinto</w:t>
      </w:r>
      <w:r w:rsidR="00FA336F" w:rsidRPr="00AA548F">
        <w:rPr>
          <w:rFonts w:asciiTheme="minorHAnsi" w:hAnsiTheme="minorHAnsi" w:cstheme="minorHAnsi"/>
          <w:b/>
          <w:sz w:val="22"/>
          <w:szCs w:val="22"/>
        </w:rPr>
        <w:t xml:space="preserve"> punto. </w:t>
      </w:r>
      <w:r w:rsidR="006C2B16" w:rsidRPr="00AA548F">
        <w:rPr>
          <w:rFonts w:asciiTheme="minorHAnsi" w:hAnsiTheme="minorHAnsi" w:cstheme="minorHAnsi"/>
          <w:b/>
          <w:bCs/>
          <w:sz w:val="22"/>
          <w:szCs w:val="22"/>
          <w:lang w:eastAsia="es-MX"/>
        </w:rPr>
        <w:t xml:space="preserve">Solicitud para declarar desierta </w:t>
      </w:r>
      <w:r w:rsidR="006C2B16" w:rsidRPr="00AA548F">
        <w:rPr>
          <w:rFonts w:asciiTheme="minorHAnsi" w:hAnsiTheme="minorHAnsi" w:cstheme="minorHAnsi"/>
          <w:b/>
          <w:bCs/>
          <w:sz w:val="22"/>
          <w:szCs w:val="22"/>
        </w:rPr>
        <w:t>LICITACIÓN PÚBLICA GMZGDP-33/2023 “ADQUISICIÓN DE COMBUSTIBLE MEDIANTE EL USO DE TARJETAS ELECTRONICAS PARA EL PARQUE VEHICULAR DEL MUNICIPIO DE ZAPOTLAN EL GRANDE, JALISCO”</w:t>
      </w:r>
      <w:r w:rsidR="00FA336F" w:rsidRPr="00AA548F">
        <w:rPr>
          <w:rFonts w:asciiTheme="minorHAnsi" w:eastAsia="Times New Roman" w:hAnsiTheme="minorHAnsi" w:cstheme="minorHAnsi"/>
          <w:b/>
          <w:bCs/>
          <w:sz w:val="22"/>
          <w:szCs w:val="22"/>
        </w:rPr>
        <w:t xml:space="preserve">. </w:t>
      </w:r>
      <w:r w:rsidR="00FA336F" w:rsidRPr="00AA548F">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FA336F" w:rsidRPr="00AA548F">
        <w:rPr>
          <w:rFonts w:asciiTheme="minorHAnsi" w:hAnsiTheme="minorHAnsi" w:cstheme="minorHAnsi"/>
          <w:sz w:val="22"/>
          <w:szCs w:val="22"/>
        </w:rPr>
        <w:t>Sánchez</w:t>
      </w:r>
      <w:proofErr w:type="spellEnd"/>
      <w:r w:rsidR="00FA336F" w:rsidRPr="00AA548F">
        <w:rPr>
          <w:rFonts w:asciiTheme="minorHAnsi" w:hAnsiTheme="minorHAnsi" w:cstheme="minorHAnsi"/>
          <w:sz w:val="22"/>
          <w:szCs w:val="22"/>
        </w:rPr>
        <w:t xml:space="preserve"> en su carácter de Secretario Técnico del Comité de Adquisiciones, que informe sobre este punto; a lo cual indica que se </w:t>
      </w:r>
      <w:r w:rsidR="006C2B16" w:rsidRPr="00AA548F">
        <w:rPr>
          <w:rFonts w:asciiTheme="minorHAnsi" w:hAnsiTheme="minorHAnsi" w:cstheme="minorHAnsi"/>
          <w:sz w:val="22"/>
          <w:szCs w:val="22"/>
        </w:rPr>
        <w:t xml:space="preserve">publicó la convocatoria para la licitación, sin embargo solo una licitante se manifestó interesada pero no recibimos propuestas, por lo que se procede a declararse desierta, </w:t>
      </w:r>
      <w:r w:rsidR="00FA336F" w:rsidRPr="00AA548F">
        <w:rPr>
          <w:rFonts w:asciiTheme="minorHAnsi" w:hAnsiTheme="minorHAnsi" w:cstheme="minorHAnsi"/>
          <w:sz w:val="22"/>
          <w:szCs w:val="22"/>
        </w:rPr>
        <w:t>Una vez expuesto el tema, El Lic. Jorge de Jesús Juárez Parra, en su carácter de representante del Lic. Alejandro Barragán Sánchez solicita la votación de los miembros del comité presentes</w:t>
      </w:r>
      <w:r w:rsidR="00FA336F" w:rsidRPr="00AA548F">
        <w:rPr>
          <w:rFonts w:asciiTheme="minorHAnsi" w:hAnsiTheme="minorHAnsi" w:cstheme="minorHAnsi"/>
          <w:b/>
          <w:sz w:val="22"/>
          <w:szCs w:val="22"/>
        </w:rPr>
        <w:t xml:space="preserve">, SE APRUEBA EL PUNTO POR UNANIMIDAD </w:t>
      </w:r>
      <w:r w:rsidR="006C2B16" w:rsidRPr="00AA548F">
        <w:rPr>
          <w:rFonts w:asciiTheme="minorHAnsi" w:hAnsiTheme="minorHAnsi" w:cstheme="minorHAnsi"/>
          <w:b/>
          <w:sz w:val="22"/>
          <w:szCs w:val="22"/>
        </w:rPr>
        <w:t>DE LOS MIEMBROS DE COMITÉ DE COMPRAS</w:t>
      </w:r>
      <w:r w:rsidR="00FA336F" w:rsidRPr="00AA548F">
        <w:rPr>
          <w:rFonts w:asciiTheme="minorHAnsi" w:hAnsiTheme="minorHAnsi" w:cstheme="minorHAnsi"/>
          <w:b/>
          <w:sz w:val="22"/>
          <w:szCs w:val="22"/>
        </w:rPr>
        <w:t xml:space="preserve">. </w:t>
      </w:r>
    </w:p>
    <w:p w14:paraId="60F99DF6" w14:textId="77777777" w:rsidR="004A4526" w:rsidRDefault="004A4526" w:rsidP="006C2B16">
      <w:pPr>
        <w:spacing w:after="200" w:line="276" w:lineRule="auto"/>
        <w:jc w:val="both"/>
        <w:rPr>
          <w:rFonts w:asciiTheme="minorHAnsi" w:hAnsiTheme="minorHAnsi" w:cstheme="minorHAnsi"/>
          <w:sz w:val="22"/>
          <w:szCs w:val="22"/>
        </w:rPr>
      </w:pPr>
      <w:r>
        <w:rPr>
          <w:rFonts w:asciiTheme="minorHAnsi" w:hAnsiTheme="minorHAnsi" w:cstheme="minorHAnsi"/>
          <w:b/>
          <w:sz w:val="22"/>
          <w:szCs w:val="22"/>
        </w:rPr>
        <w:t>S</w:t>
      </w:r>
      <w:r w:rsidR="006C2B16" w:rsidRPr="00AA548F">
        <w:rPr>
          <w:rFonts w:asciiTheme="minorHAnsi" w:hAnsiTheme="minorHAnsi" w:cstheme="minorHAnsi"/>
          <w:b/>
          <w:sz w:val="22"/>
          <w:szCs w:val="22"/>
        </w:rPr>
        <w:t>exto</w:t>
      </w:r>
      <w:r w:rsidR="00FA336F" w:rsidRPr="00AA548F">
        <w:rPr>
          <w:rFonts w:asciiTheme="minorHAnsi" w:hAnsiTheme="minorHAnsi" w:cstheme="minorHAnsi"/>
          <w:b/>
          <w:sz w:val="22"/>
          <w:szCs w:val="22"/>
        </w:rPr>
        <w:t xml:space="preserve"> punto. </w:t>
      </w:r>
      <w:r w:rsidR="006C2B16" w:rsidRPr="00AA548F">
        <w:rPr>
          <w:rFonts w:asciiTheme="minorHAnsi" w:hAnsiTheme="minorHAnsi" w:cstheme="minorHAnsi"/>
          <w:b/>
          <w:bCs/>
          <w:sz w:val="22"/>
          <w:szCs w:val="22"/>
          <w:lang w:eastAsia="es-MX"/>
        </w:rPr>
        <w:t>Solicitud para adjudicación directa de “ADQUISICIÒN DE COMBUSTIBLE MEDIANTE EL USO DE TARJETAS ELECTRONICA PARA EL PARQUE VEHICULAR DEL MUNICIPIO DE ZAPOTLAN EL GRANDE, JALISCO” derivado de la declaración desierta de la licitación GMZGDP-33/2023.</w:t>
      </w:r>
      <w:r w:rsidR="006C2B16" w:rsidRPr="00AA548F">
        <w:rPr>
          <w:rFonts w:asciiTheme="minorHAnsi" w:hAnsiTheme="minorHAnsi" w:cstheme="minorHAnsi"/>
          <w:sz w:val="22"/>
          <w:szCs w:val="22"/>
        </w:rPr>
        <w:t xml:space="preserve"> En este punto el Regidor Jorge Juárez Parra representante del Presidente del Comité de adquisiciones pide a la M.C.I. Rosa María Sánchez </w:t>
      </w:r>
      <w:proofErr w:type="spellStart"/>
      <w:r w:rsidR="006C2B16" w:rsidRPr="00AA548F">
        <w:rPr>
          <w:rFonts w:asciiTheme="minorHAnsi" w:hAnsiTheme="minorHAnsi" w:cstheme="minorHAnsi"/>
          <w:sz w:val="22"/>
          <w:szCs w:val="22"/>
        </w:rPr>
        <w:t>Sánchez</w:t>
      </w:r>
      <w:proofErr w:type="spellEnd"/>
      <w:r w:rsidR="006C2B16" w:rsidRPr="00AA548F">
        <w:rPr>
          <w:rFonts w:asciiTheme="minorHAnsi" w:hAnsiTheme="minorHAnsi" w:cstheme="minorHAnsi"/>
          <w:sz w:val="22"/>
          <w:szCs w:val="22"/>
        </w:rPr>
        <w:t xml:space="preserve"> en su carácter de Secretario Técnico del Comité de Adquisiciones, que informe sobre este punto; a lo cual indica que </w:t>
      </w:r>
      <w:r w:rsidR="00517F04" w:rsidRPr="00AA548F">
        <w:rPr>
          <w:rFonts w:asciiTheme="minorHAnsi" w:hAnsiTheme="minorHAnsi" w:cstheme="minorHAnsi"/>
          <w:sz w:val="22"/>
          <w:szCs w:val="22"/>
        </w:rPr>
        <w:t>al declararse desierta la convocatoria de la licitación y por los tiempos manejados, puesto que el mes</w:t>
      </w:r>
      <w:r w:rsidR="00102B02" w:rsidRPr="00AA548F">
        <w:rPr>
          <w:rFonts w:asciiTheme="minorHAnsi" w:hAnsiTheme="minorHAnsi" w:cstheme="minorHAnsi"/>
          <w:sz w:val="22"/>
          <w:szCs w:val="22"/>
        </w:rPr>
        <w:t xml:space="preserve"> </w:t>
      </w:r>
      <w:r w:rsidR="00517F04" w:rsidRPr="00AA548F">
        <w:rPr>
          <w:rFonts w:asciiTheme="minorHAnsi" w:hAnsiTheme="minorHAnsi" w:cstheme="minorHAnsi"/>
          <w:sz w:val="22"/>
          <w:szCs w:val="22"/>
        </w:rPr>
        <w:t xml:space="preserve">de diciembre está por terminar y con ello el contrato con el que se contaba, se tomó la decisión de hacer la adjudicación </w:t>
      </w:r>
      <w:r w:rsidR="00102B02" w:rsidRPr="00AA548F">
        <w:rPr>
          <w:rFonts w:asciiTheme="minorHAnsi" w:hAnsiTheme="minorHAnsi" w:cstheme="minorHAnsi"/>
          <w:sz w:val="22"/>
          <w:szCs w:val="22"/>
        </w:rPr>
        <w:t>directa, por lo que se procede a hacerles llegar la propuesta técnica y económica de la empresa EDENRED MÉXICO SA DE CV, que es la empresa con la que se ha estado laborando desde el inicio de la administración, por lo que se procede a presentar las propuestas de la empresa EDENRED MÉXICO SA DE CV</w:t>
      </w:r>
      <w:r w:rsidR="006C2B16" w:rsidRPr="00AA548F">
        <w:rPr>
          <w:rFonts w:asciiTheme="minorHAnsi" w:hAnsiTheme="minorHAnsi" w:cstheme="minorHAnsi"/>
          <w:sz w:val="22"/>
          <w:szCs w:val="22"/>
        </w:rPr>
        <w:t>,</w:t>
      </w:r>
      <w:r w:rsidR="00102B02" w:rsidRPr="00AA548F">
        <w:rPr>
          <w:rFonts w:asciiTheme="minorHAnsi" w:hAnsiTheme="minorHAnsi" w:cstheme="minorHAnsi"/>
          <w:sz w:val="22"/>
          <w:szCs w:val="22"/>
        </w:rPr>
        <w:t xml:space="preserve"> </w:t>
      </w:r>
      <w:r w:rsidR="006C2B16" w:rsidRPr="00AA548F">
        <w:rPr>
          <w:rFonts w:asciiTheme="minorHAnsi" w:hAnsiTheme="minorHAnsi" w:cstheme="minorHAnsi"/>
          <w:sz w:val="22"/>
          <w:szCs w:val="22"/>
        </w:rPr>
        <w:t xml:space="preserve"> Una vez expuesto el tema, El Lic. Jorge de Jesús Juárez Parra, en su carácter de representante del Lic. Alejandro </w:t>
      </w:r>
    </w:p>
    <w:p w14:paraId="71A00FF8" w14:textId="77777777" w:rsidR="004A4526" w:rsidRDefault="004A4526" w:rsidP="006C2B16">
      <w:pPr>
        <w:spacing w:after="200" w:line="276" w:lineRule="auto"/>
        <w:jc w:val="both"/>
        <w:rPr>
          <w:rFonts w:asciiTheme="minorHAnsi" w:hAnsiTheme="minorHAnsi" w:cstheme="minorHAnsi"/>
          <w:sz w:val="22"/>
          <w:szCs w:val="22"/>
        </w:rPr>
      </w:pPr>
    </w:p>
    <w:p w14:paraId="7F5DD499" w14:textId="77777777" w:rsidR="004A4526" w:rsidRDefault="004A4526" w:rsidP="006C2B16">
      <w:pPr>
        <w:spacing w:after="200" w:line="276" w:lineRule="auto"/>
        <w:jc w:val="both"/>
        <w:rPr>
          <w:rFonts w:asciiTheme="minorHAnsi" w:hAnsiTheme="minorHAnsi" w:cstheme="minorHAnsi"/>
          <w:sz w:val="22"/>
          <w:szCs w:val="22"/>
        </w:rPr>
      </w:pPr>
    </w:p>
    <w:p w14:paraId="2E141068" w14:textId="4DB1E439" w:rsidR="006C2B16" w:rsidRPr="00AA548F" w:rsidRDefault="006C2B16" w:rsidP="006C2B16">
      <w:pPr>
        <w:spacing w:after="200" w:line="276" w:lineRule="auto"/>
        <w:jc w:val="both"/>
        <w:rPr>
          <w:rFonts w:asciiTheme="minorHAnsi" w:hAnsiTheme="minorHAnsi" w:cstheme="minorHAnsi"/>
          <w:b/>
          <w:sz w:val="22"/>
          <w:szCs w:val="22"/>
        </w:rPr>
      </w:pPr>
      <w:r w:rsidRPr="00AA548F">
        <w:rPr>
          <w:rFonts w:asciiTheme="minorHAnsi" w:hAnsiTheme="minorHAnsi" w:cstheme="minorHAnsi"/>
          <w:sz w:val="22"/>
          <w:szCs w:val="22"/>
        </w:rPr>
        <w:t>Barragán Sánchez solicita la votación de los miembros del comité presentes</w:t>
      </w:r>
      <w:r w:rsidRPr="00AA548F">
        <w:rPr>
          <w:rFonts w:asciiTheme="minorHAnsi" w:hAnsiTheme="minorHAnsi" w:cstheme="minorHAnsi"/>
          <w:b/>
          <w:sz w:val="22"/>
          <w:szCs w:val="22"/>
        </w:rPr>
        <w:t>, SE APRUEBA EL PUNTO POR UNANIMIDAD DE LOS MIEMBROS DE COMITÉ DE COMPRAS</w:t>
      </w:r>
      <w:r w:rsidR="00102B02" w:rsidRPr="00AA548F">
        <w:rPr>
          <w:rFonts w:asciiTheme="minorHAnsi" w:hAnsiTheme="minorHAnsi" w:cstheme="minorHAnsi"/>
          <w:b/>
          <w:sz w:val="22"/>
          <w:szCs w:val="22"/>
        </w:rPr>
        <w:t xml:space="preserve"> CON EL PROVEEDOR EDENRED MÉXICO SA DE CV</w:t>
      </w:r>
      <w:r w:rsidRPr="00AA548F">
        <w:rPr>
          <w:rFonts w:asciiTheme="minorHAnsi" w:hAnsiTheme="minorHAnsi" w:cstheme="minorHAnsi"/>
          <w:b/>
          <w:sz w:val="22"/>
          <w:szCs w:val="22"/>
        </w:rPr>
        <w:t xml:space="preserve">. </w:t>
      </w:r>
    </w:p>
    <w:p w14:paraId="33F37B95" w14:textId="1C09D085" w:rsidR="00595F9C" w:rsidRPr="00AA548F" w:rsidRDefault="00102B02" w:rsidP="00595F9C">
      <w:pPr>
        <w:spacing w:after="200" w:line="276" w:lineRule="auto"/>
        <w:jc w:val="both"/>
        <w:rPr>
          <w:rFonts w:asciiTheme="minorHAnsi" w:hAnsiTheme="minorHAnsi" w:cstheme="minorHAnsi"/>
          <w:b/>
          <w:sz w:val="22"/>
          <w:szCs w:val="22"/>
        </w:rPr>
      </w:pPr>
      <w:r w:rsidRPr="00AA548F">
        <w:rPr>
          <w:rFonts w:asciiTheme="minorHAnsi" w:hAnsiTheme="minorHAnsi" w:cstheme="minorHAnsi"/>
          <w:b/>
          <w:sz w:val="22"/>
          <w:szCs w:val="22"/>
        </w:rPr>
        <w:t>Séptimo punto.</w:t>
      </w:r>
      <w:r w:rsidRPr="00AA548F">
        <w:rPr>
          <w:rFonts w:asciiTheme="minorHAnsi" w:hAnsiTheme="minorHAnsi" w:cstheme="minorHAnsi"/>
          <w:sz w:val="22"/>
          <w:szCs w:val="22"/>
        </w:rPr>
        <w:t xml:space="preserve"> </w:t>
      </w:r>
      <w:r w:rsidRPr="00AA548F">
        <w:rPr>
          <w:rFonts w:asciiTheme="minorHAnsi" w:hAnsiTheme="minorHAnsi" w:cstheme="minorHAnsi"/>
          <w:b/>
          <w:sz w:val="22"/>
          <w:szCs w:val="22"/>
        </w:rPr>
        <w:t>Validación de cambio de equipo de cómputo derivado de la adjudicación directa autorizada para diversas áreas en la sesión 48 de comité de compras</w:t>
      </w:r>
      <w:r w:rsidR="00595F9C" w:rsidRPr="00AA548F">
        <w:rPr>
          <w:rFonts w:asciiTheme="minorHAnsi" w:hAnsiTheme="minorHAnsi" w:cstheme="minorHAnsi"/>
          <w:b/>
          <w:sz w:val="22"/>
          <w:szCs w:val="22"/>
        </w:rPr>
        <w:t>.</w:t>
      </w:r>
      <w:r w:rsidR="00595F9C" w:rsidRPr="00AA548F">
        <w:rPr>
          <w:rFonts w:asciiTheme="minorHAnsi" w:hAnsiTheme="minorHAnsi" w:cstheme="minorHAnsi"/>
          <w:sz w:val="22"/>
          <w:szCs w:val="22"/>
        </w:rPr>
        <w:t xml:space="preserve"> En este punto el Regidor Jorge Juárez Parra representante del Presidente del Comité de adquisiciones pide a la M.C.I. Rosa María Sánchez </w:t>
      </w:r>
      <w:proofErr w:type="spellStart"/>
      <w:r w:rsidR="00595F9C" w:rsidRPr="00AA548F">
        <w:rPr>
          <w:rFonts w:asciiTheme="minorHAnsi" w:hAnsiTheme="minorHAnsi" w:cstheme="minorHAnsi"/>
          <w:sz w:val="22"/>
          <w:szCs w:val="22"/>
        </w:rPr>
        <w:t>Sánchez</w:t>
      </w:r>
      <w:proofErr w:type="spellEnd"/>
      <w:r w:rsidR="00595F9C" w:rsidRPr="00AA548F">
        <w:rPr>
          <w:rFonts w:asciiTheme="minorHAnsi" w:hAnsiTheme="minorHAnsi" w:cstheme="minorHAnsi"/>
          <w:sz w:val="22"/>
          <w:szCs w:val="22"/>
        </w:rPr>
        <w:t xml:space="preserve"> en su carácter de Secretario Técnico del Comité de Adquisiciones, que informe sobre este punto; a lo cual indica que en la pasada sesión 48 ordinaria de este apreciable comité de compras se adjudicaron equipos de cómputo a diferentes proveedores, sin embargo, dos de los equipos ya no se contaba con ellos, por lo que el proveedor envió modelos similares, que el departamento de tecnologías de la Información se mostró conforme y manifiesta que si le son de utilidad, por lo que se procede a solicitar su aprobación para el cambio de modelo de estos equipos de cómputo, Una vez expuesto el tema, El Lic. Jorge de Jesús Juárez Parra, en su carácter de representante del Lic. Alejandro Barragán Sánchez solicita la votación de los miembros del comité presentes</w:t>
      </w:r>
      <w:r w:rsidR="00595F9C" w:rsidRPr="00AA548F">
        <w:rPr>
          <w:rFonts w:asciiTheme="minorHAnsi" w:hAnsiTheme="minorHAnsi" w:cstheme="minorHAnsi"/>
          <w:b/>
          <w:sz w:val="22"/>
          <w:szCs w:val="22"/>
        </w:rPr>
        <w:t xml:space="preserve">, SE APRUEBA EL PUNTO POR UNANIMIDAD DE LOS MIEMBROS DE COMITÉ DE COMPRAS. </w:t>
      </w:r>
    </w:p>
    <w:p w14:paraId="4A9B8ACF" w14:textId="484C673C" w:rsidR="00FA336F" w:rsidRPr="00AA548F" w:rsidRDefault="00595F9C" w:rsidP="00FA336F">
      <w:pPr>
        <w:spacing w:after="200" w:line="276" w:lineRule="auto"/>
        <w:jc w:val="both"/>
        <w:rPr>
          <w:rFonts w:asciiTheme="minorHAnsi" w:hAnsiTheme="minorHAnsi" w:cstheme="minorHAnsi"/>
          <w:sz w:val="22"/>
          <w:szCs w:val="22"/>
        </w:rPr>
      </w:pPr>
      <w:r w:rsidRPr="00AA548F">
        <w:rPr>
          <w:rFonts w:asciiTheme="minorHAnsi" w:hAnsiTheme="minorHAnsi" w:cstheme="minorHAnsi"/>
          <w:b/>
          <w:sz w:val="22"/>
          <w:szCs w:val="22"/>
        </w:rPr>
        <w:t>Octavo punto.</w:t>
      </w:r>
      <w:r w:rsidRPr="00AA548F">
        <w:rPr>
          <w:rFonts w:asciiTheme="minorHAnsi" w:hAnsiTheme="minorHAnsi" w:cstheme="minorHAnsi"/>
          <w:sz w:val="22"/>
          <w:szCs w:val="22"/>
        </w:rPr>
        <w:t xml:space="preserve"> </w:t>
      </w:r>
      <w:r w:rsidR="00FA336F" w:rsidRPr="00AA548F">
        <w:rPr>
          <w:rFonts w:asciiTheme="minorHAnsi" w:hAnsiTheme="minorHAnsi" w:cstheme="minorHAnsi"/>
          <w:b/>
          <w:sz w:val="22"/>
          <w:szCs w:val="22"/>
        </w:rPr>
        <w:t xml:space="preserve">Asuntos Varios. </w:t>
      </w:r>
      <w:r w:rsidR="00FA336F" w:rsidRPr="00AA548F">
        <w:rPr>
          <w:rFonts w:asciiTheme="minorHAnsi" w:hAnsiTheme="minorHAnsi" w:cstheme="minorHAnsi"/>
          <w:sz w:val="22"/>
          <w:szCs w:val="22"/>
        </w:rPr>
        <w:t>No se presentaron puntos varios.</w:t>
      </w:r>
    </w:p>
    <w:p w14:paraId="4C28FBB8" w14:textId="008000B8" w:rsidR="00FA336F" w:rsidRPr="00AA548F" w:rsidRDefault="00AA548F" w:rsidP="00FA336F">
      <w:pPr>
        <w:pStyle w:val="Prrafodelista"/>
        <w:ind w:left="0"/>
        <w:jc w:val="both"/>
        <w:rPr>
          <w:rFonts w:asciiTheme="minorHAnsi" w:hAnsiTheme="minorHAnsi" w:cstheme="minorHAnsi"/>
          <w:b/>
          <w:sz w:val="22"/>
          <w:szCs w:val="22"/>
        </w:rPr>
      </w:pPr>
      <w:r w:rsidRPr="00AA548F">
        <w:rPr>
          <w:rFonts w:asciiTheme="minorHAnsi" w:hAnsiTheme="minorHAnsi" w:cstheme="minorHAnsi"/>
          <w:b/>
          <w:sz w:val="22"/>
          <w:szCs w:val="22"/>
        </w:rPr>
        <w:t>Noveno</w:t>
      </w:r>
      <w:r w:rsidR="00FA336F" w:rsidRPr="00AA548F">
        <w:rPr>
          <w:rFonts w:asciiTheme="minorHAnsi" w:hAnsiTheme="minorHAnsi" w:cstheme="minorHAnsi"/>
          <w:b/>
          <w:sz w:val="22"/>
          <w:szCs w:val="22"/>
        </w:rPr>
        <w:t xml:space="preserve"> punto. - CLAUSURA POR PARTE DEL PRESIDENTE DEL COMITÉ DE ADQUISICIONES.</w:t>
      </w:r>
    </w:p>
    <w:p w14:paraId="5B4D977C" w14:textId="66747D80" w:rsidR="00FA336F" w:rsidRPr="00AA548F" w:rsidRDefault="00FA336F" w:rsidP="00FA336F">
      <w:pPr>
        <w:pStyle w:val="Prrafodelista"/>
        <w:ind w:left="0"/>
        <w:jc w:val="both"/>
        <w:rPr>
          <w:rFonts w:asciiTheme="minorHAnsi" w:hAnsiTheme="minorHAnsi" w:cstheme="minorHAnsi"/>
          <w:sz w:val="22"/>
          <w:szCs w:val="22"/>
        </w:rPr>
      </w:pPr>
      <w:r w:rsidRPr="00AA548F">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14:0</w:t>
      </w:r>
      <w:r w:rsidR="00AA548F" w:rsidRPr="00AA548F">
        <w:rPr>
          <w:rFonts w:asciiTheme="minorHAnsi" w:hAnsiTheme="minorHAnsi" w:cstheme="minorHAnsi"/>
          <w:sz w:val="22"/>
          <w:szCs w:val="22"/>
        </w:rPr>
        <w:t>8</w:t>
      </w:r>
      <w:r w:rsidRPr="00AA548F">
        <w:rPr>
          <w:rFonts w:asciiTheme="minorHAnsi" w:hAnsiTheme="minorHAnsi" w:cstheme="minorHAnsi"/>
          <w:sz w:val="22"/>
          <w:szCs w:val="22"/>
        </w:rPr>
        <w:t xml:space="preserve"> horas del 04 de </w:t>
      </w:r>
      <w:r w:rsidR="00AA548F" w:rsidRPr="00AA548F">
        <w:rPr>
          <w:rFonts w:asciiTheme="minorHAnsi" w:hAnsiTheme="minorHAnsi" w:cstheme="minorHAnsi"/>
          <w:sz w:val="22"/>
          <w:szCs w:val="22"/>
        </w:rPr>
        <w:t>enero</w:t>
      </w:r>
      <w:r w:rsidRPr="00AA548F">
        <w:rPr>
          <w:rFonts w:asciiTheme="minorHAnsi" w:hAnsiTheme="minorHAnsi" w:cstheme="minorHAnsi"/>
          <w:sz w:val="22"/>
          <w:szCs w:val="22"/>
        </w:rPr>
        <w:t xml:space="preserve"> de 2023 se da por clausurada la cuadragésima </w:t>
      </w:r>
      <w:r w:rsidR="00AA548F" w:rsidRPr="00AA548F">
        <w:rPr>
          <w:rFonts w:asciiTheme="minorHAnsi" w:hAnsiTheme="minorHAnsi" w:cstheme="minorHAnsi"/>
          <w:sz w:val="22"/>
          <w:szCs w:val="22"/>
        </w:rPr>
        <w:t>novena</w:t>
      </w:r>
      <w:r w:rsidRPr="00AA548F">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14:paraId="4AB9617D" w14:textId="77777777" w:rsidR="00FA336F" w:rsidRPr="00AA548F" w:rsidRDefault="00FA336F" w:rsidP="00FA336F">
      <w:pPr>
        <w:jc w:val="both"/>
        <w:rPr>
          <w:rFonts w:asciiTheme="minorHAnsi" w:hAnsiTheme="minorHAnsi" w:cstheme="minorHAnsi"/>
          <w:b/>
          <w:sz w:val="22"/>
          <w:szCs w:val="22"/>
        </w:rPr>
      </w:pPr>
      <w:r w:rsidRPr="00AA548F">
        <w:rPr>
          <w:rFonts w:asciiTheme="minorHAnsi" w:hAnsiTheme="minorHAnsi" w:cstheme="minorHAnsi"/>
          <w:b/>
          <w:sz w:val="22"/>
          <w:szCs w:val="22"/>
        </w:rPr>
        <w:t>------------------------------------------------------------------CIERRE DE ACTA------------------------------------------------------------</w:t>
      </w:r>
    </w:p>
    <w:p w14:paraId="44DDD266" w14:textId="70E76C02" w:rsidR="00FA336F" w:rsidRPr="00AA548F" w:rsidRDefault="00FA336F" w:rsidP="00FA336F">
      <w:pPr>
        <w:jc w:val="both"/>
        <w:rPr>
          <w:rFonts w:asciiTheme="minorHAnsi" w:hAnsiTheme="minorHAnsi" w:cstheme="minorHAnsi"/>
          <w:sz w:val="22"/>
          <w:szCs w:val="22"/>
        </w:rPr>
      </w:pPr>
      <w:r w:rsidRPr="00AA548F">
        <w:rPr>
          <w:rFonts w:asciiTheme="minorHAnsi" w:hAnsiTheme="minorHAnsi" w:cstheme="minorHAnsi"/>
          <w:sz w:val="22"/>
          <w:szCs w:val="22"/>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D76A0F">
        <w:rPr>
          <w:rFonts w:asciiTheme="minorHAnsi" w:hAnsiTheme="minorHAnsi" w:cstheme="minorHAnsi"/>
          <w:sz w:val="22"/>
          <w:szCs w:val="22"/>
        </w:rPr>
        <w:t>las 14:0</w:t>
      </w:r>
      <w:r w:rsidR="00AA548F" w:rsidRPr="00D76A0F">
        <w:rPr>
          <w:rFonts w:asciiTheme="minorHAnsi" w:hAnsiTheme="minorHAnsi" w:cstheme="minorHAnsi"/>
          <w:sz w:val="22"/>
          <w:szCs w:val="22"/>
        </w:rPr>
        <w:t>8</w:t>
      </w:r>
      <w:r w:rsidRPr="00AA548F">
        <w:rPr>
          <w:rFonts w:asciiTheme="minorHAnsi" w:hAnsiTheme="minorHAnsi" w:cstheme="minorHAnsi"/>
          <w:sz w:val="22"/>
          <w:szCs w:val="22"/>
        </w:rPr>
        <w:t xml:space="preserve"> horas en el lugar y fecha de su inicio.</w:t>
      </w:r>
    </w:p>
    <w:p w14:paraId="0CDD72AB" w14:textId="77777777" w:rsidR="00FA336F" w:rsidRPr="00AA548F" w:rsidRDefault="00FA336F" w:rsidP="00FA336F">
      <w:pPr>
        <w:jc w:val="both"/>
        <w:rPr>
          <w:rFonts w:asciiTheme="minorHAnsi" w:hAnsiTheme="minorHAnsi" w:cstheme="minorHAnsi"/>
          <w:sz w:val="22"/>
          <w:szCs w:val="22"/>
        </w:rPr>
      </w:pPr>
    </w:p>
    <w:p w14:paraId="2684B4E8" w14:textId="77777777" w:rsidR="00FA336F" w:rsidRPr="00AA548F" w:rsidRDefault="00FA336F" w:rsidP="00FA336F">
      <w:pPr>
        <w:jc w:val="both"/>
        <w:rPr>
          <w:rFonts w:asciiTheme="minorHAnsi" w:hAnsiTheme="minorHAnsi" w:cstheme="minorHAnsi"/>
          <w:sz w:val="22"/>
          <w:szCs w:val="22"/>
        </w:rPr>
      </w:pPr>
    </w:p>
    <w:p w14:paraId="591D8A0A" w14:textId="77777777" w:rsidR="00AA548F" w:rsidRPr="00AA548F" w:rsidRDefault="00AA548F" w:rsidP="00FA336F">
      <w:pPr>
        <w:jc w:val="both"/>
        <w:rPr>
          <w:rFonts w:asciiTheme="minorHAnsi" w:hAnsiTheme="minorHAnsi" w:cstheme="minorHAnsi"/>
          <w:sz w:val="22"/>
          <w:szCs w:val="22"/>
        </w:rPr>
      </w:pPr>
    </w:p>
    <w:p w14:paraId="4C1CF741" w14:textId="77777777" w:rsidR="00FA336F" w:rsidRPr="00AA548F" w:rsidRDefault="00FA336F" w:rsidP="00FA336F">
      <w:pPr>
        <w:jc w:val="center"/>
        <w:rPr>
          <w:rFonts w:asciiTheme="minorHAnsi" w:hAnsiTheme="minorHAnsi" w:cstheme="minorHAnsi"/>
          <w:b/>
          <w:sz w:val="22"/>
          <w:szCs w:val="22"/>
        </w:rPr>
      </w:pPr>
      <w:r w:rsidRPr="00AA548F">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FA336F" w:rsidRPr="00AA548F" w14:paraId="51BA10CE" w14:textId="77777777" w:rsidTr="00214BA1">
        <w:trPr>
          <w:trHeight w:val="274"/>
        </w:trPr>
        <w:tc>
          <w:tcPr>
            <w:tcW w:w="6369" w:type="dxa"/>
          </w:tcPr>
          <w:p w14:paraId="0E4663B0" w14:textId="77777777" w:rsidR="00FA336F" w:rsidRPr="00AA548F" w:rsidRDefault="00FA336F" w:rsidP="00214BA1">
            <w:pPr>
              <w:rPr>
                <w:rFonts w:asciiTheme="minorHAnsi" w:hAnsiTheme="minorHAnsi" w:cstheme="minorHAnsi"/>
                <w:sz w:val="22"/>
                <w:szCs w:val="22"/>
              </w:rPr>
            </w:pPr>
            <w:r w:rsidRPr="00AA548F">
              <w:rPr>
                <w:rFonts w:asciiTheme="minorHAnsi" w:hAnsiTheme="minorHAnsi" w:cstheme="minorHAnsi"/>
                <w:b/>
                <w:sz w:val="22"/>
                <w:szCs w:val="22"/>
              </w:rPr>
              <w:t>NOMBRE</w:t>
            </w:r>
          </w:p>
        </w:tc>
        <w:tc>
          <w:tcPr>
            <w:tcW w:w="3666" w:type="dxa"/>
          </w:tcPr>
          <w:p w14:paraId="3D6B2011" w14:textId="77777777" w:rsidR="00FA336F" w:rsidRPr="00AA548F" w:rsidRDefault="00FA336F" w:rsidP="00214BA1">
            <w:pPr>
              <w:jc w:val="center"/>
              <w:rPr>
                <w:rFonts w:asciiTheme="minorHAnsi" w:hAnsiTheme="minorHAnsi" w:cstheme="minorHAnsi"/>
                <w:b/>
                <w:sz w:val="22"/>
                <w:szCs w:val="22"/>
              </w:rPr>
            </w:pPr>
            <w:r w:rsidRPr="00AA548F">
              <w:rPr>
                <w:rFonts w:asciiTheme="minorHAnsi" w:hAnsiTheme="minorHAnsi" w:cstheme="minorHAnsi"/>
                <w:b/>
                <w:sz w:val="22"/>
                <w:szCs w:val="22"/>
              </w:rPr>
              <w:t>FIRMA</w:t>
            </w:r>
          </w:p>
        </w:tc>
      </w:tr>
      <w:tr w:rsidR="00FA336F" w:rsidRPr="00AA548F" w14:paraId="43BB96E0" w14:textId="77777777" w:rsidTr="00214BA1">
        <w:trPr>
          <w:trHeight w:val="808"/>
        </w:trPr>
        <w:tc>
          <w:tcPr>
            <w:tcW w:w="6369" w:type="dxa"/>
          </w:tcPr>
          <w:p w14:paraId="6A238680" w14:textId="77777777" w:rsidR="00FA336F" w:rsidRPr="00AA548F" w:rsidRDefault="00FA336F" w:rsidP="00214BA1">
            <w:pPr>
              <w:jc w:val="both"/>
              <w:rPr>
                <w:rFonts w:asciiTheme="minorHAnsi" w:hAnsiTheme="minorHAnsi" w:cstheme="minorHAnsi"/>
                <w:sz w:val="22"/>
                <w:szCs w:val="22"/>
              </w:rPr>
            </w:pPr>
            <w:r w:rsidRPr="00AA548F">
              <w:rPr>
                <w:rFonts w:asciiTheme="minorHAnsi" w:hAnsiTheme="minorHAnsi" w:cstheme="minorHAnsi"/>
                <w:b/>
                <w:sz w:val="22"/>
                <w:szCs w:val="22"/>
              </w:rPr>
              <w:t xml:space="preserve">Regidor Lic. Jorge Juárez Parra </w:t>
            </w:r>
            <w:r w:rsidRPr="00AA548F">
              <w:rPr>
                <w:rFonts w:asciiTheme="minorHAnsi" w:hAnsiTheme="minorHAnsi" w:cstheme="minorHAnsi"/>
                <w:sz w:val="22"/>
                <w:szCs w:val="22"/>
              </w:rPr>
              <w:t xml:space="preserve">en representación del Lic. Alejandro Barragán Sánchez </w:t>
            </w:r>
            <w:proofErr w:type="gramStart"/>
            <w:r w:rsidRPr="00AA548F">
              <w:rPr>
                <w:rFonts w:asciiTheme="minorHAnsi" w:hAnsiTheme="minorHAnsi" w:cstheme="minorHAnsi"/>
                <w:sz w:val="22"/>
                <w:szCs w:val="22"/>
              </w:rPr>
              <w:t>Presidente</w:t>
            </w:r>
            <w:proofErr w:type="gramEnd"/>
            <w:r w:rsidRPr="00AA548F">
              <w:rPr>
                <w:rFonts w:asciiTheme="minorHAnsi" w:hAnsiTheme="minorHAnsi" w:cstheme="minorHAnsi"/>
                <w:sz w:val="22"/>
                <w:szCs w:val="22"/>
              </w:rPr>
              <w:t xml:space="preserve"> Municipal y Presidente del Comité de Adquisiciones</w:t>
            </w:r>
          </w:p>
        </w:tc>
        <w:tc>
          <w:tcPr>
            <w:tcW w:w="3666" w:type="dxa"/>
          </w:tcPr>
          <w:p w14:paraId="6FEBCA44" w14:textId="77777777" w:rsidR="00FA336F" w:rsidRPr="00AA548F" w:rsidRDefault="00FA336F" w:rsidP="00214BA1">
            <w:pPr>
              <w:jc w:val="center"/>
              <w:rPr>
                <w:rFonts w:asciiTheme="minorHAnsi" w:hAnsiTheme="minorHAnsi" w:cstheme="minorHAnsi"/>
                <w:b/>
                <w:sz w:val="22"/>
                <w:szCs w:val="22"/>
              </w:rPr>
            </w:pPr>
          </w:p>
        </w:tc>
      </w:tr>
      <w:tr w:rsidR="00FA336F" w:rsidRPr="00AA548F" w14:paraId="4C9B12FA" w14:textId="77777777" w:rsidTr="00214BA1">
        <w:trPr>
          <w:trHeight w:val="808"/>
        </w:trPr>
        <w:tc>
          <w:tcPr>
            <w:tcW w:w="6369" w:type="dxa"/>
          </w:tcPr>
          <w:p w14:paraId="0E97F91A" w14:textId="5C73782B" w:rsidR="00FA336F" w:rsidRPr="00AA548F" w:rsidRDefault="00FA336F" w:rsidP="00214BA1">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 xml:space="preserve">C. </w:t>
            </w:r>
            <w:r w:rsidR="00AA548F" w:rsidRPr="00AA548F">
              <w:rPr>
                <w:rFonts w:asciiTheme="minorHAnsi" w:hAnsiTheme="minorHAnsi" w:cstheme="minorHAnsi"/>
                <w:b/>
                <w:sz w:val="22"/>
                <w:szCs w:val="22"/>
                <w:lang w:eastAsia="en-US"/>
              </w:rPr>
              <w:t>Ana Cecilia Sánchez González</w:t>
            </w:r>
            <w:r w:rsidRPr="00AA548F">
              <w:rPr>
                <w:rFonts w:asciiTheme="minorHAnsi" w:hAnsiTheme="minorHAnsi" w:cstheme="minorHAnsi"/>
                <w:b/>
                <w:sz w:val="22"/>
                <w:szCs w:val="22"/>
                <w:lang w:eastAsia="en-US"/>
              </w:rPr>
              <w:t xml:space="preserve"> </w:t>
            </w:r>
          </w:p>
          <w:p w14:paraId="773C193B" w14:textId="77777777" w:rsidR="00FA336F" w:rsidRPr="00AA548F" w:rsidRDefault="00FA336F" w:rsidP="00214BA1">
            <w:pPr>
              <w:rPr>
                <w:rFonts w:asciiTheme="minorHAnsi" w:hAnsiTheme="minorHAnsi" w:cstheme="minorHAnsi"/>
                <w:b/>
                <w:sz w:val="22"/>
                <w:szCs w:val="22"/>
                <w:lang w:eastAsia="en-US"/>
              </w:rPr>
            </w:pPr>
            <w:r w:rsidRPr="00AA548F">
              <w:rPr>
                <w:rFonts w:asciiTheme="minorHAnsi" w:hAnsiTheme="minorHAnsi" w:cstheme="minorHAnsi"/>
                <w:bCs/>
                <w:sz w:val="22"/>
                <w:szCs w:val="22"/>
                <w:lang w:eastAsia="en-US"/>
              </w:rPr>
              <w:t xml:space="preserve">En representación de la </w:t>
            </w:r>
            <w:r w:rsidRPr="00AA548F">
              <w:rPr>
                <w:rFonts w:asciiTheme="minorHAnsi" w:hAnsiTheme="minorHAnsi" w:cstheme="minorHAnsi"/>
                <w:b/>
                <w:sz w:val="22"/>
                <w:szCs w:val="22"/>
                <w:lang w:eastAsia="en-US"/>
              </w:rPr>
              <w:t>Mtra. Noemí Gutiérrez Guzmán</w:t>
            </w:r>
          </w:p>
          <w:p w14:paraId="57A0F4E0" w14:textId="77777777" w:rsidR="00FA336F" w:rsidRPr="00AA548F" w:rsidRDefault="00FA336F" w:rsidP="00214BA1">
            <w:pPr>
              <w:jc w:val="both"/>
              <w:rPr>
                <w:rFonts w:asciiTheme="minorHAnsi" w:hAnsiTheme="minorHAnsi" w:cstheme="minorHAnsi"/>
                <w:sz w:val="22"/>
                <w:szCs w:val="22"/>
                <w:lang w:eastAsia="en-US"/>
              </w:rPr>
            </w:pPr>
            <w:r w:rsidRPr="00AA548F">
              <w:rPr>
                <w:rFonts w:asciiTheme="minorHAnsi" w:hAnsiTheme="minorHAnsi" w:cstheme="minorHAnsi"/>
                <w:sz w:val="22"/>
                <w:szCs w:val="22"/>
                <w:lang w:eastAsia="en-US"/>
              </w:rPr>
              <w:t xml:space="preserve">Presidenta de la Cámara Nacional de Comercio Servicios y </w:t>
            </w:r>
          </w:p>
          <w:p w14:paraId="54DF2CBC" w14:textId="77777777" w:rsidR="00FA336F" w:rsidRPr="00AA548F" w:rsidRDefault="00FA336F" w:rsidP="00214BA1">
            <w:pPr>
              <w:jc w:val="both"/>
              <w:rPr>
                <w:rFonts w:asciiTheme="minorHAnsi" w:hAnsiTheme="minorHAnsi" w:cstheme="minorHAnsi"/>
                <w:sz w:val="22"/>
                <w:szCs w:val="22"/>
                <w:lang w:eastAsia="en-US"/>
              </w:rPr>
            </w:pPr>
            <w:r w:rsidRPr="00AA548F">
              <w:rPr>
                <w:rFonts w:asciiTheme="minorHAnsi" w:hAnsiTheme="minorHAnsi" w:cstheme="minorHAnsi"/>
                <w:sz w:val="22"/>
                <w:szCs w:val="22"/>
                <w:lang w:eastAsia="en-US"/>
              </w:rPr>
              <w:t xml:space="preserve">Turismo de Ciudad Guzmán, Jal.  </w:t>
            </w:r>
          </w:p>
        </w:tc>
        <w:tc>
          <w:tcPr>
            <w:tcW w:w="3666" w:type="dxa"/>
          </w:tcPr>
          <w:p w14:paraId="10C40FB3" w14:textId="77777777" w:rsidR="00FA336F" w:rsidRPr="00AA548F" w:rsidRDefault="00FA336F" w:rsidP="00214BA1">
            <w:pPr>
              <w:rPr>
                <w:rFonts w:asciiTheme="minorHAnsi" w:hAnsiTheme="minorHAnsi" w:cstheme="minorHAnsi"/>
                <w:sz w:val="22"/>
                <w:szCs w:val="22"/>
                <w:highlight w:val="yellow"/>
              </w:rPr>
            </w:pPr>
          </w:p>
        </w:tc>
      </w:tr>
      <w:tr w:rsidR="00FA336F" w:rsidRPr="00AA548F" w14:paraId="04D4F384" w14:textId="77777777" w:rsidTr="00214BA1">
        <w:trPr>
          <w:trHeight w:val="808"/>
        </w:trPr>
        <w:tc>
          <w:tcPr>
            <w:tcW w:w="6369" w:type="dxa"/>
          </w:tcPr>
          <w:p w14:paraId="7433EF90" w14:textId="28FF0C16" w:rsidR="00FA336F" w:rsidRPr="00AA548F" w:rsidRDefault="00AA548F" w:rsidP="00214BA1">
            <w:pPr>
              <w:pStyle w:val="Prrafodelista"/>
              <w:ind w:left="0"/>
              <w:jc w:val="both"/>
              <w:rPr>
                <w:rFonts w:asciiTheme="minorHAnsi" w:hAnsiTheme="minorHAnsi" w:cstheme="minorHAnsi"/>
                <w:b/>
                <w:sz w:val="22"/>
                <w:szCs w:val="22"/>
              </w:rPr>
            </w:pPr>
            <w:r w:rsidRPr="00AA548F">
              <w:rPr>
                <w:rFonts w:asciiTheme="minorHAnsi" w:hAnsiTheme="minorHAnsi" w:cstheme="minorHAnsi"/>
                <w:b/>
                <w:sz w:val="22"/>
                <w:szCs w:val="22"/>
              </w:rPr>
              <w:t>C. Belén Huerta López</w:t>
            </w:r>
          </w:p>
          <w:p w14:paraId="7ACE6822" w14:textId="389E7A95" w:rsidR="00FA336F" w:rsidRPr="00AA548F" w:rsidRDefault="00AA548F" w:rsidP="00AA548F">
            <w:pPr>
              <w:jc w:val="both"/>
              <w:rPr>
                <w:rFonts w:asciiTheme="minorHAnsi" w:hAnsiTheme="minorHAnsi" w:cstheme="minorHAnsi"/>
                <w:b/>
                <w:sz w:val="22"/>
                <w:szCs w:val="22"/>
                <w:lang w:eastAsia="en-US"/>
              </w:rPr>
            </w:pPr>
            <w:r w:rsidRPr="00AA548F">
              <w:rPr>
                <w:rFonts w:asciiTheme="minorHAnsi" w:hAnsiTheme="minorHAnsi" w:cstheme="minorHAnsi"/>
                <w:sz w:val="22"/>
                <w:szCs w:val="22"/>
              </w:rPr>
              <w:t>Directora COPARMEX delegación</w:t>
            </w:r>
            <w:r w:rsidR="00FA336F" w:rsidRPr="00AA548F">
              <w:rPr>
                <w:rFonts w:asciiTheme="minorHAnsi" w:hAnsiTheme="minorHAnsi" w:cstheme="minorHAnsi"/>
                <w:sz w:val="22"/>
                <w:szCs w:val="22"/>
              </w:rPr>
              <w:t xml:space="preserve"> Sur Jalisco</w:t>
            </w:r>
          </w:p>
        </w:tc>
        <w:tc>
          <w:tcPr>
            <w:tcW w:w="3666" w:type="dxa"/>
          </w:tcPr>
          <w:p w14:paraId="5B7DD158" w14:textId="77777777" w:rsidR="00FA336F" w:rsidRPr="00AA548F" w:rsidRDefault="00FA336F" w:rsidP="00214BA1">
            <w:pPr>
              <w:rPr>
                <w:rFonts w:asciiTheme="minorHAnsi" w:hAnsiTheme="minorHAnsi" w:cstheme="minorHAnsi"/>
                <w:sz w:val="22"/>
                <w:szCs w:val="22"/>
                <w:highlight w:val="yellow"/>
              </w:rPr>
            </w:pPr>
          </w:p>
        </w:tc>
      </w:tr>
      <w:tr w:rsidR="00FA336F" w:rsidRPr="00AA548F" w14:paraId="082960A7" w14:textId="77777777" w:rsidTr="00214BA1">
        <w:trPr>
          <w:trHeight w:val="808"/>
        </w:trPr>
        <w:tc>
          <w:tcPr>
            <w:tcW w:w="6369" w:type="dxa"/>
          </w:tcPr>
          <w:p w14:paraId="788EBA8F" w14:textId="77777777" w:rsidR="00FA336F" w:rsidRPr="00AA548F" w:rsidRDefault="00FA336F" w:rsidP="00214BA1">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lastRenderedPageBreak/>
              <w:t xml:space="preserve">Arq. Héctor Mario Rivera Gómez </w:t>
            </w:r>
          </w:p>
          <w:p w14:paraId="1697F537" w14:textId="77777777" w:rsidR="00FA336F" w:rsidRPr="00AA548F" w:rsidRDefault="00FA336F" w:rsidP="00214BA1">
            <w:pPr>
              <w:rPr>
                <w:rFonts w:asciiTheme="minorHAnsi" w:hAnsiTheme="minorHAnsi" w:cstheme="minorHAnsi"/>
                <w:b/>
                <w:sz w:val="22"/>
                <w:szCs w:val="22"/>
                <w:lang w:eastAsia="en-US"/>
              </w:rPr>
            </w:pPr>
            <w:r w:rsidRPr="00AA548F">
              <w:rPr>
                <w:rFonts w:asciiTheme="minorHAnsi" w:hAnsiTheme="minorHAnsi" w:cstheme="minorHAnsi"/>
                <w:bCs/>
                <w:sz w:val="22"/>
                <w:szCs w:val="22"/>
                <w:lang w:eastAsia="en-US"/>
              </w:rPr>
              <w:t xml:space="preserve">En representación del </w:t>
            </w:r>
            <w:r w:rsidRPr="00AA548F">
              <w:rPr>
                <w:rFonts w:asciiTheme="minorHAnsi" w:hAnsiTheme="minorHAnsi" w:cstheme="minorHAnsi"/>
                <w:b/>
                <w:sz w:val="22"/>
                <w:szCs w:val="22"/>
                <w:lang w:eastAsia="en-US"/>
              </w:rPr>
              <w:t>Arq.</w:t>
            </w:r>
            <w:r w:rsidRPr="00AA548F">
              <w:rPr>
                <w:rFonts w:asciiTheme="minorHAnsi" w:hAnsiTheme="minorHAnsi" w:cstheme="minorHAnsi"/>
                <w:bCs/>
                <w:sz w:val="22"/>
                <w:szCs w:val="22"/>
                <w:lang w:eastAsia="en-US"/>
              </w:rPr>
              <w:t xml:space="preserve"> </w:t>
            </w:r>
            <w:r w:rsidRPr="00AA548F">
              <w:rPr>
                <w:rFonts w:asciiTheme="minorHAnsi" w:hAnsiTheme="minorHAnsi" w:cstheme="minorHAnsi"/>
                <w:b/>
                <w:sz w:val="22"/>
                <w:szCs w:val="22"/>
                <w:lang w:eastAsia="en-US"/>
              </w:rPr>
              <w:t xml:space="preserve">Francisco Javier Magaña </w:t>
            </w:r>
          </w:p>
          <w:p w14:paraId="5EA6FCCB" w14:textId="77777777" w:rsidR="00FA336F" w:rsidRPr="00AA548F" w:rsidRDefault="00FA336F" w:rsidP="00214BA1">
            <w:pPr>
              <w:rPr>
                <w:rFonts w:asciiTheme="minorHAnsi" w:hAnsiTheme="minorHAnsi" w:cstheme="minorHAnsi"/>
                <w:sz w:val="22"/>
                <w:szCs w:val="22"/>
                <w:lang w:eastAsia="en-US"/>
              </w:rPr>
            </w:pPr>
            <w:r w:rsidRPr="00AA548F">
              <w:rPr>
                <w:rFonts w:asciiTheme="minorHAnsi" w:hAnsiTheme="minorHAnsi" w:cstheme="minorHAnsi"/>
                <w:sz w:val="22"/>
                <w:szCs w:val="22"/>
                <w:lang w:eastAsia="en-US"/>
              </w:rPr>
              <w:t>Representante del Colegio de Arquitectos del Sur del Estado de Jalisco</w:t>
            </w:r>
          </w:p>
        </w:tc>
        <w:tc>
          <w:tcPr>
            <w:tcW w:w="3666" w:type="dxa"/>
          </w:tcPr>
          <w:p w14:paraId="473CF254" w14:textId="77777777" w:rsidR="00FA336F" w:rsidRPr="00AA548F" w:rsidRDefault="00FA336F" w:rsidP="00214BA1">
            <w:pPr>
              <w:rPr>
                <w:rFonts w:asciiTheme="minorHAnsi" w:hAnsiTheme="minorHAnsi" w:cstheme="minorHAnsi"/>
                <w:b/>
                <w:sz w:val="22"/>
                <w:szCs w:val="22"/>
                <w:highlight w:val="yellow"/>
              </w:rPr>
            </w:pPr>
          </w:p>
        </w:tc>
      </w:tr>
      <w:tr w:rsidR="00FA336F" w:rsidRPr="00AA548F" w14:paraId="10676365" w14:textId="77777777" w:rsidTr="00214BA1">
        <w:trPr>
          <w:trHeight w:val="548"/>
        </w:trPr>
        <w:tc>
          <w:tcPr>
            <w:tcW w:w="6369" w:type="dxa"/>
          </w:tcPr>
          <w:p w14:paraId="26016C24" w14:textId="54D5E316" w:rsidR="00FA336F" w:rsidRPr="00AA548F" w:rsidRDefault="00FA336F" w:rsidP="00214BA1">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 xml:space="preserve">Lic. Rocío de la Lima Villalvazo </w:t>
            </w:r>
          </w:p>
          <w:p w14:paraId="1F9E686A" w14:textId="77777777" w:rsidR="00FA336F" w:rsidRPr="00AA548F" w:rsidRDefault="00FA336F" w:rsidP="00214BA1">
            <w:pPr>
              <w:rPr>
                <w:rFonts w:asciiTheme="minorHAnsi" w:hAnsiTheme="minorHAnsi" w:cstheme="minorHAnsi"/>
                <w:sz w:val="22"/>
                <w:szCs w:val="22"/>
                <w:lang w:eastAsia="en-US"/>
              </w:rPr>
            </w:pPr>
            <w:r w:rsidRPr="00AA548F">
              <w:rPr>
                <w:rFonts w:asciiTheme="minorHAnsi" w:hAnsiTheme="minorHAnsi" w:cstheme="minorHAnsi"/>
                <w:sz w:val="22"/>
                <w:szCs w:val="22"/>
                <w:lang w:eastAsia="en-US"/>
              </w:rPr>
              <w:t>Representante del Consejo Directivo de Jóvenes Empresarios</w:t>
            </w:r>
          </w:p>
        </w:tc>
        <w:tc>
          <w:tcPr>
            <w:tcW w:w="3666" w:type="dxa"/>
          </w:tcPr>
          <w:p w14:paraId="1B185AFD" w14:textId="77777777" w:rsidR="00FA336F" w:rsidRPr="00AA548F" w:rsidRDefault="00FA336F" w:rsidP="00214BA1">
            <w:pPr>
              <w:rPr>
                <w:rFonts w:asciiTheme="minorHAnsi" w:hAnsiTheme="minorHAnsi" w:cstheme="minorHAnsi"/>
                <w:b/>
                <w:sz w:val="22"/>
                <w:szCs w:val="22"/>
                <w:highlight w:val="yellow"/>
              </w:rPr>
            </w:pPr>
          </w:p>
        </w:tc>
      </w:tr>
      <w:tr w:rsidR="00FA336F" w:rsidRPr="00AA548F" w14:paraId="653D930B" w14:textId="77777777" w:rsidTr="00214BA1">
        <w:trPr>
          <w:trHeight w:val="533"/>
        </w:trPr>
        <w:tc>
          <w:tcPr>
            <w:tcW w:w="6369" w:type="dxa"/>
          </w:tcPr>
          <w:p w14:paraId="695CD81B" w14:textId="77777777" w:rsidR="00FA336F" w:rsidRPr="00AA548F" w:rsidRDefault="00FA336F" w:rsidP="00214BA1">
            <w:pPr>
              <w:rPr>
                <w:rFonts w:asciiTheme="minorHAnsi" w:hAnsiTheme="minorHAnsi" w:cstheme="minorHAnsi"/>
                <w:b/>
                <w:sz w:val="22"/>
                <w:szCs w:val="22"/>
                <w:lang w:eastAsia="en-US"/>
              </w:rPr>
            </w:pPr>
            <w:r w:rsidRPr="00AA548F">
              <w:rPr>
                <w:rFonts w:asciiTheme="minorHAnsi" w:hAnsiTheme="minorHAnsi" w:cstheme="minorHAnsi"/>
                <w:b/>
                <w:sz w:val="22"/>
                <w:szCs w:val="22"/>
                <w:lang w:eastAsia="en-US"/>
              </w:rPr>
              <w:t>Lic. Nidia Araceli Zúñiga Salazar</w:t>
            </w:r>
          </w:p>
          <w:p w14:paraId="29DB696A" w14:textId="77777777" w:rsidR="00FA336F" w:rsidRPr="00AA548F" w:rsidRDefault="00FA336F" w:rsidP="00214BA1">
            <w:pPr>
              <w:rPr>
                <w:rFonts w:asciiTheme="minorHAnsi" w:hAnsiTheme="minorHAnsi" w:cstheme="minorHAnsi"/>
                <w:sz w:val="22"/>
                <w:szCs w:val="22"/>
              </w:rPr>
            </w:pPr>
            <w:r w:rsidRPr="00AA548F">
              <w:rPr>
                <w:rFonts w:asciiTheme="minorHAnsi" w:hAnsiTheme="minorHAnsi" w:cstheme="minorHAnsi"/>
                <w:sz w:val="22"/>
                <w:szCs w:val="22"/>
                <w:lang w:eastAsia="en-US"/>
              </w:rPr>
              <w:t>Titular del Órgano Interno de Control</w:t>
            </w:r>
          </w:p>
        </w:tc>
        <w:tc>
          <w:tcPr>
            <w:tcW w:w="3666" w:type="dxa"/>
          </w:tcPr>
          <w:p w14:paraId="6167C6AC" w14:textId="77777777" w:rsidR="00FA336F" w:rsidRPr="00AA548F" w:rsidRDefault="00FA336F" w:rsidP="00214BA1">
            <w:pPr>
              <w:rPr>
                <w:rFonts w:asciiTheme="minorHAnsi" w:hAnsiTheme="minorHAnsi" w:cstheme="minorHAnsi"/>
                <w:sz w:val="22"/>
                <w:szCs w:val="22"/>
              </w:rPr>
            </w:pPr>
          </w:p>
        </w:tc>
      </w:tr>
    </w:tbl>
    <w:p w14:paraId="063EEFAE" w14:textId="77777777" w:rsidR="00FA336F" w:rsidRPr="00AA548F" w:rsidRDefault="00FA336F" w:rsidP="00FA336F">
      <w:pPr>
        <w:jc w:val="center"/>
        <w:rPr>
          <w:rFonts w:asciiTheme="minorHAnsi" w:hAnsiTheme="minorHAnsi" w:cstheme="minorHAnsi"/>
          <w:b/>
          <w:sz w:val="22"/>
          <w:szCs w:val="22"/>
        </w:rPr>
      </w:pPr>
    </w:p>
    <w:p w14:paraId="377DA228" w14:textId="77777777" w:rsidR="00FA336F" w:rsidRPr="00AA548F" w:rsidRDefault="00FA336F" w:rsidP="00FA336F">
      <w:pPr>
        <w:jc w:val="center"/>
        <w:rPr>
          <w:rFonts w:asciiTheme="minorHAnsi" w:hAnsiTheme="minorHAnsi" w:cstheme="minorHAnsi"/>
          <w:b/>
          <w:sz w:val="22"/>
          <w:szCs w:val="22"/>
        </w:rPr>
      </w:pPr>
    </w:p>
    <w:p w14:paraId="69C297FE" w14:textId="77777777" w:rsidR="00FA336F" w:rsidRPr="00AA548F" w:rsidRDefault="00FA336F" w:rsidP="00FA336F">
      <w:pPr>
        <w:jc w:val="center"/>
        <w:rPr>
          <w:rFonts w:asciiTheme="minorHAnsi" w:hAnsiTheme="minorHAnsi" w:cstheme="minorHAnsi"/>
          <w:b/>
          <w:sz w:val="22"/>
          <w:szCs w:val="22"/>
        </w:rPr>
      </w:pPr>
    </w:p>
    <w:p w14:paraId="3F94718A" w14:textId="77777777" w:rsidR="00FA336F" w:rsidRPr="00AA548F" w:rsidRDefault="00FA336F" w:rsidP="00FA336F">
      <w:pPr>
        <w:ind w:firstLine="709"/>
        <w:jc w:val="center"/>
        <w:rPr>
          <w:rFonts w:asciiTheme="minorHAnsi" w:eastAsia="Calibri" w:hAnsiTheme="minorHAnsi" w:cstheme="minorHAnsi"/>
          <w:b/>
          <w:sz w:val="22"/>
          <w:szCs w:val="22"/>
          <w:lang w:eastAsia="en-US"/>
        </w:rPr>
      </w:pPr>
      <w:bookmarkStart w:id="2" w:name="_Hlk146792114"/>
    </w:p>
    <w:p w14:paraId="3CD48516" w14:textId="77777777" w:rsidR="00FA336F" w:rsidRPr="00AA548F" w:rsidRDefault="00FA336F" w:rsidP="00FA336F">
      <w:pPr>
        <w:ind w:firstLine="709"/>
        <w:jc w:val="center"/>
        <w:rPr>
          <w:rFonts w:asciiTheme="minorHAnsi" w:eastAsia="Calibri" w:hAnsiTheme="minorHAnsi" w:cstheme="minorHAnsi"/>
          <w:b/>
          <w:sz w:val="22"/>
          <w:szCs w:val="22"/>
          <w:lang w:eastAsia="en-US"/>
        </w:rPr>
      </w:pPr>
      <w:r w:rsidRPr="00AA548F">
        <w:rPr>
          <w:rFonts w:asciiTheme="minorHAnsi" w:eastAsia="Calibri" w:hAnsiTheme="minorHAnsi" w:cstheme="minorHAnsi"/>
          <w:b/>
          <w:sz w:val="22"/>
          <w:szCs w:val="22"/>
          <w:lang w:eastAsia="en-US"/>
        </w:rPr>
        <w:t xml:space="preserve">M.C.I. Rosa María Sánchez </w:t>
      </w:r>
      <w:proofErr w:type="spellStart"/>
      <w:r w:rsidRPr="00AA548F">
        <w:rPr>
          <w:rFonts w:asciiTheme="minorHAnsi" w:eastAsia="Calibri" w:hAnsiTheme="minorHAnsi" w:cstheme="minorHAnsi"/>
          <w:b/>
          <w:sz w:val="22"/>
          <w:szCs w:val="22"/>
          <w:lang w:eastAsia="en-US"/>
        </w:rPr>
        <w:t>Sánchez</w:t>
      </w:r>
      <w:proofErr w:type="spellEnd"/>
    </w:p>
    <w:p w14:paraId="4002818C" w14:textId="77777777" w:rsidR="00FA336F" w:rsidRPr="00AA548F" w:rsidRDefault="00FA336F" w:rsidP="00FA336F">
      <w:pPr>
        <w:ind w:firstLine="709"/>
        <w:jc w:val="center"/>
        <w:rPr>
          <w:rFonts w:asciiTheme="minorHAnsi" w:hAnsiTheme="minorHAnsi" w:cstheme="minorHAnsi"/>
          <w:sz w:val="22"/>
          <w:szCs w:val="22"/>
        </w:rPr>
      </w:pPr>
      <w:r w:rsidRPr="00AA548F">
        <w:rPr>
          <w:rFonts w:asciiTheme="minorHAnsi" w:eastAsia="Calibri" w:hAnsiTheme="minorHAnsi" w:cstheme="minorHAnsi"/>
          <w:sz w:val="22"/>
          <w:szCs w:val="22"/>
          <w:lang w:eastAsia="en-US"/>
        </w:rPr>
        <w:t xml:space="preserve">Directora de Proveeduría Municipal y </w:t>
      </w:r>
      <w:proofErr w:type="gramStart"/>
      <w:r w:rsidRPr="00AA548F">
        <w:rPr>
          <w:rFonts w:asciiTheme="minorHAnsi" w:eastAsia="Calibri" w:hAnsiTheme="minorHAnsi" w:cstheme="minorHAnsi"/>
          <w:sz w:val="22"/>
          <w:szCs w:val="22"/>
          <w:lang w:eastAsia="en-US"/>
        </w:rPr>
        <w:t>Secretario Técnico</w:t>
      </w:r>
      <w:proofErr w:type="gramEnd"/>
      <w:r w:rsidRPr="00AA548F">
        <w:rPr>
          <w:rFonts w:asciiTheme="minorHAnsi" w:eastAsia="Calibri" w:hAnsiTheme="minorHAnsi" w:cstheme="minorHAnsi"/>
          <w:sz w:val="22"/>
          <w:szCs w:val="22"/>
          <w:lang w:eastAsia="en-US"/>
        </w:rPr>
        <w:t xml:space="preserve"> del Comité de </w:t>
      </w:r>
      <w:r w:rsidRPr="00AA548F">
        <w:rPr>
          <w:rFonts w:asciiTheme="minorHAnsi" w:hAnsiTheme="minorHAnsi" w:cstheme="minorHAnsi"/>
          <w:sz w:val="22"/>
          <w:szCs w:val="22"/>
        </w:rPr>
        <w:t>Adquisiciones</w:t>
      </w:r>
      <w:r w:rsidRPr="00AA548F">
        <w:rPr>
          <w:rFonts w:asciiTheme="minorHAnsi" w:eastAsia="Calibri" w:hAnsiTheme="minorHAnsi" w:cstheme="minorHAnsi"/>
          <w:sz w:val="22"/>
          <w:szCs w:val="22"/>
          <w:lang w:eastAsia="en-US"/>
        </w:rPr>
        <w:t xml:space="preserve"> Gubernamentales, Contratación</w:t>
      </w:r>
      <w:r w:rsidRPr="00AA548F">
        <w:rPr>
          <w:rFonts w:asciiTheme="minorHAnsi" w:hAnsiTheme="minorHAnsi" w:cstheme="minorHAnsi"/>
          <w:sz w:val="22"/>
          <w:szCs w:val="22"/>
        </w:rPr>
        <w:t xml:space="preserve"> de Servicios, Arrendamientos y Enajenaciones,</w:t>
      </w:r>
    </w:p>
    <w:p w14:paraId="3B30A88F" w14:textId="77777777" w:rsidR="00FA336F" w:rsidRPr="00AA548F" w:rsidRDefault="00FA336F" w:rsidP="00FA336F">
      <w:pPr>
        <w:ind w:firstLine="709"/>
        <w:jc w:val="center"/>
        <w:rPr>
          <w:rFonts w:asciiTheme="minorHAnsi" w:hAnsiTheme="minorHAnsi" w:cstheme="minorHAnsi"/>
          <w:sz w:val="22"/>
          <w:szCs w:val="22"/>
        </w:rPr>
      </w:pPr>
      <w:r w:rsidRPr="00AA548F">
        <w:rPr>
          <w:rFonts w:asciiTheme="minorHAnsi" w:hAnsiTheme="minorHAnsi" w:cstheme="minorHAnsi"/>
          <w:sz w:val="22"/>
          <w:szCs w:val="22"/>
        </w:rPr>
        <w:t>Para el Municipio de Zapotlán el Grande.</w:t>
      </w:r>
    </w:p>
    <w:p w14:paraId="4DF7DB87" w14:textId="77777777" w:rsidR="00AA548F" w:rsidRPr="00AA548F" w:rsidRDefault="00AA548F" w:rsidP="00AA548F">
      <w:pPr>
        <w:pStyle w:val="Sinespaciado"/>
        <w:jc w:val="center"/>
        <w:rPr>
          <w:rFonts w:asciiTheme="minorHAnsi" w:hAnsiTheme="minorHAnsi" w:cstheme="minorHAnsi"/>
        </w:rPr>
      </w:pPr>
      <w:r w:rsidRPr="00AA548F">
        <w:rPr>
          <w:rFonts w:asciiTheme="minorHAnsi" w:hAnsiTheme="minorHAnsi" w:cstheme="minorHAnsi"/>
        </w:rPr>
        <w:t>“2024, AÑO DEL 85 ANIVERSARIO DE LA ESCUELA SECUNDARIA FEDERAL BENITO JUAREZ”</w:t>
      </w:r>
    </w:p>
    <w:p w14:paraId="483FC2C1" w14:textId="1753D43C" w:rsidR="00FA336F" w:rsidRPr="00AA548F" w:rsidRDefault="00AA548F" w:rsidP="00AA548F">
      <w:pPr>
        <w:pStyle w:val="Sinespaciado"/>
        <w:jc w:val="center"/>
        <w:rPr>
          <w:rFonts w:asciiTheme="minorHAnsi" w:hAnsiTheme="minorHAnsi" w:cstheme="minorHAnsi"/>
        </w:rPr>
      </w:pPr>
      <w:r w:rsidRPr="00AA548F">
        <w:rPr>
          <w:rFonts w:asciiTheme="minorHAnsi" w:hAnsiTheme="minorHAnsi" w:cstheme="minorHAnsi"/>
        </w:rPr>
        <w:t xml:space="preserve">“2024, BICENTENARIO EN QUE SE OTORGA EL TÍTULO DE “CIUDAD” A LA ANTIGUA ZAPOTLÁN EL GRANDE” </w:t>
      </w:r>
      <w:r w:rsidR="00FA336F" w:rsidRPr="00AA548F">
        <w:rPr>
          <w:rFonts w:asciiTheme="minorHAnsi" w:hAnsiTheme="minorHAnsi" w:cstheme="minorHAnsi"/>
        </w:rPr>
        <w:t xml:space="preserve">Ciudad Guzmán, Municipio de Zapotlán el Grande, Jalisco, a 04 de </w:t>
      </w:r>
      <w:r w:rsidRPr="00AA548F">
        <w:rPr>
          <w:rFonts w:asciiTheme="minorHAnsi" w:hAnsiTheme="minorHAnsi" w:cstheme="minorHAnsi"/>
        </w:rPr>
        <w:t>enero</w:t>
      </w:r>
      <w:r w:rsidR="00FA336F" w:rsidRPr="00AA548F">
        <w:rPr>
          <w:rFonts w:asciiTheme="minorHAnsi" w:hAnsiTheme="minorHAnsi" w:cstheme="minorHAnsi"/>
        </w:rPr>
        <w:t xml:space="preserve"> del año 202</w:t>
      </w:r>
      <w:r w:rsidRPr="00AA548F">
        <w:rPr>
          <w:rFonts w:asciiTheme="minorHAnsi" w:hAnsiTheme="minorHAnsi" w:cstheme="minorHAnsi"/>
        </w:rPr>
        <w:t>4</w:t>
      </w:r>
    </w:p>
    <w:p w14:paraId="511F535C" w14:textId="77777777" w:rsidR="00FA336F" w:rsidRPr="00AA548F" w:rsidRDefault="00FA336F" w:rsidP="00FA336F">
      <w:pPr>
        <w:ind w:firstLine="709"/>
        <w:jc w:val="center"/>
        <w:rPr>
          <w:rFonts w:asciiTheme="minorHAnsi" w:hAnsiTheme="minorHAnsi" w:cstheme="minorHAnsi"/>
          <w:b/>
          <w:sz w:val="22"/>
          <w:szCs w:val="22"/>
        </w:rPr>
      </w:pPr>
    </w:p>
    <w:p w14:paraId="39CDC3D1" w14:textId="5C60E866" w:rsidR="00FA336F" w:rsidRPr="00AA548F" w:rsidRDefault="00FA336F" w:rsidP="00FA336F">
      <w:pPr>
        <w:jc w:val="center"/>
        <w:rPr>
          <w:rFonts w:asciiTheme="minorHAnsi" w:hAnsiTheme="minorHAnsi" w:cstheme="minorHAnsi"/>
          <w:sz w:val="22"/>
          <w:szCs w:val="22"/>
        </w:rPr>
      </w:pPr>
      <w:r w:rsidRPr="00AA548F">
        <w:rPr>
          <w:rFonts w:asciiTheme="minorHAnsi" w:hAnsiTheme="minorHAnsi" w:cstheme="minorHAnsi"/>
          <w:i/>
          <w:sz w:val="22"/>
          <w:szCs w:val="22"/>
        </w:rPr>
        <w:t xml:space="preserve">Esta hoja de firmas pertenece al acta de la cuadragésima </w:t>
      </w:r>
      <w:r w:rsidR="00AA548F" w:rsidRPr="00AA548F">
        <w:rPr>
          <w:rFonts w:asciiTheme="minorHAnsi" w:hAnsiTheme="minorHAnsi" w:cstheme="minorHAnsi"/>
          <w:i/>
          <w:sz w:val="22"/>
          <w:szCs w:val="22"/>
        </w:rPr>
        <w:t>noven</w:t>
      </w:r>
      <w:r w:rsidRPr="00AA548F">
        <w:rPr>
          <w:rFonts w:asciiTheme="minorHAnsi" w:hAnsiTheme="minorHAnsi" w:cstheme="minorHAnsi"/>
          <w:i/>
          <w:sz w:val="22"/>
          <w:szCs w:val="22"/>
        </w:rPr>
        <w:t>a Sesión Ordinaria del Comité de Adquisiciones Gubernamentales, Contratación de Servicios, Arrendamientos y Enajenaciones para el Municipio de Zapotlán el Grande.</w:t>
      </w:r>
    </w:p>
    <w:p w14:paraId="25DE0923" w14:textId="77777777" w:rsidR="00FA336F" w:rsidRPr="00AA548F" w:rsidRDefault="00FA336F" w:rsidP="00FA336F">
      <w:pPr>
        <w:rPr>
          <w:rFonts w:asciiTheme="minorHAnsi" w:hAnsiTheme="minorHAnsi" w:cstheme="minorHAnsi"/>
          <w:sz w:val="22"/>
          <w:szCs w:val="22"/>
        </w:rPr>
      </w:pPr>
    </w:p>
    <w:bookmarkEnd w:id="2"/>
    <w:p w14:paraId="52113FE2" w14:textId="77777777" w:rsidR="00FA336F" w:rsidRPr="00AA548F" w:rsidRDefault="00FA336F" w:rsidP="00FA336F">
      <w:pPr>
        <w:rPr>
          <w:rFonts w:asciiTheme="minorHAnsi" w:hAnsiTheme="minorHAnsi" w:cstheme="minorHAnsi"/>
          <w:sz w:val="22"/>
          <w:szCs w:val="22"/>
        </w:rPr>
      </w:pPr>
    </w:p>
    <w:p w14:paraId="7ACC9578" w14:textId="77777777" w:rsidR="00FA336F" w:rsidRPr="00AA548F" w:rsidRDefault="00FA336F" w:rsidP="00FA336F">
      <w:pPr>
        <w:rPr>
          <w:rFonts w:asciiTheme="minorHAnsi" w:hAnsiTheme="minorHAnsi" w:cstheme="minorHAnsi"/>
          <w:sz w:val="22"/>
          <w:szCs w:val="22"/>
        </w:rPr>
      </w:pPr>
    </w:p>
    <w:p w14:paraId="158F0AAB" w14:textId="77777777" w:rsidR="00FA336F" w:rsidRPr="00AA548F" w:rsidRDefault="00FA336F" w:rsidP="00FA336F">
      <w:pPr>
        <w:rPr>
          <w:rFonts w:asciiTheme="minorHAnsi" w:hAnsiTheme="minorHAnsi" w:cstheme="minorHAnsi"/>
          <w:sz w:val="22"/>
          <w:szCs w:val="22"/>
        </w:rPr>
      </w:pPr>
    </w:p>
    <w:p w14:paraId="2B98EF28" w14:textId="77777777" w:rsidR="00FA336F" w:rsidRPr="00AA548F" w:rsidRDefault="00FA336F" w:rsidP="00FA336F">
      <w:pPr>
        <w:rPr>
          <w:rFonts w:asciiTheme="minorHAnsi" w:hAnsiTheme="minorHAnsi" w:cstheme="minorHAnsi"/>
          <w:sz w:val="22"/>
          <w:szCs w:val="22"/>
        </w:rPr>
      </w:pPr>
    </w:p>
    <w:p w14:paraId="251B8B61" w14:textId="77777777" w:rsidR="00FA336F" w:rsidRPr="00AA548F" w:rsidRDefault="00FA336F" w:rsidP="00FA336F">
      <w:pPr>
        <w:rPr>
          <w:rFonts w:asciiTheme="minorHAnsi" w:hAnsiTheme="minorHAnsi" w:cstheme="minorHAnsi"/>
          <w:sz w:val="22"/>
          <w:szCs w:val="22"/>
        </w:rPr>
      </w:pPr>
    </w:p>
    <w:p w14:paraId="2CBEC468" w14:textId="77777777" w:rsidR="00FA336F" w:rsidRPr="00AA548F" w:rsidRDefault="00FA336F" w:rsidP="00FA336F">
      <w:pPr>
        <w:rPr>
          <w:rFonts w:asciiTheme="minorHAnsi" w:hAnsiTheme="minorHAnsi" w:cstheme="minorHAnsi"/>
          <w:sz w:val="22"/>
          <w:szCs w:val="22"/>
        </w:rPr>
      </w:pPr>
    </w:p>
    <w:p w14:paraId="127580DA" w14:textId="77777777" w:rsidR="00005110" w:rsidRPr="00AA548F" w:rsidRDefault="00005110">
      <w:pPr>
        <w:rPr>
          <w:rFonts w:asciiTheme="minorHAnsi" w:hAnsiTheme="minorHAnsi" w:cstheme="minorHAnsi"/>
          <w:sz w:val="22"/>
          <w:szCs w:val="22"/>
        </w:rPr>
      </w:pPr>
    </w:p>
    <w:sectPr w:rsidR="00005110" w:rsidRPr="00AA548F" w:rsidSect="00C95DAC">
      <w:headerReference w:type="even" r:id="rId8"/>
      <w:headerReference w:type="default" r:id="rId9"/>
      <w:foot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8EB0" w14:textId="77777777" w:rsidR="00197CAE" w:rsidRDefault="00197CAE" w:rsidP="00FA336F">
      <w:r>
        <w:separator/>
      </w:r>
    </w:p>
  </w:endnote>
  <w:endnote w:type="continuationSeparator" w:id="0">
    <w:p w14:paraId="4615F601" w14:textId="77777777" w:rsidR="00197CAE" w:rsidRDefault="00197CAE" w:rsidP="00FA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5105"/>
      <w:docPartObj>
        <w:docPartGallery w:val="Page Numbers (Bottom of Page)"/>
        <w:docPartUnique/>
      </w:docPartObj>
    </w:sdtPr>
    <w:sdtContent>
      <w:p w14:paraId="43445DA2" w14:textId="77777777" w:rsidR="004400B0" w:rsidRDefault="00000000">
        <w:pPr>
          <w:pStyle w:val="Piedepgina"/>
          <w:jc w:val="right"/>
        </w:pPr>
        <w:r>
          <w:fldChar w:fldCharType="begin"/>
        </w:r>
        <w:r>
          <w:instrText>PAGE   \* MERGEFORMAT</w:instrText>
        </w:r>
        <w:r>
          <w:fldChar w:fldCharType="separate"/>
        </w:r>
        <w:r w:rsidRPr="004A67E5">
          <w:rPr>
            <w:noProof/>
            <w:lang w:val="es-ES"/>
          </w:rPr>
          <w:t>1</w:t>
        </w:r>
        <w:r>
          <w:fldChar w:fldCharType="end"/>
        </w:r>
      </w:p>
    </w:sdtContent>
  </w:sdt>
  <w:p w14:paraId="30C8D769" w14:textId="77777777" w:rsidR="004400B0" w:rsidRDefault="004400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47134" w14:textId="77777777" w:rsidR="00197CAE" w:rsidRDefault="00197CAE" w:rsidP="00FA336F">
      <w:r>
        <w:separator/>
      </w:r>
    </w:p>
  </w:footnote>
  <w:footnote w:type="continuationSeparator" w:id="0">
    <w:p w14:paraId="298CA30E" w14:textId="77777777" w:rsidR="00197CAE" w:rsidRDefault="00197CAE" w:rsidP="00FA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98E4" w14:textId="77777777" w:rsidR="004400B0" w:rsidRDefault="00000000">
    <w:pPr>
      <w:pStyle w:val="Encabezado"/>
    </w:pPr>
    <w:r>
      <w:rPr>
        <w:lang w:val="es-ES_tradnl"/>
      </w:rPr>
      <w:pict w14:anchorId="128FD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5597" w14:textId="36678CA0" w:rsidR="004400B0" w:rsidRDefault="00FA336F">
    <w:pPr>
      <w:pStyle w:val="Encabezado"/>
    </w:pPr>
    <w:r>
      <w:rPr>
        <w:noProof/>
      </w:rPr>
      <w:drawing>
        <wp:anchor distT="0" distB="0" distL="114300" distR="114300" simplePos="0" relativeHeight="251665408" behindDoc="0" locked="0" layoutInCell="1" allowOverlap="1" wp14:anchorId="3D8AAC25" wp14:editId="0EDFD1BB">
          <wp:simplePos x="0" y="0"/>
          <wp:positionH relativeFrom="column">
            <wp:posOffset>4200525</wp:posOffset>
          </wp:positionH>
          <wp:positionV relativeFrom="paragraph">
            <wp:posOffset>-200660</wp:posOffset>
          </wp:positionV>
          <wp:extent cx="2362200" cy="1109345"/>
          <wp:effectExtent l="0" t="0" r="0" b="0"/>
          <wp:wrapSquare wrapText="bothSides"/>
          <wp:docPr id="119654966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000000">
      <w:rPr>
        <w:lang w:val="es-ES_tradnl"/>
      </w:rPr>
      <w:pict w14:anchorId="34895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527F84D8" wp14:editId="011826B1">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C887" w14:textId="77777777" w:rsidR="004400B0" w:rsidRDefault="00000000">
    <w:pPr>
      <w:pStyle w:val="Encabezado"/>
    </w:pPr>
    <w:r>
      <w:rPr>
        <w:lang w:val="es-ES_tradnl"/>
      </w:rPr>
      <w:pict w14:anchorId="13EE7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65E"/>
    <w:multiLevelType w:val="hybridMultilevel"/>
    <w:tmpl w:val="8488DFC2"/>
    <w:lvl w:ilvl="0" w:tplc="5EF2CC12">
      <w:numFmt w:val="bullet"/>
      <w:lvlText w:val=""/>
      <w:lvlJc w:val="left"/>
      <w:pPr>
        <w:ind w:left="720" w:hanging="360"/>
      </w:pPr>
      <w:rPr>
        <w:rFonts w:ascii="Symbol" w:eastAsiaTheme="minorEastAsia"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BC51D0"/>
    <w:multiLevelType w:val="hybridMultilevel"/>
    <w:tmpl w:val="D0E81160"/>
    <w:lvl w:ilvl="0" w:tplc="AC78FB3C">
      <w:start w:val="1101"/>
      <w:numFmt w:val="bullet"/>
      <w:lvlText w:val=""/>
      <w:lvlJc w:val="left"/>
      <w:pPr>
        <w:ind w:left="720" w:hanging="360"/>
      </w:pPr>
      <w:rPr>
        <w:rFonts w:ascii="Symbol" w:eastAsia="MS Minch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355C0B"/>
    <w:multiLevelType w:val="hybridMultilevel"/>
    <w:tmpl w:val="91529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54963"/>
    <w:multiLevelType w:val="hybridMultilevel"/>
    <w:tmpl w:val="02B63D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D87F57"/>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11185D"/>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6E2051C"/>
    <w:multiLevelType w:val="hybridMultilevel"/>
    <w:tmpl w:val="EEC818EA"/>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1B0188"/>
    <w:multiLevelType w:val="hybridMultilevel"/>
    <w:tmpl w:val="CC2A03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4057609">
    <w:abstractNumId w:val="7"/>
  </w:num>
  <w:num w:numId="2" w16cid:durableId="1625967407">
    <w:abstractNumId w:val="1"/>
  </w:num>
  <w:num w:numId="3" w16cid:durableId="1785879065">
    <w:abstractNumId w:val="0"/>
  </w:num>
  <w:num w:numId="4" w16cid:durableId="1849784709">
    <w:abstractNumId w:val="9"/>
  </w:num>
  <w:num w:numId="5" w16cid:durableId="1712028234">
    <w:abstractNumId w:val="8"/>
  </w:num>
  <w:num w:numId="6" w16cid:durableId="1275478507">
    <w:abstractNumId w:val="10"/>
  </w:num>
  <w:num w:numId="7" w16cid:durableId="1728607723">
    <w:abstractNumId w:val="2"/>
  </w:num>
  <w:num w:numId="8" w16cid:durableId="588386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1147308">
    <w:abstractNumId w:val="11"/>
  </w:num>
  <w:num w:numId="10" w16cid:durableId="919027857">
    <w:abstractNumId w:val="4"/>
  </w:num>
  <w:num w:numId="11" w16cid:durableId="2121532310">
    <w:abstractNumId w:val="3"/>
  </w:num>
  <w:num w:numId="12" w16cid:durableId="1564487733">
    <w:abstractNumId w:val="6"/>
  </w:num>
  <w:num w:numId="13" w16cid:durableId="548649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6F"/>
    <w:rsid w:val="00005110"/>
    <w:rsid w:val="00056531"/>
    <w:rsid w:val="00102B02"/>
    <w:rsid w:val="00197CAE"/>
    <w:rsid w:val="003B5ABE"/>
    <w:rsid w:val="003F67FF"/>
    <w:rsid w:val="004400B0"/>
    <w:rsid w:val="00467EB0"/>
    <w:rsid w:val="004A4526"/>
    <w:rsid w:val="00517F04"/>
    <w:rsid w:val="00595F9C"/>
    <w:rsid w:val="006C23FE"/>
    <w:rsid w:val="006C2B16"/>
    <w:rsid w:val="007462D0"/>
    <w:rsid w:val="00842CBE"/>
    <w:rsid w:val="009036CB"/>
    <w:rsid w:val="00976895"/>
    <w:rsid w:val="00AA548F"/>
    <w:rsid w:val="00D76A0F"/>
    <w:rsid w:val="00E6067D"/>
    <w:rsid w:val="00FA33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7C26"/>
  <w15:chartTrackingRefBased/>
  <w15:docId w15:val="{62146782-6456-4FE2-99A5-0B12A5C5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36F"/>
    <w:pPr>
      <w:spacing w:after="0" w:line="240" w:lineRule="auto"/>
    </w:pPr>
    <w:rPr>
      <w:rFonts w:ascii="Cambria" w:eastAsia="MS Mincho" w:hAnsi="Cambria" w:cs="Times New Roman"/>
      <w:kern w:val="0"/>
      <w:sz w:val="24"/>
      <w:szCs w:val="24"/>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36F"/>
    <w:pPr>
      <w:tabs>
        <w:tab w:val="center" w:pos="4252"/>
        <w:tab w:val="right" w:pos="8504"/>
      </w:tabs>
    </w:pPr>
  </w:style>
  <w:style w:type="character" w:customStyle="1" w:styleId="EncabezadoCar">
    <w:name w:val="Encabezado Car"/>
    <w:basedOn w:val="Fuentedeprrafopredeter"/>
    <w:link w:val="Encabezado"/>
    <w:uiPriority w:val="99"/>
    <w:rsid w:val="00FA336F"/>
    <w:rPr>
      <w:rFonts w:ascii="Cambria" w:eastAsia="MS Mincho" w:hAnsi="Cambria" w:cs="Times New Roman"/>
      <w:kern w:val="0"/>
      <w:sz w:val="24"/>
      <w:szCs w:val="24"/>
      <w:lang w:eastAsia="es-ES"/>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FA336F"/>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FA336F"/>
    <w:rPr>
      <w:rFonts w:ascii="Cambria" w:eastAsia="MS Mincho" w:hAnsi="Cambria" w:cs="Times New Roman"/>
      <w:kern w:val="0"/>
      <w:sz w:val="24"/>
      <w:szCs w:val="24"/>
      <w:lang w:eastAsia="es-ES"/>
      <w14:ligatures w14:val="none"/>
    </w:rPr>
  </w:style>
  <w:style w:type="character" w:customStyle="1" w:styleId="SinespaciadoCar">
    <w:name w:val="Sin espaciado Car"/>
    <w:link w:val="Sinespaciado"/>
    <w:uiPriority w:val="1"/>
    <w:locked/>
    <w:rsid w:val="00FA336F"/>
    <w:rPr>
      <w:rFonts w:ascii="Calibri" w:eastAsia="Times New Roman" w:hAnsi="Calibri" w:cs="Calibri"/>
      <w:lang w:val="es-ES"/>
    </w:rPr>
  </w:style>
  <w:style w:type="paragraph" w:styleId="Sinespaciado">
    <w:name w:val="No Spacing"/>
    <w:link w:val="SinespaciadoCar"/>
    <w:uiPriority w:val="1"/>
    <w:qFormat/>
    <w:rsid w:val="00FA336F"/>
    <w:pPr>
      <w:spacing w:after="0" w:line="240" w:lineRule="auto"/>
    </w:pPr>
    <w:rPr>
      <w:rFonts w:ascii="Calibri" w:eastAsia="Times New Roman" w:hAnsi="Calibri" w:cs="Calibri"/>
      <w:lang w:val="es-ES"/>
    </w:rPr>
  </w:style>
  <w:style w:type="table" w:styleId="Tablaconcuadrcula">
    <w:name w:val="Table Grid"/>
    <w:basedOn w:val="Tablanormal"/>
    <w:uiPriority w:val="39"/>
    <w:rsid w:val="00FA336F"/>
    <w:pPr>
      <w:spacing w:after="0" w:line="240" w:lineRule="auto"/>
    </w:pPr>
    <w:rPr>
      <w:rFonts w:eastAsiaTheme="minorEastAsia"/>
      <w:kern w:val="0"/>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FA336F"/>
    <w:pPr>
      <w:tabs>
        <w:tab w:val="center" w:pos="4419"/>
        <w:tab w:val="right" w:pos="8838"/>
      </w:tabs>
    </w:pPr>
  </w:style>
  <w:style w:type="character" w:customStyle="1" w:styleId="PiedepginaCar">
    <w:name w:val="Pie de página Car"/>
    <w:basedOn w:val="Fuentedeprrafopredeter"/>
    <w:link w:val="Piedepgina"/>
    <w:uiPriority w:val="99"/>
    <w:rsid w:val="00FA336F"/>
    <w:rPr>
      <w:rFonts w:ascii="Cambria" w:eastAsia="MS Mincho" w:hAnsi="Cambria" w:cs="Times New Roman"/>
      <w:kern w:val="0"/>
      <w:sz w:val="24"/>
      <w:szCs w:val="24"/>
      <w:lang w:eastAsia="es-ES"/>
      <w14:ligatures w14:val="none"/>
    </w:rPr>
  </w:style>
  <w:style w:type="paragraph" w:customStyle="1" w:styleId="texto">
    <w:name w:val="texto"/>
    <w:basedOn w:val="Normal"/>
    <w:rsid w:val="00FA336F"/>
    <w:pPr>
      <w:spacing w:after="101" w:line="216" w:lineRule="atLeast"/>
      <w:ind w:firstLine="288"/>
      <w:jc w:val="both"/>
    </w:pPr>
    <w:rPr>
      <w:rFonts w:ascii="Arial" w:eastAsia="Times New Roman" w:hAnsi="Arial"/>
      <w:sz w:val="18"/>
      <w:szCs w:val="20"/>
    </w:rPr>
  </w:style>
  <w:style w:type="character" w:styleId="Hipervnculo">
    <w:name w:val="Hyperlink"/>
    <w:basedOn w:val="Fuentedeprrafopredeter"/>
    <w:uiPriority w:val="99"/>
    <w:unhideWhenUsed/>
    <w:rsid w:val="006C23FE"/>
    <w:rPr>
      <w:color w:val="0563C1" w:themeColor="hyperlink"/>
      <w:u w:val="single"/>
    </w:rPr>
  </w:style>
  <w:style w:type="paragraph" w:customStyle="1" w:styleId="Default">
    <w:name w:val="Default"/>
    <w:rsid w:val="006C23FE"/>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paragraph" w:styleId="Subttulo">
    <w:name w:val="Subtitle"/>
    <w:basedOn w:val="Normal"/>
    <w:link w:val="SubttuloCar"/>
    <w:qFormat/>
    <w:rsid w:val="00467EB0"/>
    <w:rPr>
      <w:rFonts w:ascii="Arial" w:eastAsia="Times New Roman" w:hAnsi="Arial" w:cs="Arial"/>
      <w:b/>
      <w:color w:val="000000"/>
      <w:sz w:val="20"/>
      <w:szCs w:val="20"/>
    </w:rPr>
  </w:style>
  <w:style w:type="character" w:customStyle="1" w:styleId="SubttuloCar">
    <w:name w:val="Subtítulo Car"/>
    <w:basedOn w:val="Fuentedeprrafopredeter"/>
    <w:link w:val="Subttulo"/>
    <w:rsid w:val="00467EB0"/>
    <w:rPr>
      <w:rFonts w:ascii="Arial" w:eastAsia="Times New Roman" w:hAnsi="Arial" w:cs="Arial"/>
      <w:b/>
      <w:color w:val="000000"/>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3122">
      <w:bodyDiv w:val="1"/>
      <w:marLeft w:val="0"/>
      <w:marRight w:val="0"/>
      <w:marTop w:val="0"/>
      <w:marBottom w:val="0"/>
      <w:divBdr>
        <w:top w:val="none" w:sz="0" w:space="0" w:color="auto"/>
        <w:left w:val="none" w:sz="0" w:space="0" w:color="auto"/>
        <w:bottom w:val="none" w:sz="0" w:space="0" w:color="auto"/>
        <w:right w:val="none" w:sz="0" w:space="0" w:color="auto"/>
      </w:divBdr>
    </w:div>
    <w:div w:id="130627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15</Pages>
  <Words>5690</Words>
  <Characters>31298</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Rubel Vizcaino Larios</dc:creator>
  <cp:keywords/>
  <dc:description/>
  <cp:lastModifiedBy>Sofia Rubel Vizcaino Larios</cp:lastModifiedBy>
  <cp:revision>2</cp:revision>
  <cp:lastPrinted>2024-01-08T15:23:00Z</cp:lastPrinted>
  <dcterms:created xsi:type="dcterms:W3CDTF">2024-01-05T15:08:00Z</dcterms:created>
  <dcterms:modified xsi:type="dcterms:W3CDTF">2024-01-08T18:19:00Z</dcterms:modified>
</cp:coreProperties>
</file>