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10C5" w14:textId="3079AEFD" w:rsidR="00F72476" w:rsidRPr="00E3765C" w:rsidRDefault="00100D9A" w:rsidP="00F72476">
      <w:pPr>
        <w:spacing w:line="360" w:lineRule="auto"/>
        <w:jc w:val="both"/>
        <w:rPr>
          <w:rFonts w:ascii="Arial" w:hAnsi="Arial" w:cs="Arial"/>
          <w:iCs/>
          <w:sz w:val="28"/>
          <w:szCs w:val="28"/>
        </w:rPr>
      </w:pPr>
      <w:r w:rsidRPr="00FD4026">
        <w:rPr>
          <w:rFonts w:ascii="Arial" w:hAnsi="Arial" w:cs="Arial"/>
          <w:sz w:val="28"/>
          <w:szCs w:val="28"/>
        </w:rPr>
        <w:t>En Ciudad Guzmán, Municipio de Zapotlán el Grande, Jalisco, siendo las 0</w:t>
      </w:r>
      <w:r w:rsidR="00CE26C8">
        <w:rPr>
          <w:rFonts w:ascii="Arial" w:hAnsi="Arial" w:cs="Arial"/>
          <w:sz w:val="28"/>
          <w:szCs w:val="28"/>
        </w:rPr>
        <w:t>8</w:t>
      </w:r>
      <w:r w:rsidRPr="00FD4026">
        <w:rPr>
          <w:rFonts w:ascii="Arial" w:hAnsi="Arial" w:cs="Arial"/>
          <w:sz w:val="28"/>
          <w:szCs w:val="28"/>
        </w:rPr>
        <w:t>:</w:t>
      </w:r>
      <w:r w:rsidR="00CE26C8">
        <w:rPr>
          <w:rFonts w:ascii="Arial" w:hAnsi="Arial" w:cs="Arial"/>
          <w:sz w:val="28"/>
          <w:szCs w:val="28"/>
        </w:rPr>
        <w:t>57</w:t>
      </w:r>
      <w:r w:rsidRPr="00FD4026">
        <w:rPr>
          <w:rFonts w:ascii="Arial" w:hAnsi="Arial" w:cs="Arial"/>
          <w:sz w:val="28"/>
          <w:szCs w:val="28"/>
        </w:rPr>
        <w:t xml:space="preserve"> hrs. </w:t>
      </w:r>
      <w:r w:rsidR="00CE26C8">
        <w:rPr>
          <w:rFonts w:ascii="Arial" w:hAnsi="Arial" w:cs="Arial"/>
          <w:sz w:val="28"/>
          <w:szCs w:val="28"/>
        </w:rPr>
        <w:t>ocho</w:t>
      </w:r>
      <w:r w:rsidRPr="00FD4026">
        <w:rPr>
          <w:rFonts w:ascii="Arial" w:hAnsi="Arial" w:cs="Arial"/>
          <w:sz w:val="28"/>
          <w:szCs w:val="28"/>
        </w:rPr>
        <w:t xml:space="preserve"> horas, con </w:t>
      </w:r>
      <w:r w:rsidR="00CE26C8">
        <w:rPr>
          <w:rFonts w:ascii="Arial" w:hAnsi="Arial" w:cs="Arial"/>
          <w:sz w:val="28"/>
          <w:szCs w:val="28"/>
        </w:rPr>
        <w:t>cincuenta y siete</w:t>
      </w:r>
      <w:r w:rsidRPr="00FD4026">
        <w:rPr>
          <w:rFonts w:ascii="Arial" w:hAnsi="Arial" w:cs="Arial"/>
          <w:sz w:val="28"/>
          <w:szCs w:val="28"/>
        </w:rPr>
        <w:t xml:space="preserve"> minutos, del día </w:t>
      </w:r>
      <w:r w:rsidR="00CE26C8">
        <w:rPr>
          <w:rFonts w:ascii="Arial" w:hAnsi="Arial" w:cs="Arial"/>
          <w:sz w:val="28"/>
          <w:szCs w:val="28"/>
        </w:rPr>
        <w:t>martes</w:t>
      </w:r>
      <w:r w:rsidRPr="00FD4026">
        <w:rPr>
          <w:rFonts w:ascii="Arial" w:hAnsi="Arial" w:cs="Arial"/>
          <w:sz w:val="28"/>
          <w:szCs w:val="28"/>
        </w:rPr>
        <w:t xml:space="preserve"> </w:t>
      </w:r>
      <w:r w:rsidR="00CE26C8">
        <w:rPr>
          <w:rFonts w:ascii="Arial" w:hAnsi="Arial" w:cs="Arial"/>
          <w:sz w:val="28"/>
          <w:szCs w:val="28"/>
        </w:rPr>
        <w:t>17 diecisiete</w:t>
      </w:r>
      <w:r w:rsidRPr="00FD4026">
        <w:rPr>
          <w:rFonts w:ascii="Arial" w:hAnsi="Arial" w:cs="Arial"/>
          <w:sz w:val="28"/>
          <w:szCs w:val="28"/>
        </w:rPr>
        <w:t xml:space="preserve"> de </w:t>
      </w:r>
      <w:r>
        <w:rPr>
          <w:rFonts w:ascii="Arial" w:hAnsi="Arial" w:cs="Arial"/>
          <w:sz w:val="28"/>
          <w:szCs w:val="28"/>
        </w:rPr>
        <w:t>Marz</w:t>
      </w:r>
      <w:r w:rsidRPr="00FD4026">
        <w:rPr>
          <w:rFonts w:ascii="Arial" w:hAnsi="Arial" w:cs="Arial"/>
          <w:sz w:val="28"/>
          <w:szCs w:val="28"/>
        </w:rPr>
        <w:t xml:space="preserve">o del año 2026 dos mil veintiséis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FD4026">
        <w:rPr>
          <w:rFonts w:ascii="Arial" w:hAnsi="Arial" w:cs="Arial"/>
          <w:b/>
          <w:bCs/>
          <w:sz w:val="28"/>
          <w:szCs w:val="28"/>
        </w:rPr>
        <w:t>Sesión Ordinaria de Ayuntamiento No. 2</w:t>
      </w:r>
      <w:r w:rsidR="00CE26C8">
        <w:rPr>
          <w:rFonts w:ascii="Arial" w:hAnsi="Arial" w:cs="Arial"/>
          <w:b/>
          <w:bCs/>
          <w:sz w:val="28"/>
          <w:szCs w:val="28"/>
        </w:rPr>
        <w:t>6</w:t>
      </w:r>
      <w:r w:rsidRPr="00FD4026">
        <w:rPr>
          <w:rFonts w:ascii="Arial" w:hAnsi="Arial" w:cs="Arial"/>
          <w:b/>
          <w:bCs/>
          <w:sz w:val="28"/>
          <w:szCs w:val="28"/>
        </w:rPr>
        <w:t xml:space="preserve"> veinti</w:t>
      </w:r>
      <w:r w:rsidR="00CE26C8">
        <w:rPr>
          <w:rFonts w:ascii="Arial" w:hAnsi="Arial" w:cs="Arial"/>
          <w:b/>
          <w:bCs/>
          <w:sz w:val="28"/>
          <w:szCs w:val="28"/>
        </w:rPr>
        <w:t>séis</w:t>
      </w:r>
      <w:r w:rsidRPr="00FD4026">
        <w:rPr>
          <w:rFonts w:ascii="Arial" w:hAnsi="Arial" w:cs="Arial"/>
          <w:b/>
          <w:bCs/>
          <w:sz w:val="28"/>
          <w:szCs w:val="28"/>
        </w:rPr>
        <w:t>.</w:t>
      </w:r>
      <w:r w:rsidRPr="00FD4026">
        <w:rPr>
          <w:rFonts w:ascii="Arial" w:hAnsi="Arial" w:cs="Arial"/>
          <w:sz w:val="28"/>
          <w:szCs w:val="28"/>
        </w:rPr>
        <w:t xml:space="preserve"> - - - - - - - - - </w:t>
      </w:r>
      <w:r>
        <w:rPr>
          <w:rFonts w:ascii="Arial" w:hAnsi="Arial" w:cs="Arial"/>
          <w:sz w:val="28"/>
          <w:szCs w:val="28"/>
        </w:rPr>
        <w:t>-</w:t>
      </w:r>
      <w:r w:rsidR="00CE26C8">
        <w:rPr>
          <w:rFonts w:ascii="Arial" w:hAnsi="Arial" w:cs="Arial"/>
          <w:sz w:val="28"/>
          <w:szCs w:val="28"/>
        </w:rPr>
        <w:t xml:space="preserve"> - - - - - - - - - - - - - - - - - - - - - -</w:t>
      </w:r>
      <w:r w:rsidRPr="00FD4026">
        <w:rPr>
          <w:rFonts w:ascii="Arial" w:hAnsi="Arial" w:cs="Arial"/>
          <w:b/>
          <w:sz w:val="28"/>
          <w:szCs w:val="28"/>
          <w:u w:val="single"/>
        </w:rPr>
        <w:t>PRIMER PUNTO</w:t>
      </w:r>
      <w:r w:rsidRPr="00FD4026">
        <w:rPr>
          <w:rFonts w:ascii="Arial" w:hAnsi="Arial" w:cs="Arial"/>
          <w:b/>
          <w:sz w:val="28"/>
          <w:szCs w:val="28"/>
        </w:rPr>
        <w:t xml:space="preserve">: </w:t>
      </w:r>
      <w:r w:rsidRPr="00FD4026">
        <w:rPr>
          <w:rFonts w:ascii="Arial" w:hAnsi="Arial" w:cs="Arial"/>
          <w:sz w:val="28"/>
          <w:szCs w:val="28"/>
        </w:rPr>
        <w:t>Lista de asistencia, verificación de quórum e instalación de la Sesión. - - - - - - - - - - - - - - - - - - - - - - - - -</w:t>
      </w:r>
      <w:r>
        <w:rPr>
          <w:rFonts w:ascii="Arial" w:hAnsi="Arial" w:cs="Arial"/>
          <w:sz w:val="28"/>
          <w:szCs w:val="28"/>
        </w:rPr>
        <w:t xml:space="preserve"> - </w:t>
      </w:r>
      <w:r w:rsidRPr="00FD4026">
        <w:rPr>
          <w:rFonts w:ascii="Arial" w:hAnsi="Arial" w:cs="Arial"/>
          <w:b/>
          <w:i/>
          <w:sz w:val="28"/>
          <w:szCs w:val="28"/>
        </w:rPr>
        <w:t xml:space="preserve">C. Secretaria de Ayuntamiento Karla Cisneros Torres: </w:t>
      </w:r>
      <w:r w:rsidRPr="00FD4026">
        <w:rPr>
          <w:rFonts w:ascii="Arial" w:hAnsi="Arial" w:cs="Arial"/>
          <w:sz w:val="28"/>
          <w:szCs w:val="28"/>
        </w:rPr>
        <w:t xml:space="preserve">Buenos días Presidenta, Señoras y Señores Regidores, vamos a dar inicio a esta Sesión Ordinaria de Ayuntamiento, permitiéndome como primer punto, pasar lista de asistencia. C. Presidenta Municipal Magali Casillas Contreras. C. Síndica Municipal Claudia Margarita Robles Gómez. Regidores: C. Miguel Marentes. C. Adrián Briseño Esparza. C. Dunia Catalina Cruz Moreno. C. María Hidania Romero Rodríguez. C. Yuliana Livier Vargas de la Torre. C. José Bertín Chávez Vargas. C. Marisol Mendoza Pinto. C. Ernesto Sánchez </w:t>
      </w:r>
      <w:proofErr w:type="spellStart"/>
      <w:r w:rsidRPr="00FD4026">
        <w:rPr>
          <w:rFonts w:ascii="Arial" w:hAnsi="Arial" w:cs="Arial"/>
          <w:sz w:val="28"/>
          <w:szCs w:val="28"/>
        </w:rPr>
        <w:t>Sánchez</w:t>
      </w:r>
      <w:proofErr w:type="spellEnd"/>
      <w:r w:rsidRPr="00FD4026">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asistencia de </w:t>
      </w:r>
      <w:r w:rsidRPr="00FD4026">
        <w:rPr>
          <w:rFonts w:ascii="Arial" w:hAnsi="Arial" w:cs="Arial"/>
          <w:b/>
          <w:sz w:val="28"/>
          <w:szCs w:val="28"/>
        </w:rPr>
        <w:t>1</w:t>
      </w:r>
      <w:r w:rsidR="00CE26C8">
        <w:rPr>
          <w:rFonts w:ascii="Arial" w:hAnsi="Arial" w:cs="Arial"/>
          <w:b/>
          <w:sz w:val="28"/>
          <w:szCs w:val="28"/>
        </w:rPr>
        <w:t>1 once</w:t>
      </w:r>
      <w:r w:rsidRPr="00FD4026">
        <w:rPr>
          <w:rFonts w:ascii="Arial" w:hAnsi="Arial" w:cs="Arial"/>
          <w:b/>
          <w:sz w:val="28"/>
          <w:szCs w:val="28"/>
        </w:rPr>
        <w:t xml:space="preserve"> Integrantes</w:t>
      </w:r>
      <w:r w:rsidRPr="00FD4026">
        <w:rPr>
          <w:rFonts w:ascii="Arial" w:hAnsi="Arial" w:cs="Arial"/>
          <w:sz w:val="28"/>
          <w:szCs w:val="28"/>
        </w:rPr>
        <w:t xml:space="preserve"> de este Ayuntamiento, por lo cual certifico la existencia de quórum legal. (Se incorporan más tarde a la Sesión</w:t>
      </w:r>
      <w:r w:rsidR="00CE26C8">
        <w:rPr>
          <w:rFonts w:ascii="Arial" w:hAnsi="Arial" w:cs="Arial"/>
          <w:sz w:val="28"/>
          <w:szCs w:val="28"/>
        </w:rPr>
        <w:t xml:space="preserve">: </w:t>
      </w:r>
      <w:r w:rsidR="0012226A">
        <w:rPr>
          <w:rFonts w:ascii="Arial" w:hAnsi="Arial" w:cs="Arial"/>
          <w:sz w:val="28"/>
          <w:szCs w:val="28"/>
        </w:rPr>
        <w:t xml:space="preserve">La C. Síndica Municipal Claudia Margarita Robles </w:t>
      </w:r>
      <w:r w:rsidR="0012226A">
        <w:rPr>
          <w:rFonts w:ascii="Arial" w:hAnsi="Arial" w:cs="Arial"/>
          <w:sz w:val="28"/>
          <w:szCs w:val="28"/>
        </w:rPr>
        <w:lastRenderedPageBreak/>
        <w:t>Gómez, C. Regidor Adrián Briseño Esparza,</w:t>
      </w:r>
      <w:r w:rsidRPr="00FD4026">
        <w:rPr>
          <w:rFonts w:ascii="Arial" w:hAnsi="Arial" w:cs="Arial"/>
          <w:sz w:val="28"/>
          <w:szCs w:val="28"/>
        </w:rPr>
        <w:t xml:space="preserve"> </w:t>
      </w:r>
      <w:r>
        <w:rPr>
          <w:rFonts w:ascii="Arial" w:hAnsi="Arial" w:cs="Arial"/>
          <w:sz w:val="28"/>
          <w:szCs w:val="28"/>
        </w:rPr>
        <w:t>la C. Regidora Dunia Catalina Cruz Moreno</w:t>
      </w:r>
      <w:r w:rsidR="00092393">
        <w:rPr>
          <w:rFonts w:ascii="Arial" w:hAnsi="Arial" w:cs="Arial"/>
          <w:sz w:val="28"/>
          <w:szCs w:val="28"/>
        </w:rPr>
        <w:t>, el C. Regidor Oscar Murguía Torres</w:t>
      </w:r>
      <w:r w:rsidRPr="00FD4026">
        <w:rPr>
          <w:rFonts w:ascii="Arial" w:hAnsi="Arial" w:cs="Arial"/>
          <w:sz w:val="28"/>
          <w:szCs w:val="28"/>
        </w:rPr>
        <w:t xml:space="preserve"> y el C. Regidor Higinio del Toro Pérez.)</w:t>
      </w:r>
      <w:r w:rsidRPr="00FD4026">
        <w:rPr>
          <w:rFonts w:ascii="Arial" w:hAnsi="Arial" w:cs="Arial"/>
          <w:i/>
          <w:sz w:val="28"/>
          <w:szCs w:val="28"/>
        </w:rPr>
        <w:t xml:space="preserve"> </w:t>
      </w:r>
      <w:r w:rsidRPr="00FD4026">
        <w:rPr>
          <w:rFonts w:ascii="Arial" w:hAnsi="Arial" w:cs="Arial"/>
          <w:b/>
          <w:i/>
          <w:sz w:val="28"/>
          <w:szCs w:val="28"/>
        </w:rPr>
        <w:t xml:space="preserve">C. Presidenta Municipal Magali Casillas Contreras: </w:t>
      </w:r>
      <w:r w:rsidRPr="00FD4026">
        <w:rPr>
          <w:rFonts w:ascii="Arial" w:hAnsi="Arial" w:cs="Arial"/>
          <w:sz w:val="28"/>
          <w:szCs w:val="28"/>
        </w:rPr>
        <w:t>Buenos días compañeras y compañeros Regidores, Síndica</w:t>
      </w:r>
      <w:r>
        <w:rPr>
          <w:rFonts w:ascii="Arial" w:hAnsi="Arial" w:cs="Arial"/>
          <w:sz w:val="28"/>
          <w:szCs w:val="28"/>
        </w:rPr>
        <w:t xml:space="preserve"> Municipal</w:t>
      </w:r>
      <w:r w:rsidRPr="00FD4026">
        <w:rPr>
          <w:rFonts w:ascii="Arial" w:hAnsi="Arial" w:cs="Arial"/>
          <w:sz w:val="28"/>
          <w:szCs w:val="28"/>
        </w:rPr>
        <w:t xml:space="preserve">, Secretaria de </w:t>
      </w:r>
      <w:r>
        <w:rPr>
          <w:rFonts w:ascii="Arial" w:hAnsi="Arial" w:cs="Arial"/>
          <w:sz w:val="28"/>
          <w:szCs w:val="28"/>
        </w:rPr>
        <w:t xml:space="preserve">Ayuntamiento. </w:t>
      </w:r>
      <w:r w:rsidR="00092393">
        <w:rPr>
          <w:rFonts w:ascii="Arial" w:hAnsi="Arial" w:cs="Arial"/>
          <w:sz w:val="28"/>
          <w:szCs w:val="28"/>
        </w:rPr>
        <w:t xml:space="preserve">Caras conocidas, a las cuales me da muchísimo gusto ver. El Patronato de Colima, presente. Isis y Sara Velasco, muchísimas gracias. Compañeros de Comunicación Social, de Secretaria de Ayuntamiento, y las personas que están conectadas para seguir la transmisión de esta Sesión. </w:t>
      </w:r>
      <w:r w:rsidRPr="00160121">
        <w:rPr>
          <w:rFonts w:ascii="Arial" w:hAnsi="Arial" w:cs="Arial"/>
          <w:sz w:val="28"/>
          <w:szCs w:val="28"/>
        </w:rPr>
        <w:t>Una vez integrado este Ayuntamiento, declaro formalmente instalada esta Sesión Ordinaria de Ayuntamiento No. 2</w:t>
      </w:r>
      <w:r w:rsidR="0012226A">
        <w:rPr>
          <w:rFonts w:ascii="Arial" w:hAnsi="Arial" w:cs="Arial"/>
          <w:sz w:val="28"/>
          <w:szCs w:val="28"/>
        </w:rPr>
        <w:t>6</w:t>
      </w:r>
      <w:r>
        <w:rPr>
          <w:rFonts w:ascii="Arial" w:hAnsi="Arial" w:cs="Arial"/>
          <w:sz w:val="28"/>
          <w:szCs w:val="28"/>
        </w:rPr>
        <w:t xml:space="preserve"> veinti</w:t>
      </w:r>
      <w:r w:rsidR="0012226A">
        <w:rPr>
          <w:rFonts w:ascii="Arial" w:hAnsi="Arial" w:cs="Arial"/>
          <w:sz w:val="28"/>
          <w:szCs w:val="28"/>
        </w:rPr>
        <w:t>séis</w:t>
      </w:r>
      <w:r w:rsidRPr="00160121">
        <w:rPr>
          <w:rFonts w:ascii="Arial" w:hAnsi="Arial" w:cs="Arial"/>
          <w:sz w:val="28"/>
          <w:szCs w:val="28"/>
        </w:rPr>
        <w:t>, proceda al desahogo de la Sesión, Secretaria</w:t>
      </w:r>
      <w:r>
        <w:rPr>
          <w:rFonts w:ascii="Arial" w:hAnsi="Arial" w:cs="Arial"/>
          <w:sz w:val="28"/>
          <w:szCs w:val="28"/>
        </w:rPr>
        <w:t>.</w:t>
      </w:r>
      <w:r w:rsidR="00092393">
        <w:rPr>
          <w:rFonts w:ascii="Arial" w:hAnsi="Arial" w:cs="Arial"/>
          <w:sz w:val="28"/>
          <w:szCs w:val="28"/>
        </w:rPr>
        <w:t xml:space="preserve"> </w:t>
      </w:r>
      <w:r w:rsidR="00092393">
        <w:rPr>
          <w:rFonts w:ascii="Arial" w:hAnsi="Arial" w:cs="Arial"/>
          <w:b/>
          <w:bCs/>
          <w:sz w:val="28"/>
          <w:szCs w:val="28"/>
        </w:rPr>
        <w:t>- - - - - - - - - - - - - - - - - - - - - - - - - - - - - - - - - - - - -</w:t>
      </w:r>
      <w:r w:rsidRPr="00160121">
        <w:rPr>
          <w:rFonts w:ascii="Arial" w:hAnsi="Arial" w:cs="Arial"/>
          <w:b/>
          <w:sz w:val="28"/>
          <w:szCs w:val="28"/>
          <w:u w:val="single"/>
        </w:rPr>
        <w:t>SEGUNDO PUNTO</w:t>
      </w:r>
      <w:r w:rsidRPr="00160121">
        <w:rPr>
          <w:rFonts w:ascii="Arial" w:hAnsi="Arial" w:cs="Arial"/>
          <w:b/>
          <w:sz w:val="28"/>
          <w:szCs w:val="28"/>
        </w:rPr>
        <w:t>:</w:t>
      </w:r>
      <w:r w:rsidRPr="00160121">
        <w:rPr>
          <w:rFonts w:ascii="Arial" w:hAnsi="Arial" w:cs="Arial"/>
          <w:sz w:val="28"/>
          <w:szCs w:val="28"/>
        </w:rPr>
        <w:t xml:space="preserve"> Lectura y aprobación del orden del día. -  </w:t>
      </w:r>
      <w:r w:rsidRPr="00160121">
        <w:rPr>
          <w:rFonts w:ascii="Arial" w:hAnsi="Arial" w:cs="Arial"/>
          <w:b/>
          <w:sz w:val="28"/>
          <w:szCs w:val="28"/>
        </w:rPr>
        <w:t>PRIMERO:</w:t>
      </w:r>
      <w:r w:rsidRPr="00160121">
        <w:rPr>
          <w:rFonts w:ascii="Arial" w:hAnsi="Arial" w:cs="Arial"/>
          <w:sz w:val="28"/>
          <w:szCs w:val="28"/>
        </w:rPr>
        <w:t xml:space="preserve"> Lista de asistencia, verificación de quórum e instalación de la Sesión. - - - - - - - - - - - - - - - - - - - - - - - - - - -</w:t>
      </w:r>
      <w:r w:rsidRPr="00160121">
        <w:rPr>
          <w:rFonts w:ascii="Arial" w:hAnsi="Arial" w:cs="Arial"/>
          <w:b/>
          <w:sz w:val="28"/>
          <w:szCs w:val="28"/>
        </w:rPr>
        <w:t>SEGUNDO:</w:t>
      </w:r>
      <w:r w:rsidRPr="00160121">
        <w:rPr>
          <w:rFonts w:ascii="Arial" w:hAnsi="Arial" w:cs="Arial"/>
          <w:sz w:val="28"/>
          <w:szCs w:val="28"/>
        </w:rPr>
        <w:t xml:space="preserve"> Lectura y aprobación del orden del día. - - - - - - </w:t>
      </w:r>
      <w:r w:rsidRPr="00160121">
        <w:rPr>
          <w:rFonts w:ascii="Arial" w:hAnsi="Arial" w:cs="Arial"/>
          <w:b/>
          <w:sz w:val="28"/>
          <w:szCs w:val="28"/>
        </w:rPr>
        <w:t>TERCERO:</w:t>
      </w:r>
      <w:r w:rsidR="0012226A">
        <w:rPr>
          <w:rFonts w:ascii="Arial" w:hAnsi="Arial" w:cs="Arial"/>
          <w:b/>
          <w:sz w:val="28"/>
          <w:szCs w:val="28"/>
        </w:rPr>
        <w:t xml:space="preserve"> </w:t>
      </w:r>
      <w:r w:rsidR="0012226A">
        <w:rPr>
          <w:rFonts w:ascii="Arial" w:hAnsi="Arial" w:cs="Arial"/>
          <w:bCs/>
          <w:sz w:val="28"/>
          <w:szCs w:val="28"/>
        </w:rPr>
        <w:t>A</w:t>
      </w:r>
      <w:r w:rsidR="0012226A" w:rsidRPr="0012226A">
        <w:rPr>
          <w:rFonts w:ascii="Arial" w:hAnsi="Arial" w:cs="Arial"/>
          <w:bCs/>
          <w:sz w:val="28"/>
          <w:szCs w:val="28"/>
        </w:rPr>
        <w:t xml:space="preserve">probación de </w:t>
      </w:r>
      <w:r w:rsidR="0012226A">
        <w:rPr>
          <w:rFonts w:ascii="Arial" w:hAnsi="Arial" w:cs="Arial"/>
          <w:bCs/>
          <w:sz w:val="28"/>
          <w:szCs w:val="28"/>
        </w:rPr>
        <w:t>A</w:t>
      </w:r>
      <w:r w:rsidR="0012226A" w:rsidRPr="0012226A">
        <w:rPr>
          <w:rFonts w:ascii="Arial" w:hAnsi="Arial" w:cs="Arial"/>
          <w:bCs/>
          <w:sz w:val="28"/>
          <w:szCs w:val="28"/>
        </w:rPr>
        <w:t xml:space="preserve">ctas de </w:t>
      </w:r>
      <w:r w:rsidR="0012226A">
        <w:rPr>
          <w:rFonts w:ascii="Arial" w:hAnsi="Arial" w:cs="Arial"/>
          <w:bCs/>
          <w:sz w:val="28"/>
          <w:szCs w:val="28"/>
        </w:rPr>
        <w:t>A</w:t>
      </w:r>
      <w:r w:rsidR="0012226A" w:rsidRPr="0012226A">
        <w:rPr>
          <w:rFonts w:ascii="Arial" w:hAnsi="Arial" w:cs="Arial"/>
          <w:bCs/>
          <w:sz w:val="28"/>
          <w:szCs w:val="28"/>
        </w:rPr>
        <w:t xml:space="preserve">yuntamiento </w:t>
      </w:r>
      <w:r w:rsidR="0012226A">
        <w:rPr>
          <w:rFonts w:ascii="Arial" w:hAnsi="Arial" w:cs="Arial"/>
          <w:bCs/>
          <w:sz w:val="28"/>
          <w:szCs w:val="28"/>
        </w:rPr>
        <w:t>O</w:t>
      </w:r>
      <w:r w:rsidR="0012226A" w:rsidRPr="0012226A">
        <w:rPr>
          <w:rFonts w:ascii="Arial" w:hAnsi="Arial" w:cs="Arial"/>
          <w:bCs/>
          <w:sz w:val="28"/>
          <w:szCs w:val="28"/>
        </w:rPr>
        <w:t xml:space="preserve">rdinarias </w:t>
      </w:r>
      <w:r w:rsidR="0012226A">
        <w:rPr>
          <w:rFonts w:ascii="Arial" w:hAnsi="Arial" w:cs="Arial"/>
          <w:bCs/>
          <w:sz w:val="28"/>
          <w:szCs w:val="28"/>
        </w:rPr>
        <w:t>N</w:t>
      </w:r>
      <w:r w:rsidR="0012226A" w:rsidRPr="0012226A">
        <w:rPr>
          <w:rFonts w:ascii="Arial" w:hAnsi="Arial" w:cs="Arial"/>
          <w:bCs/>
          <w:sz w:val="28"/>
          <w:szCs w:val="28"/>
        </w:rPr>
        <w:t xml:space="preserve">o. 19 y </w:t>
      </w:r>
      <w:r w:rsidR="0012226A">
        <w:rPr>
          <w:rFonts w:ascii="Arial" w:hAnsi="Arial" w:cs="Arial"/>
          <w:bCs/>
          <w:sz w:val="28"/>
          <w:szCs w:val="28"/>
        </w:rPr>
        <w:t>N</w:t>
      </w:r>
      <w:r w:rsidR="0012226A" w:rsidRPr="0012226A">
        <w:rPr>
          <w:rFonts w:ascii="Arial" w:hAnsi="Arial" w:cs="Arial"/>
          <w:bCs/>
          <w:sz w:val="28"/>
          <w:szCs w:val="28"/>
        </w:rPr>
        <w:t>o. 24.</w:t>
      </w:r>
      <w:r w:rsidR="0012226A">
        <w:rPr>
          <w:rFonts w:ascii="Arial" w:hAnsi="Arial" w:cs="Arial"/>
          <w:bCs/>
          <w:sz w:val="28"/>
          <w:szCs w:val="28"/>
        </w:rPr>
        <w:t xml:space="preserve"> - - - - - - - - - - - - - - - - - - - - - - - - - - - - - - - - -</w:t>
      </w:r>
      <w:r w:rsidR="0012226A">
        <w:rPr>
          <w:rFonts w:ascii="Arial" w:hAnsi="Arial" w:cs="Arial"/>
          <w:b/>
          <w:sz w:val="28"/>
          <w:szCs w:val="28"/>
        </w:rPr>
        <w:t xml:space="preserve">CUARTO: </w:t>
      </w:r>
      <w:r w:rsidR="0012226A" w:rsidRPr="0012226A">
        <w:rPr>
          <w:rFonts w:ascii="Arial" w:hAnsi="Arial" w:cs="Arial"/>
          <w:bCs/>
          <w:sz w:val="28"/>
          <w:szCs w:val="28"/>
        </w:rPr>
        <w:t xml:space="preserve">Iniciativa de </w:t>
      </w:r>
      <w:r w:rsidR="0012226A">
        <w:rPr>
          <w:rFonts w:ascii="Arial" w:hAnsi="Arial" w:cs="Arial"/>
          <w:bCs/>
          <w:sz w:val="28"/>
          <w:szCs w:val="28"/>
        </w:rPr>
        <w:t>A</w:t>
      </w:r>
      <w:r w:rsidR="0012226A" w:rsidRPr="0012226A">
        <w:rPr>
          <w:rFonts w:ascii="Arial" w:hAnsi="Arial" w:cs="Arial"/>
          <w:bCs/>
          <w:sz w:val="28"/>
          <w:szCs w:val="28"/>
        </w:rPr>
        <w:t xml:space="preserve">cuerdo que autoriza la </w:t>
      </w:r>
      <w:r w:rsidR="0012226A">
        <w:rPr>
          <w:rFonts w:ascii="Arial" w:hAnsi="Arial" w:cs="Arial"/>
          <w:bCs/>
          <w:sz w:val="28"/>
          <w:szCs w:val="28"/>
        </w:rPr>
        <w:t>C</w:t>
      </w:r>
      <w:r w:rsidR="0012226A" w:rsidRPr="0012226A">
        <w:rPr>
          <w:rFonts w:ascii="Arial" w:hAnsi="Arial" w:cs="Arial"/>
          <w:bCs/>
          <w:sz w:val="28"/>
          <w:szCs w:val="28"/>
        </w:rPr>
        <w:t xml:space="preserve">elebración del </w:t>
      </w:r>
      <w:r w:rsidR="0012226A">
        <w:rPr>
          <w:rFonts w:ascii="Arial" w:hAnsi="Arial" w:cs="Arial"/>
          <w:bCs/>
          <w:sz w:val="28"/>
          <w:szCs w:val="28"/>
        </w:rPr>
        <w:t>C</w:t>
      </w:r>
      <w:r w:rsidR="0012226A" w:rsidRPr="0012226A">
        <w:rPr>
          <w:rFonts w:ascii="Arial" w:hAnsi="Arial" w:cs="Arial"/>
          <w:bCs/>
          <w:sz w:val="28"/>
          <w:szCs w:val="28"/>
        </w:rPr>
        <w:t xml:space="preserve">onvenio </w:t>
      </w:r>
      <w:r w:rsidR="0012226A">
        <w:rPr>
          <w:rFonts w:ascii="Arial" w:hAnsi="Arial" w:cs="Arial"/>
          <w:bCs/>
          <w:sz w:val="28"/>
          <w:szCs w:val="28"/>
        </w:rPr>
        <w:t>E</w:t>
      </w:r>
      <w:r w:rsidR="0012226A" w:rsidRPr="0012226A">
        <w:rPr>
          <w:rFonts w:ascii="Arial" w:hAnsi="Arial" w:cs="Arial"/>
          <w:bCs/>
          <w:sz w:val="28"/>
          <w:szCs w:val="28"/>
        </w:rPr>
        <w:t>specífico “</w:t>
      </w:r>
      <w:r w:rsidR="0012226A">
        <w:rPr>
          <w:rFonts w:ascii="Arial" w:hAnsi="Arial" w:cs="Arial"/>
          <w:bCs/>
          <w:sz w:val="28"/>
          <w:szCs w:val="28"/>
        </w:rPr>
        <w:t>P</w:t>
      </w:r>
      <w:r w:rsidR="0012226A" w:rsidRPr="0012226A">
        <w:rPr>
          <w:rFonts w:ascii="Arial" w:hAnsi="Arial" w:cs="Arial"/>
          <w:bCs/>
          <w:sz w:val="28"/>
          <w:szCs w:val="28"/>
        </w:rPr>
        <w:t xml:space="preserve">rimer </w:t>
      </w:r>
      <w:r w:rsidR="0012226A">
        <w:rPr>
          <w:rFonts w:ascii="Arial" w:hAnsi="Arial" w:cs="Arial"/>
          <w:bCs/>
          <w:sz w:val="28"/>
          <w:szCs w:val="28"/>
        </w:rPr>
        <w:t>P</w:t>
      </w:r>
      <w:r w:rsidR="0012226A" w:rsidRPr="0012226A">
        <w:rPr>
          <w:rFonts w:ascii="Arial" w:hAnsi="Arial" w:cs="Arial"/>
          <w:bCs/>
          <w:sz w:val="28"/>
          <w:szCs w:val="28"/>
        </w:rPr>
        <w:t xml:space="preserve">rograma de </w:t>
      </w:r>
      <w:r w:rsidR="0012226A">
        <w:rPr>
          <w:rFonts w:ascii="Arial" w:hAnsi="Arial" w:cs="Arial"/>
          <w:bCs/>
          <w:sz w:val="28"/>
          <w:szCs w:val="28"/>
        </w:rPr>
        <w:t>T</w:t>
      </w:r>
      <w:r w:rsidR="0012226A" w:rsidRPr="0012226A">
        <w:rPr>
          <w:rFonts w:ascii="Arial" w:hAnsi="Arial" w:cs="Arial"/>
          <w:bCs/>
          <w:sz w:val="28"/>
          <w:szCs w:val="28"/>
        </w:rPr>
        <w:t xml:space="preserve">rabajo 2026”, derivado del </w:t>
      </w:r>
      <w:r w:rsidR="0012226A">
        <w:rPr>
          <w:rFonts w:ascii="Arial" w:hAnsi="Arial" w:cs="Arial"/>
          <w:bCs/>
          <w:sz w:val="28"/>
          <w:szCs w:val="28"/>
        </w:rPr>
        <w:t>C</w:t>
      </w:r>
      <w:r w:rsidR="0012226A" w:rsidRPr="0012226A">
        <w:rPr>
          <w:rFonts w:ascii="Arial" w:hAnsi="Arial" w:cs="Arial"/>
          <w:bCs/>
          <w:sz w:val="28"/>
          <w:szCs w:val="28"/>
        </w:rPr>
        <w:t xml:space="preserve">onvenio marco de </w:t>
      </w:r>
      <w:r w:rsidR="0012226A">
        <w:rPr>
          <w:rFonts w:ascii="Arial" w:hAnsi="Arial" w:cs="Arial"/>
          <w:bCs/>
          <w:sz w:val="28"/>
          <w:szCs w:val="28"/>
        </w:rPr>
        <w:t>C</w:t>
      </w:r>
      <w:r w:rsidR="0012226A" w:rsidRPr="0012226A">
        <w:rPr>
          <w:rFonts w:ascii="Arial" w:hAnsi="Arial" w:cs="Arial"/>
          <w:bCs/>
          <w:sz w:val="28"/>
          <w:szCs w:val="28"/>
        </w:rPr>
        <w:t xml:space="preserve">olaboración con el </w:t>
      </w:r>
      <w:r w:rsidR="0012226A">
        <w:rPr>
          <w:rFonts w:ascii="Arial" w:hAnsi="Arial" w:cs="Arial"/>
          <w:bCs/>
          <w:sz w:val="28"/>
          <w:szCs w:val="28"/>
        </w:rPr>
        <w:t>P</w:t>
      </w:r>
      <w:r w:rsidR="0012226A" w:rsidRPr="0012226A">
        <w:rPr>
          <w:rFonts w:ascii="Arial" w:hAnsi="Arial" w:cs="Arial"/>
          <w:bCs/>
          <w:sz w:val="28"/>
          <w:szCs w:val="28"/>
        </w:rPr>
        <w:t xml:space="preserve">atronato del </w:t>
      </w:r>
      <w:r w:rsidR="0012226A">
        <w:rPr>
          <w:rFonts w:ascii="Arial" w:hAnsi="Arial" w:cs="Arial"/>
          <w:bCs/>
          <w:sz w:val="28"/>
          <w:szCs w:val="28"/>
        </w:rPr>
        <w:t>N</w:t>
      </w:r>
      <w:r w:rsidR="0012226A" w:rsidRPr="0012226A">
        <w:rPr>
          <w:rFonts w:ascii="Arial" w:hAnsi="Arial" w:cs="Arial"/>
          <w:bCs/>
          <w:sz w:val="28"/>
          <w:szCs w:val="28"/>
        </w:rPr>
        <w:t xml:space="preserve">evado de </w:t>
      </w:r>
      <w:r w:rsidR="0012226A">
        <w:rPr>
          <w:rFonts w:ascii="Arial" w:hAnsi="Arial" w:cs="Arial"/>
          <w:bCs/>
          <w:sz w:val="28"/>
          <w:szCs w:val="28"/>
        </w:rPr>
        <w:t>C</w:t>
      </w:r>
      <w:r w:rsidR="0012226A" w:rsidRPr="0012226A">
        <w:rPr>
          <w:rFonts w:ascii="Arial" w:hAnsi="Arial" w:cs="Arial"/>
          <w:bCs/>
          <w:sz w:val="28"/>
          <w:szCs w:val="28"/>
        </w:rPr>
        <w:t xml:space="preserve">olima y </w:t>
      </w:r>
      <w:r w:rsidR="0012226A">
        <w:rPr>
          <w:rFonts w:ascii="Arial" w:hAnsi="Arial" w:cs="Arial"/>
          <w:bCs/>
          <w:sz w:val="28"/>
          <w:szCs w:val="28"/>
        </w:rPr>
        <w:t>C</w:t>
      </w:r>
      <w:r w:rsidR="0012226A" w:rsidRPr="0012226A">
        <w:rPr>
          <w:rFonts w:ascii="Arial" w:hAnsi="Arial" w:cs="Arial"/>
          <w:bCs/>
          <w:sz w:val="28"/>
          <w:szCs w:val="28"/>
        </w:rPr>
        <w:t xml:space="preserve">uencas </w:t>
      </w:r>
      <w:r w:rsidR="0012226A">
        <w:rPr>
          <w:rFonts w:ascii="Arial" w:hAnsi="Arial" w:cs="Arial"/>
          <w:bCs/>
          <w:sz w:val="28"/>
          <w:szCs w:val="28"/>
        </w:rPr>
        <w:t>A</w:t>
      </w:r>
      <w:r w:rsidR="0012226A" w:rsidRPr="0012226A">
        <w:rPr>
          <w:rFonts w:ascii="Arial" w:hAnsi="Arial" w:cs="Arial"/>
          <w:bCs/>
          <w:sz w:val="28"/>
          <w:szCs w:val="28"/>
        </w:rPr>
        <w:t xml:space="preserve">dyacentes </w:t>
      </w:r>
      <w:r w:rsidR="0012226A">
        <w:rPr>
          <w:rFonts w:ascii="Arial" w:hAnsi="Arial" w:cs="Arial"/>
          <w:bCs/>
          <w:sz w:val="28"/>
          <w:szCs w:val="28"/>
        </w:rPr>
        <w:t>A</w:t>
      </w:r>
      <w:r w:rsidR="0012226A" w:rsidRPr="0012226A">
        <w:rPr>
          <w:rFonts w:ascii="Arial" w:hAnsi="Arial" w:cs="Arial"/>
          <w:bCs/>
          <w:sz w:val="28"/>
          <w:szCs w:val="28"/>
        </w:rPr>
        <w:t xml:space="preserve">. </w:t>
      </w:r>
      <w:r w:rsidR="0012226A">
        <w:rPr>
          <w:rFonts w:ascii="Arial" w:hAnsi="Arial" w:cs="Arial"/>
          <w:bCs/>
          <w:sz w:val="28"/>
          <w:szCs w:val="28"/>
        </w:rPr>
        <w:t>C</w:t>
      </w:r>
      <w:r w:rsidR="0012226A" w:rsidRPr="0012226A">
        <w:rPr>
          <w:rFonts w:ascii="Arial" w:hAnsi="Arial" w:cs="Arial"/>
          <w:bCs/>
          <w:sz w:val="28"/>
          <w:szCs w:val="28"/>
        </w:rPr>
        <w:t xml:space="preserve">. para realizar acciones conjuntas en materia de rehabilitación ambiental y recuperación climática de la </w:t>
      </w:r>
      <w:r w:rsidR="0012226A">
        <w:rPr>
          <w:rFonts w:ascii="Arial" w:hAnsi="Arial" w:cs="Arial"/>
          <w:bCs/>
          <w:sz w:val="28"/>
          <w:szCs w:val="28"/>
        </w:rPr>
        <w:t>C</w:t>
      </w:r>
      <w:r w:rsidR="0012226A" w:rsidRPr="0012226A">
        <w:rPr>
          <w:rFonts w:ascii="Arial" w:hAnsi="Arial" w:cs="Arial"/>
          <w:bCs/>
          <w:sz w:val="28"/>
          <w:szCs w:val="28"/>
        </w:rPr>
        <w:t xml:space="preserve">uenca de </w:t>
      </w:r>
      <w:r w:rsidR="0012226A">
        <w:rPr>
          <w:rFonts w:ascii="Arial" w:hAnsi="Arial" w:cs="Arial"/>
          <w:bCs/>
          <w:sz w:val="28"/>
          <w:szCs w:val="28"/>
        </w:rPr>
        <w:t>l</w:t>
      </w:r>
      <w:r w:rsidR="0012226A" w:rsidRPr="0012226A">
        <w:rPr>
          <w:rFonts w:ascii="Arial" w:hAnsi="Arial" w:cs="Arial"/>
          <w:bCs/>
          <w:sz w:val="28"/>
          <w:szCs w:val="28"/>
        </w:rPr>
        <w:t xml:space="preserve">a </w:t>
      </w:r>
      <w:r w:rsidR="0012226A">
        <w:rPr>
          <w:rFonts w:ascii="Arial" w:hAnsi="Arial" w:cs="Arial"/>
          <w:bCs/>
          <w:sz w:val="28"/>
          <w:szCs w:val="28"/>
        </w:rPr>
        <w:t>L</w:t>
      </w:r>
      <w:r w:rsidR="0012226A" w:rsidRPr="0012226A">
        <w:rPr>
          <w:rFonts w:ascii="Arial" w:hAnsi="Arial" w:cs="Arial"/>
          <w:bCs/>
          <w:sz w:val="28"/>
          <w:szCs w:val="28"/>
        </w:rPr>
        <w:t xml:space="preserve">aguna de </w:t>
      </w:r>
      <w:r w:rsidR="0012226A">
        <w:rPr>
          <w:rFonts w:ascii="Arial" w:hAnsi="Arial" w:cs="Arial"/>
          <w:bCs/>
          <w:sz w:val="28"/>
          <w:szCs w:val="28"/>
        </w:rPr>
        <w:t>Z</w:t>
      </w:r>
      <w:r w:rsidR="0012226A" w:rsidRPr="0012226A">
        <w:rPr>
          <w:rFonts w:ascii="Arial" w:hAnsi="Arial" w:cs="Arial"/>
          <w:bCs/>
          <w:sz w:val="28"/>
          <w:szCs w:val="28"/>
        </w:rPr>
        <w:t xml:space="preserve">apotlán el </w:t>
      </w:r>
      <w:r w:rsidR="0012226A">
        <w:rPr>
          <w:rFonts w:ascii="Arial" w:hAnsi="Arial" w:cs="Arial"/>
          <w:bCs/>
          <w:sz w:val="28"/>
          <w:szCs w:val="28"/>
        </w:rPr>
        <w:t>G</w:t>
      </w:r>
      <w:r w:rsidR="0012226A" w:rsidRPr="0012226A">
        <w:rPr>
          <w:rFonts w:ascii="Arial" w:hAnsi="Arial" w:cs="Arial"/>
          <w:bCs/>
          <w:sz w:val="28"/>
          <w:szCs w:val="28"/>
        </w:rPr>
        <w:t xml:space="preserve">rande, </w:t>
      </w:r>
      <w:r w:rsidR="0012226A">
        <w:rPr>
          <w:rFonts w:ascii="Arial" w:hAnsi="Arial" w:cs="Arial"/>
          <w:bCs/>
          <w:sz w:val="28"/>
          <w:szCs w:val="28"/>
        </w:rPr>
        <w:t>J</w:t>
      </w:r>
      <w:r w:rsidR="0012226A" w:rsidRPr="0012226A">
        <w:rPr>
          <w:rFonts w:ascii="Arial" w:hAnsi="Arial" w:cs="Arial"/>
          <w:bCs/>
          <w:sz w:val="28"/>
          <w:szCs w:val="28"/>
        </w:rPr>
        <w:t xml:space="preserve">alisco. </w:t>
      </w:r>
      <w:r w:rsidR="0012226A">
        <w:rPr>
          <w:rFonts w:ascii="Arial" w:hAnsi="Arial" w:cs="Arial"/>
          <w:bCs/>
          <w:sz w:val="28"/>
          <w:szCs w:val="28"/>
        </w:rPr>
        <w:t>M</w:t>
      </w:r>
      <w:r w:rsidR="0012226A" w:rsidRPr="0012226A">
        <w:rPr>
          <w:rFonts w:ascii="Arial" w:hAnsi="Arial" w:cs="Arial"/>
          <w:bCs/>
          <w:sz w:val="28"/>
          <w:szCs w:val="28"/>
        </w:rPr>
        <w:t>otiva la</w:t>
      </w:r>
      <w:r w:rsidR="0012226A">
        <w:rPr>
          <w:rFonts w:ascii="Arial" w:hAnsi="Arial" w:cs="Arial"/>
          <w:bCs/>
          <w:sz w:val="28"/>
          <w:szCs w:val="28"/>
        </w:rPr>
        <w:t xml:space="preserve"> C. Presidenta Municipal Magali Casillas Contreras. - - - - - - - - - - - - - - - - - -</w:t>
      </w:r>
      <w:r w:rsidR="0012226A">
        <w:rPr>
          <w:rFonts w:ascii="Arial" w:hAnsi="Arial" w:cs="Arial"/>
          <w:b/>
          <w:sz w:val="28"/>
          <w:szCs w:val="28"/>
        </w:rPr>
        <w:t xml:space="preserve">QUINTO: </w:t>
      </w:r>
      <w:r w:rsidR="0012226A" w:rsidRPr="0012226A">
        <w:rPr>
          <w:rFonts w:ascii="Arial" w:hAnsi="Arial" w:cs="Arial"/>
          <w:bCs/>
          <w:sz w:val="28"/>
          <w:szCs w:val="28"/>
        </w:rPr>
        <w:t xml:space="preserve">Iniciativa de </w:t>
      </w:r>
      <w:r w:rsidR="0012226A">
        <w:rPr>
          <w:rFonts w:ascii="Arial" w:hAnsi="Arial" w:cs="Arial"/>
          <w:bCs/>
          <w:sz w:val="28"/>
          <w:szCs w:val="28"/>
        </w:rPr>
        <w:t>A</w:t>
      </w:r>
      <w:r w:rsidR="0012226A" w:rsidRPr="0012226A">
        <w:rPr>
          <w:rFonts w:ascii="Arial" w:hAnsi="Arial" w:cs="Arial"/>
          <w:bCs/>
          <w:sz w:val="28"/>
          <w:szCs w:val="28"/>
        </w:rPr>
        <w:t xml:space="preserve">cuerdo que autoriza la </w:t>
      </w:r>
      <w:r w:rsidR="0012226A">
        <w:rPr>
          <w:rFonts w:ascii="Arial" w:hAnsi="Arial" w:cs="Arial"/>
          <w:bCs/>
          <w:sz w:val="28"/>
          <w:szCs w:val="28"/>
        </w:rPr>
        <w:t>C</w:t>
      </w:r>
      <w:r w:rsidR="0012226A" w:rsidRPr="0012226A">
        <w:rPr>
          <w:rFonts w:ascii="Arial" w:hAnsi="Arial" w:cs="Arial"/>
          <w:bCs/>
          <w:sz w:val="28"/>
          <w:szCs w:val="28"/>
        </w:rPr>
        <w:t xml:space="preserve">elebración y </w:t>
      </w:r>
      <w:r w:rsidR="0012226A">
        <w:rPr>
          <w:rFonts w:ascii="Arial" w:hAnsi="Arial" w:cs="Arial"/>
          <w:bCs/>
          <w:sz w:val="28"/>
          <w:szCs w:val="28"/>
        </w:rPr>
        <w:t>F</w:t>
      </w:r>
      <w:r w:rsidR="0012226A" w:rsidRPr="0012226A">
        <w:rPr>
          <w:rFonts w:ascii="Arial" w:hAnsi="Arial" w:cs="Arial"/>
          <w:bCs/>
          <w:sz w:val="28"/>
          <w:szCs w:val="28"/>
        </w:rPr>
        <w:t xml:space="preserve">irma del </w:t>
      </w:r>
      <w:r w:rsidR="0012226A">
        <w:rPr>
          <w:rFonts w:ascii="Arial" w:hAnsi="Arial" w:cs="Arial"/>
          <w:bCs/>
          <w:sz w:val="28"/>
          <w:szCs w:val="28"/>
        </w:rPr>
        <w:t>C</w:t>
      </w:r>
      <w:r w:rsidR="0012226A" w:rsidRPr="0012226A">
        <w:rPr>
          <w:rFonts w:ascii="Arial" w:hAnsi="Arial" w:cs="Arial"/>
          <w:bCs/>
          <w:sz w:val="28"/>
          <w:szCs w:val="28"/>
        </w:rPr>
        <w:t xml:space="preserve">onvenio de </w:t>
      </w:r>
      <w:r w:rsidR="0012226A">
        <w:rPr>
          <w:rFonts w:ascii="Arial" w:hAnsi="Arial" w:cs="Arial"/>
          <w:bCs/>
          <w:sz w:val="28"/>
          <w:szCs w:val="28"/>
        </w:rPr>
        <w:t>C</w:t>
      </w:r>
      <w:r w:rsidR="0012226A" w:rsidRPr="0012226A">
        <w:rPr>
          <w:rFonts w:ascii="Arial" w:hAnsi="Arial" w:cs="Arial"/>
          <w:bCs/>
          <w:sz w:val="28"/>
          <w:szCs w:val="28"/>
        </w:rPr>
        <w:t xml:space="preserve">olaboración entre el </w:t>
      </w:r>
      <w:r w:rsidR="0012226A">
        <w:rPr>
          <w:rFonts w:ascii="Arial" w:hAnsi="Arial" w:cs="Arial"/>
          <w:bCs/>
          <w:sz w:val="28"/>
          <w:szCs w:val="28"/>
        </w:rPr>
        <w:t>C</w:t>
      </w:r>
      <w:r w:rsidR="0012226A" w:rsidRPr="0012226A">
        <w:rPr>
          <w:rFonts w:ascii="Arial" w:hAnsi="Arial" w:cs="Arial"/>
          <w:bCs/>
          <w:sz w:val="28"/>
          <w:szCs w:val="28"/>
        </w:rPr>
        <w:t xml:space="preserve">entro </w:t>
      </w:r>
      <w:r w:rsidR="0012226A">
        <w:rPr>
          <w:rFonts w:ascii="Arial" w:hAnsi="Arial" w:cs="Arial"/>
          <w:bCs/>
          <w:sz w:val="28"/>
          <w:szCs w:val="28"/>
        </w:rPr>
        <w:t>E</w:t>
      </w:r>
      <w:r w:rsidR="0012226A" w:rsidRPr="0012226A">
        <w:rPr>
          <w:rFonts w:ascii="Arial" w:hAnsi="Arial" w:cs="Arial"/>
          <w:bCs/>
          <w:sz w:val="28"/>
          <w:szCs w:val="28"/>
        </w:rPr>
        <w:t xml:space="preserve">statal de </w:t>
      </w:r>
      <w:r w:rsidR="0012226A">
        <w:rPr>
          <w:rFonts w:ascii="Arial" w:hAnsi="Arial" w:cs="Arial"/>
          <w:bCs/>
          <w:sz w:val="28"/>
          <w:szCs w:val="28"/>
        </w:rPr>
        <w:lastRenderedPageBreak/>
        <w:t>E</w:t>
      </w:r>
      <w:r w:rsidR="0012226A" w:rsidRPr="0012226A">
        <w:rPr>
          <w:rFonts w:ascii="Arial" w:hAnsi="Arial" w:cs="Arial"/>
          <w:bCs/>
          <w:sz w:val="28"/>
          <w:szCs w:val="28"/>
        </w:rPr>
        <w:t xml:space="preserve">valuación y </w:t>
      </w:r>
      <w:r w:rsidR="0012226A">
        <w:rPr>
          <w:rFonts w:ascii="Arial" w:hAnsi="Arial" w:cs="Arial"/>
          <w:bCs/>
          <w:sz w:val="28"/>
          <w:szCs w:val="28"/>
        </w:rPr>
        <w:t>C</w:t>
      </w:r>
      <w:r w:rsidR="0012226A" w:rsidRPr="0012226A">
        <w:rPr>
          <w:rFonts w:ascii="Arial" w:hAnsi="Arial" w:cs="Arial"/>
          <w:bCs/>
          <w:sz w:val="28"/>
          <w:szCs w:val="28"/>
        </w:rPr>
        <w:t xml:space="preserve">ontrol de </w:t>
      </w:r>
      <w:r w:rsidR="0012226A">
        <w:rPr>
          <w:rFonts w:ascii="Arial" w:hAnsi="Arial" w:cs="Arial"/>
          <w:bCs/>
          <w:sz w:val="28"/>
          <w:szCs w:val="28"/>
        </w:rPr>
        <w:t>C</w:t>
      </w:r>
      <w:r w:rsidR="0012226A" w:rsidRPr="0012226A">
        <w:rPr>
          <w:rFonts w:ascii="Arial" w:hAnsi="Arial" w:cs="Arial"/>
          <w:bCs/>
          <w:sz w:val="28"/>
          <w:szCs w:val="28"/>
        </w:rPr>
        <w:t xml:space="preserve">onfianza, adscrito al </w:t>
      </w:r>
      <w:r w:rsidR="0012226A">
        <w:rPr>
          <w:rFonts w:ascii="Arial" w:hAnsi="Arial" w:cs="Arial"/>
          <w:bCs/>
          <w:sz w:val="28"/>
          <w:szCs w:val="28"/>
        </w:rPr>
        <w:t>S</w:t>
      </w:r>
      <w:r w:rsidR="0012226A" w:rsidRPr="0012226A">
        <w:rPr>
          <w:rFonts w:ascii="Arial" w:hAnsi="Arial" w:cs="Arial"/>
          <w:bCs/>
          <w:sz w:val="28"/>
          <w:szCs w:val="28"/>
        </w:rPr>
        <w:t xml:space="preserve">ecretariado </w:t>
      </w:r>
      <w:r w:rsidR="0012226A">
        <w:rPr>
          <w:rFonts w:ascii="Arial" w:hAnsi="Arial" w:cs="Arial"/>
          <w:bCs/>
          <w:sz w:val="28"/>
          <w:szCs w:val="28"/>
        </w:rPr>
        <w:t>E</w:t>
      </w:r>
      <w:r w:rsidR="0012226A" w:rsidRPr="0012226A">
        <w:rPr>
          <w:rFonts w:ascii="Arial" w:hAnsi="Arial" w:cs="Arial"/>
          <w:bCs/>
          <w:sz w:val="28"/>
          <w:szCs w:val="28"/>
        </w:rPr>
        <w:t xml:space="preserve">jecutivo del </w:t>
      </w:r>
      <w:r w:rsidR="0012226A">
        <w:rPr>
          <w:rFonts w:ascii="Arial" w:hAnsi="Arial" w:cs="Arial"/>
          <w:bCs/>
          <w:sz w:val="28"/>
          <w:szCs w:val="28"/>
        </w:rPr>
        <w:t>C</w:t>
      </w:r>
      <w:r w:rsidR="0012226A" w:rsidRPr="0012226A">
        <w:rPr>
          <w:rFonts w:ascii="Arial" w:hAnsi="Arial" w:cs="Arial"/>
          <w:bCs/>
          <w:sz w:val="28"/>
          <w:szCs w:val="28"/>
        </w:rPr>
        <w:t xml:space="preserve">onsejo </w:t>
      </w:r>
      <w:r w:rsidR="0012226A">
        <w:rPr>
          <w:rFonts w:ascii="Arial" w:hAnsi="Arial" w:cs="Arial"/>
          <w:bCs/>
          <w:sz w:val="28"/>
          <w:szCs w:val="28"/>
        </w:rPr>
        <w:t>E</w:t>
      </w:r>
      <w:r w:rsidR="0012226A" w:rsidRPr="0012226A">
        <w:rPr>
          <w:rFonts w:ascii="Arial" w:hAnsi="Arial" w:cs="Arial"/>
          <w:bCs/>
          <w:sz w:val="28"/>
          <w:szCs w:val="28"/>
        </w:rPr>
        <w:t xml:space="preserve">statal de </w:t>
      </w:r>
      <w:r w:rsidR="0012226A">
        <w:rPr>
          <w:rFonts w:ascii="Arial" w:hAnsi="Arial" w:cs="Arial"/>
          <w:bCs/>
          <w:sz w:val="28"/>
          <w:szCs w:val="28"/>
        </w:rPr>
        <w:t>S</w:t>
      </w:r>
      <w:r w:rsidR="0012226A" w:rsidRPr="0012226A">
        <w:rPr>
          <w:rFonts w:ascii="Arial" w:hAnsi="Arial" w:cs="Arial"/>
          <w:bCs/>
          <w:sz w:val="28"/>
          <w:szCs w:val="28"/>
        </w:rPr>
        <w:t xml:space="preserve">eguridad </w:t>
      </w:r>
      <w:r w:rsidR="0012226A">
        <w:rPr>
          <w:rFonts w:ascii="Arial" w:hAnsi="Arial" w:cs="Arial"/>
          <w:bCs/>
          <w:sz w:val="28"/>
          <w:szCs w:val="28"/>
        </w:rPr>
        <w:t>P</w:t>
      </w:r>
      <w:r w:rsidR="0012226A" w:rsidRPr="0012226A">
        <w:rPr>
          <w:rFonts w:ascii="Arial" w:hAnsi="Arial" w:cs="Arial"/>
          <w:bCs/>
          <w:sz w:val="28"/>
          <w:szCs w:val="28"/>
        </w:rPr>
        <w:t xml:space="preserve">ública y el </w:t>
      </w:r>
      <w:r w:rsidR="00F120D1">
        <w:rPr>
          <w:rFonts w:ascii="Arial" w:hAnsi="Arial" w:cs="Arial"/>
          <w:bCs/>
          <w:sz w:val="28"/>
          <w:szCs w:val="28"/>
        </w:rPr>
        <w:t>M</w:t>
      </w:r>
      <w:r w:rsidR="0012226A" w:rsidRPr="0012226A">
        <w:rPr>
          <w:rFonts w:ascii="Arial" w:hAnsi="Arial" w:cs="Arial"/>
          <w:bCs/>
          <w:sz w:val="28"/>
          <w:szCs w:val="28"/>
        </w:rPr>
        <w:t xml:space="preserve">unicipio de </w:t>
      </w:r>
      <w:r w:rsidR="00F120D1">
        <w:rPr>
          <w:rFonts w:ascii="Arial" w:hAnsi="Arial" w:cs="Arial"/>
          <w:bCs/>
          <w:sz w:val="28"/>
          <w:szCs w:val="28"/>
        </w:rPr>
        <w:t>Z</w:t>
      </w:r>
      <w:r w:rsidR="0012226A" w:rsidRPr="0012226A">
        <w:rPr>
          <w:rFonts w:ascii="Arial" w:hAnsi="Arial" w:cs="Arial"/>
          <w:bCs/>
          <w:sz w:val="28"/>
          <w:szCs w:val="28"/>
        </w:rPr>
        <w:t xml:space="preserve">apotlán el </w:t>
      </w:r>
      <w:r w:rsidR="00F120D1">
        <w:rPr>
          <w:rFonts w:ascii="Arial" w:hAnsi="Arial" w:cs="Arial"/>
          <w:bCs/>
          <w:sz w:val="28"/>
          <w:szCs w:val="28"/>
        </w:rPr>
        <w:t>G</w:t>
      </w:r>
      <w:r w:rsidR="0012226A" w:rsidRPr="0012226A">
        <w:rPr>
          <w:rFonts w:ascii="Arial" w:hAnsi="Arial" w:cs="Arial"/>
          <w:bCs/>
          <w:sz w:val="28"/>
          <w:szCs w:val="28"/>
        </w:rPr>
        <w:t xml:space="preserve">rande, </w:t>
      </w:r>
      <w:r w:rsidR="00F120D1">
        <w:rPr>
          <w:rFonts w:ascii="Arial" w:hAnsi="Arial" w:cs="Arial"/>
          <w:bCs/>
          <w:sz w:val="28"/>
          <w:szCs w:val="28"/>
        </w:rPr>
        <w:t>J</w:t>
      </w:r>
      <w:r w:rsidR="0012226A" w:rsidRPr="0012226A">
        <w:rPr>
          <w:rFonts w:ascii="Arial" w:hAnsi="Arial" w:cs="Arial"/>
          <w:bCs/>
          <w:sz w:val="28"/>
          <w:szCs w:val="28"/>
        </w:rPr>
        <w:t xml:space="preserve">alisco, con </w:t>
      </w:r>
      <w:r w:rsidR="00F120D1">
        <w:rPr>
          <w:rFonts w:ascii="Arial" w:hAnsi="Arial" w:cs="Arial"/>
          <w:bCs/>
          <w:sz w:val="28"/>
          <w:szCs w:val="28"/>
        </w:rPr>
        <w:t>R</w:t>
      </w:r>
      <w:r w:rsidR="0012226A" w:rsidRPr="0012226A">
        <w:rPr>
          <w:rFonts w:ascii="Arial" w:hAnsi="Arial" w:cs="Arial"/>
          <w:bCs/>
          <w:sz w:val="28"/>
          <w:szCs w:val="28"/>
        </w:rPr>
        <w:t xml:space="preserve">ecursos del </w:t>
      </w:r>
      <w:r w:rsidR="00F120D1">
        <w:rPr>
          <w:rFonts w:ascii="Arial" w:hAnsi="Arial" w:cs="Arial"/>
          <w:bCs/>
          <w:sz w:val="28"/>
          <w:szCs w:val="28"/>
        </w:rPr>
        <w:t>F</w:t>
      </w:r>
      <w:r w:rsidR="0012226A" w:rsidRPr="0012226A">
        <w:rPr>
          <w:rFonts w:ascii="Arial" w:hAnsi="Arial" w:cs="Arial"/>
          <w:bCs/>
          <w:sz w:val="28"/>
          <w:szCs w:val="28"/>
        </w:rPr>
        <w:t xml:space="preserve">ortamun del </w:t>
      </w:r>
      <w:r w:rsidR="00F120D1">
        <w:rPr>
          <w:rFonts w:ascii="Arial" w:hAnsi="Arial" w:cs="Arial"/>
          <w:bCs/>
          <w:sz w:val="28"/>
          <w:szCs w:val="28"/>
        </w:rPr>
        <w:t>E</w:t>
      </w:r>
      <w:r w:rsidR="0012226A" w:rsidRPr="0012226A">
        <w:rPr>
          <w:rFonts w:ascii="Arial" w:hAnsi="Arial" w:cs="Arial"/>
          <w:bCs/>
          <w:sz w:val="28"/>
          <w:szCs w:val="28"/>
        </w:rPr>
        <w:t xml:space="preserve">jercicio 2026. </w:t>
      </w:r>
      <w:r w:rsidR="00F120D1">
        <w:rPr>
          <w:rFonts w:ascii="Arial" w:hAnsi="Arial" w:cs="Arial"/>
          <w:bCs/>
          <w:sz w:val="28"/>
          <w:szCs w:val="28"/>
        </w:rPr>
        <w:t>M</w:t>
      </w:r>
      <w:r w:rsidR="0012226A" w:rsidRPr="0012226A">
        <w:rPr>
          <w:rFonts w:ascii="Arial" w:hAnsi="Arial" w:cs="Arial"/>
          <w:bCs/>
          <w:sz w:val="28"/>
          <w:szCs w:val="28"/>
        </w:rPr>
        <w:t xml:space="preserve">otiva la </w:t>
      </w:r>
      <w:r w:rsidR="00F120D1">
        <w:rPr>
          <w:rFonts w:ascii="Arial" w:hAnsi="Arial" w:cs="Arial"/>
          <w:bCs/>
          <w:sz w:val="28"/>
          <w:szCs w:val="28"/>
        </w:rPr>
        <w:t>C. Presidenta Municipal Magali Casillas Contreras. - - - - - - - - - - - - - - - - - - - - - - - - - -</w:t>
      </w:r>
      <w:r w:rsidR="00F120D1">
        <w:rPr>
          <w:rFonts w:ascii="Arial" w:hAnsi="Arial" w:cs="Arial"/>
          <w:b/>
          <w:sz w:val="28"/>
          <w:szCs w:val="28"/>
        </w:rPr>
        <w:t xml:space="preserve">SEXTO: </w:t>
      </w:r>
      <w:r w:rsidR="00F120D1" w:rsidRPr="00F120D1">
        <w:rPr>
          <w:rFonts w:ascii="Arial" w:hAnsi="Arial" w:cs="Arial"/>
          <w:bCs/>
          <w:sz w:val="28"/>
          <w:szCs w:val="28"/>
        </w:rPr>
        <w:t>I</w:t>
      </w:r>
      <w:r w:rsidR="0012226A" w:rsidRPr="00F120D1">
        <w:rPr>
          <w:rFonts w:ascii="Arial" w:hAnsi="Arial" w:cs="Arial"/>
          <w:bCs/>
          <w:sz w:val="28"/>
          <w:szCs w:val="28"/>
        </w:rPr>
        <w:t xml:space="preserve">niciativa de </w:t>
      </w:r>
      <w:r w:rsidR="00F120D1">
        <w:rPr>
          <w:rFonts w:ascii="Arial" w:hAnsi="Arial" w:cs="Arial"/>
          <w:bCs/>
          <w:sz w:val="28"/>
          <w:szCs w:val="28"/>
        </w:rPr>
        <w:t>A</w:t>
      </w:r>
      <w:r w:rsidR="0012226A" w:rsidRPr="00F120D1">
        <w:rPr>
          <w:rFonts w:ascii="Arial" w:hAnsi="Arial" w:cs="Arial"/>
          <w:bCs/>
          <w:sz w:val="28"/>
          <w:szCs w:val="28"/>
        </w:rPr>
        <w:t xml:space="preserve">cuerdo </w:t>
      </w:r>
      <w:r w:rsidR="00F120D1">
        <w:rPr>
          <w:rFonts w:ascii="Arial" w:hAnsi="Arial" w:cs="Arial"/>
          <w:bCs/>
          <w:sz w:val="28"/>
          <w:szCs w:val="28"/>
        </w:rPr>
        <w:t>E</w:t>
      </w:r>
      <w:r w:rsidR="0012226A" w:rsidRPr="00F120D1">
        <w:rPr>
          <w:rFonts w:ascii="Arial" w:hAnsi="Arial" w:cs="Arial"/>
          <w:bCs/>
          <w:sz w:val="28"/>
          <w:szCs w:val="28"/>
        </w:rPr>
        <w:t xml:space="preserve">conómico que autoriza la </w:t>
      </w:r>
      <w:r w:rsidR="00F120D1">
        <w:rPr>
          <w:rFonts w:ascii="Arial" w:hAnsi="Arial" w:cs="Arial"/>
          <w:bCs/>
          <w:sz w:val="28"/>
          <w:szCs w:val="28"/>
        </w:rPr>
        <w:t>R</w:t>
      </w:r>
      <w:r w:rsidR="0012226A" w:rsidRPr="00F120D1">
        <w:rPr>
          <w:rFonts w:ascii="Arial" w:hAnsi="Arial" w:cs="Arial"/>
          <w:bCs/>
          <w:sz w:val="28"/>
          <w:szCs w:val="28"/>
        </w:rPr>
        <w:t xml:space="preserve">enovación del </w:t>
      </w:r>
      <w:r w:rsidR="00F120D1">
        <w:rPr>
          <w:rFonts w:ascii="Arial" w:hAnsi="Arial" w:cs="Arial"/>
          <w:bCs/>
          <w:sz w:val="28"/>
          <w:szCs w:val="28"/>
        </w:rPr>
        <w:t>C</w:t>
      </w:r>
      <w:r w:rsidR="0012226A" w:rsidRPr="00F120D1">
        <w:rPr>
          <w:rFonts w:ascii="Arial" w:hAnsi="Arial" w:cs="Arial"/>
          <w:bCs/>
          <w:sz w:val="28"/>
          <w:szCs w:val="28"/>
        </w:rPr>
        <w:t xml:space="preserve">ontrato de </w:t>
      </w:r>
      <w:r w:rsidR="00F120D1">
        <w:rPr>
          <w:rFonts w:ascii="Arial" w:hAnsi="Arial" w:cs="Arial"/>
          <w:bCs/>
          <w:sz w:val="28"/>
          <w:szCs w:val="28"/>
        </w:rPr>
        <w:t>C</w:t>
      </w:r>
      <w:r w:rsidR="0012226A" w:rsidRPr="00F120D1">
        <w:rPr>
          <w:rFonts w:ascii="Arial" w:hAnsi="Arial" w:cs="Arial"/>
          <w:bCs/>
          <w:sz w:val="28"/>
          <w:szCs w:val="28"/>
        </w:rPr>
        <w:t xml:space="preserve">omodato celebrado entre el </w:t>
      </w:r>
      <w:r w:rsidR="00F120D1">
        <w:rPr>
          <w:rFonts w:ascii="Arial" w:hAnsi="Arial" w:cs="Arial"/>
          <w:bCs/>
          <w:sz w:val="28"/>
          <w:szCs w:val="28"/>
        </w:rPr>
        <w:t>A</w:t>
      </w:r>
      <w:r w:rsidR="0012226A" w:rsidRPr="00F120D1">
        <w:rPr>
          <w:rFonts w:ascii="Arial" w:hAnsi="Arial" w:cs="Arial"/>
          <w:bCs/>
          <w:sz w:val="28"/>
          <w:szCs w:val="28"/>
        </w:rPr>
        <w:t xml:space="preserve">yuntamiento de </w:t>
      </w:r>
      <w:r w:rsidR="00F120D1">
        <w:rPr>
          <w:rFonts w:ascii="Arial" w:hAnsi="Arial" w:cs="Arial"/>
          <w:bCs/>
          <w:sz w:val="28"/>
          <w:szCs w:val="28"/>
        </w:rPr>
        <w:t>Z</w:t>
      </w:r>
      <w:r w:rsidR="0012226A" w:rsidRPr="00F120D1">
        <w:rPr>
          <w:rFonts w:ascii="Arial" w:hAnsi="Arial" w:cs="Arial"/>
          <w:bCs/>
          <w:sz w:val="28"/>
          <w:szCs w:val="28"/>
        </w:rPr>
        <w:t xml:space="preserve">apotlán el </w:t>
      </w:r>
      <w:r w:rsidR="00F120D1">
        <w:rPr>
          <w:rFonts w:ascii="Arial" w:hAnsi="Arial" w:cs="Arial"/>
          <w:bCs/>
          <w:sz w:val="28"/>
          <w:szCs w:val="28"/>
        </w:rPr>
        <w:t>G</w:t>
      </w:r>
      <w:r w:rsidR="0012226A" w:rsidRPr="00F120D1">
        <w:rPr>
          <w:rFonts w:ascii="Arial" w:hAnsi="Arial" w:cs="Arial"/>
          <w:bCs/>
          <w:sz w:val="28"/>
          <w:szCs w:val="28"/>
        </w:rPr>
        <w:t xml:space="preserve">rande, </w:t>
      </w:r>
      <w:r w:rsidR="00F120D1">
        <w:rPr>
          <w:rFonts w:ascii="Arial" w:hAnsi="Arial" w:cs="Arial"/>
          <w:bCs/>
          <w:sz w:val="28"/>
          <w:szCs w:val="28"/>
        </w:rPr>
        <w:t>J</w:t>
      </w:r>
      <w:r w:rsidR="0012226A" w:rsidRPr="00F120D1">
        <w:rPr>
          <w:rFonts w:ascii="Arial" w:hAnsi="Arial" w:cs="Arial"/>
          <w:bCs/>
          <w:sz w:val="28"/>
          <w:szCs w:val="28"/>
        </w:rPr>
        <w:t xml:space="preserve">alisco y </w:t>
      </w:r>
      <w:r w:rsidR="00F120D1">
        <w:rPr>
          <w:rFonts w:ascii="Arial" w:hAnsi="Arial" w:cs="Arial"/>
          <w:bCs/>
          <w:sz w:val="28"/>
          <w:szCs w:val="28"/>
        </w:rPr>
        <w:t>F</w:t>
      </w:r>
      <w:r w:rsidR="0012226A" w:rsidRPr="00F120D1">
        <w:rPr>
          <w:rFonts w:ascii="Arial" w:hAnsi="Arial" w:cs="Arial"/>
          <w:bCs/>
          <w:sz w:val="28"/>
          <w:szCs w:val="28"/>
        </w:rPr>
        <w:t xml:space="preserve">inanciera para el </w:t>
      </w:r>
      <w:r w:rsidR="00F120D1">
        <w:rPr>
          <w:rFonts w:ascii="Arial" w:hAnsi="Arial" w:cs="Arial"/>
          <w:bCs/>
          <w:sz w:val="28"/>
          <w:szCs w:val="28"/>
        </w:rPr>
        <w:t>B</w:t>
      </w:r>
      <w:r w:rsidR="0012226A" w:rsidRPr="00F120D1">
        <w:rPr>
          <w:rFonts w:ascii="Arial" w:hAnsi="Arial" w:cs="Arial"/>
          <w:bCs/>
          <w:sz w:val="28"/>
          <w:szCs w:val="28"/>
        </w:rPr>
        <w:t xml:space="preserve">ienestar, respecto de un espacio de 7.128 metros cuadrados ubicado en el local número </w:t>
      </w:r>
      <w:r w:rsidR="00F120D1">
        <w:rPr>
          <w:rFonts w:ascii="Arial" w:hAnsi="Arial" w:cs="Arial"/>
          <w:bCs/>
          <w:sz w:val="28"/>
          <w:szCs w:val="28"/>
        </w:rPr>
        <w:t>E</w:t>
      </w:r>
      <w:r w:rsidR="0012226A" w:rsidRPr="00F120D1">
        <w:rPr>
          <w:rFonts w:ascii="Arial" w:hAnsi="Arial" w:cs="Arial"/>
          <w:bCs/>
          <w:sz w:val="28"/>
          <w:szCs w:val="28"/>
        </w:rPr>
        <w:t>5, al interior de “</w:t>
      </w:r>
      <w:r w:rsidR="00F120D1">
        <w:rPr>
          <w:rFonts w:ascii="Arial" w:hAnsi="Arial" w:cs="Arial"/>
          <w:bCs/>
          <w:sz w:val="28"/>
          <w:szCs w:val="28"/>
        </w:rPr>
        <w:t>P</w:t>
      </w:r>
      <w:r w:rsidR="0012226A" w:rsidRPr="00F120D1">
        <w:rPr>
          <w:rFonts w:ascii="Arial" w:hAnsi="Arial" w:cs="Arial"/>
          <w:bCs/>
          <w:sz w:val="28"/>
          <w:szCs w:val="28"/>
        </w:rPr>
        <w:t xml:space="preserve">laza </w:t>
      </w:r>
      <w:r w:rsidR="00F120D1">
        <w:rPr>
          <w:rFonts w:ascii="Arial" w:hAnsi="Arial" w:cs="Arial"/>
          <w:bCs/>
          <w:sz w:val="28"/>
          <w:szCs w:val="28"/>
        </w:rPr>
        <w:t>Z</w:t>
      </w:r>
      <w:r w:rsidR="0012226A" w:rsidRPr="00F120D1">
        <w:rPr>
          <w:rFonts w:ascii="Arial" w:hAnsi="Arial" w:cs="Arial"/>
          <w:bCs/>
          <w:sz w:val="28"/>
          <w:szCs w:val="28"/>
        </w:rPr>
        <w:t xml:space="preserve">apotlán. </w:t>
      </w:r>
      <w:r w:rsidR="00F120D1">
        <w:rPr>
          <w:rFonts w:ascii="Arial" w:hAnsi="Arial" w:cs="Arial"/>
          <w:bCs/>
          <w:sz w:val="28"/>
          <w:szCs w:val="28"/>
        </w:rPr>
        <w:t>M</w:t>
      </w:r>
      <w:r w:rsidR="0012226A" w:rsidRPr="00F120D1">
        <w:rPr>
          <w:rFonts w:ascii="Arial" w:hAnsi="Arial" w:cs="Arial"/>
          <w:bCs/>
          <w:sz w:val="28"/>
          <w:szCs w:val="28"/>
        </w:rPr>
        <w:t xml:space="preserve">otiva la </w:t>
      </w:r>
      <w:r w:rsidR="00F120D1" w:rsidRPr="00F120D1">
        <w:rPr>
          <w:rFonts w:ascii="Arial" w:hAnsi="Arial" w:cs="Arial"/>
          <w:bCs/>
          <w:sz w:val="28"/>
          <w:szCs w:val="28"/>
        </w:rPr>
        <w:t>C. Síndica Municipal Claudia Margarita Robles Gómez.</w:t>
      </w:r>
      <w:r w:rsidR="00F120D1">
        <w:rPr>
          <w:rFonts w:ascii="Arial" w:hAnsi="Arial" w:cs="Arial"/>
          <w:bCs/>
          <w:sz w:val="28"/>
          <w:szCs w:val="28"/>
        </w:rPr>
        <w:t xml:space="preserve"> - - - - - - - - - - - - - - - - - - - - - - - - - - - - - - - - - - </w:t>
      </w:r>
      <w:r w:rsidR="00F120D1">
        <w:rPr>
          <w:rFonts w:ascii="Arial" w:hAnsi="Arial" w:cs="Arial"/>
          <w:b/>
          <w:sz w:val="28"/>
          <w:szCs w:val="28"/>
        </w:rPr>
        <w:t xml:space="preserve">SÉPTIMO: </w:t>
      </w:r>
      <w:r w:rsidR="00F120D1" w:rsidRPr="00F120D1">
        <w:rPr>
          <w:rFonts w:ascii="Arial" w:hAnsi="Arial" w:cs="Arial"/>
          <w:bCs/>
          <w:sz w:val="28"/>
          <w:szCs w:val="28"/>
        </w:rPr>
        <w:t>D</w:t>
      </w:r>
      <w:r w:rsidR="0012226A" w:rsidRPr="00F120D1">
        <w:rPr>
          <w:rFonts w:ascii="Arial" w:hAnsi="Arial" w:cs="Arial"/>
          <w:bCs/>
          <w:sz w:val="28"/>
          <w:szCs w:val="28"/>
        </w:rPr>
        <w:t xml:space="preserve">ictamen de </w:t>
      </w:r>
      <w:r w:rsidR="00F120D1">
        <w:rPr>
          <w:rFonts w:ascii="Arial" w:hAnsi="Arial" w:cs="Arial"/>
          <w:bCs/>
          <w:sz w:val="28"/>
          <w:szCs w:val="28"/>
        </w:rPr>
        <w:t>O</w:t>
      </w:r>
      <w:r w:rsidR="0012226A" w:rsidRPr="00F120D1">
        <w:rPr>
          <w:rFonts w:ascii="Arial" w:hAnsi="Arial" w:cs="Arial"/>
          <w:bCs/>
          <w:sz w:val="28"/>
          <w:szCs w:val="28"/>
        </w:rPr>
        <w:t xml:space="preserve">rdenamiento que reforma los </w:t>
      </w:r>
      <w:r w:rsidR="00F120D1">
        <w:rPr>
          <w:rFonts w:ascii="Arial" w:hAnsi="Arial" w:cs="Arial"/>
          <w:bCs/>
          <w:sz w:val="28"/>
          <w:szCs w:val="28"/>
        </w:rPr>
        <w:t>A</w:t>
      </w:r>
      <w:r w:rsidR="0012226A" w:rsidRPr="00F120D1">
        <w:rPr>
          <w:rFonts w:ascii="Arial" w:hAnsi="Arial" w:cs="Arial"/>
          <w:bCs/>
          <w:sz w:val="28"/>
          <w:szCs w:val="28"/>
        </w:rPr>
        <w:t xml:space="preserve">rtículos 6, 7, 11, 20, 21, 25, 29, 36, 43, 50, 51, 52, 53, 53 </w:t>
      </w:r>
      <w:r w:rsidR="00F120D1">
        <w:rPr>
          <w:rFonts w:ascii="Arial" w:hAnsi="Arial" w:cs="Arial"/>
          <w:bCs/>
          <w:sz w:val="28"/>
          <w:szCs w:val="28"/>
        </w:rPr>
        <w:t>B</w:t>
      </w:r>
      <w:r w:rsidR="0012226A" w:rsidRPr="00F120D1">
        <w:rPr>
          <w:rFonts w:ascii="Arial" w:hAnsi="Arial" w:cs="Arial"/>
          <w:bCs/>
          <w:sz w:val="28"/>
          <w:szCs w:val="28"/>
        </w:rPr>
        <w:t xml:space="preserve">is, 55 y adiciona el </w:t>
      </w:r>
      <w:r w:rsidR="00F120D1">
        <w:rPr>
          <w:rFonts w:ascii="Arial" w:hAnsi="Arial" w:cs="Arial"/>
          <w:bCs/>
          <w:sz w:val="28"/>
          <w:szCs w:val="28"/>
        </w:rPr>
        <w:t>A</w:t>
      </w:r>
      <w:r w:rsidR="0012226A" w:rsidRPr="00F120D1">
        <w:rPr>
          <w:rFonts w:ascii="Arial" w:hAnsi="Arial" w:cs="Arial"/>
          <w:bCs/>
          <w:sz w:val="28"/>
          <w:szCs w:val="28"/>
        </w:rPr>
        <w:t xml:space="preserve">rtículo 55 </w:t>
      </w:r>
      <w:r w:rsidR="00F120D1">
        <w:rPr>
          <w:rFonts w:ascii="Arial" w:hAnsi="Arial" w:cs="Arial"/>
          <w:bCs/>
          <w:sz w:val="28"/>
          <w:szCs w:val="28"/>
        </w:rPr>
        <w:t>B</w:t>
      </w:r>
      <w:r w:rsidR="0012226A" w:rsidRPr="00F120D1">
        <w:rPr>
          <w:rFonts w:ascii="Arial" w:hAnsi="Arial" w:cs="Arial"/>
          <w:bCs/>
          <w:sz w:val="28"/>
          <w:szCs w:val="28"/>
        </w:rPr>
        <w:t xml:space="preserve">is del </w:t>
      </w:r>
      <w:r w:rsidR="00F120D1">
        <w:rPr>
          <w:rFonts w:ascii="Arial" w:hAnsi="Arial" w:cs="Arial"/>
          <w:bCs/>
          <w:sz w:val="28"/>
          <w:szCs w:val="28"/>
        </w:rPr>
        <w:t>R</w:t>
      </w:r>
      <w:r w:rsidR="0012226A" w:rsidRPr="00F120D1">
        <w:rPr>
          <w:rFonts w:ascii="Arial" w:hAnsi="Arial" w:cs="Arial"/>
          <w:bCs/>
          <w:sz w:val="28"/>
          <w:szCs w:val="28"/>
        </w:rPr>
        <w:t xml:space="preserve">eglamento de </w:t>
      </w:r>
      <w:r w:rsidR="00F120D1">
        <w:rPr>
          <w:rFonts w:ascii="Arial" w:hAnsi="Arial" w:cs="Arial"/>
          <w:bCs/>
          <w:sz w:val="28"/>
          <w:szCs w:val="28"/>
        </w:rPr>
        <w:t>N</w:t>
      </w:r>
      <w:r w:rsidR="0012226A" w:rsidRPr="00F120D1">
        <w:rPr>
          <w:rFonts w:ascii="Arial" w:hAnsi="Arial" w:cs="Arial"/>
          <w:bCs/>
          <w:sz w:val="28"/>
          <w:szCs w:val="28"/>
        </w:rPr>
        <w:t xml:space="preserve">omenclatura del </w:t>
      </w:r>
      <w:r w:rsidR="00F120D1">
        <w:rPr>
          <w:rFonts w:ascii="Arial" w:hAnsi="Arial" w:cs="Arial"/>
          <w:bCs/>
          <w:sz w:val="28"/>
          <w:szCs w:val="28"/>
        </w:rPr>
        <w:t>M</w:t>
      </w:r>
      <w:r w:rsidR="0012226A" w:rsidRPr="00F120D1">
        <w:rPr>
          <w:rFonts w:ascii="Arial" w:hAnsi="Arial" w:cs="Arial"/>
          <w:bCs/>
          <w:sz w:val="28"/>
          <w:szCs w:val="28"/>
        </w:rPr>
        <w:t xml:space="preserve">unicipio de </w:t>
      </w:r>
      <w:r w:rsidR="00F120D1">
        <w:rPr>
          <w:rFonts w:ascii="Arial" w:hAnsi="Arial" w:cs="Arial"/>
          <w:bCs/>
          <w:sz w:val="28"/>
          <w:szCs w:val="28"/>
        </w:rPr>
        <w:t>Z</w:t>
      </w:r>
      <w:r w:rsidR="0012226A" w:rsidRPr="00F120D1">
        <w:rPr>
          <w:rFonts w:ascii="Arial" w:hAnsi="Arial" w:cs="Arial"/>
          <w:bCs/>
          <w:sz w:val="28"/>
          <w:szCs w:val="28"/>
        </w:rPr>
        <w:t xml:space="preserve">apotlán el </w:t>
      </w:r>
      <w:r w:rsidR="00F120D1">
        <w:rPr>
          <w:rFonts w:ascii="Arial" w:hAnsi="Arial" w:cs="Arial"/>
          <w:bCs/>
          <w:sz w:val="28"/>
          <w:szCs w:val="28"/>
        </w:rPr>
        <w:t>G</w:t>
      </w:r>
      <w:r w:rsidR="0012226A" w:rsidRPr="00F120D1">
        <w:rPr>
          <w:rFonts w:ascii="Arial" w:hAnsi="Arial" w:cs="Arial"/>
          <w:bCs/>
          <w:sz w:val="28"/>
          <w:szCs w:val="28"/>
        </w:rPr>
        <w:t xml:space="preserve">rande, </w:t>
      </w:r>
      <w:r w:rsidR="00F120D1">
        <w:rPr>
          <w:rFonts w:ascii="Arial" w:hAnsi="Arial" w:cs="Arial"/>
          <w:bCs/>
          <w:sz w:val="28"/>
          <w:szCs w:val="28"/>
        </w:rPr>
        <w:t>J</w:t>
      </w:r>
      <w:r w:rsidR="0012226A" w:rsidRPr="00F120D1">
        <w:rPr>
          <w:rFonts w:ascii="Arial" w:hAnsi="Arial" w:cs="Arial"/>
          <w:bCs/>
          <w:sz w:val="28"/>
          <w:szCs w:val="28"/>
        </w:rPr>
        <w:t xml:space="preserve">alisco. </w:t>
      </w:r>
      <w:r w:rsidR="00F120D1">
        <w:rPr>
          <w:rFonts w:ascii="Arial" w:hAnsi="Arial" w:cs="Arial"/>
          <w:bCs/>
          <w:sz w:val="28"/>
          <w:szCs w:val="28"/>
        </w:rPr>
        <w:t>M</w:t>
      </w:r>
      <w:r w:rsidR="0012226A" w:rsidRPr="00F120D1">
        <w:rPr>
          <w:rFonts w:ascii="Arial" w:hAnsi="Arial" w:cs="Arial"/>
          <w:bCs/>
          <w:sz w:val="28"/>
          <w:szCs w:val="28"/>
        </w:rPr>
        <w:t xml:space="preserve">otiva la </w:t>
      </w:r>
      <w:r w:rsidR="00F120D1">
        <w:rPr>
          <w:rFonts w:ascii="Arial" w:hAnsi="Arial" w:cs="Arial"/>
          <w:bCs/>
          <w:sz w:val="28"/>
          <w:szCs w:val="28"/>
        </w:rPr>
        <w:t>C. Síndica Municipal Claudia Margarita Robles Gómez. - - - - - - - - - - - - - - - - - - - - - - - - - - - - - - - - - - - - - - -</w:t>
      </w:r>
      <w:r w:rsidR="00F120D1">
        <w:rPr>
          <w:rFonts w:ascii="Arial" w:hAnsi="Arial" w:cs="Arial"/>
          <w:b/>
          <w:sz w:val="28"/>
          <w:szCs w:val="28"/>
        </w:rPr>
        <w:t xml:space="preserve">OCTAVO: </w:t>
      </w:r>
      <w:r w:rsidR="00F120D1" w:rsidRPr="00F120D1">
        <w:rPr>
          <w:rFonts w:ascii="Arial" w:hAnsi="Arial" w:cs="Arial"/>
          <w:bCs/>
          <w:sz w:val="28"/>
          <w:szCs w:val="28"/>
        </w:rPr>
        <w:t>I</w:t>
      </w:r>
      <w:r w:rsidR="0012226A" w:rsidRPr="00F120D1">
        <w:rPr>
          <w:rFonts w:ascii="Arial" w:hAnsi="Arial" w:cs="Arial"/>
          <w:bCs/>
          <w:sz w:val="28"/>
          <w:szCs w:val="28"/>
        </w:rPr>
        <w:t xml:space="preserve">niciativa de </w:t>
      </w:r>
      <w:r w:rsidR="00F120D1">
        <w:rPr>
          <w:rFonts w:ascii="Arial" w:hAnsi="Arial" w:cs="Arial"/>
          <w:bCs/>
          <w:sz w:val="28"/>
          <w:szCs w:val="28"/>
        </w:rPr>
        <w:t>A</w:t>
      </w:r>
      <w:r w:rsidR="0012226A" w:rsidRPr="00F120D1">
        <w:rPr>
          <w:rFonts w:ascii="Arial" w:hAnsi="Arial" w:cs="Arial"/>
          <w:bCs/>
          <w:sz w:val="28"/>
          <w:szCs w:val="28"/>
        </w:rPr>
        <w:t xml:space="preserve">cuerdo </w:t>
      </w:r>
      <w:r w:rsidR="00F120D1">
        <w:rPr>
          <w:rFonts w:ascii="Arial" w:hAnsi="Arial" w:cs="Arial"/>
          <w:bCs/>
          <w:sz w:val="28"/>
          <w:szCs w:val="28"/>
        </w:rPr>
        <w:t>E</w:t>
      </w:r>
      <w:r w:rsidR="0012226A" w:rsidRPr="00F120D1">
        <w:rPr>
          <w:rFonts w:ascii="Arial" w:hAnsi="Arial" w:cs="Arial"/>
          <w:bCs/>
          <w:sz w:val="28"/>
          <w:szCs w:val="28"/>
        </w:rPr>
        <w:t xml:space="preserve">conómico que solicita la autorización de prórroga para el estudio y dictaminación de las </w:t>
      </w:r>
      <w:r w:rsidR="00F120D1">
        <w:rPr>
          <w:rFonts w:ascii="Arial" w:hAnsi="Arial" w:cs="Arial"/>
          <w:bCs/>
          <w:sz w:val="28"/>
          <w:szCs w:val="28"/>
        </w:rPr>
        <w:t>I</w:t>
      </w:r>
      <w:r w:rsidR="0012226A" w:rsidRPr="00F120D1">
        <w:rPr>
          <w:rFonts w:ascii="Arial" w:hAnsi="Arial" w:cs="Arial"/>
          <w:bCs/>
          <w:sz w:val="28"/>
          <w:szCs w:val="28"/>
        </w:rPr>
        <w:t xml:space="preserve">niciativas de </w:t>
      </w:r>
      <w:r w:rsidR="00F120D1">
        <w:rPr>
          <w:rFonts w:ascii="Arial" w:hAnsi="Arial" w:cs="Arial"/>
          <w:bCs/>
          <w:sz w:val="28"/>
          <w:szCs w:val="28"/>
        </w:rPr>
        <w:t>O</w:t>
      </w:r>
      <w:r w:rsidR="0012226A" w:rsidRPr="00F120D1">
        <w:rPr>
          <w:rFonts w:ascii="Arial" w:hAnsi="Arial" w:cs="Arial"/>
          <w:bCs/>
          <w:sz w:val="28"/>
          <w:szCs w:val="28"/>
        </w:rPr>
        <w:t xml:space="preserve">rdenamiento con turno a </w:t>
      </w:r>
      <w:r w:rsidR="001E2B9E">
        <w:rPr>
          <w:rFonts w:ascii="Arial" w:hAnsi="Arial" w:cs="Arial"/>
          <w:bCs/>
          <w:sz w:val="28"/>
          <w:szCs w:val="28"/>
        </w:rPr>
        <w:t>C</w:t>
      </w:r>
      <w:r w:rsidR="0012226A" w:rsidRPr="00F120D1">
        <w:rPr>
          <w:rFonts w:ascii="Arial" w:hAnsi="Arial" w:cs="Arial"/>
          <w:bCs/>
          <w:sz w:val="28"/>
          <w:szCs w:val="28"/>
        </w:rPr>
        <w:t xml:space="preserve">omisiones que propone las reformas de los artículos 19, 20, 26, 70 y 72 del </w:t>
      </w:r>
      <w:r w:rsidR="001E2B9E">
        <w:rPr>
          <w:rFonts w:ascii="Arial" w:hAnsi="Arial" w:cs="Arial"/>
          <w:bCs/>
          <w:sz w:val="28"/>
          <w:szCs w:val="28"/>
        </w:rPr>
        <w:t>R</w:t>
      </w:r>
      <w:r w:rsidR="0012226A" w:rsidRPr="00F120D1">
        <w:rPr>
          <w:rFonts w:ascii="Arial" w:hAnsi="Arial" w:cs="Arial"/>
          <w:bCs/>
          <w:sz w:val="28"/>
          <w:szCs w:val="28"/>
        </w:rPr>
        <w:t xml:space="preserve">eglamento </w:t>
      </w:r>
      <w:r w:rsidR="001E2B9E">
        <w:rPr>
          <w:rFonts w:ascii="Arial" w:hAnsi="Arial" w:cs="Arial"/>
          <w:bCs/>
          <w:sz w:val="28"/>
          <w:szCs w:val="28"/>
        </w:rPr>
        <w:t>I</w:t>
      </w:r>
      <w:r w:rsidR="0012226A" w:rsidRPr="00F120D1">
        <w:rPr>
          <w:rFonts w:ascii="Arial" w:hAnsi="Arial" w:cs="Arial"/>
          <w:bCs/>
          <w:sz w:val="28"/>
          <w:szCs w:val="28"/>
        </w:rPr>
        <w:t xml:space="preserve">nterior del </w:t>
      </w:r>
      <w:r w:rsidR="001E2B9E">
        <w:rPr>
          <w:rFonts w:ascii="Arial" w:hAnsi="Arial" w:cs="Arial"/>
          <w:bCs/>
          <w:sz w:val="28"/>
          <w:szCs w:val="28"/>
        </w:rPr>
        <w:t>R</w:t>
      </w:r>
      <w:r w:rsidR="0012226A" w:rsidRPr="00F120D1">
        <w:rPr>
          <w:rFonts w:ascii="Arial" w:hAnsi="Arial" w:cs="Arial"/>
          <w:bCs/>
          <w:sz w:val="28"/>
          <w:szCs w:val="28"/>
        </w:rPr>
        <w:t xml:space="preserve">astro </w:t>
      </w:r>
      <w:r w:rsidR="001E2B9E">
        <w:rPr>
          <w:rFonts w:ascii="Arial" w:hAnsi="Arial" w:cs="Arial"/>
          <w:bCs/>
          <w:sz w:val="28"/>
          <w:szCs w:val="28"/>
        </w:rPr>
        <w:t>M</w:t>
      </w:r>
      <w:r w:rsidR="0012226A" w:rsidRPr="00F120D1">
        <w:rPr>
          <w:rFonts w:ascii="Arial" w:hAnsi="Arial" w:cs="Arial"/>
          <w:bCs/>
          <w:sz w:val="28"/>
          <w:szCs w:val="28"/>
        </w:rPr>
        <w:t xml:space="preserve">unicipal tipo </w:t>
      </w:r>
      <w:r w:rsidR="001E2B9E">
        <w:rPr>
          <w:rFonts w:ascii="Arial" w:hAnsi="Arial" w:cs="Arial"/>
          <w:bCs/>
          <w:sz w:val="28"/>
          <w:szCs w:val="28"/>
        </w:rPr>
        <w:t>TIF</w:t>
      </w:r>
      <w:r w:rsidR="0012226A" w:rsidRPr="00F120D1">
        <w:rPr>
          <w:rFonts w:ascii="Arial" w:hAnsi="Arial" w:cs="Arial"/>
          <w:bCs/>
          <w:sz w:val="28"/>
          <w:szCs w:val="28"/>
        </w:rPr>
        <w:t xml:space="preserve"> del </w:t>
      </w:r>
      <w:r w:rsidR="001E2B9E">
        <w:rPr>
          <w:rFonts w:ascii="Arial" w:hAnsi="Arial" w:cs="Arial"/>
          <w:bCs/>
          <w:sz w:val="28"/>
          <w:szCs w:val="28"/>
        </w:rPr>
        <w:t>M</w:t>
      </w:r>
      <w:r w:rsidR="0012226A" w:rsidRPr="00F120D1">
        <w:rPr>
          <w:rFonts w:ascii="Arial" w:hAnsi="Arial" w:cs="Arial"/>
          <w:bCs/>
          <w:sz w:val="28"/>
          <w:szCs w:val="28"/>
        </w:rPr>
        <w:t xml:space="preserve">unicipio de </w:t>
      </w:r>
      <w:r w:rsidR="001E2B9E">
        <w:rPr>
          <w:rFonts w:ascii="Arial" w:hAnsi="Arial" w:cs="Arial"/>
          <w:bCs/>
          <w:sz w:val="28"/>
          <w:szCs w:val="28"/>
        </w:rPr>
        <w:t>Z</w:t>
      </w:r>
      <w:r w:rsidR="0012226A" w:rsidRPr="00F120D1">
        <w:rPr>
          <w:rFonts w:ascii="Arial" w:hAnsi="Arial" w:cs="Arial"/>
          <w:bCs/>
          <w:sz w:val="28"/>
          <w:szCs w:val="28"/>
        </w:rPr>
        <w:t xml:space="preserve">apotlán el </w:t>
      </w:r>
      <w:r w:rsidR="001E2B9E">
        <w:rPr>
          <w:rFonts w:ascii="Arial" w:hAnsi="Arial" w:cs="Arial"/>
          <w:bCs/>
          <w:sz w:val="28"/>
          <w:szCs w:val="28"/>
        </w:rPr>
        <w:t>G</w:t>
      </w:r>
      <w:r w:rsidR="0012226A" w:rsidRPr="00F120D1">
        <w:rPr>
          <w:rFonts w:ascii="Arial" w:hAnsi="Arial" w:cs="Arial"/>
          <w:bCs/>
          <w:sz w:val="28"/>
          <w:szCs w:val="28"/>
        </w:rPr>
        <w:t xml:space="preserve">rande, </w:t>
      </w:r>
      <w:r w:rsidR="001E2B9E">
        <w:rPr>
          <w:rFonts w:ascii="Arial" w:hAnsi="Arial" w:cs="Arial"/>
          <w:bCs/>
          <w:sz w:val="28"/>
          <w:szCs w:val="28"/>
        </w:rPr>
        <w:t>J</w:t>
      </w:r>
      <w:r w:rsidR="0012226A" w:rsidRPr="00F120D1">
        <w:rPr>
          <w:rFonts w:ascii="Arial" w:hAnsi="Arial" w:cs="Arial"/>
          <w:bCs/>
          <w:sz w:val="28"/>
          <w:szCs w:val="28"/>
        </w:rPr>
        <w:t xml:space="preserve">alisco. </w:t>
      </w:r>
      <w:r w:rsidR="001E2B9E">
        <w:rPr>
          <w:rFonts w:ascii="Arial" w:hAnsi="Arial" w:cs="Arial"/>
          <w:bCs/>
          <w:sz w:val="28"/>
          <w:szCs w:val="28"/>
        </w:rPr>
        <w:t>M</w:t>
      </w:r>
      <w:r w:rsidR="0012226A" w:rsidRPr="00F120D1">
        <w:rPr>
          <w:rFonts w:ascii="Arial" w:hAnsi="Arial" w:cs="Arial"/>
          <w:bCs/>
          <w:sz w:val="28"/>
          <w:szCs w:val="28"/>
        </w:rPr>
        <w:t xml:space="preserve">otiva el </w:t>
      </w:r>
      <w:r w:rsidR="001E2B9E">
        <w:rPr>
          <w:rFonts w:ascii="Arial" w:hAnsi="Arial" w:cs="Arial"/>
          <w:bCs/>
          <w:sz w:val="28"/>
          <w:szCs w:val="28"/>
        </w:rPr>
        <w:t xml:space="preserve">C. Regidor Higinio del Toro Pérez. - - - - - - - - - - - - - - - - - - - - - - - - - - - - - - - - - </w:t>
      </w:r>
      <w:r w:rsidR="001E2B9E">
        <w:rPr>
          <w:rFonts w:ascii="Arial" w:hAnsi="Arial" w:cs="Arial"/>
          <w:b/>
          <w:sz w:val="28"/>
          <w:szCs w:val="28"/>
        </w:rPr>
        <w:t xml:space="preserve">NOVENO: </w:t>
      </w:r>
      <w:r w:rsidR="001E2B9E" w:rsidRPr="001E2B9E">
        <w:rPr>
          <w:rFonts w:ascii="Arial" w:hAnsi="Arial" w:cs="Arial"/>
          <w:bCs/>
          <w:sz w:val="28"/>
          <w:szCs w:val="28"/>
        </w:rPr>
        <w:t>D</w:t>
      </w:r>
      <w:r w:rsidR="0012226A" w:rsidRPr="001E2B9E">
        <w:rPr>
          <w:rFonts w:ascii="Arial" w:hAnsi="Arial" w:cs="Arial"/>
          <w:bCs/>
          <w:sz w:val="28"/>
          <w:szCs w:val="28"/>
        </w:rPr>
        <w:t xml:space="preserve">ictamen conjunto que autoriza y aprueba la suscripción de </w:t>
      </w:r>
      <w:r w:rsidR="001E2B9E">
        <w:rPr>
          <w:rFonts w:ascii="Arial" w:hAnsi="Arial" w:cs="Arial"/>
          <w:bCs/>
          <w:sz w:val="28"/>
          <w:szCs w:val="28"/>
        </w:rPr>
        <w:t>C</w:t>
      </w:r>
      <w:r w:rsidR="0012226A" w:rsidRPr="001E2B9E">
        <w:rPr>
          <w:rFonts w:ascii="Arial" w:hAnsi="Arial" w:cs="Arial"/>
          <w:bCs/>
          <w:sz w:val="28"/>
          <w:szCs w:val="28"/>
        </w:rPr>
        <w:t xml:space="preserve">ontrato de </w:t>
      </w:r>
      <w:r w:rsidR="001E2B9E">
        <w:rPr>
          <w:rFonts w:ascii="Arial" w:hAnsi="Arial" w:cs="Arial"/>
          <w:bCs/>
          <w:sz w:val="28"/>
          <w:szCs w:val="28"/>
        </w:rPr>
        <w:t>C</w:t>
      </w:r>
      <w:r w:rsidR="0012226A" w:rsidRPr="001E2B9E">
        <w:rPr>
          <w:rFonts w:ascii="Arial" w:hAnsi="Arial" w:cs="Arial"/>
          <w:bCs/>
          <w:sz w:val="28"/>
          <w:szCs w:val="28"/>
        </w:rPr>
        <w:t xml:space="preserve">omodato respecto del </w:t>
      </w:r>
      <w:r w:rsidR="001E2B9E">
        <w:rPr>
          <w:rFonts w:ascii="Arial" w:hAnsi="Arial" w:cs="Arial"/>
          <w:bCs/>
          <w:sz w:val="28"/>
          <w:szCs w:val="28"/>
        </w:rPr>
        <w:t>B</w:t>
      </w:r>
      <w:r w:rsidR="0012226A" w:rsidRPr="001E2B9E">
        <w:rPr>
          <w:rFonts w:ascii="Arial" w:hAnsi="Arial" w:cs="Arial"/>
          <w:bCs/>
          <w:sz w:val="28"/>
          <w:szCs w:val="28"/>
        </w:rPr>
        <w:t xml:space="preserve">ien </w:t>
      </w:r>
      <w:r w:rsidR="001E2B9E">
        <w:rPr>
          <w:rFonts w:ascii="Arial" w:hAnsi="Arial" w:cs="Arial"/>
          <w:bCs/>
          <w:sz w:val="28"/>
          <w:szCs w:val="28"/>
        </w:rPr>
        <w:t>I</w:t>
      </w:r>
      <w:r w:rsidR="0012226A" w:rsidRPr="001E2B9E">
        <w:rPr>
          <w:rFonts w:ascii="Arial" w:hAnsi="Arial" w:cs="Arial"/>
          <w:bCs/>
          <w:sz w:val="28"/>
          <w:szCs w:val="28"/>
        </w:rPr>
        <w:t xml:space="preserve">nmueble conocido como </w:t>
      </w:r>
      <w:r w:rsidR="001E2B9E">
        <w:rPr>
          <w:rFonts w:ascii="Arial" w:hAnsi="Arial" w:cs="Arial"/>
          <w:bCs/>
          <w:sz w:val="28"/>
          <w:szCs w:val="28"/>
        </w:rPr>
        <w:t>E</w:t>
      </w:r>
      <w:r w:rsidR="0012226A" w:rsidRPr="001E2B9E">
        <w:rPr>
          <w:rFonts w:ascii="Arial" w:hAnsi="Arial" w:cs="Arial"/>
          <w:bCs/>
          <w:sz w:val="28"/>
          <w:szCs w:val="28"/>
        </w:rPr>
        <w:t xml:space="preserve">stadio </w:t>
      </w:r>
      <w:r w:rsidR="001E2B9E">
        <w:rPr>
          <w:rFonts w:ascii="Arial" w:hAnsi="Arial" w:cs="Arial"/>
          <w:bCs/>
          <w:sz w:val="28"/>
          <w:szCs w:val="28"/>
        </w:rPr>
        <w:t>S</w:t>
      </w:r>
      <w:r w:rsidR="0012226A" w:rsidRPr="001E2B9E">
        <w:rPr>
          <w:rFonts w:ascii="Arial" w:hAnsi="Arial" w:cs="Arial"/>
          <w:bCs/>
          <w:sz w:val="28"/>
          <w:szCs w:val="28"/>
        </w:rPr>
        <w:t xml:space="preserve">anta </w:t>
      </w:r>
      <w:r w:rsidR="001E2B9E">
        <w:rPr>
          <w:rFonts w:ascii="Arial" w:hAnsi="Arial" w:cs="Arial"/>
          <w:bCs/>
          <w:sz w:val="28"/>
          <w:szCs w:val="28"/>
        </w:rPr>
        <w:t>R</w:t>
      </w:r>
      <w:r w:rsidR="0012226A" w:rsidRPr="001E2B9E">
        <w:rPr>
          <w:rFonts w:ascii="Arial" w:hAnsi="Arial" w:cs="Arial"/>
          <w:bCs/>
          <w:sz w:val="28"/>
          <w:szCs w:val="28"/>
        </w:rPr>
        <w:t xml:space="preserve">osa en el </w:t>
      </w:r>
      <w:r w:rsidR="001E2B9E">
        <w:rPr>
          <w:rFonts w:ascii="Arial" w:hAnsi="Arial" w:cs="Arial"/>
          <w:bCs/>
          <w:sz w:val="28"/>
          <w:szCs w:val="28"/>
        </w:rPr>
        <w:t>M</w:t>
      </w:r>
      <w:r w:rsidR="0012226A" w:rsidRPr="001E2B9E">
        <w:rPr>
          <w:rFonts w:ascii="Arial" w:hAnsi="Arial" w:cs="Arial"/>
          <w:bCs/>
          <w:sz w:val="28"/>
          <w:szCs w:val="28"/>
        </w:rPr>
        <w:t xml:space="preserve">unicipio de </w:t>
      </w:r>
      <w:r w:rsidR="001E2B9E">
        <w:rPr>
          <w:rFonts w:ascii="Arial" w:hAnsi="Arial" w:cs="Arial"/>
          <w:bCs/>
          <w:sz w:val="28"/>
          <w:szCs w:val="28"/>
        </w:rPr>
        <w:t>Z</w:t>
      </w:r>
      <w:r w:rsidR="0012226A" w:rsidRPr="001E2B9E">
        <w:rPr>
          <w:rFonts w:ascii="Arial" w:hAnsi="Arial" w:cs="Arial"/>
          <w:bCs/>
          <w:sz w:val="28"/>
          <w:szCs w:val="28"/>
        </w:rPr>
        <w:t xml:space="preserve">apotlán el </w:t>
      </w:r>
      <w:r w:rsidR="001E2B9E">
        <w:rPr>
          <w:rFonts w:ascii="Arial" w:hAnsi="Arial" w:cs="Arial"/>
          <w:bCs/>
          <w:sz w:val="28"/>
          <w:szCs w:val="28"/>
        </w:rPr>
        <w:t>G</w:t>
      </w:r>
      <w:r w:rsidR="0012226A" w:rsidRPr="001E2B9E">
        <w:rPr>
          <w:rFonts w:ascii="Arial" w:hAnsi="Arial" w:cs="Arial"/>
          <w:bCs/>
          <w:sz w:val="28"/>
          <w:szCs w:val="28"/>
        </w:rPr>
        <w:t xml:space="preserve">rande, </w:t>
      </w:r>
      <w:r w:rsidR="001E2B9E">
        <w:rPr>
          <w:rFonts w:ascii="Arial" w:hAnsi="Arial" w:cs="Arial"/>
          <w:bCs/>
          <w:sz w:val="28"/>
          <w:szCs w:val="28"/>
        </w:rPr>
        <w:t>J</w:t>
      </w:r>
      <w:r w:rsidR="0012226A" w:rsidRPr="001E2B9E">
        <w:rPr>
          <w:rFonts w:ascii="Arial" w:hAnsi="Arial" w:cs="Arial"/>
          <w:bCs/>
          <w:sz w:val="28"/>
          <w:szCs w:val="28"/>
        </w:rPr>
        <w:t xml:space="preserve">alisco, con la </w:t>
      </w:r>
      <w:r w:rsidR="001E2B9E">
        <w:rPr>
          <w:rFonts w:ascii="Arial" w:hAnsi="Arial" w:cs="Arial"/>
          <w:bCs/>
          <w:sz w:val="28"/>
          <w:szCs w:val="28"/>
        </w:rPr>
        <w:t>S</w:t>
      </w:r>
      <w:r w:rsidR="0012226A" w:rsidRPr="001E2B9E">
        <w:rPr>
          <w:rFonts w:ascii="Arial" w:hAnsi="Arial" w:cs="Arial"/>
          <w:bCs/>
          <w:sz w:val="28"/>
          <w:szCs w:val="28"/>
        </w:rPr>
        <w:t xml:space="preserve">ociedad </w:t>
      </w:r>
      <w:r w:rsidR="001E2B9E">
        <w:rPr>
          <w:rFonts w:ascii="Arial" w:hAnsi="Arial" w:cs="Arial"/>
          <w:bCs/>
          <w:sz w:val="28"/>
          <w:szCs w:val="28"/>
        </w:rPr>
        <w:t>M</w:t>
      </w:r>
      <w:r w:rsidR="0012226A" w:rsidRPr="001E2B9E">
        <w:rPr>
          <w:rFonts w:ascii="Arial" w:hAnsi="Arial" w:cs="Arial"/>
          <w:bCs/>
          <w:sz w:val="28"/>
          <w:szCs w:val="28"/>
        </w:rPr>
        <w:t>ercantil “</w:t>
      </w:r>
      <w:r w:rsidR="001E2B9E">
        <w:rPr>
          <w:rFonts w:ascii="Arial" w:hAnsi="Arial" w:cs="Arial"/>
          <w:bCs/>
          <w:sz w:val="28"/>
          <w:szCs w:val="28"/>
        </w:rPr>
        <w:t>G</w:t>
      </w:r>
      <w:r w:rsidR="0012226A" w:rsidRPr="001E2B9E">
        <w:rPr>
          <w:rFonts w:ascii="Arial" w:hAnsi="Arial" w:cs="Arial"/>
          <w:bCs/>
          <w:sz w:val="28"/>
          <w:szCs w:val="28"/>
        </w:rPr>
        <w:t xml:space="preserve">uaymas </w:t>
      </w:r>
      <w:r w:rsidR="001E2B9E">
        <w:rPr>
          <w:rFonts w:ascii="Arial" w:hAnsi="Arial" w:cs="Arial"/>
          <w:bCs/>
          <w:sz w:val="28"/>
          <w:szCs w:val="28"/>
        </w:rPr>
        <w:t>FC</w:t>
      </w:r>
      <w:r w:rsidR="0012226A" w:rsidRPr="001E2B9E">
        <w:rPr>
          <w:rFonts w:ascii="Arial" w:hAnsi="Arial" w:cs="Arial"/>
          <w:bCs/>
          <w:sz w:val="28"/>
          <w:szCs w:val="28"/>
        </w:rPr>
        <w:t xml:space="preserve">”, </w:t>
      </w:r>
      <w:r w:rsidR="001E2B9E">
        <w:rPr>
          <w:rFonts w:ascii="Arial" w:hAnsi="Arial" w:cs="Arial"/>
          <w:bCs/>
          <w:sz w:val="28"/>
          <w:szCs w:val="28"/>
        </w:rPr>
        <w:t>S</w:t>
      </w:r>
      <w:r w:rsidR="0012226A" w:rsidRPr="001E2B9E">
        <w:rPr>
          <w:rFonts w:ascii="Arial" w:hAnsi="Arial" w:cs="Arial"/>
          <w:bCs/>
          <w:sz w:val="28"/>
          <w:szCs w:val="28"/>
        </w:rPr>
        <w:t>.</w:t>
      </w:r>
      <w:r w:rsidR="001E2B9E">
        <w:rPr>
          <w:rFonts w:ascii="Arial" w:hAnsi="Arial" w:cs="Arial"/>
          <w:bCs/>
          <w:sz w:val="28"/>
          <w:szCs w:val="28"/>
        </w:rPr>
        <w:t>A</w:t>
      </w:r>
      <w:r w:rsidR="0012226A" w:rsidRPr="001E2B9E">
        <w:rPr>
          <w:rFonts w:ascii="Arial" w:hAnsi="Arial" w:cs="Arial"/>
          <w:bCs/>
          <w:sz w:val="28"/>
          <w:szCs w:val="28"/>
        </w:rPr>
        <w:t xml:space="preserve">. de </w:t>
      </w:r>
      <w:r w:rsidR="001E2B9E">
        <w:rPr>
          <w:rFonts w:ascii="Arial" w:hAnsi="Arial" w:cs="Arial"/>
          <w:bCs/>
          <w:sz w:val="28"/>
          <w:szCs w:val="28"/>
        </w:rPr>
        <w:t>C</w:t>
      </w:r>
      <w:r w:rsidR="0012226A" w:rsidRPr="001E2B9E">
        <w:rPr>
          <w:rFonts w:ascii="Arial" w:hAnsi="Arial" w:cs="Arial"/>
          <w:bCs/>
          <w:sz w:val="28"/>
          <w:szCs w:val="28"/>
        </w:rPr>
        <w:t>.</w:t>
      </w:r>
      <w:r w:rsidR="001E2B9E">
        <w:rPr>
          <w:rFonts w:ascii="Arial" w:hAnsi="Arial" w:cs="Arial"/>
          <w:bCs/>
          <w:sz w:val="28"/>
          <w:szCs w:val="28"/>
        </w:rPr>
        <w:t>V</w:t>
      </w:r>
      <w:r w:rsidR="0012226A" w:rsidRPr="001E2B9E">
        <w:rPr>
          <w:rFonts w:ascii="Arial" w:hAnsi="Arial" w:cs="Arial"/>
          <w:bCs/>
          <w:sz w:val="28"/>
          <w:szCs w:val="28"/>
        </w:rPr>
        <w:t xml:space="preserve">. </w:t>
      </w:r>
      <w:r w:rsidR="001E2B9E">
        <w:rPr>
          <w:rFonts w:ascii="Arial" w:hAnsi="Arial" w:cs="Arial"/>
          <w:bCs/>
          <w:sz w:val="28"/>
          <w:szCs w:val="28"/>
        </w:rPr>
        <w:t>M</w:t>
      </w:r>
      <w:r w:rsidR="0012226A" w:rsidRPr="001E2B9E">
        <w:rPr>
          <w:rFonts w:ascii="Arial" w:hAnsi="Arial" w:cs="Arial"/>
          <w:bCs/>
          <w:sz w:val="28"/>
          <w:szCs w:val="28"/>
        </w:rPr>
        <w:t xml:space="preserve">otiva el </w:t>
      </w:r>
      <w:r w:rsidR="001E2B9E">
        <w:rPr>
          <w:rFonts w:ascii="Arial" w:hAnsi="Arial" w:cs="Arial"/>
          <w:bCs/>
          <w:sz w:val="28"/>
          <w:szCs w:val="28"/>
        </w:rPr>
        <w:t xml:space="preserve">C. Regidor Miguel </w:t>
      </w:r>
      <w:r w:rsidR="001E2B9E">
        <w:rPr>
          <w:rFonts w:ascii="Arial" w:hAnsi="Arial" w:cs="Arial"/>
          <w:bCs/>
          <w:sz w:val="28"/>
          <w:szCs w:val="28"/>
        </w:rPr>
        <w:lastRenderedPageBreak/>
        <w:t xml:space="preserve">Marentes. - - - - - - - - - - - - - - - - - - - - - - - - - - - - - - - - - - - - - - </w:t>
      </w:r>
      <w:r w:rsidR="001E2B9E">
        <w:rPr>
          <w:rFonts w:ascii="Arial" w:hAnsi="Arial" w:cs="Arial"/>
          <w:b/>
          <w:sz w:val="28"/>
          <w:szCs w:val="28"/>
        </w:rPr>
        <w:t xml:space="preserve">DÉCIMO: </w:t>
      </w:r>
      <w:r w:rsidR="001E2B9E" w:rsidRPr="001E2B9E">
        <w:rPr>
          <w:rFonts w:ascii="Arial" w:hAnsi="Arial" w:cs="Arial"/>
          <w:bCs/>
          <w:sz w:val="28"/>
          <w:szCs w:val="28"/>
        </w:rPr>
        <w:t>I</w:t>
      </w:r>
      <w:r w:rsidR="0012226A" w:rsidRPr="001E2B9E">
        <w:rPr>
          <w:rFonts w:ascii="Arial" w:hAnsi="Arial" w:cs="Arial"/>
          <w:bCs/>
          <w:sz w:val="28"/>
          <w:szCs w:val="28"/>
        </w:rPr>
        <w:t xml:space="preserve">niciativa de acuerdo que autoriza la celebración de </w:t>
      </w:r>
      <w:r w:rsidR="00387EAE">
        <w:rPr>
          <w:rFonts w:ascii="Arial" w:hAnsi="Arial" w:cs="Arial"/>
          <w:bCs/>
          <w:sz w:val="28"/>
          <w:szCs w:val="28"/>
        </w:rPr>
        <w:t>C</w:t>
      </w:r>
      <w:r w:rsidR="0012226A" w:rsidRPr="001E2B9E">
        <w:rPr>
          <w:rFonts w:ascii="Arial" w:hAnsi="Arial" w:cs="Arial"/>
          <w:bCs/>
          <w:sz w:val="28"/>
          <w:szCs w:val="28"/>
        </w:rPr>
        <w:t xml:space="preserve">onvenio de </w:t>
      </w:r>
      <w:r w:rsidR="00387EAE">
        <w:rPr>
          <w:rFonts w:ascii="Arial" w:hAnsi="Arial" w:cs="Arial"/>
          <w:bCs/>
          <w:sz w:val="28"/>
          <w:szCs w:val="28"/>
        </w:rPr>
        <w:t>C</w:t>
      </w:r>
      <w:r w:rsidR="0012226A" w:rsidRPr="001E2B9E">
        <w:rPr>
          <w:rFonts w:ascii="Arial" w:hAnsi="Arial" w:cs="Arial"/>
          <w:bCs/>
          <w:sz w:val="28"/>
          <w:szCs w:val="28"/>
        </w:rPr>
        <w:t>olaboración para el “</w:t>
      </w:r>
      <w:r w:rsidR="00387EAE">
        <w:rPr>
          <w:rFonts w:ascii="Arial" w:hAnsi="Arial" w:cs="Arial"/>
          <w:bCs/>
          <w:sz w:val="28"/>
          <w:szCs w:val="28"/>
        </w:rPr>
        <w:t>P</w:t>
      </w:r>
      <w:r w:rsidR="0012226A" w:rsidRPr="001E2B9E">
        <w:rPr>
          <w:rFonts w:ascii="Arial" w:hAnsi="Arial" w:cs="Arial"/>
          <w:bCs/>
          <w:sz w:val="28"/>
          <w:szCs w:val="28"/>
        </w:rPr>
        <w:t xml:space="preserve">rograma de </w:t>
      </w:r>
      <w:r w:rsidR="00387EAE">
        <w:rPr>
          <w:rFonts w:ascii="Arial" w:hAnsi="Arial" w:cs="Arial"/>
          <w:bCs/>
          <w:sz w:val="28"/>
          <w:szCs w:val="28"/>
        </w:rPr>
        <w:t>A</w:t>
      </w:r>
      <w:r w:rsidR="0012226A" w:rsidRPr="001E2B9E">
        <w:rPr>
          <w:rFonts w:ascii="Arial" w:hAnsi="Arial" w:cs="Arial"/>
          <w:bCs/>
          <w:sz w:val="28"/>
          <w:szCs w:val="28"/>
        </w:rPr>
        <w:t xml:space="preserve">ctividades de </w:t>
      </w:r>
      <w:r w:rsidR="00387EAE">
        <w:rPr>
          <w:rFonts w:ascii="Arial" w:hAnsi="Arial" w:cs="Arial"/>
          <w:bCs/>
          <w:sz w:val="28"/>
          <w:szCs w:val="28"/>
        </w:rPr>
        <w:t>M</w:t>
      </w:r>
      <w:r w:rsidR="0012226A" w:rsidRPr="001E2B9E">
        <w:rPr>
          <w:rFonts w:ascii="Arial" w:hAnsi="Arial" w:cs="Arial"/>
          <w:bCs/>
          <w:sz w:val="28"/>
          <w:szCs w:val="28"/>
        </w:rPr>
        <w:t xml:space="preserve">ateria de </w:t>
      </w:r>
      <w:r w:rsidR="00387EAE">
        <w:rPr>
          <w:rFonts w:ascii="Arial" w:hAnsi="Arial" w:cs="Arial"/>
          <w:bCs/>
          <w:sz w:val="28"/>
          <w:szCs w:val="28"/>
        </w:rPr>
        <w:t>P</w:t>
      </w:r>
      <w:r w:rsidR="0012226A" w:rsidRPr="001E2B9E">
        <w:rPr>
          <w:rFonts w:ascii="Arial" w:hAnsi="Arial" w:cs="Arial"/>
          <w:bCs/>
          <w:sz w:val="28"/>
          <w:szCs w:val="28"/>
        </w:rPr>
        <w:t xml:space="preserve">revención, </w:t>
      </w:r>
      <w:r w:rsidR="00387EAE">
        <w:rPr>
          <w:rFonts w:ascii="Arial" w:hAnsi="Arial" w:cs="Arial"/>
          <w:bCs/>
          <w:sz w:val="28"/>
          <w:szCs w:val="28"/>
        </w:rPr>
        <w:t>A</w:t>
      </w:r>
      <w:r w:rsidR="0012226A" w:rsidRPr="001E2B9E">
        <w:rPr>
          <w:rFonts w:ascii="Arial" w:hAnsi="Arial" w:cs="Arial"/>
          <w:bCs/>
          <w:sz w:val="28"/>
          <w:szCs w:val="28"/>
        </w:rPr>
        <w:t xml:space="preserve">lerta, </w:t>
      </w:r>
      <w:r w:rsidR="00387EAE">
        <w:rPr>
          <w:rFonts w:ascii="Arial" w:hAnsi="Arial" w:cs="Arial"/>
          <w:bCs/>
          <w:sz w:val="28"/>
          <w:szCs w:val="28"/>
        </w:rPr>
        <w:t>C</w:t>
      </w:r>
      <w:r w:rsidR="0012226A" w:rsidRPr="001E2B9E">
        <w:rPr>
          <w:rFonts w:ascii="Arial" w:hAnsi="Arial" w:cs="Arial"/>
          <w:bCs/>
          <w:sz w:val="28"/>
          <w:szCs w:val="28"/>
        </w:rPr>
        <w:t xml:space="preserve">ombate y </w:t>
      </w:r>
      <w:r w:rsidR="00387EAE">
        <w:rPr>
          <w:rFonts w:ascii="Arial" w:hAnsi="Arial" w:cs="Arial"/>
          <w:bCs/>
          <w:sz w:val="28"/>
          <w:szCs w:val="28"/>
        </w:rPr>
        <w:t>C</w:t>
      </w:r>
      <w:r w:rsidR="0012226A" w:rsidRPr="001E2B9E">
        <w:rPr>
          <w:rFonts w:ascii="Arial" w:hAnsi="Arial" w:cs="Arial"/>
          <w:bCs/>
          <w:sz w:val="28"/>
          <w:szCs w:val="28"/>
        </w:rPr>
        <w:t xml:space="preserve">ontrol de </w:t>
      </w:r>
      <w:r w:rsidR="00387EAE">
        <w:rPr>
          <w:rFonts w:ascii="Arial" w:hAnsi="Arial" w:cs="Arial"/>
          <w:bCs/>
          <w:sz w:val="28"/>
          <w:szCs w:val="28"/>
        </w:rPr>
        <w:t>I</w:t>
      </w:r>
      <w:r w:rsidR="0012226A" w:rsidRPr="001E2B9E">
        <w:rPr>
          <w:rFonts w:ascii="Arial" w:hAnsi="Arial" w:cs="Arial"/>
          <w:bCs/>
          <w:sz w:val="28"/>
          <w:szCs w:val="28"/>
        </w:rPr>
        <w:t xml:space="preserve">ncendios </w:t>
      </w:r>
      <w:r w:rsidR="00387EAE">
        <w:rPr>
          <w:rFonts w:ascii="Arial" w:hAnsi="Arial" w:cs="Arial"/>
          <w:bCs/>
          <w:sz w:val="28"/>
          <w:szCs w:val="28"/>
        </w:rPr>
        <w:t>F</w:t>
      </w:r>
      <w:r w:rsidR="0012226A" w:rsidRPr="001E2B9E">
        <w:rPr>
          <w:rFonts w:ascii="Arial" w:hAnsi="Arial" w:cs="Arial"/>
          <w:bCs/>
          <w:sz w:val="28"/>
          <w:szCs w:val="28"/>
        </w:rPr>
        <w:t xml:space="preserve">orestales”, que celebra el </w:t>
      </w:r>
      <w:r w:rsidR="00387EAE">
        <w:rPr>
          <w:rFonts w:ascii="Arial" w:hAnsi="Arial" w:cs="Arial"/>
          <w:bCs/>
          <w:sz w:val="28"/>
          <w:szCs w:val="28"/>
        </w:rPr>
        <w:t>M</w:t>
      </w:r>
      <w:r w:rsidR="0012226A" w:rsidRPr="001E2B9E">
        <w:rPr>
          <w:rFonts w:ascii="Arial" w:hAnsi="Arial" w:cs="Arial"/>
          <w:bCs/>
          <w:sz w:val="28"/>
          <w:szCs w:val="28"/>
        </w:rPr>
        <w:t xml:space="preserve">unicipio de </w:t>
      </w:r>
      <w:r w:rsidR="00387EAE">
        <w:rPr>
          <w:rFonts w:ascii="Arial" w:hAnsi="Arial" w:cs="Arial"/>
          <w:bCs/>
          <w:sz w:val="28"/>
          <w:szCs w:val="28"/>
        </w:rPr>
        <w:t>Z</w:t>
      </w:r>
      <w:r w:rsidR="0012226A" w:rsidRPr="001E2B9E">
        <w:rPr>
          <w:rFonts w:ascii="Arial" w:hAnsi="Arial" w:cs="Arial"/>
          <w:bCs/>
          <w:sz w:val="28"/>
          <w:szCs w:val="28"/>
        </w:rPr>
        <w:t xml:space="preserve">apotlán el </w:t>
      </w:r>
      <w:r w:rsidR="00387EAE">
        <w:rPr>
          <w:rFonts w:ascii="Arial" w:hAnsi="Arial" w:cs="Arial"/>
          <w:bCs/>
          <w:sz w:val="28"/>
          <w:szCs w:val="28"/>
        </w:rPr>
        <w:t>G</w:t>
      </w:r>
      <w:r w:rsidR="0012226A" w:rsidRPr="001E2B9E">
        <w:rPr>
          <w:rFonts w:ascii="Arial" w:hAnsi="Arial" w:cs="Arial"/>
          <w:bCs/>
          <w:sz w:val="28"/>
          <w:szCs w:val="28"/>
        </w:rPr>
        <w:t xml:space="preserve">rande con el </w:t>
      </w:r>
      <w:r w:rsidR="00387EAE">
        <w:rPr>
          <w:rFonts w:ascii="Arial" w:hAnsi="Arial" w:cs="Arial"/>
          <w:bCs/>
          <w:sz w:val="28"/>
          <w:szCs w:val="28"/>
        </w:rPr>
        <w:t>G</w:t>
      </w:r>
      <w:r w:rsidR="0012226A" w:rsidRPr="001E2B9E">
        <w:rPr>
          <w:rFonts w:ascii="Arial" w:hAnsi="Arial" w:cs="Arial"/>
          <w:bCs/>
          <w:sz w:val="28"/>
          <w:szCs w:val="28"/>
        </w:rPr>
        <w:t xml:space="preserve">obierno del </w:t>
      </w:r>
      <w:r w:rsidR="00387EAE">
        <w:rPr>
          <w:rFonts w:ascii="Arial" w:hAnsi="Arial" w:cs="Arial"/>
          <w:bCs/>
          <w:sz w:val="28"/>
          <w:szCs w:val="28"/>
        </w:rPr>
        <w:t>E</w:t>
      </w:r>
      <w:r w:rsidR="0012226A" w:rsidRPr="001E2B9E">
        <w:rPr>
          <w:rFonts w:ascii="Arial" w:hAnsi="Arial" w:cs="Arial"/>
          <w:bCs/>
          <w:sz w:val="28"/>
          <w:szCs w:val="28"/>
        </w:rPr>
        <w:t xml:space="preserve">stado de </w:t>
      </w:r>
      <w:r w:rsidR="00387EAE">
        <w:rPr>
          <w:rFonts w:ascii="Arial" w:hAnsi="Arial" w:cs="Arial"/>
          <w:bCs/>
          <w:sz w:val="28"/>
          <w:szCs w:val="28"/>
        </w:rPr>
        <w:t>J</w:t>
      </w:r>
      <w:r w:rsidR="0012226A" w:rsidRPr="001E2B9E">
        <w:rPr>
          <w:rFonts w:ascii="Arial" w:hAnsi="Arial" w:cs="Arial"/>
          <w:bCs/>
          <w:sz w:val="28"/>
          <w:szCs w:val="28"/>
        </w:rPr>
        <w:t xml:space="preserve">alisco, a través de la </w:t>
      </w:r>
      <w:r w:rsidR="00387EAE">
        <w:rPr>
          <w:rFonts w:ascii="Arial" w:hAnsi="Arial" w:cs="Arial"/>
          <w:bCs/>
          <w:sz w:val="28"/>
          <w:szCs w:val="28"/>
        </w:rPr>
        <w:t>S</w:t>
      </w:r>
      <w:r w:rsidR="0012226A" w:rsidRPr="001E2B9E">
        <w:rPr>
          <w:rFonts w:ascii="Arial" w:hAnsi="Arial" w:cs="Arial"/>
          <w:bCs/>
          <w:sz w:val="28"/>
          <w:szCs w:val="28"/>
        </w:rPr>
        <w:t xml:space="preserve">ecretaría de </w:t>
      </w:r>
      <w:r w:rsidR="00387EAE">
        <w:rPr>
          <w:rFonts w:ascii="Arial" w:hAnsi="Arial" w:cs="Arial"/>
          <w:bCs/>
          <w:sz w:val="28"/>
          <w:szCs w:val="28"/>
        </w:rPr>
        <w:t>M</w:t>
      </w:r>
      <w:r w:rsidR="0012226A" w:rsidRPr="001E2B9E">
        <w:rPr>
          <w:rFonts w:ascii="Arial" w:hAnsi="Arial" w:cs="Arial"/>
          <w:bCs/>
          <w:sz w:val="28"/>
          <w:szCs w:val="28"/>
        </w:rPr>
        <w:t xml:space="preserve">edio </w:t>
      </w:r>
      <w:r w:rsidR="00387EAE">
        <w:rPr>
          <w:rFonts w:ascii="Arial" w:hAnsi="Arial" w:cs="Arial"/>
          <w:bCs/>
          <w:sz w:val="28"/>
          <w:szCs w:val="28"/>
        </w:rPr>
        <w:t>A</w:t>
      </w:r>
      <w:r w:rsidR="0012226A" w:rsidRPr="001E2B9E">
        <w:rPr>
          <w:rFonts w:ascii="Arial" w:hAnsi="Arial" w:cs="Arial"/>
          <w:bCs/>
          <w:sz w:val="28"/>
          <w:szCs w:val="28"/>
        </w:rPr>
        <w:t xml:space="preserve">mbiente y </w:t>
      </w:r>
      <w:r w:rsidR="00387EAE">
        <w:rPr>
          <w:rFonts w:ascii="Arial" w:hAnsi="Arial" w:cs="Arial"/>
          <w:bCs/>
          <w:sz w:val="28"/>
          <w:szCs w:val="28"/>
        </w:rPr>
        <w:t>D</w:t>
      </w:r>
      <w:r w:rsidR="0012226A" w:rsidRPr="001E2B9E">
        <w:rPr>
          <w:rFonts w:ascii="Arial" w:hAnsi="Arial" w:cs="Arial"/>
          <w:bCs/>
          <w:sz w:val="28"/>
          <w:szCs w:val="28"/>
        </w:rPr>
        <w:t xml:space="preserve">esarrollo </w:t>
      </w:r>
      <w:r w:rsidR="00387EAE">
        <w:rPr>
          <w:rFonts w:ascii="Arial" w:hAnsi="Arial" w:cs="Arial"/>
          <w:bCs/>
          <w:sz w:val="28"/>
          <w:szCs w:val="28"/>
        </w:rPr>
        <w:t>T</w:t>
      </w:r>
      <w:r w:rsidR="0012226A" w:rsidRPr="001E2B9E">
        <w:rPr>
          <w:rFonts w:ascii="Arial" w:hAnsi="Arial" w:cs="Arial"/>
          <w:bCs/>
          <w:sz w:val="28"/>
          <w:szCs w:val="28"/>
        </w:rPr>
        <w:t>erritorial (</w:t>
      </w:r>
      <w:r w:rsidR="00387EAE">
        <w:rPr>
          <w:rFonts w:ascii="Arial" w:hAnsi="Arial" w:cs="Arial"/>
          <w:bCs/>
          <w:sz w:val="28"/>
          <w:szCs w:val="28"/>
        </w:rPr>
        <w:t>SEMADET</w:t>
      </w:r>
      <w:r w:rsidR="0012226A" w:rsidRPr="001E2B9E">
        <w:rPr>
          <w:rFonts w:ascii="Arial" w:hAnsi="Arial" w:cs="Arial"/>
          <w:bCs/>
          <w:sz w:val="28"/>
          <w:szCs w:val="28"/>
        </w:rPr>
        <w:t xml:space="preserve">). </w:t>
      </w:r>
      <w:r w:rsidR="00387EAE">
        <w:rPr>
          <w:rFonts w:ascii="Arial" w:hAnsi="Arial" w:cs="Arial"/>
          <w:bCs/>
          <w:sz w:val="28"/>
          <w:szCs w:val="28"/>
        </w:rPr>
        <w:t>M</w:t>
      </w:r>
      <w:r w:rsidR="0012226A" w:rsidRPr="001E2B9E">
        <w:rPr>
          <w:rFonts w:ascii="Arial" w:hAnsi="Arial" w:cs="Arial"/>
          <w:bCs/>
          <w:sz w:val="28"/>
          <w:szCs w:val="28"/>
        </w:rPr>
        <w:t xml:space="preserve">otiva la </w:t>
      </w:r>
      <w:r w:rsidR="00387EAE">
        <w:rPr>
          <w:rFonts w:ascii="Arial" w:hAnsi="Arial" w:cs="Arial"/>
          <w:bCs/>
          <w:sz w:val="28"/>
          <w:szCs w:val="28"/>
        </w:rPr>
        <w:t xml:space="preserve">C. Regidora Aurora Cecilia Araujo Álvarez. - - - - - - - - - - - - - - - - - - - - - - - - - - - - - - - - - - - - - - </w:t>
      </w:r>
      <w:r w:rsidR="00387EAE">
        <w:rPr>
          <w:rFonts w:ascii="Arial" w:hAnsi="Arial" w:cs="Arial"/>
          <w:b/>
          <w:sz w:val="28"/>
          <w:szCs w:val="28"/>
        </w:rPr>
        <w:t xml:space="preserve">UNDÉCIMO: </w:t>
      </w:r>
      <w:r w:rsidR="00387EAE" w:rsidRPr="00387EAE">
        <w:rPr>
          <w:rFonts w:ascii="Arial" w:hAnsi="Arial" w:cs="Arial"/>
          <w:bCs/>
          <w:sz w:val="28"/>
          <w:szCs w:val="28"/>
        </w:rPr>
        <w:t>D</w:t>
      </w:r>
      <w:r w:rsidR="0012226A" w:rsidRPr="00387EAE">
        <w:rPr>
          <w:rFonts w:ascii="Arial" w:hAnsi="Arial" w:cs="Arial"/>
          <w:bCs/>
          <w:sz w:val="28"/>
          <w:szCs w:val="28"/>
        </w:rPr>
        <w:t xml:space="preserve">ictamen que aprueba la agenda para la celebración de las </w:t>
      </w:r>
      <w:r w:rsidR="00387EAE">
        <w:rPr>
          <w:rFonts w:ascii="Arial" w:hAnsi="Arial" w:cs="Arial"/>
          <w:bCs/>
          <w:sz w:val="28"/>
          <w:szCs w:val="28"/>
        </w:rPr>
        <w:t>S</w:t>
      </w:r>
      <w:r w:rsidR="0012226A" w:rsidRPr="00387EAE">
        <w:rPr>
          <w:rFonts w:ascii="Arial" w:hAnsi="Arial" w:cs="Arial"/>
          <w:bCs/>
          <w:sz w:val="28"/>
          <w:szCs w:val="28"/>
        </w:rPr>
        <w:t xml:space="preserve">esiones de </w:t>
      </w:r>
      <w:r w:rsidR="00387EAE">
        <w:rPr>
          <w:rFonts w:ascii="Arial" w:hAnsi="Arial" w:cs="Arial"/>
          <w:bCs/>
          <w:sz w:val="28"/>
          <w:szCs w:val="28"/>
        </w:rPr>
        <w:t>A</w:t>
      </w:r>
      <w:r w:rsidR="0012226A" w:rsidRPr="00387EAE">
        <w:rPr>
          <w:rFonts w:ascii="Arial" w:hAnsi="Arial" w:cs="Arial"/>
          <w:bCs/>
          <w:sz w:val="28"/>
          <w:szCs w:val="28"/>
        </w:rPr>
        <w:t xml:space="preserve">yuntamiento </w:t>
      </w:r>
      <w:r w:rsidR="00387EAE">
        <w:rPr>
          <w:rFonts w:ascii="Arial" w:hAnsi="Arial" w:cs="Arial"/>
          <w:bCs/>
          <w:sz w:val="28"/>
          <w:szCs w:val="28"/>
        </w:rPr>
        <w:t>A</w:t>
      </w:r>
      <w:r w:rsidR="0012226A" w:rsidRPr="00387EAE">
        <w:rPr>
          <w:rFonts w:ascii="Arial" w:hAnsi="Arial" w:cs="Arial"/>
          <w:bCs/>
          <w:sz w:val="28"/>
          <w:szCs w:val="28"/>
        </w:rPr>
        <w:t xml:space="preserve">bierto durante el año 2026 y emite la </w:t>
      </w:r>
      <w:r w:rsidR="007B70EE">
        <w:rPr>
          <w:rFonts w:ascii="Arial" w:hAnsi="Arial" w:cs="Arial"/>
          <w:bCs/>
          <w:sz w:val="28"/>
          <w:szCs w:val="28"/>
        </w:rPr>
        <w:t>C</w:t>
      </w:r>
      <w:r w:rsidR="0012226A" w:rsidRPr="00387EAE">
        <w:rPr>
          <w:rFonts w:ascii="Arial" w:hAnsi="Arial" w:cs="Arial"/>
          <w:bCs/>
          <w:sz w:val="28"/>
          <w:szCs w:val="28"/>
        </w:rPr>
        <w:t xml:space="preserve">onvocatoria respectiva. </w:t>
      </w:r>
      <w:r w:rsidR="007B70EE">
        <w:rPr>
          <w:rFonts w:ascii="Arial" w:hAnsi="Arial" w:cs="Arial"/>
          <w:bCs/>
          <w:sz w:val="28"/>
          <w:szCs w:val="28"/>
        </w:rPr>
        <w:t>M</w:t>
      </w:r>
      <w:r w:rsidR="0012226A" w:rsidRPr="00387EAE">
        <w:rPr>
          <w:rFonts w:ascii="Arial" w:hAnsi="Arial" w:cs="Arial"/>
          <w:bCs/>
          <w:sz w:val="28"/>
          <w:szCs w:val="28"/>
        </w:rPr>
        <w:t xml:space="preserve">otiva el </w:t>
      </w:r>
      <w:r w:rsidR="007B70EE">
        <w:rPr>
          <w:rFonts w:ascii="Arial" w:hAnsi="Arial" w:cs="Arial"/>
          <w:bCs/>
          <w:sz w:val="28"/>
          <w:szCs w:val="28"/>
        </w:rPr>
        <w:t xml:space="preserve">C. Regidor Ernesto Sánchez </w:t>
      </w:r>
      <w:proofErr w:type="spellStart"/>
      <w:r w:rsidR="007B70EE">
        <w:rPr>
          <w:rFonts w:ascii="Arial" w:hAnsi="Arial" w:cs="Arial"/>
          <w:bCs/>
          <w:sz w:val="28"/>
          <w:szCs w:val="28"/>
        </w:rPr>
        <w:t>Sánchez</w:t>
      </w:r>
      <w:proofErr w:type="spellEnd"/>
      <w:r w:rsidR="007B70EE">
        <w:rPr>
          <w:rFonts w:ascii="Arial" w:hAnsi="Arial" w:cs="Arial"/>
          <w:bCs/>
          <w:sz w:val="28"/>
          <w:szCs w:val="28"/>
        </w:rPr>
        <w:t xml:space="preserve">. - - - - - - - - - - - - - - - - - - </w:t>
      </w:r>
      <w:r w:rsidR="007B70EE">
        <w:rPr>
          <w:rFonts w:ascii="Arial" w:hAnsi="Arial" w:cs="Arial"/>
          <w:b/>
          <w:sz w:val="28"/>
          <w:szCs w:val="28"/>
        </w:rPr>
        <w:t xml:space="preserve">DUODÉCIMO: </w:t>
      </w:r>
      <w:r w:rsidR="007B70EE" w:rsidRPr="007B70EE">
        <w:rPr>
          <w:rFonts w:ascii="Arial" w:hAnsi="Arial" w:cs="Arial"/>
          <w:bCs/>
          <w:sz w:val="28"/>
          <w:szCs w:val="28"/>
        </w:rPr>
        <w:t>I</w:t>
      </w:r>
      <w:r w:rsidR="0012226A" w:rsidRPr="007B70EE">
        <w:rPr>
          <w:rFonts w:ascii="Arial" w:hAnsi="Arial" w:cs="Arial"/>
          <w:bCs/>
          <w:sz w:val="28"/>
          <w:szCs w:val="28"/>
        </w:rPr>
        <w:t xml:space="preserve">niciativa que turna a </w:t>
      </w:r>
      <w:r w:rsidR="007B70EE">
        <w:rPr>
          <w:rFonts w:ascii="Arial" w:hAnsi="Arial" w:cs="Arial"/>
          <w:bCs/>
          <w:sz w:val="28"/>
          <w:szCs w:val="28"/>
        </w:rPr>
        <w:t>C</w:t>
      </w:r>
      <w:r w:rsidR="0012226A" w:rsidRPr="007B70EE">
        <w:rPr>
          <w:rFonts w:ascii="Arial" w:hAnsi="Arial" w:cs="Arial"/>
          <w:bCs/>
          <w:sz w:val="28"/>
          <w:szCs w:val="28"/>
        </w:rPr>
        <w:t>omisión el</w:t>
      </w:r>
      <w:r w:rsidR="007B70EE">
        <w:rPr>
          <w:rFonts w:ascii="Arial" w:hAnsi="Arial" w:cs="Arial"/>
          <w:bCs/>
          <w:sz w:val="28"/>
          <w:szCs w:val="28"/>
        </w:rPr>
        <w:t xml:space="preserve"> E</w:t>
      </w:r>
      <w:r w:rsidR="0012226A" w:rsidRPr="007B70EE">
        <w:rPr>
          <w:rFonts w:ascii="Arial" w:hAnsi="Arial" w:cs="Arial"/>
          <w:bCs/>
          <w:sz w:val="28"/>
          <w:szCs w:val="28"/>
        </w:rPr>
        <w:t xml:space="preserve">studio, </w:t>
      </w:r>
      <w:r w:rsidR="007B70EE">
        <w:rPr>
          <w:rFonts w:ascii="Arial" w:hAnsi="Arial" w:cs="Arial"/>
          <w:bCs/>
          <w:sz w:val="28"/>
          <w:szCs w:val="28"/>
        </w:rPr>
        <w:t>A</w:t>
      </w:r>
      <w:r w:rsidR="0012226A" w:rsidRPr="007B70EE">
        <w:rPr>
          <w:rFonts w:ascii="Arial" w:hAnsi="Arial" w:cs="Arial"/>
          <w:bCs/>
          <w:sz w:val="28"/>
          <w:szCs w:val="28"/>
        </w:rPr>
        <w:t xml:space="preserve">nálisis y </w:t>
      </w:r>
      <w:r w:rsidR="007B70EE">
        <w:rPr>
          <w:rFonts w:ascii="Arial" w:hAnsi="Arial" w:cs="Arial"/>
          <w:bCs/>
          <w:sz w:val="28"/>
          <w:szCs w:val="28"/>
        </w:rPr>
        <w:t>D</w:t>
      </w:r>
      <w:r w:rsidR="0012226A" w:rsidRPr="007B70EE">
        <w:rPr>
          <w:rFonts w:ascii="Arial" w:hAnsi="Arial" w:cs="Arial"/>
          <w:bCs/>
          <w:sz w:val="28"/>
          <w:szCs w:val="28"/>
        </w:rPr>
        <w:t xml:space="preserve">ictaminación de la </w:t>
      </w:r>
      <w:r w:rsidR="007B70EE">
        <w:rPr>
          <w:rFonts w:ascii="Arial" w:hAnsi="Arial" w:cs="Arial"/>
          <w:bCs/>
          <w:sz w:val="28"/>
          <w:szCs w:val="28"/>
        </w:rPr>
        <w:t>C</w:t>
      </w:r>
      <w:r w:rsidR="0012226A" w:rsidRPr="007B70EE">
        <w:rPr>
          <w:rFonts w:ascii="Arial" w:hAnsi="Arial" w:cs="Arial"/>
          <w:bCs/>
          <w:sz w:val="28"/>
          <w:szCs w:val="28"/>
        </w:rPr>
        <w:t xml:space="preserve">onvocatoria para integrar el </w:t>
      </w:r>
      <w:r w:rsidR="007B70EE">
        <w:rPr>
          <w:rFonts w:ascii="Arial" w:hAnsi="Arial" w:cs="Arial"/>
          <w:bCs/>
          <w:sz w:val="28"/>
          <w:szCs w:val="28"/>
        </w:rPr>
        <w:t>C</w:t>
      </w:r>
      <w:r w:rsidR="0012226A" w:rsidRPr="007B70EE">
        <w:rPr>
          <w:rFonts w:ascii="Arial" w:hAnsi="Arial" w:cs="Arial"/>
          <w:bCs/>
          <w:sz w:val="28"/>
          <w:szCs w:val="28"/>
        </w:rPr>
        <w:t xml:space="preserve">onsejo de </w:t>
      </w:r>
      <w:r w:rsidR="007B70EE">
        <w:rPr>
          <w:rFonts w:ascii="Arial" w:hAnsi="Arial" w:cs="Arial"/>
          <w:bCs/>
          <w:sz w:val="28"/>
          <w:szCs w:val="28"/>
        </w:rPr>
        <w:t>A</w:t>
      </w:r>
      <w:r w:rsidR="0012226A" w:rsidRPr="007B70EE">
        <w:rPr>
          <w:rFonts w:ascii="Arial" w:hAnsi="Arial" w:cs="Arial"/>
          <w:bCs/>
          <w:sz w:val="28"/>
          <w:szCs w:val="28"/>
        </w:rPr>
        <w:t xml:space="preserve">dministración del </w:t>
      </w:r>
      <w:r w:rsidR="007B70EE">
        <w:rPr>
          <w:rFonts w:ascii="Arial" w:hAnsi="Arial" w:cs="Arial"/>
          <w:bCs/>
          <w:sz w:val="28"/>
          <w:szCs w:val="28"/>
        </w:rPr>
        <w:t>O</w:t>
      </w:r>
      <w:r w:rsidR="0012226A" w:rsidRPr="007B70EE">
        <w:rPr>
          <w:rFonts w:ascii="Arial" w:hAnsi="Arial" w:cs="Arial"/>
          <w:bCs/>
          <w:sz w:val="28"/>
          <w:szCs w:val="28"/>
        </w:rPr>
        <w:t xml:space="preserve">rganismo </w:t>
      </w:r>
      <w:r w:rsidR="007B70EE">
        <w:rPr>
          <w:rFonts w:ascii="Arial" w:hAnsi="Arial" w:cs="Arial"/>
          <w:bCs/>
          <w:sz w:val="28"/>
          <w:szCs w:val="28"/>
        </w:rPr>
        <w:t>P</w:t>
      </w:r>
      <w:r w:rsidR="0012226A" w:rsidRPr="007B70EE">
        <w:rPr>
          <w:rFonts w:ascii="Arial" w:hAnsi="Arial" w:cs="Arial"/>
          <w:bCs/>
          <w:sz w:val="28"/>
          <w:szCs w:val="28"/>
        </w:rPr>
        <w:t xml:space="preserve">úblico </w:t>
      </w:r>
      <w:r w:rsidR="007B70EE">
        <w:rPr>
          <w:rFonts w:ascii="Arial" w:hAnsi="Arial" w:cs="Arial"/>
          <w:bCs/>
          <w:sz w:val="28"/>
          <w:szCs w:val="28"/>
        </w:rPr>
        <w:t>D</w:t>
      </w:r>
      <w:r w:rsidR="0012226A" w:rsidRPr="007B70EE">
        <w:rPr>
          <w:rFonts w:ascii="Arial" w:hAnsi="Arial" w:cs="Arial"/>
          <w:bCs/>
          <w:sz w:val="28"/>
          <w:szCs w:val="28"/>
        </w:rPr>
        <w:t xml:space="preserve">escentralizado </w:t>
      </w:r>
      <w:r w:rsidR="007B70EE">
        <w:rPr>
          <w:rFonts w:ascii="Arial" w:hAnsi="Arial" w:cs="Arial"/>
          <w:bCs/>
          <w:sz w:val="28"/>
          <w:szCs w:val="28"/>
        </w:rPr>
        <w:t>S</w:t>
      </w:r>
      <w:r w:rsidR="0012226A" w:rsidRPr="007B70EE">
        <w:rPr>
          <w:rFonts w:ascii="Arial" w:hAnsi="Arial" w:cs="Arial"/>
          <w:bCs/>
          <w:sz w:val="28"/>
          <w:szCs w:val="28"/>
        </w:rPr>
        <w:t xml:space="preserve">istema de </w:t>
      </w:r>
      <w:r w:rsidR="007B70EE">
        <w:rPr>
          <w:rFonts w:ascii="Arial" w:hAnsi="Arial" w:cs="Arial"/>
          <w:bCs/>
          <w:sz w:val="28"/>
          <w:szCs w:val="28"/>
        </w:rPr>
        <w:t>A</w:t>
      </w:r>
      <w:r w:rsidR="0012226A" w:rsidRPr="007B70EE">
        <w:rPr>
          <w:rFonts w:ascii="Arial" w:hAnsi="Arial" w:cs="Arial"/>
          <w:bCs/>
          <w:sz w:val="28"/>
          <w:szCs w:val="28"/>
        </w:rPr>
        <w:t xml:space="preserve">gua </w:t>
      </w:r>
      <w:r w:rsidR="007B70EE">
        <w:rPr>
          <w:rFonts w:ascii="Arial" w:hAnsi="Arial" w:cs="Arial"/>
          <w:bCs/>
          <w:sz w:val="28"/>
          <w:szCs w:val="28"/>
        </w:rPr>
        <w:t>P</w:t>
      </w:r>
      <w:r w:rsidR="0012226A" w:rsidRPr="007B70EE">
        <w:rPr>
          <w:rFonts w:ascii="Arial" w:hAnsi="Arial" w:cs="Arial"/>
          <w:bCs/>
          <w:sz w:val="28"/>
          <w:szCs w:val="28"/>
        </w:rPr>
        <w:t xml:space="preserve">otable de </w:t>
      </w:r>
      <w:r w:rsidR="007B70EE">
        <w:rPr>
          <w:rFonts w:ascii="Arial" w:hAnsi="Arial" w:cs="Arial"/>
          <w:bCs/>
          <w:sz w:val="28"/>
          <w:szCs w:val="28"/>
        </w:rPr>
        <w:t>Z</w:t>
      </w:r>
      <w:r w:rsidR="0012226A" w:rsidRPr="007B70EE">
        <w:rPr>
          <w:rFonts w:ascii="Arial" w:hAnsi="Arial" w:cs="Arial"/>
          <w:bCs/>
          <w:sz w:val="28"/>
          <w:szCs w:val="28"/>
        </w:rPr>
        <w:t>apotlán (</w:t>
      </w:r>
      <w:r w:rsidR="007B70EE">
        <w:rPr>
          <w:rFonts w:ascii="Arial" w:hAnsi="Arial" w:cs="Arial"/>
          <w:bCs/>
          <w:sz w:val="28"/>
          <w:szCs w:val="28"/>
        </w:rPr>
        <w:t>SAPAZA</w:t>
      </w:r>
      <w:r w:rsidR="0012226A" w:rsidRPr="007B70EE">
        <w:rPr>
          <w:rFonts w:ascii="Arial" w:hAnsi="Arial" w:cs="Arial"/>
          <w:bCs/>
          <w:sz w:val="28"/>
          <w:szCs w:val="28"/>
        </w:rPr>
        <w:t xml:space="preserve">). </w:t>
      </w:r>
      <w:r w:rsidR="007B70EE">
        <w:rPr>
          <w:rFonts w:ascii="Arial" w:hAnsi="Arial" w:cs="Arial"/>
          <w:bCs/>
          <w:sz w:val="28"/>
          <w:szCs w:val="28"/>
        </w:rPr>
        <w:t>M</w:t>
      </w:r>
      <w:r w:rsidR="0012226A" w:rsidRPr="007B70EE">
        <w:rPr>
          <w:rFonts w:ascii="Arial" w:hAnsi="Arial" w:cs="Arial"/>
          <w:bCs/>
          <w:sz w:val="28"/>
          <w:szCs w:val="28"/>
        </w:rPr>
        <w:t xml:space="preserve">otiva la </w:t>
      </w:r>
      <w:r w:rsidR="007B70EE">
        <w:rPr>
          <w:rFonts w:ascii="Arial" w:hAnsi="Arial" w:cs="Arial"/>
          <w:bCs/>
          <w:sz w:val="28"/>
          <w:szCs w:val="28"/>
        </w:rPr>
        <w:t>C. Regidora María Hidania Romero Rodríguez. - - - - - - - - - - - - - - - - - - - - - - - - - - - - - - - - - - - - -</w:t>
      </w:r>
      <w:r w:rsidR="007B70EE">
        <w:rPr>
          <w:rFonts w:ascii="Arial" w:hAnsi="Arial" w:cs="Arial"/>
          <w:b/>
          <w:sz w:val="28"/>
          <w:szCs w:val="28"/>
        </w:rPr>
        <w:t xml:space="preserve">DÉCIMO TERCERO: </w:t>
      </w:r>
      <w:r w:rsidR="007B70EE" w:rsidRPr="007B70EE">
        <w:rPr>
          <w:rFonts w:ascii="Arial" w:hAnsi="Arial" w:cs="Arial"/>
          <w:bCs/>
          <w:sz w:val="28"/>
          <w:szCs w:val="28"/>
        </w:rPr>
        <w:t>I</w:t>
      </w:r>
      <w:r w:rsidR="0012226A" w:rsidRPr="007B70EE">
        <w:rPr>
          <w:rFonts w:ascii="Arial" w:hAnsi="Arial" w:cs="Arial"/>
          <w:bCs/>
          <w:sz w:val="28"/>
          <w:szCs w:val="28"/>
        </w:rPr>
        <w:t xml:space="preserve">niciativa que turna a </w:t>
      </w:r>
      <w:r w:rsidR="00D55C04">
        <w:rPr>
          <w:rFonts w:ascii="Arial" w:hAnsi="Arial" w:cs="Arial"/>
          <w:bCs/>
          <w:sz w:val="28"/>
          <w:szCs w:val="28"/>
        </w:rPr>
        <w:t>C</w:t>
      </w:r>
      <w:r w:rsidR="0012226A" w:rsidRPr="007B70EE">
        <w:rPr>
          <w:rFonts w:ascii="Arial" w:hAnsi="Arial" w:cs="Arial"/>
          <w:bCs/>
          <w:sz w:val="28"/>
          <w:szCs w:val="28"/>
        </w:rPr>
        <w:t xml:space="preserve">omisiones </w:t>
      </w:r>
      <w:r w:rsidR="00D55C04">
        <w:rPr>
          <w:rFonts w:ascii="Arial" w:hAnsi="Arial" w:cs="Arial"/>
          <w:bCs/>
          <w:sz w:val="28"/>
          <w:szCs w:val="28"/>
        </w:rPr>
        <w:t>E</w:t>
      </w:r>
      <w:r w:rsidR="0012226A" w:rsidRPr="007B70EE">
        <w:rPr>
          <w:rFonts w:ascii="Arial" w:hAnsi="Arial" w:cs="Arial"/>
          <w:bCs/>
          <w:sz w:val="28"/>
          <w:szCs w:val="28"/>
        </w:rPr>
        <w:t xml:space="preserve">dilicias para su estudio y análisis la propuesta para que se autorice y ordene la </w:t>
      </w:r>
      <w:r w:rsidR="000C613C">
        <w:rPr>
          <w:rFonts w:ascii="Arial" w:hAnsi="Arial" w:cs="Arial"/>
          <w:bCs/>
          <w:sz w:val="28"/>
          <w:szCs w:val="28"/>
        </w:rPr>
        <w:t>I</w:t>
      </w:r>
      <w:r w:rsidR="0012226A" w:rsidRPr="007B70EE">
        <w:rPr>
          <w:rFonts w:ascii="Arial" w:hAnsi="Arial" w:cs="Arial"/>
          <w:bCs/>
          <w:sz w:val="28"/>
          <w:szCs w:val="28"/>
        </w:rPr>
        <w:t xml:space="preserve">nstalación de </w:t>
      </w:r>
      <w:r w:rsidR="000C613C">
        <w:rPr>
          <w:rFonts w:ascii="Arial" w:hAnsi="Arial" w:cs="Arial"/>
          <w:bCs/>
          <w:sz w:val="28"/>
          <w:szCs w:val="28"/>
        </w:rPr>
        <w:t>B</w:t>
      </w:r>
      <w:r w:rsidR="0012226A" w:rsidRPr="007B70EE">
        <w:rPr>
          <w:rFonts w:ascii="Arial" w:hAnsi="Arial" w:cs="Arial"/>
          <w:bCs/>
          <w:sz w:val="28"/>
          <w:szCs w:val="28"/>
        </w:rPr>
        <w:t xml:space="preserve">ebederos </w:t>
      </w:r>
      <w:r w:rsidR="000C613C">
        <w:rPr>
          <w:rFonts w:ascii="Arial" w:hAnsi="Arial" w:cs="Arial"/>
          <w:bCs/>
          <w:sz w:val="28"/>
          <w:szCs w:val="28"/>
        </w:rPr>
        <w:t>C</w:t>
      </w:r>
      <w:r w:rsidR="0012226A" w:rsidRPr="007B70EE">
        <w:rPr>
          <w:rFonts w:ascii="Arial" w:hAnsi="Arial" w:cs="Arial"/>
          <w:bCs/>
          <w:sz w:val="28"/>
          <w:szCs w:val="28"/>
        </w:rPr>
        <w:t xml:space="preserve">omunitarios con agua purificada en </w:t>
      </w:r>
      <w:r w:rsidR="000C613C">
        <w:rPr>
          <w:rFonts w:ascii="Arial" w:hAnsi="Arial" w:cs="Arial"/>
          <w:bCs/>
          <w:sz w:val="28"/>
          <w:szCs w:val="28"/>
        </w:rPr>
        <w:t>Z</w:t>
      </w:r>
      <w:r w:rsidR="0012226A" w:rsidRPr="007B70EE">
        <w:rPr>
          <w:rFonts w:ascii="Arial" w:hAnsi="Arial" w:cs="Arial"/>
          <w:bCs/>
          <w:sz w:val="28"/>
          <w:szCs w:val="28"/>
        </w:rPr>
        <w:t xml:space="preserve">onas de </w:t>
      </w:r>
      <w:r w:rsidR="000C613C">
        <w:rPr>
          <w:rFonts w:ascii="Arial" w:hAnsi="Arial" w:cs="Arial"/>
          <w:bCs/>
          <w:sz w:val="28"/>
          <w:szCs w:val="28"/>
        </w:rPr>
        <w:t>A</w:t>
      </w:r>
      <w:r w:rsidR="0012226A" w:rsidRPr="007B70EE">
        <w:rPr>
          <w:rFonts w:ascii="Arial" w:hAnsi="Arial" w:cs="Arial"/>
          <w:bCs/>
          <w:sz w:val="28"/>
          <w:szCs w:val="28"/>
        </w:rPr>
        <w:t xml:space="preserve">tención </w:t>
      </w:r>
      <w:r w:rsidR="000C613C">
        <w:rPr>
          <w:rFonts w:ascii="Arial" w:hAnsi="Arial" w:cs="Arial"/>
          <w:bCs/>
          <w:sz w:val="28"/>
          <w:szCs w:val="28"/>
        </w:rPr>
        <w:t>P</w:t>
      </w:r>
      <w:r w:rsidR="0012226A" w:rsidRPr="007B70EE">
        <w:rPr>
          <w:rFonts w:ascii="Arial" w:hAnsi="Arial" w:cs="Arial"/>
          <w:bCs/>
          <w:sz w:val="28"/>
          <w:szCs w:val="28"/>
        </w:rPr>
        <w:t xml:space="preserve">rioritaria del </w:t>
      </w:r>
      <w:r w:rsidR="000C613C">
        <w:rPr>
          <w:rFonts w:ascii="Arial" w:hAnsi="Arial" w:cs="Arial"/>
          <w:bCs/>
          <w:sz w:val="28"/>
          <w:szCs w:val="28"/>
        </w:rPr>
        <w:t>M</w:t>
      </w:r>
      <w:r w:rsidR="0012226A" w:rsidRPr="007B70EE">
        <w:rPr>
          <w:rFonts w:ascii="Arial" w:hAnsi="Arial" w:cs="Arial"/>
          <w:bCs/>
          <w:sz w:val="28"/>
          <w:szCs w:val="28"/>
        </w:rPr>
        <w:t xml:space="preserve">unicipio de </w:t>
      </w:r>
      <w:r w:rsidR="000C613C">
        <w:rPr>
          <w:rFonts w:ascii="Arial" w:hAnsi="Arial" w:cs="Arial"/>
          <w:bCs/>
          <w:sz w:val="28"/>
          <w:szCs w:val="28"/>
        </w:rPr>
        <w:t>Z</w:t>
      </w:r>
      <w:r w:rsidR="0012226A" w:rsidRPr="007B70EE">
        <w:rPr>
          <w:rFonts w:ascii="Arial" w:hAnsi="Arial" w:cs="Arial"/>
          <w:bCs/>
          <w:sz w:val="28"/>
          <w:szCs w:val="28"/>
        </w:rPr>
        <w:t xml:space="preserve">apotlán el </w:t>
      </w:r>
      <w:r w:rsidR="000C613C">
        <w:rPr>
          <w:rFonts w:ascii="Arial" w:hAnsi="Arial" w:cs="Arial"/>
          <w:bCs/>
          <w:sz w:val="28"/>
          <w:szCs w:val="28"/>
        </w:rPr>
        <w:t>G</w:t>
      </w:r>
      <w:r w:rsidR="0012226A" w:rsidRPr="007B70EE">
        <w:rPr>
          <w:rFonts w:ascii="Arial" w:hAnsi="Arial" w:cs="Arial"/>
          <w:bCs/>
          <w:sz w:val="28"/>
          <w:szCs w:val="28"/>
        </w:rPr>
        <w:t xml:space="preserve">rande, </w:t>
      </w:r>
      <w:r w:rsidR="000C613C">
        <w:rPr>
          <w:rFonts w:ascii="Arial" w:hAnsi="Arial" w:cs="Arial"/>
          <w:bCs/>
          <w:sz w:val="28"/>
          <w:szCs w:val="28"/>
        </w:rPr>
        <w:t>J</w:t>
      </w:r>
      <w:r w:rsidR="0012226A" w:rsidRPr="007B70EE">
        <w:rPr>
          <w:rFonts w:ascii="Arial" w:hAnsi="Arial" w:cs="Arial"/>
          <w:bCs/>
          <w:sz w:val="28"/>
          <w:szCs w:val="28"/>
        </w:rPr>
        <w:t xml:space="preserve">alisco, con cargo a los </w:t>
      </w:r>
      <w:r w:rsidR="000C613C">
        <w:rPr>
          <w:rFonts w:ascii="Arial" w:hAnsi="Arial" w:cs="Arial"/>
          <w:bCs/>
          <w:sz w:val="28"/>
          <w:szCs w:val="28"/>
        </w:rPr>
        <w:t>R</w:t>
      </w:r>
      <w:r w:rsidR="0012226A" w:rsidRPr="007B70EE">
        <w:rPr>
          <w:rFonts w:ascii="Arial" w:hAnsi="Arial" w:cs="Arial"/>
          <w:bCs/>
          <w:sz w:val="28"/>
          <w:szCs w:val="28"/>
        </w:rPr>
        <w:t xml:space="preserve">ecursos </w:t>
      </w:r>
      <w:r w:rsidR="000C613C">
        <w:rPr>
          <w:rFonts w:ascii="Arial" w:hAnsi="Arial" w:cs="Arial"/>
          <w:bCs/>
          <w:sz w:val="28"/>
          <w:szCs w:val="28"/>
        </w:rPr>
        <w:t>F</w:t>
      </w:r>
      <w:r w:rsidR="0012226A" w:rsidRPr="007B70EE">
        <w:rPr>
          <w:rFonts w:ascii="Arial" w:hAnsi="Arial" w:cs="Arial"/>
          <w:bCs/>
          <w:sz w:val="28"/>
          <w:szCs w:val="28"/>
        </w:rPr>
        <w:t xml:space="preserve">ederales del </w:t>
      </w:r>
      <w:r w:rsidR="000C613C">
        <w:rPr>
          <w:rFonts w:ascii="Arial" w:hAnsi="Arial" w:cs="Arial"/>
          <w:bCs/>
          <w:sz w:val="28"/>
          <w:szCs w:val="28"/>
        </w:rPr>
        <w:t>F</w:t>
      </w:r>
      <w:r w:rsidR="0012226A" w:rsidRPr="007B70EE">
        <w:rPr>
          <w:rFonts w:ascii="Arial" w:hAnsi="Arial" w:cs="Arial"/>
          <w:bCs/>
          <w:sz w:val="28"/>
          <w:szCs w:val="28"/>
        </w:rPr>
        <w:t xml:space="preserve">ondo de </w:t>
      </w:r>
      <w:r w:rsidR="000C613C">
        <w:rPr>
          <w:rFonts w:ascii="Arial" w:hAnsi="Arial" w:cs="Arial"/>
          <w:bCs/>
          <w:sz w:val="28"/>
          <w:szCs w:val="28"/>
        </w:rPr>
        <w:t>A</w:t>
      </w:r>
      <w:r w:rsidR="0012226A" w:rsidRPr="007B70EE">
        <w:rPr>
          <w:rFonts w:ascii="Arial" w:hAnsi="Arial" w:cs="Arial"/>
          <w:bCs/>
          <w:sz w:val="28"/>
          <w:szCs w:val="28"/>
        </w:rPr>
        <w:t xml:space="preserve">portaciones para la </w:t>
      </w:r>
      <w:r w:rsidR="000C613C">
        <w:rPr>
          <w:rFonts w:ascii="Arial" w:hAnsi="Arial" w:cs="Arial"/>
          <w:bCs/>
          <w:sz w:val="28"/>
          <w:szCs w:val="28"/>
        </w:rPr>
        <w:t>I</w:t>
      </w:r>
      <w:r w:rsidR="0012226A" w:rsidRPr="007B70EE">
        <w:rPr>
          <w:rFonts w:ascii="Arial" w:hAnsi="Arial" w:cs="Arial"/>
          <w:bCs/>
          <w:sz w:val="28"/>
          <w:szCs w:val="28"/>
        </w:rPr>
        <w:t xml:space="preserve">nfraestructura </w:t>
      </w:r>
      <w:r w:rsidR="000C613C">
        <w:rPr>
          <w:rFonts w:ascii="Arial" w:hAnsi="Arial" w:cs="Arial"/>
          <w:bCs/>
          <w:sz w:val="28"/>
          <w:szCs w:val="28"/>
        </w:rPr>
        <w:t>S</w:t>
      </w:r>
      <w:r w:rsidR="0012226A" w:rsidRPr="007B70EE">
        <w:rPr>
          <w:rFonts w:ascii="Arial" w:hAnsi="Arial" w:cs="Arial"/>
          <w:bCs/>
          <w:sz w:val="28"/>
          <w:szCs w:val="28"/>
        </w:rPr>
        <w:t xml:space="preserve">ocial, en sus </w:t>
      </w:r>
      <w:r w:rsidR="000C613C">
        <w:rPr>
          <w:rFonts w:ascii="Arial" w:hAnsi="Arial" w:cs="Arial"/>
          <w:bCs/>
          <w:sz w:val="28"/>
          <w:szCs w:val="28"/>
        </w:rPr>
        <w:t>C</w:t>
      </w:r>
      <w:r w:rsidR="0012226A" w:rsidRPr="007B70EE">
        <w:rPr>
          <w:rFonts w:ascii="Arial" w:hAnsi="Arial" w:cs="Arial"/>
          <w:bCs/>
          <w:sz w:val="28"/>
          <w:szCs w:val="28"/>
        </w:rPr>
        <w:t xml:space="preserve">omponentes </w:t>
      </w:r>
      <w:r w:rsidR="000C613C">
        <w:rPr>
          <w:rFonts w:ascii="Arial" w:hAnsi="Arial" w:cs="Arial"/>
          <w:bCs/>
          <w:sz w:val="28"/>
          <w:szCs w:val="28"/>
        </w:rPr>
        <w:t>FAISMUN</w:t>
      </w:r>
      <w:r w:rsidR="0012226A" w:rsidRPr="007B70EE">
        <w:rPr>
          <w:rFonts w:ascii="Arial" w:hAnsi="Arial" w:cs="Arial"/>
          <w:bCs/>
          <w:sz w:val="28"/>
          <w:szCs w:val="28"/>
        </w:rPr>
        <w:t xml:space="preserve"> y, en su caso, </w:t>
      </w:r>
      <w:r w:rsidR="000C613C">
        <w:rPr>
          <w:rFonts w:ascii="Arial" w:hAnsi="Arial" w:cs="Arial"/>
          <w:bCs/>
          <w:sz w:val="28"/>
          <w:szCs w:val="28"/>
        </w:rPr>
        <w:t>FISE</w:t>
      </w:r>
      <w:r w:rsidR="0012226A" w:rsidRPr="007B70EE">
        <w:rPr>
          <w:rFonts w:ascii="Arial" w:hAnsi="Arial" w:cs="Arial"/>
          <w:bCs/>
          <w:sz w:val="28"/>
          <w:szCs w:val="28"/>
        </w:rPr>
        <w:t xml:space="preserve">, </w:t>
      </w:r>
      <w:r w:rsidR="000C613C">
        <w:rPr>
          <w:rFonts w:ascii="Arial" w:hAnsi="Arial" w:cs="Arial"/>
          <w:bCs/>
          <w:sz w:val="28"/>
          <w:szCs w:val="28"/>
        </w:rPr>
        <w:t>E</w:t>
      </w:r>
      <w:r w:rsidR="0012226A" w:rsidRPr="007B70EE">
        <w:rPr>
          <w:rFonts w:ascii="Arial" w:hAnsi="Arial" w:cs="Arial"/>
          <w:bCs/>
          <w:sz w:val="28"/>
          <w:szCs w:val="28"/>
        </w:rPr>
        <w:t xml:space="preserve">jercicio </w:t>
      </w:r>
      <w:r w:rsidR="000C613C">
        <w:rPr>
          <w:rFonts w:ascii="Arial" w:hAnsi="Arial" w:cs="Arial"/>
          <w:bCs/>
          <w:sz w:val="28"/>
          <w:szCs w:val="28"/>
        </w:rPr>
        <w:t>F</w:t>
      </w:r>
      <w:r w:rsidR="0012226A" w:rsidRPr="007B70EE">
        <w:rPr>
          <w:rFonts w:ascii="Arial" w:hAnsi="Arial" w:cs="Arial"/>
          <w:bCs/>
          <w:sz w:val="28"/>
          <w:szCs w:val="28"/>
        </w:rPr>
        <w:t xml:space="preserve">iscal 2026. </w:t>
      </w:r>
      <w:r w:rsidR="000C613C">
        <w:rPr>
          <w:rFonts w:ascii="Arial" w:hAnsi="Arial" w:cs="Arial"/>
          <w:bCs/>
          <w:sz w:val="28"/>
          <w:szCs w:val="28"/>
        </w:rPr>
        <w:t>M</w:t>
      </w:r>
      <w:r w:rsidR="0012226A" w:rsidRPr="007B70EE">
        <w:rPr>
          <w:rFonts w:ascii="Arial" w:hAnsi="Arial" w:cs="Arial"/>
          <w:bCs/>
          <w:sz w:val="28"/>
          <w:szCs w:val="28"/>
        </w:rPr>
        <w:t xml:space="preserve">otiva el </w:t>
      </w:r>
      <w:r w:rsidR="000C613C">
        <w:rPr>
          <w:rFonts w:ascii="Arial" w:hAnsi="Arial" w:cs="Arial"/>
          <w:bCs/>
          <w:sz w:val="28"/>
          <w:szCs w:val="28"/>
        </w:rPr>
        <w:t xml:space="preserve">C. Regidor José Bertín Chávez Vargas. - - - - - - - - - - - - - - - - - - - - - - - - - - - - - </w:t>
      </w:r>
      <w:r w:rsidR="000C613C">
        <w:rPr>
          <w:rFonts w:ascii="Arial" w:hAnsi="Arial" w:cs="Arial"/>
          <w:b/>
          <w:sz w:val="28"/>
          <w:szCs w:val="28"/>
        </w:rPr>
        <w:t xml:space="preserve">DÉCIMO CUARTO: </w:t>
      </w:r>
      <w:r w:rsidR="000C613C">
        <w:rPr>
          <w:rFonts w:ascii="Arial" w:hAnsi="Arial" w:cs="Arial"/>
          <w:bCs/>
          <w:sz w:val="28"/>
          <w:szCs w:val="28"/>
        </w:rPr>
        <w:t xml:space="preserve">Asuntos varios. - - - - - - - - - - - - - - - - - - - </w:t>
      </w:r>
      <w:r w:rsidR="000C613C">
        <w:rPr>
          <w:rFonts w:ascii="Arial" w:hAnsi="Arial" w:cs="Arial"/>
          <w:b/>
          <w:sz w:val="28"/>
          <w:szCs w:val="28"/>
        </w:rPr>
        <w:t xml:space="preserve">DÉCIMO QUINTO: </w:t>
      </w:r>
      <w:r w:rsidR="000C613C">
        <w:rPr>
          <w:rFonts w:ascii="Arial" w:hAnsi="Arial" w:cs="Arial"/>
          <w:bCs/>
          <w:sz w:val="28"/>
          <w:szCs w:val="28"/>
        </w:rPr>
        <w:t>Clausura de la Sesión. - - - - - - - - - - - - - -</w:t>
      </w:r>
      <w:r w:rsidRPr="00FD4026">
        <w:rPr>
          <w:rFonts w:ascii="Arial" w:hAnsi="Arial" w:cs="Arial"/>
          <w:b/>
          <w:i/>
          <w:iCs/>
          <w:sz w:val="28"/>
          <w:szCs w:val="28"/>
        </w:rPr>
        <w:lastRenderedPageBreak/>
        <w:t>C. Secretaria de Ayuntamiento Karla Cisneros Torres:</w:t>
      </w:r>
      <w:r>
        <w:rPr>
          <w:rFonts w:ascii="Arial" w:hAnsi="Arial" w:cs="Arial"/>
          <w:b/>
          <w:i/>
          <w:iCs/>
          <w:sz w:val="28"/>
          <w:szCs w:val="28"/>
        </w:rPr>
        <w:t xml:space="preserve"> </w:t>
      </w:r>
      <w:r w:rsidR="00092393">
        <w:rPr>
          <w:rFonts w:ascii="Arial" w:hAnsi="Arial" w:cs="Arial"/>
          <w:bCs/>
          <w:sz w:val="28"/>
          <w:szCs w:val="28"/>
        </w:rPr>
        <w:t xml:space="preserve">Doy cuenta que se integró a </w:t>
      </w:r>
      <w:r>
        <w:rPr>
          <w:rFonts w:ascii="Arial" w:hAnsi="Arial" w:cs="Arial"/>
          <w:iCs/>
          <w:sz w:val="28"/>
          <w:szCs w:val="28"/>
        </w:rPr>
        <w:t xml:space="preserve">los trabajos de esta Sesión, el </w:t>
      </w:r>
      <w:r w:rsidR="00092393">
        <w:rPr>
          <w:rFonts w:ascii="Arial" w:hAnsi="Arial" w:cs="Arial"/>
          <w:iCs/>
          <w:sz w:val="28"/>
          <w:szCs w:val="28"/>
        </w:rPr>
        <w:t xml:space="preserve">C. Regidor Adrián Briseño Esparza, por lo cual a partir de este momento contaremos con 12 doce, de los 16 dieciséis integrantes de este Ayuntamiento. </w:t>
      </w:r>
      <w:r>
        <w:rPr>
          <w:rFonts w:ascii="Arial" w:hAnsi="Arial" w:cs="Arial"/>
          <w:iCs/>
          <w:sz w:val="28"/>
          <w:szCs w:val="28"/>
        </w:rPr>
        <w:t xml:space="preserve">Señores Regidores, pregunto a Ustedes, </w:t>
      </w:r>
      <w:r w:rsidRPr="00FD4026">
        <w:rPr>
          <w:rFonts w:ascii="Arial" w:hAnsi="Arial" w:cs="Arial"/>
          <w:iCs/>
          <w:sz w:val="28"/>
          <w:szCs w:val="28"/>
        </w:rPr>
        <w:t>si tiene</w:t>
      </w:r>
      <w:r>
        <w:rPr>
          <w:rFonts w:ascii="Arial" w:hAnsi="Arial" w:cs="Arial"/>
          <w:iCs/>
          <w:sz w:val="28"/>
          <w:szCs w:val="28"/>
        </w:rPr>
        <w:t>n</w:t>
      </w:r>
      <w:r w:rsidRPr="00FD4026">
        <w:rPr>
          <w:rFonts w:ascii="Arial" w:hAnsi="Arial" w:cs="Arial"/>
          <w:iCs/>
          <w:sz w:val="28"/>
          <w:szCs w:val="28"/>
        </w:rPr>
        <w:t xml:space="preserve"> algún asunto vario que agendar</w:t>
      </w:r>
      <w:r>
        <w:rPr>
          <w:rFonts w:ascii="Arial" w:hAnsi="Arial" w:cs="Arial"/>
          <w:iCs/>
          <w:sz w:val="28"/>
          <w:szCs w:val="28"/>
        </w:rPr>
        <w:t xml:space="preserve">… </w:t>
      </w:r>
      <w:r w:rsidR="00092393">
        <w:rPr>
          <w:rFonts w:ascii="Arial" w:hAnsi="Arial" w:cs="Arial"/>
          <w:b/>
          <w:bCs/>
          <w:i/>
          <w:sz w:val="28"/>
          <w:szCs w:val="28"/>
        </w:rPr>
        <w:t xml:space="preserve">C. Regidor Miguel Marentes: </w:t>
      </w:r>
      <w:r w:rsidR="00092393">
        <w:rPr>
          <w:rFonts w:ascii="Arial" w:hAnsi="Arial" w:cs="Arial"/>
          <w:iCs/>
          <w:sz w:val="28"/>
          <w:szCs w:val="28"/>
        </w:rPr>
        <w:t>Gracias Secretaria. Buenos días compañeras, compañeros</w:t>
      </w:r>
      <w:r w:rsidR="00B253B3">
        <w:rPr>
          <w:rFonts w:ascii="Arial" w:hAnsi="Arial" w:cs="Arial"/>
          <w:iCs/>
          <w:sz w:val="28"/>
          <w:szCs w:val="28"/>
        </w:rPr>
        <w:t>,</w:t>
      </w:r>
      <w:r w:rsidR="00106C4C">
        <w:rPr>
          <w:rFonts w:ascii="Arial" w:hAnsi="Arial" w:cs="Arial"/>
          <w:iCs/>
          <w:sz w:val="28"/>
          <w:szCs w:val="28"/>
        </w:rPr>
        <w:t xml:space="preserve"> </w:t>
      </w:r>
      <w:r w:rsidR="00B253B3">
        <w:rPr>
          <w:rFonts w:ascii="Arial" w:hAnsi="Arial" w:cs="Arial"/>
          <w:iCs/>
          <w:sz w:val="28"/>
          <w:szCs w:val="28"/>
        </w:rPr>
        <w:t xml:space="preserve">Presidenta, Secretaria. </w:t>
      </w:r>
      <w:r w:rsidR="00106C4C">
        <w:rPr>
          <w:rFonts w:ascii="Arial" w:hAnsi="Arial" w:cs="Arial"/>
          <w:iCs/>
          <w:sz w:val="28"/>
          <w:szCs w:val="28"/>
        </w:rPr>
        <w:t>E</w:t>
      </w:r>
      <w:r w:rsidR="00B253B3">
        <w:rPr>
          <w:rFonts w:ascii="Arial" w:hAnsi="Arial" w:cs="Arial"/>
          <w:iCs/>
          <w:sz w:val="28"/>
          <w:szCs w:val="28"/>
        </w:rPr>
        <w:t xml:space="preserve">l punto agendado como punto No. 09 nueve, </w:t>
      </w:r>
      <w:r w:rsidR="00106C4C">
        <w:rPr>
          <w:rFonts w:ascii="Arial" w:hAnsi="Arial" w:cs="Arial"/>
          <w:iCs/>
          <w:sz w:val="28"/>
          <w:szCs w:val="28"/>
        </w:rPr>
        <w:t xml:space="preserve">pido que se baje y se regrese a Comisiones, por favor. </w:t>
      </w:r>
      <w:r w:rsidR="00106C4C">
        <w:rPr>
          <w:rFonts w:ascii="Arial" w:hAnsi="Arial" w:cs="Arial"/>
          <w:b/>
          <w:bCs/>
          <w:i/>
          <w:sz w:val="28"/>
          <w:szCs w:val="28"/>
        </w:rPr>
        <w:t xml:space="preserve">C. Secretaria de Ayuntamiento Karla Cisneros Torres: </w:t>
      </w:r>
      <w:r w:rsidR="00106C4C">
        <w:rPr>
          <w:rFonts w:ascii="Arial" w:hAnsi="Arial" w:cs="Arial"/>
          <w:iCs/>
          <w:sz w:val="28"/>
          <w:szCs w:val="28"/>
        </w:rPr>
        <w:t>Doy cuenta que se integra a los trabajos de esta Sesión el C. Regidor Oscar Murguía Torres, por lo cual, a partir de este momento contaremos con el quórum de 13 trece</w:t>
      </w:r>
      <w:r w:rsidR="000A357F">
        <w:rPr>
          <w:rFonts w:ascii="Arial" w:hAnsi="Arial" w:cs="Arial"/>
          <w:iCs/>
          <w:sz w:val="28"/>
          <w:szCs w:val="28"/>
        </w:rPr>
        <w:t>,</w:t>
      </w:r>
      <w:r w:rsidR="00106C4C">
        <w:rPr>
          <w:rFonts w:ascii="Arial" w:hAnsi="Arial" w:cs="Arial"/>
          <w:iCs/>
          <w:sz w:val="28"/>
          <w:szCs w:val="28"/>
        </w:rPr>
        <w:t xml:space="preserve"> de los 16 dieciséis</w:t>
      </w:r>
      <w:r w:rsidR="000A357F">
        <w:rPr>
          <w:rFonts w:ascii="Arial" w:hAnsi="Arial" w:cs="Arial"/>
          <w:iCs/>
          <w:sz w:val="28"/>
          <w:szCs w:val="28"/>
        </w:rPr>
        <w:t>,</w:t>
      </w:r>
      <w:r w:rsidR="00106C4C">
        <w:rPr>
          <w:rFonts w:ascii="Arial" w:hAnsi="Arial" w:cs="Arial"/>
          <w:iCs/>
          <w:sz w:val="28"/>
          <w:szCs w:val="28"/>
        </w:rPr>
        <w:t xml:space="preserve"> integrantes de este Ayuntamiento. Bien, toda vez que no hay asuntos varios que agendar, voy a someter a su consideración el orden del día en los términos expuestos, si están por la afirmativa de su aprobación, </w:t>
      </w:r>
      <w:r>
        <w:rPr>
          <w:rFonts w:ascii="Arial" w:hAnsi="Arial" w:cs="Arial"/>
          <w:iCs/>
          <w:sz w:val="28"/>
          <w:szCs w:val="28"/>
        </w:rPr>
        <w:t>sírvanse manifestarlo levantando su mano</w:t>
      </w:r>
      <w:r w:rsidRPr="00FD4026">
        <w:rPr>
          <w:rFonts w:ascii="Arial" w:hAnsi="Arial" w:cs="Arial"/>
          <w:iCs/>
          <w:sz w:val="28"/>
          <w:szCs w:val="28"/>
        </w:rPr>
        <w:t>….</w:t>
      </w:r>
      <w:r>
        <w:rPr>
          <w:rFonts w:ascii="Arial" w:hAnsi="Arial" w:cs="Arial"/>
          <w:iCs/>
          <w:sz w:val="28"/>
          <w:szCs w:val="28"/>
        </w:rPr>
        <w:t xml:space="preserve"> </w:t>
      </w:r>
      <w:r>
        <w:rPr>
          <w:rFonts w:ascii="Arial" w:hAnsi="Arial" w:cs="Arial"/>
          <w:b/>
          <w:bCs/>
          <w:iCs/>
          <w:sz w:val="28"/>
          <w:szCs w:val="28"/>
        </w:rPr>
        <w:t>1</w:t>
      </w:r>
      <w:r w:rsidR="00092393">
        <w:rPr>
          <w:rFonts w:ascii="Arial" w:hAnsi="Arial" w:cs="Arial"/>
          <w:b/>
          <w:bCs/>
          <w:iCs/>
          <w:sz w:val="28"/>
          <w:szCs w:val="28"/>
        </w:rPr>
        <w:t>3</w:t>
      </w:r>
      <w:r>
        <w:rPr>
          <w:rFonts w:ascii="Arial" w:hAnsi="Arial" w:cs="Arial"/>
          <w:b/>
          <w:bCs/>
          <w:iCs/>
          <w:sz w:val="28"/>
          <w:szCs w:val="28"/>
        </w:rPr>
        <w:t xml:space="preserve"> votos a favor, aprobado por unanimidad de los asistentes. - -</w:t>
      </w:r>
      <w:r w:rsidR="00106C4C">
        <w:rPr>
          <w:rFonts w:ascii="Arial" w:hAnsi="Arial" w:cs="Arial"/>
          <w:b/>
          <w:bCs/>
          <w:iCs/>
          <w:sz w:val="28"/>
          <w:szCs w:val="28"/>
        </w:rPr>
        <w:t xml:space="preserve"> - - - - - - - - - - - - - - - - - - - -   </w:t>
      </w:r>
      <w:r w:rsidRPr="00FD4026">
        <w:rPr>
          <w:rFonts w:ascii="Arial" w:hAnsi="Arial" w:cs="Arial"/>
          <w:b/>
          <w:sz w:val="28"/>
          <w:szCs w:val="28"/>
          <w:u w:val="single"/>
        </w:rPr>
        <w:t>TERCER PUNTO</w:t>
      </w:r>
      <w:r w:rsidRPr="00FD4026">
        <w:rPr>
          <w:rFonts w:ascii="Arial" w:hAnsi="Arial" w:cs="Arial"/>
          <w:b/>
          <w:sz w:val="28"/>
          <w:szCs w:val="28"/>
        </w:rPr>
        <w:t>:</w:t>
      </w:r>
      <w:r w:rsidR="000C613C">
        <w:rPr>
          <w:rFonts w:ascii="Arial" w:hAnsi="Arial" w:cs="Arial"/>
          <w:b/>
          <w:sz w:val="28"/>
          <w:szCs w:val="28"/>
        </w:rPr>
        <w:t xml:space="preserve"> </w:t>
      </w:r>
      <w:r w:rsidR="000C613C">
        <w:rPr>
          <w:rFonts w:ascii="Arial" w:hAnsi="Arial" w:cs="Arial"/>
          <w:bCs/>
          <w:sz w:val="28"/>
          <w:szCs w:val="28"/>
        </w:rPr>
        <w:t>A</w:t>
      </w:r>
      <w:r w:rsidR="000C613C" w:rsidRPr="0012226A">
        <w:rPr>
          <w:rFonts w:ascii="Arial" w:hAnsi="Arial" w:cs="Arial"/>
          <w:bCs/>
          <w:sz w:val="28"/>
          <w:szCs w:val="28"/>
        </w:rPr>
        <w:t xml:space="preserve">probación de </w:t>
      </w:r>
      <w:r w:rsidR="000C613C">
        <w:rPr>
          <w:rFonts w:ascii="Arial" w:hAnsi="Arial" w:cs="Arial"/>
          <w:bCs/>
          <w:sz w:val="28"/>
          <w:szCs w:val="28"/>
        </w:rPr>
        <w:t>A</w:t>
      </w:r>
      <w:r w:rsidR="000C613C" w:rsidRPr="0012226A">
        <w:rPr>
          <w:rFonts w:ascii="Arial" w:hAnsi="Arial" w:cs="Arial"/>
          <w:bCs/>
          <w:sz w:val="28"/>
          <w:szCs w:val="28"/>
        </w:rPr>
        <w:t xml:space="preserve">ctas de </w:t>
      </w:r>
      <w:r w:rsidR="000C613C">
        <w:rPr>
          <w:rFonts w:ascii="Arial" w:hAnsi="Arial" w:cs="Arial"/>
          <w:bCs/>
          <w:sz w:val="28"/>
          <w:szCs w:val="28"/>
        </w:rPr>
        <w:t>A</w:t>
      </w:r>
      <w:r w:rsidR="000C613C" w:rsidRPr="0012226A">
        <w:rPr>
          <w:rFonts w:ascii="Arial" w:hAnsi="Arial" w:cs="Arial"/>
          <w:bCs/>
          <w:sz w:val="28"/>
          <w:szCs w:val="28"/>
        </w:rPr>
        <w:t xml:space="preserve">yuntamiento </w:t>
      </w:r>
      <w:r w:rsidR="000C613C">
        <w:rPr>
          <w:rFonts w:ascii="Arial" w:hAnsi="Arial" w:cs="Arial"/>
          <w:bCs/>
          <w:sz w:val="28"/>
          <w:szCs w:val="28"/>
        </w:rPr>
        <w:t>O</w:t>
      </w:r>
      <w:r w:rsidR="000C613C" w:rsidRPr="0012226A">
        <w:rPr>
          <w:rFonts w:ascii="Arial" w:hAnsi="Arial" w:cs="Arial"/>
          <w:bCs/>
          <w:sz w:val="28"/>
          <w:szCs w:val="28"/>
        </w:rPr>
        <w:t xml:space="preserve">rdinarias </w:t>
      </w:r>
      <w:r w:rsidR="000C613C">
        <w:rPr>
          <w:rFonts w:ascii="Arial" w:hAnsi="Arial" w:cs="Arial"/>
          <w:bCs/>
          <w:sz w:val="28"/>
          <w:szCs w:val="28"/>
        </w:rPr>
        <w:t>N</w:t>
      </w:r>
      <w:r w:rsidR="000C613C" w:rsidRPr="0012226A">
        <w:rPr>
          <w:rFonts w:ascii="Arial" w:hAnsi="Arial" w:cs="Arial"/>
          <w:bCs/>
          <w:sz w:val="28"/>
          <w:szCs w:val="28"/>
        </w:rPr>
        <w:t xml:space="preserve">o. 19 y </w:t>
      </w:r>
      <w:r w:rsidR="000C613C">
        <w:rPr>
          <w:rFonts w:ascii="Arial" w:hAnsi="Arial" w:cs="Arial"/>
          <w:bCs/>
          <w:sz w:val="28"/>
          <w:szCs w:val="28"/>
        </w:rPr>
        <w:t>N</w:t>
      </w:r>
      <w:r w:rsidR="000C613C" w:rsidRPr="0012226A">
        <w:rPr>
          <w:rFonts w:ascii="Arial" w:hAnsi="Arial" w:cs="Arial"/>
          <w:bCs/>
          <w:sz w:val="28"/>
          <w:szCs w:val="28"/>
        </w:rPr>
        <w:t>o. 24.</w:t>
      </w:r>
      <w:r w:rsidR="000C613C">
        <w:rPr>
          <w:rFonts w:ascii="Arial" w:hAnsi="Arial" w:cs="Arial"/>
          <w:bCs/>
          <w:sz w:val="28"/>
          <w:szCs w:val="28"/>
        </w:rPr>
        <w:t xml:space="preserve"> </w:t>
      </w:r>
      <w:r w:rsidR="000C613C">
        <w:rPr>
          <w:rFonts w:ascii="Arial" w:hAnsi="Arial" w:cs="Arial"/>
          <w:b/>
          <w:i/>
          <w:iCs/>
          <w:sz w:val="28"/>
          <w:szCs w:val="28"/>
        </w:rPr>
        <w:t>C. Secretaria de Ayuntamiento Karla Cisneros Torres:</w:t>
      </w:r>
      <w:r w:rsidR="00106C4C">
        <w:rPr>
          <w:rFonts w:ascii="Arial" w:hAnsi="Arial" w:cs="Arial"/>
          <w:b/>
          <w:i/>
          <w:iCs/>
          <w:sz w:val="28"/>
          <w:szCs w:val="28"/>
        </w:rPr>
        <w:t xml:space="preserve"> </w:t>
      </w:r>
      <w:r w:rsidR="00106C4C">
        <w:rPr>
          <w:rFonts w:ascii="Arial" w:hAnsi="Arial" w:cs="Arial"/>
          <w:bCs/>
          <w:sz w:val="28"/>
          <w:szCs w:val="28"/>
        </w:rPr>
        <w:t>Señores Regidores, les informo a Ustedes</w:t>
      </w:r>
      <w:r w:rsidR="000A357F">
        <w:rPr>
          <w:rFonts w:ascii="Arial" w:hAnsi="Arial" w:cs="Arial"/>
          <w:bCs/>
          <w:sz w:val="28"/>
          <w:szCs w:val="28"/>
        </w:rPr>
        <w:t xml:space="preserve"> que se les envió vía correo electrónico, los proyectos de las Actas </w:t>
      </w:r>
      <w:r w:rsidR="000A357F" w:rsidRPr="0012226A">
        <w:rPr>
          <w:rFonts w:ascii="Arial" w:hAnsi="Arial" w:cs="Arial"/>
          <w:bCs/>
          <w:sz w:val="28"/>
          <w:szCs w:val="28"/>
        </w:rPr>
        <w:t xml:space="preserve">de </w:t>
      </w:r>
      <w:r w:rsidR="000A357F">
        <w:rPr>
          <w:rFonts w:ascii="Arial" w:hAnsi="Arial" w:cs="Arial"/>
          <w:bCs/>
          <w:sz w:val="28"/>
          <w:szCs w:val="28"/>
        </w:rPr>
        <w:t>A</w:t>
      </w:r>
      <w:r w:rsidR="000A357F" w:rsidRPr="0012226A">
        <w:rPr>
          <w:rFonts w:ascii="Arial" w:hAnsi="Arial" w:cs="Arial"/>
          <w:bCs/>
          <w:sz w:val="28"/>
          <w:szCs w:val="28"/>
        </w:rPr>
        <w:t xml:space="preserve">yuntamiento </w:t>
      </w:r>
      <w:r w:rsidR="000A357F">
        <w:rPr>
          <w:rFonts w:ascii="Arial" w:hAnsi="Arial" w:cs="Arial"/>
          <w:bCs/>
          <w:sz w:val="28"/>
          <w:szCs w:val="28"/>
        </w:rPr>
        <w:t>O</w:t>
      </w:r>
      <w:r w:rsidR="000A357F" w:rsidRPr="0012226A">
        <w:rPr>
          <w:rFonts w:ascii="Arial" w:hAnsi="Arial" w:cs="Arial"/>
          <w:bCs/>
          <w:sz w:val="28"/>
          <w:szCs w:val="28"/>
        </w:rPr>
        <w:t xml:space="preserve">rdinarias </w:t>
      </w:r>
      <w:r w:rsidR="000A357F">
        <w:rPr>
          <w:rFonts w:ascii="Arial" w:hAnsi="Arial" w:cs="Arial"/>
          <w:bCs/>
          <w:sz w:val="28"/>
          <w:szCs w:val="28"/>
        </w:rPr>
        <w:t>N</w:t>
      </w:r>
      <w:r w:rsidR="000A357F" w:rsidRPr="0012226A">
        <w:rPr>
          <w:rFonts w:ascii="Arial" w:hAnsi="Arial" w:cs="Arial"/>
          <w:bCs/>
          <w:sz w:val="28"/>
          <w:szCs w:val="28"/>
        </w:rPr>
        <w:t xml:space="preserve">o. 19 y </w:t>
      </w:r>
      <w:r w:rsidR="000A357F">
        <w:rPr>
          <w:rFonts w:ascii="Arial" w:hAnsi="Arial" w:cs="Arial"/>
          <w:bCs/>
          <w:sz w:val="28"/>
          <w:szCs w:val="28"/>
        </w:rPr>
        <w:t>N</w:t>
      </w:r>
      <w:r w:rsidR="000A357F" w:rsidRPr="0012226A">
        <w:rPr>
          <w:rFonts w:ascii="Arial" w:hAnsi="Arial" w:cs="Arial"/>
          <w:bCs/>
          <w:sz w:val="28"/>
          <w:szCs w:val="28"/>
        </w:rPr>
        <w:t>o. 24</w:t>
      </w:r>
      <w:r w:rsidR="000A357F">
        <w:rPr>
          <w:rFonts w:ascii="Arial" w:hAnsi="Arial" w:cs="Arial"/>
          <w:bCs/>
          <w:sz w:val="28"/>
          <w:szCs w:val="28"/>
        </w:rPr>
        <w:t xml:space="preserve">, por lo que pregunto si tienen alguna observación o aclaración que realizar… Bien, si no hubiera ninguna modificación, voy a someter a su </w:t>
      </w:r>
      <w:r w:rsidR="00E3765C">
        <w:rPr>
          <w:rFonts w:ascii="Arial" w:hAnsi="Arial" w:cs="Arial"/>
          <w:bCs/>
          <w:sz w:val="28"/>
          <w:szCs w:val="28"/>
        </w:rPr>
        <w:t xml:space="preserve">consideración la aprobación </w:t>
      </w:r>
      <w:r w:rsidR="00E3765C" w:rsidRPr="0012226A">
        <w:rPr>
          <w:rFonts w:ascii="Arial" w:hAnsi="Arial" w:cs="Arial"/>
          <w:bCs/>
          <w:sz w:val="28"/>
          <w:szCs w:val="28"/>
        </w:rPr>
        <w:t xml:space="preserve">de </w:t>
      </w:r>
      <w:r w:rsidR="00E3765C">
        <w:rPr>
          <w:rFonts w:ascii="Arial" w:hAnsi="Arial" w:cs="Arial"/>
          <w:bCs/>
          <w:sz w:val="28"/>
          <w:szCs w:val="28"/>
        </w:rPr>
        <w:t>las Actas A</w:t>
      </w:r>
      <w:r w:rsidR="00E3765C" w:rsidRPr="0012226A">
        <w:rPr>
          <w:rFonts w:ascii="Arial" w:hAnsi="Arial" w:cs="Arial"/>
          <w:bCs/>
          <w:sz w:val="28"/>
          <w:szCs w:val="28"/>
        </w:rPr>
        <w:t xml:space="preserve">yuntamiento </w:t>
      </w:r>
      <w:r w:rsidR="00E3765C">
        <w:rPr>
          <w:rFonts w:ascii="Arial" w:hAnsi="Arial" w:cs="Arial"/>
          <w:bCs/>
          <w:sz w:val="28"/>
          <w:szCs w:val="28"/>
        </w:rPr>
        <w:t>O</w:t>
      </w:r>
      <w:r w:rsidR="00E3765C" w:rsidRPr="0012226A">
        <w:rPr>
          <w:rFonts w:ascii="Arial" w:hAnsi="Arial" w:cs="Arial"/>
          <w:bCs/>
          <w:sz w:val="28"/>
          <w:szCs w:val="28"/>
        </w:rPr>
        <w:t xml:space="preserve">rdinarias </w:t>
      </w:r>
      <w:r w:rsidR="00E3765C">
        <w:rPr>
          <w:rFonts w:ascii="Arial" w:hAnsi="Arial" w:cs="Arial"/>
          <w:bCs/>
          <w:sz w:val="28"/>
          <w:szCs w:val="28"/>
        </w:rPr>
        <w:t>N</w:t>
      </w:r>
      <w:r w:rsidR="00E3765C" w:rsidRPr="0012226A">
        <w:rPr>
          <w:rFonts w:ascii="Arial" w:hAnsi="Arial" w:cs="Arial"/>
          <w:bCs/>
          <w:sz w:val="28"/>
          <w:szCs w:val="28"/>
        </w:rPr>
        <w:t xml:space="preserve">o. 19 y </w:t>
      </w:r>
      <w:r w:rsidR="00E3765C">
        <w:rPr>
          <w:rFonts w:ascii="Arial" w:hAnsi="Arial" w:cs="Arial"/>
          <w:bCs/>
          <w:sz w:val="28"/>
          <w:szCs w:val="28"/>
        </w:rPr>
        <w:t>N</w:t>
      </w:r>
      <w:r w:rsidR="00E3765C" w:rsidRPr="0012226A">
        <w:rPr>
          <w:rFonts w:ascii="Arial" w:hAnsi="Arial" w:cs="Arial"/>
          <w:bCs/>
          <w:sz w:val="28"/>
          <w:szCs w:val="28"/>
        </w:rPr>
        <w:t>o. 24</w:t>
      </w:r>
      <w:r w:rsidR="00E3765C">
        <w:rPr>
          <w:rFonts w:ascii="Arial" w:hAnsi="Arial" w:cs="Arial"/>
          <w:bCs/>
          <w:sz w:val="28"/>
          <w:szCs w:val="28"/>
        </w:rPr>
        <w:t xml:space="preserve">, si están por la afirmativa de su aprobación, sírvanse manifestarlo levantando </w:t>
      </w:r>
      <w:r w:rsidR="00E3765C">
        <w:rPr>
          <w:rFonts w:ascii="Arial" w:hAnsi="Arial" w:cs="Arial"/>
          <w:bCs/>
          <w:sz w:val="28"/>
          <w:szCs w:val="28"/>
        </w:rPr>
        <w:lastRenderedPageBreak/>
        <w:t xml:space="preserve">su mano…. </w:t>
      </w:r>
      <w:r w:rsidR="00E3765C">
        <w:rPr>
          <w:rFonts w:ascii="Arial" w:hAnsi="Arial" w:cs="Arial"/>
          <w:b/>
          <w:bCs/>
          <w:iCs/>
          <w:sz w:val="28"/>
          <w:szCs w:val="28"/>
        </w:rPr>
        <w:t xml:space="preserve">13 votos a favor, aprobado por unanimidad de los asistentes. </w:t>
      </w:r>
      <w:r w:rsidR="00E3765C" w:rsidRPr="00FD4026">
        <w:rPr>
          <w:rFonts w:ascii="Arial" w:hAnsi="Arial" w:cs="Arial"/>
          <w:sz w:val="28"/>
          <w:szCs w:val="28"/>
        </w:rPr>
        <w:t>(Se incorporan más tarde a la Sesión</w:t>
      </w:r>
      <w:r w:rsidR="00E3765C">
        <w:rPr>
          <w:rFonts w:ascii="Arial" w:hAnsi="Arial" w:cs="Arial"/>
          <w:sz w:val="28"/>
          <w:szCs w:val="28"/>
        </w:rPr>
        <w:t>: La C. Síndica Municipal Claudia Margarita Robles Gómez, la C. Regidora Dunia Catalina Cruz Moreno,</w:t>
      </w:r>
      <w:r w:rsidR="00E3765C" w:rsidRPr="00FD4026">
        <w:rPr>
          <w:rFonts w:ascii="Arial" w:hAnsi="Arial" w:cs="Arial"/>
          <w:sz w:val="28"/>
          <w:szCs w:val="28"/>
        </w:rPr>
        <w:t xml:space="preserve"> y el C. Regidor Higinio del Toro Pérez.)</w:t>
      </w:r>
      <w:r w:rsidR="00E3765C">
        <w:rPr>
          <w:rFonts w:ascii="Arial" w:hAnsi="Arial" w:cs="Arial"/>
          <w:sz w:val="28"/>
          <w:szCs w:val="28"/>
        </w:rPr>
        <w:t xml:space="preserve"> - - - - - - - - - - - - - - - - - - - - - - - - - - - - - - - - - </w:t>
      </w:r>
      <w:r w:rsidR="00E3765C">
        <w:rPr>
          <w:rFonts w:ascii="Arial" w:hAnsi="Arial" w:cs="Arial"/>
          <w:bCs/>
          <w:sz w:val="28"/>
          <w:szCs w:val="28"/>
        </w:rPr>
        <w:t xml:space="preserve"> </w:t>
      </w:r>
      <w:r w:rsidR="000A357F">
        <w:rPr>
          <w:rFonts w:ascii="Arial" w:hAnsi="Arial" w:cs="Arial"/>
          <w:bCs/>
          <w:sz w:val="28"/>
          <w:szCs w:val="28"/>
        </w:rPr>
        <w:t xml:space="preserve"> </w:t>
      </w:r>
      <w:r w:rsidR="000C613C" w:rsidRPr="008D097E">
        <w:rPr>
          <w:rFonts w:ascii="Arial" w:hAnsi="Arial" w:cs="Arial"/>
          <w:b/>
          <w:sz w:val="28"/>
          <w:szCs w:val="28"/>
          <w:u w:val="single"/>
        </w:rPr>
        <w:t>CUARTO</w:t>
      </w:r>
      <w:r w:rsidR="008D097E" w:rsidRPr="008D097E">
        <w:rPr>
          <w:rFonts w:ascii="Arial" w:hAnsi="Arial" w:cs="Arial"/>
          <w:b/>
          <w:sz w:val="28"/>
          <w:szCs w:val="28"/>
          <w:u w:val="single"/>
        </w:rPr>
        <w:t xml:space="preserve"> PUNTO</w:t>
      </w:r>
      <w:r w:rsidR="000C613C">
        <w:rPr>
          <w:rFonts w:ascii="Arial" w:hAnsi="Arial" w:cs="Arial"/>
          <w:b/>
          <w:sz w:val="28"/>
          <w:szCs w:val="28"/>
        </w:rPr>
        <w:t xml:space="preserve">: </w:t>
      </w:r>
      <w:r w:rsidR="000C613C" w:rsidRPr="0012226A">
        <w:rPr>
          <w:rFonts w:ascii="Arial" w:hAnsi="Arial" w:cs="Arial"/>
          <w:bCs/>
          <w:sz w:val="28"/>
          <w:szCs w:val="28"/>
        </w:rPr>
        <w:t xml:space="preserve">Iniciativa de </w:t>
      </w:r>
      <w:r w:rsidR="000C613C">
        <w:rPr>
          <w:rFonts w:ascii="Arial" w:hAnsi="Arial" w:cs="Arial"/>
          <w:bCs/>
          <w:sz w:val="28"/>
          <w:szCs w:val="28"/>
        </w:rPr>
        <w:t>A</w:t>
      </w:r>
      <w:r w:rsidR="000C613C" w:rsidRPr="0012226A">
        <w:rPr>
          <w:rFonts w:ascii="Arial" w:hAnsi="Arial" w:cs="Arial"/>
          <w:bCs/>
          <w:sz w:val="28"/>
          <w:szCs w:val="28"/>
        </w:rPr>
        <w:t xml:space="preserve">cuerdo que autoriza la </w:t>
      </w:r>
      <w:r w:rsidR="000C613C">
        <w:rPr>
          <w:rFonts w:ascii="Arial" w:hAnsi="Arial" w:cs="Arial"/>
          <w:bCs/>
          <w:sz w:val="28"/>
          <w:szCs w:val="28"/>
        </w:rPr>
        <w:t>C</w:t>
      </w:r>
      <w:r w:rsidR="000C613C" w:rsidRPr="0012226A">
        <w:rPr>
          <w:rFonts w:ascii="Arial" w:hAnsi="Arial" w:cs="Arial"/>
          <w:bCs/>
          <w:sz w:val="28"/>
          <w:szCs w:val="28"/>
        </w:rPr>
        <w:t xml:space="preserve">elebración del </w:t>
      </w:r>
      <w:r w:rsidR="000C613C">
        <w:rPr>
          <w:rFonts w:ascii="Arial" w:hAnsi="Arial" w:cs="Arial"/>
          <w:bCs/>
          <w:sz w:val="28"/>
          <w:szCs w:val="28"/>
        </w:rPr>
        <w:t>C</w:t>
      </w:r>
      <w:r w:rsidR="000C613C" w:rsidRPr="0012226A">
        <w:rPr>
          <w:rFonts w:ascii="Arial" w:hAnsi="Arial" w:cs="Arial"/>
          <w:bCs/>
          <w:sz w:val="28"/>
          <w:szCs w:val="28"/>
        </w:rPr>
        <w:t xml:space="preserve">onvenio </w:t>
      </w:r>
      <w:r w:rsidR="000C613C">
        <w:rPr>
          <w:rFonts w:ascii="Arial" w:hAnsi="Arial" w:cs="Arial"/>
          <w:bCs/>
          <w:sz w:val="28"/>
          <w:szCs w:val="28"/>
        </w:rPr>
        <w:t>E</w:t>
      </w:r>
      <w:r w:rsidR="000C613C" w:rsidRPr="0012226A">
        <w:rPr>
          <w:rFonts w:ascii="Arial" w:hAnsi="Arial" w:cs="Arial"/>
          <w:bCs/>
          <w:sz w:val="28"/>
          <w:szCs w:val="28"/>
        </w:rPr>
        <w:t>specífico “</w:t>
      </w:r>
      <w:r w:rsidR="000C613C">
        <w:rPr>
          <w:rFonts w:ascii="Arial" w:hAnsi="Arial" w:cs="Arial"/>
          <w:bCs/>
          <w:sz w:val="28"/>
          <w:szCs w:val="28"/>
        </w:rPr>
        <w:t>P</w:t>
      </w:r>
      <w:r w:rsidR="000C613C" w:rsidRPr="0012226A">
        <w:rPr>
          <w:rFonts w:ascii="Arial" w:hAnsi="Arial" w:cs="Arial"/>
          <w:bCs/>
          <w:sz w:val="28"/>
          <w:szCs w:val="28"/>
        </w:rPr>
        <w:t xml:space="preserve">rimer </w:t>
      </w:r>
      <w:r w:rsidR="000C613C">
        <w:rPr>
          <w:rFonts w:ascii="Arial" w:hAnsi="Arial" w:cs="Arial"/>
          <w:bCs/>
          <w:sz w:val="28"/>
          <w:szCs w:val="28"/>
        </w:rPr>
        <w:t>P</w:t>
      </w:r>
      <w:r w:rsidR="000C613C" w:rsidRPr="0012226A">
        <w:rPr>
          <w:rFonts w:ascii="Arial" w:hAnsi="Arial" w:cs="Arial"/>
          <w:bCs/>
          <w:sz w:val="28"/>
          <w:szCs w:val="28"/>
        </w:rPr>
        <w:t xml:space="preserve">rograma de </w:t>
      </w:r>
      <w:r w:rsidR="000C613C">
        <w:rPr>
          <w:rFonts w:ascii="Arial" w:hAnsi="Arial" w:cs="Arial"/>
          <w:bCs/>
          <w:sz w:val="28"/>
          <w:szCs w:val="28"/>
        </w:rPr>
        <w:t>T</w:t>
      </w:r>
      <w:r w:rsidR="000C613C" w:rsidRPr="0012226A">
        <w:rPr>
          <w:rFonts w:ascii="Arial" w:hAnsi="Arial" w:cs="Arial"/>
          <w:bCs/>
          <w:sz w:val="28"/>
          <w:szCs w:val="28"/>
        </w:rPr>
        <w:t xml:space="preserve">rabajo 2026”, derivado del </w:t>
      </w:r>
      <w:r w:rsidR="000C613C">
        <w:rPr>
          <w:rFonts w:ascii="Arial" w:hAnsi="Arial" w:cs="Arial"/>
          <w:bCs/>
          <w:sz w:val="28"/>
          <w:szCs w:val="28"/>
        </w:rPr>
        <w:t>C</w:t>
      </w:r>
      <w:r w:rsidR="000C613C" w:rsidRPr="0012226A">
        <w:rPr>
          <w:rFonts w:ascii="Arial" w:hAnsi="Arial" w:cs="Arial"/>
          <w:bCs/>
          <w:sz w:val="28"/>
          <w:szCs w:val="28"/>
        </w:rPr>
        <w:t xml:space="preserve">onvenio marco de </w:t>
      </w:r>
      <w:r w:rsidR="000C613C">
        <w:rPr>
          <w:rFonts w:ascii="Arial" w:hAnsi="Arial" w:cs="Arial"/>
          <w:bCs/>
          <w:sz w:val="28"/>
          <w:szCs w:val="28"/>
        </w:rPr>
        <w:t>C</w:t>
      </w:r>
      <w:r w:rsidR="000C613C" w:rsidRPr="0012226A">
        <w:rPr>
          <w:rFonts w:ascii="Arial" w:hAnsi="Arial" w:cs="Arial"/>
          <w:bCs/>
          <w:sz w:val="28"/>
          <w:szCs w:val="28"/>
        </w:rPr>
        <w:t xml:space="preserve">olaboración con el </w:t>
      </w:r>
      <w:r w:rsidR="000C613C">
        <w:rPr>
          <w:rFonts w:ascii="Arial" w:hAnsi="Arial" w:cs="Arial"/>
          <w:bCs/>
          <w:sz w:val="28"/>
          <w:szCs w:val="28"/>
        </w:rPr>
        <w:t>P</w:t>
      </w:r>
      <w:r w:rsidR="000C613C" w:rsidRPr="0012226A">
        <w:rPr>
          <w:rFonts w:ascii="Arial" w:hAnsi="Arial" w:cs="Arial"/>
          <w:bCs/>
          <w:sz w:val="28"/>
          <w:szCs w:val="28"/>
        </w:rPr>
        <w:t xml:space="preserve">atronato del </w:t>
      </w:r>
      <w:r w:rsidR="000C613C">
        <w:rPr>
          <w:rFonts w:ascii="Arial" w:hAnsi="Arial" w:cs="Arial"/>
          <w:bCs/>
          <w:sz w:val="28"/>
          <w:szCs w:val="28"/>
        </w:rPr>
        <w:t>N</w:t>
      </w:r>
      <w:r w:rsidR="000C613C" w:rsidRPr="0012226A">
        <w:rPr>
          <w:rFonts w:ascii="Arial" w:hAnsi="Arial" w:cs="Arial"/>
          <w:bCs/>
          <w:sz w:val="28"/>
          <w:szCs w:val="28"/>
        </w:rPr>
        <w:t xml:space="preserve">evado de </w:t>
      </w:r>
      <w:r w:rsidR="000C613C">
        <w:rPr>
          <w:rFonts w:ascii="Arial" w:hAnsi="Arial" w:cs="Arial"/>
          <w:bCs/>
          <w:sz w:val="28"/>
          <w:szCs w:val="28"/>
        </w:rPr>
        <w:t>C</w:t>
      </w:r>
      <w:r w:rsidR="000C613C" w:rsidRPr="0012226A">
        <w:rPr>
          <w:rFonts w:ascii="Arial" w:hAnsi="Arial" w:cs="Arial"/>
          <w:bCs/>
          <w:sz w:val="28"/>
          <w:szCs w:val="28"/>
        </w:rPr>
        <w:t xml:space="preserve">olima y </w:t>
      </w:r>
      <w:r w:rsidR="000C613C">
        <w:rPr>
          <w:rFonts w:ascii="Arial" w:hAnsi="Arial" w:cs="Arial"/>
          <w:bCs/>
          <w:sz w:val="28"/>
          <w:szCs w:val="28"/>
        </w:rPr>
        <w:t>C</w:t>
      </w:r>
      <w:r w:rsidR="000C613C" w:rsidRPr="0012226A">
        <w:rPr>
          <w:rFonts w:ascii="Arial" w:hAnsi="Arial" w:cs="Arial"/>
          <w:bCs/>
          <w:sz w:val="28"/>
          <w:szCs w:val="28"/>
        </w:rPr>
        <w:t xml:space="preserve">uencas </w:t>
      </w:r>
      <w:r w:rsidR="000C613C">
        <w:rPr>
          <w:rFonts w:ascii="Arial" w:hAnsi="Arial" w:cs="Arial"/>
          <w:bCs/>
          <w:sz w:val="28"/>
          <w:szCs w:val="28"/>
        </w:rPr>
        <w:t>A</w:t>
      </w:r>
      <w:r w:rsidR="000C613C" w:rsidRPr="0012226A">
        <w:rPr>
          <w:rFonts w:ascii="Arial" w:hAnsi="Arial" w:cs="Arial"/>
          <w:bCs/>
          <w:sz w:val="28"/>
          <w:szCs w:val="28"/>
        </w:rPr>
        <w:t xml:space="preserve">dyacentes </w:t>
      </w:r>
      <w:r w:rsidR="000C613C">
        <w:rPr>
          <w:rFonts w:ascii="Arial" w:hAnsi="Arial" w:cs="Arial"/>
          <w:bCs/>
          <w:sz w:val="28"/>
          <w:szCs w:val="28"/>
        </w:rPr>
        <w:t>A</w:t>
      </w:r>
      <w:r w:rsidR="000C613C" w:rsidRPr="0012226A">
        <w:rPr>
          <w:rFonts w:ascii="Arial" w:hAnsi="Arial" w:cs="Arial"/>
          <w:bCs/>
          <w:sz w:val="28"/>
          <w:szCs w:val="28"/>
        </w:rPr>
        <w:t xml:space="preserve">. </w:t>
      </w:r>
      <w:r w:rsidR="000C613C">
        <w:rPr>
          <w:rFonts w:ascii="Arial" w:hAnsi="Arial" w:cs="Arial"/>
          <w:bCs/>
          <w:sz w:val="28"/>
          <w:szCs w:val="28"/>
        </w:rPr>
        <w:t>C</w:t>
      </w:r>
      <w:r w:rsidR="000C613C" w:rsidRPr="0012226A">
        <w:rPr>
          <w:rFonts w:ascii="Arial" w:hAnsi="Arial" w:cs="Arial"/>
          <w:bCs/>
          <w:sz w:val="28"/>
          <w:szCs w:val="28"/>
        </w:rPr>
        <w:t xml:space="preserve">. para realizar acciones conjuntas en materia de rehabilitación ambiental y recuperación climática de la </w:t>
      </w:r>
      <w:r w:rsidR="000C613C">
        <w:rPr>
          <w:rFonts w:ascii="Arial" w:hAnsi="Arial" w:cs="Arial"/>
          <w:bCs/>
          <w:sz w:val="28"/>
          <w:szCs w:val="28"/>
        </w:rPr>
        <w:t>C</w:t>
      </w:r>
      <w:r w:rsidR="000C613C" w:rsidRPr="0012226A">
        <w:rPr>
          <w:rFonts w:ascii="Arial" w:hAnsi="Arial" w:cs="Arial"/>
          <w:bCs/>
          <w:sz w:val="28"/>
          <w:szCs w:val="28"/>
        </w:rPr>
        <w:t xml:space="preserve">uenca de </w:t>
      </w:r>
      <w:r w:rsidR="000C613C">
        <w:rPr>
          <w:rFonts w:ascii="Arial" w:hAnsi="Arial" w:cs="Arial"/>
          <w:bCs/>
          <w:sz w:val="28"/>
          <w:szCs w:val="28"/>
        </w:rPr>
        <w:t>l</w:t>
      </w:r>
      <w:r w:rsidR="000C613C" w:rsidRPr="0012226A">
        <w:rPr>
          <w:rFonts w:ascii="Arial" w:hAnsi="Arial" w:cs="Arial"/>
          <w:bCs/>
          <w:sz w:val="28"/>
          <w:szCs w:val="28"/>
        </w:rPr>
        <w:t xml:space="preserve">a </w:t>
      </w:r>
      <w:r w:rsidR="000C613C">
        <w:rPr>
          <w:rFonts w:ascii="Arial" w:hAnsi="Arial" w:cs="Arial"/>
          <w:bCs/>
          <w:sz w:val="28"/>
          <w:szCs w:val="28"/>
        </w:rPr>
        <w:t>L</w:t>
      </w:r>
      <w:r w:rsidR="000C613C" w:rsidRPr="0012226A">
        <w:rPr>
          <w:rFonts w:ascii="Arial" w:hAnsi="Arial" w:cs="Arial"/>
          <w:bCs/>
          <w:sz w:val="28"/>
          <w:szCs w:val="28"/>
        </w:rPr>
        <w:t xml:space="preserve">aguna de </w:t>
      </w:r>
      <w:r w:rsidR="000C613C">
        <w:rPr>
          <w:rFonts w:ascii="Arial" w:hAnsi="Arial" w:cs="Arial"/>
          <w:bCs/>
          <w:sz w:val="28"/>
          <w:szCs w:val="28"/>
        </w:rPr>
        <w:t>Z</w:t>
      </w:r>
      <w:r w:rsidR="000C613C" w:rsidRPr="0012226A">
        <w:rPr>
          <w:rFonts w:ascii="Arial" w:hAnsi="Arial" w:cs="Arial"/>
          <w:bCs/>
          <w:sz w:val="28"/>
          <w:szCs w:val="28"/>
        </w:rPr>
        <w:t xml:space="preserve">apotlán el </w:t>
      </w:r>
      <w:r w:rsidR="000C613C">
        <w:rPr>
          <w:rFonts w:ascii="Arial" w:hAnsi="Arial" w:cs="Arial"/>
          <w:bCs/>
          <w:sz w:val="28"/>
          <w:szCs w:val="28"/>
        </w:rPr>
        <w:t>G</w:t>
      </w:r>
      <w:r w:rsidR="000C613C" w:rsidRPr="0012226A">
        <w:rPr>
          <w:rFonts w:ascii="Arial" w:hAnsi="Arial" w:cs="Arial"/>
          <w:bCs/>
          <w:sz w:val="28"/>
          <w:szCs w:val="28"/>
        </w:rPr>
        <w:t xml:space="preserve">rande, </w:t>
      </w:r>
      <w:r w:rsidR="000C613C">
        <w:rPr>
          <w:rFonts w:ascii="Arial" w:hAnsi="Arial" w:cs="Arial"/>
          <w:bCs/>
          <w:sz w:val="28"/>
          <w:szCs w:val="28"/>
        </w:rPr>
        <w:t>J</w:t>
      </w:r>
      <w:r w:rsidR="000C613C" w:rsidRPr="0012226A">
        <w:rPr>
          <w:rFonts w:ascii="Arial" w:hAnsi="Arial" w:cs="Arial"/>
          <w:bCs/>
          <w:sz w:val="28"/>
          <w:szCs w:val="28"/>
        </w:rPr>
        <w:t xml:space="preserve">alisco. </w:t>
      </w:r>
      <w:r w:rsidR="000C613C">
        <w:rPr>
          <w:rFonts w:ascii="Arial" w:hAnsi="Arial" w:cs="Arial"/>
          <w:bCs/>
          <w:sz w:val="28"/>
          <w:szCs w:val="28"/>
        </w:rPr>
        <w:t>M</w:t>
      </w:r>
      <w:r w:rsidR="000C613C" w:rsidRPr="0012226A">
        <w:rPr>
          <w:rFonts w:ascii="Arial" w:hAnsi="Arial" w:cs="Arial"/>
          <w:bCs/>
          <w:sz w:val="28"/>
          <w:szCs w:val="28"/>
        </w:rPr>
        <w:t>otiva la</w:t>
      </w:r>
      <w:r w:rsidR="000C613C">
        <w:rPr>
          <w:rFonts w:ascii="Arial" w:hAnsi="Arial" w:cs="Arial"/>
          <w:bCs/>
          <w:sz w:val="28"/>
          <w:szCs w:val="28"/>
        </w:rPr>
        <w:t xml:space="preserve"> C. Presidenta Municipal Magali Casillas Contreras. </w:t>
      </w:r>
      <w:r w:rsidR="008D097E">
        <w:rPr>
          <w:rFonts w:ascii="Arial" w:hAnsi="Arial" w:cs="Arial"/>
          <w:b/>
          <w:i/>
          <w:iCs/>
          <w:sz w:val="28"/>
          <w:szCs w:val="28"/>
        </w:rPr>
        <w:t>C. Presidenta Municipal Magali Casillas Contreras:</w:t>
      </w:r>
      <w:r w:rsidR="00F72476">
        <w:rPr>
          <w:rFonts w:ascii="Arial" w:hAnsi="Arial" w:cs="Arial"/>
          <w:b/>
          <w:i/>
          <w:iCs/>
          <w:sz w:val="28"/>
          <w:szCs w:val="28"/>
        </w:rPr>
        <w:t xml:space="preserve"> </w:t>
      </w:r>
      <w:r w:rsidR="00F72476" w:rsidRPr="008D1F2D">
        <w:rPr>
          <w:rFonts w:ascii="Arial" w:hAnsi="Arial" w:cs="Arial"/>
          <w:b/>
          <w:i/>
          <w:iCs/>
          <w:sz w:val="28"/>
          <w:szCs w:val="28"/>
        </w:rPr>
        <w:t>HONORABLE AYUNTAMIENTO CONSTITUCIONAL DE ZAPOTLÁN EL GRANDE, JALISCO.</w:t>
      </w:r>
      <w:r w:rsidR="00F72476">
        <w:rPr>
          <w:rFonts w:ascii="Arial" w:hAnsi="Arial" w:cs="Arial"/>
          <w:b/>
          <w:i/>
          <w:iCs/>
          <w:sz w:val="28"/>
          <w:szCs w:val="28"/>
        </w:rPr>
        <w:t xml:space="preserve"> </w:t>
      </w:r>
      <w:r w:rsidR="00F72476" w:rsidRPr="008D1F2D">
        <w:rPr>
          <w:rFonts w:ascii="Arial" w:hAnsi="Arial" w:cs="Arial"/>
          <w:b/>
          <w:i/>
          <w:iCs/>
          <w:sz w:val="28"/>
          <w:szCs w:val="28"/>
        </w:rPr>
        <w:t>PRESENTE.</w:t>
      </w:r>
      <w:r w:rsidR="00F72476">
        <w:rPr>
          <w:rFonts w:ascii="Arial" w:hAnsi="Arial" w:cs="Arial"/>
          <w:b/>
          <w:i/>
          <w:iCs/>
          <w:sz w:val="28"/>
          <w:szCs w:val="28"/>
        </w:rPr>
        <w:t xml:space="preserve"> </w:t>
      </w:r>
      <w:r w:rsidR="00F72476" w:rsidRPr="008D1F2D">
        <w:rPr>
          <w:rFonts w:ascii="Arial" w:hAnsi="Arial" w:cs="Arial"/>
          <w:i/>
          <w:iCs/>
          <w:color w:val="000000"/>
          <w:sz w:val="28"/>
          <w:szCs w:val="28"/>
        </w:rPr>
        <w:t xml:space="preserve">Quien motiva y suscribe </w:t>
      </w:r>
      <w:r w:rsidR="00F72476" w:rsidRPr="008D1F2D">
        <w:rPr>
          <w:rFonts w:ascii="Arial" w:hAnsi="Arial" w:cs="Arial"/>
          <w:b/>
          <w:i/>
          <w:iCs/>
          <w:color w:val="000000"/>
          <w:sz w:val="28"/>
          <w:szCs w:val="28"/>
        </w:rPr>
        <w:t>LIC. MAGALI CASILLAS CONTRERAS</w:t>
      </w:r>
      <w:r w:rsidR="00F72476" w:rsidRPr="008D1F2D">
        <w:rPr>
          <w:rFonts w:ascii="Arial" w:hAnsi="Arial" w:cs="Arial"/>
          <w:i/>
          <w:iCs/>
          <w:color w:val="000000"/>
          <w:sz w:val="28"/>
          <w:szCs w:val="28"/>
        </w:rPr>
        <w:t xml:space="preserve"> </w:t>
      </w:r>
      <w:r w:rsidR="00F72476" w:rsidRPr="008D1F2D">
        <w:rPr>
          <w:rFonts w:ascii="Arial" w:hAnsi="Arial" w:cs="Arial"/>
          <w:i/>
          <w:iCs/>
          <w:sz w:val="28"/>
          <w:szCs w:val="28"/>
        </w:rPr>
        <w:t>en mi carácter de Presidenta Municipal de este Ayuntamiento de Zapotlán</w:t>
      </w:r>
      <w:r w:rsidR="00F72476" w:rsidRPr="008D1F2D">
        <w:rPr>
          <w:rFonts w:ascii="Arial" w:hAnsi="Arial" w:cs="Arial"/>
          <w:i/>
          <w:iCs/>
          <w:color w:val="000000"/>
          <w:sz w:val="28"/>
          <w:szCs w:val="28"/>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 47, 48 y demás relativos de la Ley del Gobierno y la Administración Pública Municipal del Estado de Jalisco y sus Municipios; y artículo 87 fracción I, 91, 92, 100 y demás aplicables del Reglamento Interior del Ayuntamiento de Zapotlán el Grande, Jalisco, comparezco a presentar al Pleno de este H. Ayuntamiento la siguiente </w:t>
      </w:r>
      <w:r w:rsidR="00F72476" w:rsidRPr="008D1F2D">
        <w:rPr>
          <w:rFonts w:ascii="Arial" w:hAnsi="Arial" w:cs="Arial"/>
          <w:b/>
          <w:i/>
          <w:iCs/>
          <w:color w:val="000000"/>
          <w:sz w:val="28"/>
          <w:szCs w:val="28"/>
        </w:rPr>
        <w:t xml:space="preserve">INICIATIVA DE ACUERDO QUE AUTORIZA LA CELEBRACIÓN DEL CONVENIO ESPECÍFICO “PRIMER PROGRAMA DE </w:t>
      </w:r>
      <w:r w:rsidR="00F72476" w:rsidRPr="008D1F2D">
        <w:rPr>
          <w:rFonts w:ascii="Arial" w:hAnsi="Arial" w:cs="Arial"/>
          <w:b/>
          <w:i/>
          <w:iCs/>
          <w:color w:val="000000"/>
          <w:sz w:val="28"/>
          <w:szCs w:val="28"/>
        </w:rPr>
        <w:lastRenderedPageBreak/>
        <w:t xml:space="preserve">TRABAJO 2026”, DERIVADO DEL CONVENIO MARCO DE COLABORACIÓN  CON EL PATRONATO DEL NEVADO DE COLIMA Y CUENCAS ADYACENTES  A. C. PARA REALIZAR ACCIONES CONJUNTAS EN MATERIA DE REHABILITACIÓN AMBIENTAL Y RECUPERACIÓN CLIMÁTICA DE LA CUENCA DE LA LAGUNA DE ZAPOTLÁN EL GRANDE, JALISCO, </w:t>
      </w:r>
      <w:r w:rsidR="00F72476" w:rsidRPr="008D1F2D">
        <w:rPr>
          <w:rFonts w:ascii="Arial" w:hAnsi="Arial" w:cs="Arial"/>
          <w:i/>
          <w:iCs/>
          <w:color w:val="000000"/>
          <w:sz w:val="28"/>
          <w:szCs w:val="28"/>
        </w:rPr>
        <w:t>poniendo a consideración la siguiente:</w:t>
      </w:r>
      <w:r w:rsidR="00F72476">
        <w:rPr>
          <w:rFonts w:ascii="Arial" w:hAnsi="Arial" w:cs="Arial"/>
          <w:i/>
          <w:iCs/>
          <w:color w:val="000000"/>
          <w:sz w:val="28"/>
          <w:szCs w:val="28"/>
        </w:rPr>
        <w:t xml:space="preserve"> </w:t>
      </w:r>
      <w:r w:rsidR="00F72476" w:rsidRPr="008D1F2D">
        <w:rPr>
          <w:rFonts w:ascii="Arial" w:hAnsi="Arial" w:cs="Arial"/>
          <w:b/>
          <w:i/>
          <w:iCs/>
          <w:sz w:val="28"/>
          <w:szCs w:val="28"/>
        </w:rPr>
        <w:t>EXPOSICIÓN DE MOTIVOS</w:t>
      </w:r>
      <w:r w:rsidR="00F72476">
        <w:rPr>
          <w:rFonts w:ascii="Arial" w:hAnsi="Arial" w:cs="Arial"/>
          <w:b/>
          <w:i/>
          <w:iCs/>
          <w:sz w:val="28"/>
          <w:szCs w:val="28"/>
        </w:rPr>
        <w:t xml:space="preserve"> </w:t>
      </w:r>
      <w:r w:rsidR="00F72476" w:rsidRPr="008D1F2D">
        <w:rPr>
          <w:rFonts w:ascii="Arial" w:hAnsi="Arial" w:cs="Arial"/>
          <w:b/>
          <w:bCs/>
          <w:i/>
          <w:iCs/>
          <w:sz w:val="28"/>
          <w:szCs w:val="28"/>
        </w:rPr>
        <w:t xml:space="preserve">I.- </w:t>
      </w:r>
      <w:r w:rsidR="00F72476" w:rsidRPr="008D1F2D">
        <w:rPr>
          <w:rFonts w:ascii="Arial" w:hAnsi="Arial" w:cs="Arial"/>
          <w:i/>
          <w:iCs/>
          <w:sz w:val="28"/>
          <w:szCs w:val="28"/>
        </w:rPr>
        <w:t>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96, 100 y demás relativos y aplicables del Reglamento Interior de Ayuntamiento del Municipio de Zapotlán El Grande, Jalisco.</w:t>
      </w:r>
      <w:r w:rsidR="00F72476">
        <w:rPr>
          <w:rFonts w:ascii="Arial" w:hAnsi="Arial" w:cs="Arial"/>
          <w:i/>
          <w:iCs/>
          <w:sz w:val="28"/>
          <w:szCs w:val="28"/>
        </w:rPr>
        <w:t xml:space="preserve"> </w:t>
      </w:r>
      <w:r w:rsidR="00F72476" w:rsidRPr="008D1F2D">
        <w:rPr>
          <w:rFonts w:ascii="Arial" w:hAnsi="Arial" w:cs="Arial"/>
          <w:b/>
          <w:bCs/>
          <w:i/>
          <w:iCs/>
          <w:sz w:val="28"/>
          <w:szCs w:val="28"/>
        </w:rPr>
        <w:t xml:space="preserve">II.- </w:t>
      </w:r>
      <w:r w:rsidR="00F72476" w:rsidRPr="008D1F2D">
        <w:rPr>
          <w:rFonts w:ascii="Arial" w:hAnsi="Arial" w:cs="Arial"/>
          <w:i/>
          <w:iCs/>
          <w:sz w:val="28"/>
          <w:szCs w:val="28"/>
        </w:rPr>
        <w:t xml:space="preserve">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w:t>
      </w:r>
      <w:r w:rsidR="00F72476" w:rsidRPr="008D1F2D">
        <w:rPr>
          <w:rFonts w:ascii="Arial" w:hAnsi="Arial" w:cs="Arial"/>
          <w:i/>
          <w:iCs/>
          <w:sz w:val="28"/>
          <w:szCs w:val="28"/>
        </w:rPr>
        <w:lastRenderedPageBreak/>
        <w:t>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F72476">
        <w:rPr>
          <w:rFonts w:ascii="Arial" w:hAnsi="Arial" w:cs="Arial"/>
          <w:i/>
          <w:iCs/>
          <w:sz w:val="28"/>
          <w:szCs w:val="28"/>
        </w:rPr>
        <w:t xml:space="preserve"> </w:t>
      </w:r>
      <w:r w:rsidR="00F72476" w:rsidRPr="008D1F2D">
        <w:rPr>
          <w:rFonts w:ascii="Arial" w:hAnsi="Arial" w:cs="Arial"/>
          <w:b/>
          <w:i/>
          <w:iCs/>
          <w:sz w:val="28"/>
          <w:szCs w:val="28"/>
        </w:rPr>
        <w:t>III.-</w:t>
      </w:r>
      <w:r w:rsidR="00F72476" w:rsidRPr="008D1F2D">
        <w:rPr>
          <w:rFonts w:ascii="Arial" w:hAnsi="Arial" w:cs="Arial"/>
          <w:b/>
          <w:i/>
          <w:iCs/>
          <w:spacing w:val="-3"/>
          <w:sz w:val="28"/>
          <w:szCs w:val="28"/>
        </w:rPr>
        <w:t xml:space="preserve"> </w:t>
      </w:r>
      <w:r w:rsidR="00F72476" w:rsidRPr="008D1F2D">
        <w:rPr>
          <w:rFonts w:ascii="Arial" w:eastAsia="Calibri" w:hAnsi="Arial" w:cs="Arial"/>
          <w:i/>
          <w:iCs/>
          <w:color w:val="000000"/>
          <w:sz w:val="28"/>
          <w:szCs w:val="28"/>
        </w:rPr>
        <w:t>Que de acuerdo a lo establecido dentro del artículo 4º primer párrafo, de la Ley General del Equilibrio Ecológico y la Protección al Ambiente. La Federación, las entidades federativas y las demarcaciones territoriales de la Ciudad de México ejercerán sus atribuciones en materia de preservación y restauración del equilibrio ecológico y la protección al ambiente, de conformidad con la distribución de competencias prevista en dicha ley y en otros ordenamientos legales.</w:t>
      </w:r>
      <w:r w:rsidR="00F72476">
        <w:rPr>
          <w:rFonts w:ascii="Arial" w:eastAsia="Calibri" w:hAnsi="Arial" w:cs="Arial"/>
          <w:i/>
          <w:iCs/>
          <w:color w:val="000000"/>
          <w:sz w:val="28"/>
          <w:szCs w:val="28"/>
        </w:rPr>
        <w:t xml:space="preserve"> </w:t>
      </w:r>
      <w:r w:rsidR="00F72476" w:rsidRPr="008D1F2D">
        <w:rPr>
          <w:rFonts w:ascii="Arial" w:eastAsia="Calibri" w:hAnsi="Arial" w:cs="Arial"/>
          <w:b/>
          <w:i/>
          <w:iCs/>
          <w:color w:val="000000"/>
          <w:sz w:val="28"/>
          <w:szCs w:val="28"/>
        </w:rPr>
        <w:t>IV.-</w:t>
      </w:r>
      <w:r w:rsidR="00F72476" w:rsidRPr="008D1F2D">
        <w:rPr>
          <w:rFonts w:ascii="Arial" w:eastAsia="Calibri" w:hAnsi="Arial" w:cs="Arial"/>
          <w:i/>
          <w:iCs/>
          <w:color w:val="000000"/>
          <w:sz w:val="28"/>
          <w:szCs w:val="28"/>
        </w:rPr>
        <w:t xml:space="preserve"> Que de conformidad a lo dispuesto dentro del artículo 8º fracción I de la Ley General del Equilibrio Ecológico y la Protección al Ambiente, corresponde a los Municipios la formulación, conducción y evaluación de la política ambiental municipal. A este precepto se suman las disposiciones establecidas dentro del artículo 5 fracciones I y II, y artículo 9 de la Ley Estatal del Equilibrio Ecológico y la Protección al Ambiente, así como los artículos 1, 2, 5, 10 fracción I y 25 del Reglamento de Medio Ambiente y Desarrollo Sustentable del Municipio de Zapotlán el Grande, Jalisco.</w:t>
      </w:r>
      <w:r w:rsidR="00AC1DB2">
        <w:rPr>
          <w:rFonts w:ascii="Arial" w:eastAsia="Calibri" w:hAnsi="Arial" w:cs="Arial"/>
          <w:i/>
          <w:iCs/>
          <w:color w:val="000000"/>
          <w:sz w:val="28"/>
          <w:szCs w:val="28"/>
        </w:rPr>
        <w:t xml:space="preserve"> </w:t>
      </w:r>
      <w:r w:rsidR="00F72476" w:rsidRPr="008D1F2D">
        <w:rPr>
          <w:rFonts w:ascii="Arial" w:eastAsia="Calibri" w:hAnsi="Arial" w:cs="Arial"/>
          <w:b/>
          <w:i/>
          <w:iCs/>
          <w:color w:val="000000"/>
          <w:sz w:val="28"/>
          <w:szCs w:val="28"/>
        </w:rPr>
        <w:t>V.-</w:t>
      </w:r>
      <w:r w:rsidR="00F72476" w:rsidRPr="008D1F2D">
        <w:rPr>
          <w:rFonts w:ascii="Arial" w:eastAsia="Calibri" w:hAnsi="Arial" w:cs="Arial"/>
          <w:i/>
          <w:iCs/>
          <w:color w:val="000000"/>
          <w:sz w:val="28"/>
          <w:szCs w:val="28"/>
        </w:rPr>
        <w:t xml:space="preserve"> Que al efecto del artículo 25 primer párrafo del Reglamento de Medio Ambiente y Desarrollo Sustentable del Municipio de Zapotlán el Grande, establece que, se entenderá como Política Ambiental al conjunto de criterios y acciones establecidas por la autoridad competente, en base a estudios técnicos y científicos, sociales y económicos que permitan orientar actividades públicas y privadas hacia la utilización, restauración, regeneración y </w:t>
      </w:r>
      <w:r w:rsidR="00F72476" w:rsidRPr="008D1F2D">
        <w:rPr>
          <w:rFonts w:ascii="Arial" w:eastAsia="Calibri" w:hAnsi="Arial" w:cs="Arial"/>
          <w:i/>
          <w:iCs/>
          <w:color w:val="000000"/>
          <w:sz w:val="28"/>
          <w:szCs w:val="28"/>
        </w:rPr>
        <w:lastRenderedPageBreak/>
        <w:t>conservación de los elementos naturales con que cuenta el Municipio, fomentando el Equilibrio y Protección al Ambiente.</w:t>
      </w:r>
      <w:r w:rsidR="00AC1DB2">
        <w:rPr>
          <w:rFonts w:ascii="Arial" w:eastAsia="Calibri" w:hAnsi="Arial" w:cs="Arial"/>
          <w:i/>
          <w:iCs/>
          <w:color w:val="000000"/>
          <w:sz w:val="28"/>
          <w:szCs w:val="28"/>
        </w:rPr>
        <w:t xml:space="preserve"> </w:t>
      </w:r>
      <w:r w:rsidR="00F72476" w:rsidRPr="008D1F2D">
        <w:rPr>
          <w:rFonts w:ascii="Arial" w:eastAsia="Calibri" w:hAnsi="Arial" w:cs="Arial"/>
          <w:b/>
          <w:i/>
          <w:iCs/>
          <w:color w:val="000000"/>
          <w:sz w:val="28"/>
          <w:szCs w:val="28"/>
        </w:rPr>
        <w:t xml:space="preserve">VI.- </w:t>
      </w:r>
      <w:r w:rsidR="00F72476" w:rsidRPr="008D1F2D">
        <w:rPr>
          <w:rFonts w:ascii="Arial" w:eastAsia="Calibri" w:hAnsi="Arial" w:cs="Arial"/>
          <w:i/>
          <w:iCs/>
          <w:color w:val="000000"/>
          <w:sz w:val="28"/>
          <w:szCs w:val="28"/>
        </w:rPr>
        <w:t xml:space="preserve">En su conjunto, lo señalado hasta este momento implica el desarrollo de acciones coordinadas y vinculadas que abonen al cumplimiento de la agenda ambiental municipal en colaboración con diversos actores y sectores, como es en este caso, la sociedad civil organizada. Accionando mecanismos de gobernanza y reconociendo el aporte sustantivo que desde la vinculación entre sociedad civil y gobierno se puede dar para mejorar nuestros entornos. </w:t>
      </w:r>
      <w:r w:rsidR="00F72476" w:rsidRPr="008D1F2D">
        <w:rPr>
          <w:rFonts w:ascii="Arial" w:eastAsia="Calibri" w:hAnsi="Arial" w:cs="Arial"/>
          <w:b/>
          <w:i/>
          <w:iCs/>
          <w:color w:val="000000"/>
          <w:sz w:val="28"/>
          <w:szCs w:val="28"/>
        </w:rPr>
        <w:t xml:space="preserve">VII.- </w:t>
      </w:r>
      <w:r w:rsidR="00F72476" w:rsidRPr="008D1F2D">
        <w:rPr>
          <w:rFonts w:ascii="Arial" w:eastAsia="Calibri" w:hAnsi="Arial" w:cs="Arial"/>
          <w:bCs/>
          <w:i/>
          <w:iCs/>
          <w:color w:val="000000"/>
          <w:sz w:val="28"/>
          <w:szCs w:val="28"/>
        </w:rPr>
        <w:t xml:space="preserve">Que </w:t>
      </w:r>
      <w:r w:rsidR="00F72476" w:rsidRPr="008D1F2D">
        <w:rPr>
          <w:rFonts w:ascii="Arial" w:eastAsia="Calibri" w:hAnsi="Arial" w:cs="Arial"/>
          <w:i/>
          <w:iCs/>
          <w:color w:val="000000"/>
          <w:sz w:val="28"/>
          <w:szCs w:val="28"/>
        </w:rPr>
        <w:t>el Municipio de Zapotlán el Grande se encuentra asentado en la sub cuenca hidrológica Laguna de Zapotlán, la cual es una cuenca endorreica donde toda la red hidrológica descarga en la Laguna de Zapotlán, humedal de importancia internacional declarado sitio Ramsar 1466, el 5 de junio de 2005 (Ramsar, 2005). Además, el Lago de Zapotlán, es miembro de la alianza internacional Living Lakes desde el 21 de septiembre de 2018 (Gobierno Municipal de Zapotlán el Grande, 2018).</w:t>
      </w:r>
      <w:r w:rsidR="00AC1DB2">
        <w:rPr>
          <w:rFonts w:ascii="Arial" w:eastAsia="Calibri" w:hAnsi="Arial" w:cs="Arial"/>
          <w:i/>
          <w:iCs/>
          <w:color w:val="000000"/>
          <w:sz w:val="28"/>
          <w:szCs w:val="28"/>
        </w:rPr>
        <w:t xml:space="preserve"> </w:t>
      </w:r>
      <w:r w:rsidR="00F72476" w:rsidRPr="008D1F2D">
        <w:rPr>
          <w:rFonts w:ascii="Arial" w:eastAsia="Calibri" w:hAnsi="Arial" w:cs="Arial"/>
          <w:i/>
          <w:iCs/>
          <w:color w:val="000000"/>
          <w:sz w:val="28"/>
          <w:szCs w:val="28"/>
        </w:rPr>
        <w:t>Acorde a estas distinciones y como parte de la atención al Lago de Zapotlán, bajo una perspectiva de visión de cuenca, ha de advertirse que éste se sitúa dentro de una cuenca cerrada o endorreica, es decir, aquella en la que su composición da origen a un lago y que, puede estar compuesta de una o más subcuencas o microcuencas, cuyas salidas secundarias, llegan a un embalse principal o bien, a un cuerpo receptor determinado (Instituto Mexicano de Tecnología del Agua, 2019). Lo anterior es relevante pues, una cuenca de estas características, tiene la potencial desventaja de concentrar la contaminación y cada afectación ambiental es más intensa en comparación de una cuenca abierta.</w:t>
      </w:r>
      <w:r w:rsidR="001D1D08">
        <w:rPr>
          <w:rFonts w:ascii="Arial" w:hAnsi="Arial" w:cs="Arial"/>
          <w:b/>
          <w:i/>
          <w:iCs/>
          <w:sz w:val="28"/>
          <w:szCs w:val="28"/>
        </w:rPr>
        <w:t xml:space="preserve"> </w:t>
      </w:r>
      <w:r w:rsidR="00F72476" w:rsidRPr="008D1F2D">
        <w:rPr>
          <w:rFonts w:ascii="Arial" w:eastAsia="Calibri" w:hAnsi="Arial" w:cs="Arial"/>
          <w:i/>
          <w:iCs/>
          <w:color w:val="000000"/>
          <w:sz w:val="28"/>
          <w:szCs w:val="28"/>
        </w:rPr>
        <w:t xml:space="preserve">Con base a información diagnóstica de </w:t>
      </w:r>
      <w:r w:rsidR="00F72476" w:rsidRPr="008D1F2D">
        <w:rPr>
          <w:rFonts w:ascii="Arial" w:eastAsia="Calibri" w:hAnsi="Arial" w:cs="Arial"/>
          <w:i/>
          <w:iCs/>
          <w:color w:val="000000"/>
          <w:sz w:val="28"/>
          <w:szCs w:val="28"/>
        </w:rPr>
        <w:lastRenderedPageBreak/>
        <w:t>estudios recientes (2021) como la Evaluación del Programa de Ordenamiento Ecológico Local y El Plan Maestro de la Subcuenca de Zapotlán, ambos realizados por investigadores del Centro de Investigaciones y Estudios Superiores en Antropología Social (CIESAS). Se identifican 2 fuentes principales que contribuyen al deterioro y desequilibrio de los ecosistemas de la cuenca:</w:t>
      </w:r>
      <w:r w:rsidR="001D1D08">
        <w:rPr>
          <w:rFonts w:ascii="Arial" w:eastAsia="Calibri" w:hAnsi="Arial" w:cs="Arial"/>
          <w:i/>
          <w:iCs/>
          <w:color w:val="000000"/>
          <w:sz w:val="28"/>
          <w:szCs w:val="28"/>
        </w:rPr>
        <w:t xml:space="preserve"> 1.</w:t>
      </w:r>
      <w:r w:rsidR="001D1D08">
        <w:rPr>
          <w:rFonts w:ascii="Arial" w:hAnsi="Arial" w:cs="Arial"/>
          <w:b/>
          <w:i/>
          <w:iCs/>
          <w:sz w:val="28"/>
          <w:szCs w:val="28"/>
        </w:rPr>
        <w:t xml:space="preserve"> </w:t>
      </w:r>
      <w:r w:rsidR="00F72476" w:rsidRPr="001D1D08">
        <w:rPr>
          <w:rFonts w:ascii="Arial" w:eastAsia="Calibri" w:hAnsi="Arial" w:cs="Arial"/>
          <w:i/>
          <w:iCs/>
          <w:color w:val="000000"/>
          <w:sz w:val="28"/>
          <w:szCs w:val="28"/>
        </w:rPr>
        <w:t>El constante crecimiento centralizado de la zona urbana, lo que significa un alto consumo de agua, gran generador de residuos sin sitios de disposición adecuados, alta generación de emisiones del sector transporte, impermeabilización de suelo que incrementa la temperatura y el coeficiente de escurrimiento, azolve de la red de drenaje pluvial dentro de la ciudad,  sistema de tratamiento de aguas residuales rebasado en su capacidad, baja implementación de criterios de edificación sustentable e infraestructura verde</w:t>
      </w:r>
      <w:r w:rsidR="001D1D08">
        <w:rPr>
          <w:rFonts w:ascii="Arial" w:eastAsia="Calibri" w:hAnsi="Arial" w:cs="Arial"/>
          <w:i/>
          <w:iCs/>
          <w:color w:val="000000"/>
          <w:sz w:val="28"/>
          <w:szCs w:val="28"/>
        </w:rPr>
        <w:t xml:space="preserve">. 2. </w:t>
      </w:r>
      <w:r w:rsidR="00F72476" w:rsidRPr="008D1F2D">
        <w:rPr>
          <w:rFonts w:ascii="Arial" w:eastAsia="Calibri" w:hAnsi="Arial" w:cs="Arial"/>
          <w:i/>
          <w:iCs/>
          <w:sz w:val="28"/>
          <w:szCs w:val="28"/>
        </w:rPr>
        <w:t xml:space="preserve">La transformación acelerada de sistemas agroproductivos tradicionales a sistemas extractivos agroindustriales, lo que se traduce en alta extracción de agua, deterioro de ecosistemas forestales, remoción de suelo en altas pendientes, incremento indiscriminado de superficies plásticas por invernaderos y </w:t>
      </w:r>
      <w:proofErr w:type="spellStart"/>
      <w:r w:rsidR="00F72476" w:rsidRPr="008D1F2D">
        <w:rPr>
          <w:rFonts w:ascii="Arial" w:eastAsia="Calibri" w:hAnsi="Arial" w:cs="Arial"/>
          <w:i/>
          <w:iCs/>
          <w:sz w:val="28"/>
          <w:szCs w:val="28"/>
        </w:rPr>
        <w:t>macrotúneles</w:t>
      </w:r>
      <w:proofErr w:type="spellEnd"/>
      <w:r w:rsidR="00F72476" w:rsidRPr="008D1F2D">
        <w:rPr>
          <w:rFonts w:ascii="Arial" w:eastAsia="Calibri" w:hAnsi="Arial" w:cs="Arial"/>
          <w:i/>
          <w:iCs/>
          <w:sz w:val="28"/>
          <w:szCs w:val="28"/>
        </w:rPr>
        <w:t xml:space="preserve"> que incrementan la temperatura y el coeficiente de escurrimiento, alto consumo de </w:t>
      </w:r>
      <w:proofErr w:type="spellStart"/>
      <w:r w:rsidR="00F72476" w:rsidRPr="008D1F2D">
        <w:rPr>
          <w:rFonts w:ascii="Arial" w:eastAsia="Calibri" w:hAnsi="Arial" w:cs="Arial"/>
          <w:i/>
          <w:iCs/>
          <w:sz w:val="28"/>
          <w:szCs w:val="28"/>
        </w:rPr>
        <w:t>agroinsumos</w:t>
      </w:r>
      <w:proofErr w:type="spellEnd"/>
      <w:r w:rsidR="00F72476" w:rsidRPr="008D1F2D">
        <w:rPr>
          <w:rFonts w:ascii="Arial" w:eastAsia="Calibri" w:hAnsi="Arial" w:cs="Arial"/>
          <w:i/>
          <w:iCs/>
          <w:sz w:val="28"/>
          <w:szCs w:val="28"/>
        </w:rPr>
        <w:t xml:space="preserve"> de origen inorgánico, incremento del parque vehicular, alta generación de residuos.</w:t>
      </w:r>
      <w:r w:rsidR="002A09F0">
        <w:rPr>
          <w:rFonts w:ascii="Arial" w:hAnsi="Arial" w:cs="Arial"/>
          <w:b/>
          <w:i/>
          <w:iCs/>
          <w:sz w:val="28"/>
          <w:szCs w:val="28"/>
        </w:rPr>
        <w:t xml:space="preserve"> </w:t>
      </w:r>
      <w:r w:rsidR="00F72476" w:rsidRPr="008D1F2D">
        <w:rPr>
          <w:rFonts w:ascii="Arial" w:eastAsia="Calibri" w:hAnsi="Arial" w:cs="Arial"/>
          <w:i/>
          <w:iCs/>
          <w:color w:val="000000"/>
          <w:sz w:val="28"/>
          <w:szCs w:val="28"/>
        </w:rPr>
        <w:t xml:space="preserve">Al día de hoy ambas causas contribuyen fuertemente al incremento del desequilibrio hídrico por una alta extracción y baja infiltración de agua generando un déficit en el acuífero Ciudad Guzmán de 31 millones de metros cúbicos (Comisión Nacional del Agua [CONAGUA], 2024), asimismo contribuyendo al cambio climático, poniendo a Zapotlán el Grande ante una crítica </w:t>
      </w:r>
      <w:r w:rsidR="00F72476" w:rsidRPr="008D1F2D">
        <w:rPr>
          <w:rFonts w:ascii="Arial" w:eastAsia="Calibri" w:hAnsi="Arial" w:cs="Arial"/>
          <w:i/>
          <w:iCs/>
          <w:color w:val="000000"/>
          <w:sz w:val="28"/>
          <w:szCs w:val="28"/>
        </w:rPr>
        <w:lastRenderedPageBreak/>
        <w:t>situación de vulnerabilidad ambiental, con riesgos a lluvias torrenciales, inundaciones, olas de calor, sequías, falta de agua, incendios, heladas y granizadas, daño a la comunicación vial, pérdida de cultivos, afectaciones a la salud, y pérdida de suelo productivo.</w:t>
      </w:r>
      <w:r w:rsidR="002A09F0">
        <w:rPr>
          <w:rFonts w:ascii="Arial" w:hAnsi="Arial" w:cs="Arial"/>
          <w:b/>
          <w:i/>
          <w:iCs/>
          <w:sz w:val="28"/>
          <w:szCs w:val="28"/>
        </w:rPr>
        <w:t xml:space="preserve"> </w:t>
      </w:r>
      <w:r w:rsidR="00F72476" w:rsidRPr="008D1F2D">
        <w:rPr>
          <w:rFonts w:ascii="Arial" w:eastAsia="Calibri" w:hAnsi="Arial" w:cs="Arial"/>
          <w:b/>
          <w:bCs/>
          <w:i/>
          <w:iCs/>
          <w:color w:val="000000"/>
          <w:sz w:val="28"/>
          <w:szCs w:val="28"/>
        </w:rPr>
        <w:t xml:space="preserve">VIII.- </w:t>
      </w:r>
      <w:r w:rsidR="00F72476" w:rsidRPr="008D1F2D">
        <w:rPr>
          <w:rFonts w:ascii="Arial" w:eastAsia="Calibri" w:hAnsi="Arial" w:cs="Arial"/>
          <w:i/>
          <w:iCs/>
          <w:color w:val="000000"/>
          <w:sz w:val="28"/>
          <w:szCs w:val="28"/>
        </w:rPr>
        <w:t xml:space="preserve">Como antecedente, </w:t>
      </w:r>
      <w:r w:rsidR="00F72476" w:rsidRPr="008D1F2D">
        <w:rPr>
          <w:rFonts w:ascii="Arial" w:eastAsia="Calibri" w:hAnsi="Arial" w:cs="Arial"/>
          <w:bCs/>
          <w:i/>
          <w:iCs/>
          <w:color w:val="000000"/>
          <w:sz w:val="28"/>
          <w:szCs w:val="28"/>
        </w:rPr>
        <w:t>en 2020 nace el programa Islas y Corredores Biológicos de la Cuenca de Zapotlán, impulsado por el Patronato del Nevado de Colima y Cuencas Adyacentes A. C.</w:t>
      </w:r>
      <w:r w:rsidR="00F72476" w:rsidRPr="008D1F2D">
        <w:rPr>
          <w:rFonts w:ascii="Arial" w:eastAsia="Calibri" w:hAnsi="Arial" w:cs="Arial"/>
          <w:b/>
          <w:i/>
          <w:iCs/>
          <w:color w:val="000000"/>
          <w:sz w:val="28"/>
          <w:szCs w:val="28"/>
        </w:rPr>
        <w:t xml:space="preserve"> </w:t>
      </w:r>
      <w:r w:rsidR="00F72476" w:rsidRPr="008D1F2D">
        <w:rPr>
          <w:rFonts w:ascii="Arial" w:eastAsia="Calibri" w:hAnsi="Arial" w:cs="Arial"/>
          <w:bCs/>
          <w:i/>
          <w:iCs/>
          <w:color w:val="000000"/>
          <w:sz w:val="28"/>
          <w:szCs w:val="28"/>
        </w:rPr>
        <w:t xml:space="preserve">en alianza con Reforestamos México A. C., y DRISCOLL´S. En noviembre del 2022 el Gobierno Municipal de Zapotlán el Grande se suma formalmente a esta alianza, a partir de la firma del Convenio Marco de Colaboración con el Patronato del Nevado de Colima, </w:t>
      </w:r>
      <w:r w:rsidR="00F72476" w:rsidRPr="008D1F2D">
        <w:rPr>
          <w:rFonts w:ascii="Arial" w:hAnsi="Arial" w:cs="Arial"/>
          <w:i/>
          <w:iCs/>
          <w:sz w:val="28"/>
          <w:szCs w:val="28"/>
        </w:rPr>
        <w:t xml:space="preserve">con el objetivo de llevar a cabo diversas acciones de interés mutuo en materia de restauración, conservación y manejo sostenible de los elementos naturales y ecosistemas de la cuenca de la laguna de Zapotlán, </w:t>
      </w:r>
      <w:r w:rsidR="00F72476" w:rsidRPr="008D1F2D">
        <w:rPr>
          <w:rFonts w:ascii="Arial" w:eastAsia="Calibri" w:hAnsi="Arial" w:cs="Arial"/>
          <w:bCs/>
          <w:i/>
          <w:iCs/>
          <w:color w:val="000000"/>
          <w:sz w:val="28"/>
          <w:szCs w:val="28"/>
        </w:rPr>
        <w:t>con vigencia al 30 de septiembre del 2024, del cual derivaron los programas específicos de trabajo 2023 y 2024 para la producción de 30,000 árboles de especies nativas de alta calidad.</w:t>
      </w:r>
      <w:r w:rsidR="002A09F0">
        <w:rPr>
          <w:rFonts w:ascii="Arial" w:eastAsia="Calibri" w:hAnsi="Arial" w:cs="Arial"/>
          <w:bCs/>
          <w:i/>
          <w:iCs/>
          <w:color w:val="000000"/>
          <w:sz w:val="28"/>
          <w:szCs w:val="28"/>
        </w:rPr>
        <w:t xml:space="preserve"> </w:t>
      </w:r>
      <w:r w:rsidR="00F72476" w:rsidRPr="008D1F2D">
        <w:rPr>
          <w:rFonts w:ascii="Arial" w:eastAsia="Calibri" w:hAnsi="Arial" w:cs="Arial"/>
          <w:bCs/>
          <w:i/>
          <w:iCs/>
          <w:color w:val="000000"/>
          <w:sz w:val="28"/>
          <w:szCs w:val="28"/>
        </w:rPr>
        <w:t xml:space="preserve">La participación del Gobierno Municipal de Zapotlán el Grande en el programa de Islas y Corredores Biológicos como política pública durante 2023 y 2024 demostró la voluntad para participar de manera formal, con un sustento técnico y científico para el fomento de la corresponsabilidad social y empresarial en acciones de restauración ambiental de la cuenca como nunca antes se había realizado,  respaldando seriamente esa voluntad con la inversión de $1,261,334.98 (UN MILLON DOSCIENTOS SESENTA Y UN MIL TRESCIENTOS TREINTA Y CUATRO 98/100 M. N.) de los cuales $684,704.98 (SEISCIENTOS OCHENTA Y CUATRO </w:t>
      </w:r>
      <w:r w:rsidR="00F72476" w:rsidRPr="008D1F2D">
        <w:rPr>
          <w:rFonts w:ascii="Arial" w:eastAsia="Calibri" w:hAnsi="Arial" w:cs="Arial"/>
          <w:bCs/>
          <w:i/>
          <w:iCs/>
          <w:color w:val="000000"/>
          <w:sz w:val="28"/>
          <w:szCs w:val="28"/>
        </w:rPr>
        <w:lastRenderedPageBreak/>
        <w:t>MIL SETECIENTOS CUATRO 98/100 M.N.) fueron destinados a la producción de 30,000 árboles nativos de alta calidad y $576,630.00 (QUINIENTOS SETENTA Y SEIS MIL SEISCIENTOS TREINTA 00/100 M. N.) para actividades de vinculación, extensionismo, seguimiento, evaluación y monitoreo.</w:t>
      </w:r>
      <w:r w:rsidR="002A09F0">
        <w:rPr>
          <w:rFonts w:ascii="Arial" w:eastAsia="Calibri" w:hAnsi="Arial" w:cs="Arial"/>
          <w:bCs/>
          <w:i/>
          <w:iCs/>
          <w:color w:val="000000"/>
          <w:sz w:val="28"/>
          <w:szCs w:val="28"/>
        </w:rPr>
        <w:t xml:space="preserve"> </w:t>
      </w:r>
      <w:r w:rsidR="00F72476" w:rsidRPr="008D1F2D">
        <w:rPr>
          <w:rFonts w:ascii="Arial" w:eastAsia="Calibri" w:hAnsi="Arial" w:cs="Arial"/>
          <w:bCs/>
          <w:i/>
          <w:iCs/>
          <w:color w:val="000000"/>
          <w:sz w:val="28"/>
          <w:szCs w:val="28"/>
        </w:rPr>
        <w:t>En el balance general del programa los resultados son favorables, pues de acuerdo a los reportes de trabajo de 2023 y 2024, que obran dentro de la Dirección de Medio Ambiente y Desarrollo Sustentable de este Gobierno Municipal, se identifican los siguientes logros y avances:</w:t>
      </w:r>
      <w:r w:rsidR="002A09F0">
        <w:rPr>
          <w:rFonts w:ascii="Arial" w:eastAsia="Calibri" w:hAnsi="Arial" w:cs="Arial"/>
          <w:bCs/>
          <w:i/>
          <w:iCs/>
          <w:color w:val="000000"/>
          <w:sz w:val="28"/>
          <w:szCs w:val="28"/>
        </w:rPr>
        <w:t xml:space="preserve"> </w:t>
      </w:r>
      <w:r w:rsidR="002A09F0">
        <w:rPr>
          <w:rFonts w:ascii="Arial" w:eastAsia="Calibri" w:hAnsi="Arial" w:cs="Arial"/>
          <w:b/>
          <w:i/>
          <w:iCs/>
          <w:color w:val="000000"/>
          <w:sz w:val="28"/>
          <w:szCs w:val="28"/>
        </w:rPr>
        <w:t>a)</w:t>
      </w:r>
      <w:r w:rsidR="00F72476" w:rsidRPr="008D1F2D">
        <w:rPr>
          <w:rFonts w:ascii="Arial" w:eastAsia="Calibri" w:hAnsi="Arial" w:cs="Arial"/>
          <w:bCs/>
          <w:i/>
          <w:iCs/>
          <w:color w:val="000000"/>
          <w:sz w:val="28"/>
          <w:szCs w:val="28"/>
        </w:rPr>
        <w:t xml:space="preserve"> </w:t>
      </w:r>
      <w:r w:rsidR="00F72476" w:rsidRPr="002A09F0">
        <w:rPr>
          <w:rFonts w:ascii="Arial" w:eastAsia="Calibri" w:hAnsi="Arial" w:cs="Arial"/>
          <w:bCs/>
          <w:i/>
          <w:iCs/>
          <w:color w:val="000000"/>
          <w:sz w:val="28"/>
          <w:szCs w:val="28"/>
        </w:rPr>
        <w:t>Se logró la participación de 245 aliados de la conservación;</w:t>
      </w:r>
      <w:r w:rsidR="002A09F0">
        <w:rPr>
          <w:rFonts w:ascii="Arial" w:eastAsia="Calibri" w:hAnsi="Arial" w:cs="Arial"/>
          <w:bCs/>
          <w:i/>
          <w:iCs/>
          <w:color w:val="000000"/>
          <w:sz w:val="28"/>
          <w:szCs w:val="28"/>
        </w:rPr>
        <w:t xml:space="preserve"> </w:t>
      </w:r>
      <w:r w:rsidR="002A09F0">
        <w:rPr>
          <w:rFonts w:ascii="Arial" w:eastAsia="Calibri" w:hAnsi="Arial" w:cs="Arial"/>
          <w:b/>
          <w:i/>
          <w:iCs/>
          <w:color w:val="000000"/>
          <w:sz w:val="28"/>
          <w:szCs w:val="28"/>
        </w:rPr>
        <w:t xml:space="preserve">b) </w:t>
      </w:r>
      <w:r w:rsidR="002A09F0">
        <w:rPr>
          <w:rFonts w:ascii="Arial" w:hAnsi="Arial" w:cs="Arial"/>
          <w:b/>
          <w:i/>
          <w:iCs/>
          <w:sz w:val="28"/>
          <w:szCs w:val="28"/>
        </w:rPr>
        <w:t xml:space="preserve"> </w:t>
      </w:r>
      <w:r w:rsidR="00F72476" w:rsidRPr="002A09F0">
        <w:rPr>
          <w:rFonts w:ascii="Arial" w:eastAsia="Calibri" w:hAnsi="Arial" w:cs="Arial"/>
          <w:bCs/>
          <w:i/>
          <w:iCs/>
          <w:color w:val="000000"/>
          <w:sz w:val="28"/>
          <w:szCs w:val="28"/>
        </w:rPr>
        <w:t xml:space="preserve">Esa acción conjunta, derivó en la reforestación de 34,254 árboles de especies nativas, con un excedente de lo conveniado gracias a la eficiencia y excelente manejo de recursos por parte del Patronato del Nevado, con porcentajes de sobrevivencia promedio de </w:t>
      </w:r>
      <w:r w:rsidR="00F72476" w:rsidRPr="002A09F0">
        <w:rPr>
          <w:rFonts w:ascii="Arial" w:eastAsia="Calibri" w:hAnsi="Arial" w:cs="Arial"/>
          <w:b/>
          <w:bCs/>
          <w:i/>
          <w:iCs/>
          <w:color w:val="000000"/>
          <w:sz w:val="28"/>
          <w:szCs w:val="28"/>
        </w:rPr>
        <w:t>61%</w:t>
      </w:r>
      <w:r w:rsidR="00F72476" w:rsidRPr="002A09F0">
        <w:rPr>
          <w:rFonts w:ascii="Arial" w:eastAsia="Calibri" w:hAnsi="Arial" w:cs="Arial"/>
          <w:bCs/>
          <w:i/>
          <w:iCs/>
          <w:color w:val="000000"/>
          <w:sz w:val="28"/>
          <w:szCs w:val="28"/>
        </w:rPr>
        <w:t>;</w:t>
      </w:r>
      <w:r w:rsidR="002A09F0">
        <w:rPr>
          <w:rFonts w:ascii="Arial" w:eastAsia="Calibri" w:hAnsi="Arial" w:cs="Arial"/>
          <w:bCs/>
          <w:i/>
          <w:iCs/>
          <w:color w:val="000000"/>
          <w:sz w:val="28"/>
          <w:szCs w:val="28"/>
        </w:rPr>
        <w:t xml:space="preserve"> </w:t>
      </w:r>
      <w:r w:rsidR="002A09F0">
        <w:rPr>
          <w:rFonts w:ascii="Arial" w:eastAsia="Calibri" w:hAnsi="Arial" w:cs="Arial"/>
          <w:b/>
          <w:i/>
          <w:iCs/>
          <w:color w:val="000000"/>
          <w:sz w:val="28"/>
          <w:szCs w:val="28"/>
        </w:rPr>
        <w:t>c)</w:t>
      </w:r>
      <w:r w:rsidR="002A09F0">
        <w:rPr>
          <w:rFonts w:ascii="Arial" w:eastAsia="Calibri" w:hAnsi="Arial" w:cs="Arial"/>
          <w:bCs/>
          <w:i/>
          <w:iCs/>
          <w:color w:val="000000"/>
          <w:sz w:val="28"/>
          <w:szCs w:val="28"/>
        </w:rPr>
        <w:t xml:space="preserve"> </w:t>
      </w:r>
      <w:r w:rsidR="00F72476" w:rsidRPr="002A09F0">
        <w:rPr>
          <w:rFonts w:ascii="Arial" w:eastAsia="Calibri" w:hAnsi="Arial" w:cs="Arial"/>
          <w:bCs/>
          <w:i/>
          <w:iCs/>
          <w:color w:val="000000"/>
          <w:sz w:val="28"/>
          <w:szCs w:val="28"/>
        </w:rPr>
        <w:t>La efectividad reportada en cuanto a sobrevivencia y desarrollo de arbolado, así como en el cumplimiento de los objetivos del programa de Islas y Corredores Biológicos, incentivó y consolidó alianzas estratégicas con los productores en acciones de rehabilitación ambiental quienes participan conscientes de la importancia de los árboles nativos;</w:t>
      </w:r>
      <w:r w:rsidR="002A09F0">
        <w:rPr>
          <w:rFonts w:ascii="Arial" w:eastAsia="Calibri" w:hAnsi="Arial" w:cs="Arial"/>
          <w:bCs/>
          <w:i/>
          <w:iCs/>
          <w:color w:val="000000"/>
          <w:sz w:val="28"/>
          <w:szCs w:val="28"/>
        </w:rPr>
        <w:t xml:space="preserve"> </w:t>
      </w:r>
      <w:r w:rsidR="002A09F0">
        <w:rPr>
          <w:rFonts w:ascii="Arial" w:eastAsia="Calibri" w:hAnsi="Arial" w:cs="Arial"/>
          <w:b/>
          <w:i/>
          <w:iCs/>
          <w:color w:val="000000"/>
          <w:sz w:val="28"/>
          <w:szCs w:val="28"/>
        </w:rPr>
        <w:t>d)</w:t>
      </w:r>
      <w:r w:rsidR="00F72476" w:rsidRPr="002A09F0">
        <w:rPr>
          <w:rFonts w:ascii="Arial" w:eastAsia="Calibri" w:hAnsi="Arial" w:cs="Arial"/>
          <w:bCs/>
          <w:i/>
          <w:iCs/>
          <w:color w:val="000000"/>
          <w:sz w:val="28"/>
          <w:szCs w:val="28"/>
        </w:rPr>
        <w:t xml:space="preserve"> Lo señalado en los incisos precedentes, en su conjunto, tuvo como resultado buena aceptación del programa por parte de empresas, asociaciones, académicos y gobierno, el posicionamiento del programa a nivel local y regional, el reconocimiento del trabajo de la brigada como buena y muy buena en el 90% de los participantes, percepción de alta calidad de la planta; el surgimiento y consolidación de liderazgos para la conservación, destacando que, los 3 primeros lugares galardonados con la presea al Aguacatero </w:t>
      </w:r>
      <w:r w:rsidR="00F72476" w:rsidRPr="002A09F0">
        <w:rPr>
          <w:rFonts w:ascii="Arial" w:eastAsia="Calibri" w:hAnsi="Arial" w:cs="Arial"/>
          <w:bCs/>
          <w:i/>
          <w:iCs/>
          <w:color w:val="000000"/>
          <w:sz w:val="28"/>
          <w:szCs w:val="28"/>
        </w:rPr>
        <w:lastRenderedPageBreak/>
        <w:t>Sustentable 2024 otorgado por la Asociación de Productores Exportadores de Aguacate A. C. (APEAJAL) son aliados participantes del programa Islas y Corredores Biológicos, y</w:t>
      </w:r>
      <w:r w:rsidR="002A09F0">
        <w:rPr>
          <w:rFonts w:ascii="Arial" w:eastAsia="Calibri" w:hAnsi="Arial" w:cs="Arial"/>
          <w:bCs/>
          <w:i/>
          <w:iCs/>
          <w:color w:val="000000"/>
          <w:sz w:val="28"/>
          <w:szCs w:val="28"/>
        </w:rPr>
        <w:t xml:space="preserve"> </w:t>
      </w:r>
      <w:proofErr w:type="spellStart"/>
      <w:r w:rsidR="002A09F0">
        <w:rPr>
          <w:rFonts w:ascii="Arial" w:eastAsia="Calibri" w:hAnsi="Arial" w:cs="Arial"/>
          <w:b/>
          <w:i/>
          <w:iCs/>
          <w:color w:val="000000"/>
          <w:sz w:val="28"/>
          <w:szCs w:val="28"/>
        </w:rPr>
        <w:t>e</w:t>
      </w:r>
      <w:proofErr w:type="spellEnd"/>
      <w:r w:rsidR="002A09F0">
        <w:rPr>
          <w:rFonts w:ascii="Arial" w:eastAsia="Calibri" w:hAnsi="Arial" w:cs="Arial"/>
          <w:b/>
          <w:i/>
          <w:iCs/>
          <w:color w:val="000000"/>
          <w:sz w:val="28"/>
          <w:szCs w:val="28"/>
        </w:rPr>
        <w:t>)</w:t>
      </w:r>
      <w:r w:rsidR="002A09F0">
        <w:rPr>
          <w:rFonts w:ascii="Arial" w:hAnsi="Arial" w:cs="Arial"/>
          <w:b/>
          <w:i/>
          <w:iCs/>
          <w:sz w:val="28"/>
          <w:szCs w:val="28"/>
        </w:rPr>
        <w:t xml:space="preserve"> </w:t>
      </w:r>
      <w:r w:rsidR="00F72476" w:rsidRPr="002A09F0">
        <w:rPr>
          <w:rFonts w:ascii="Arial" w:eastAsia="Calibri" w:hAnsi="Arial" w:cs="Arial"/>
          <w:bCs/>
          <w:i/>
          <w:iCs/>
          <w:color w:val="000000"/>
          <w:sz w:val="28"/>
          <w:szCs w:val="28"/>
        </w:rPr>
        <w:t xml:space="preserve">La importancia que en términos ambientales ha aportado el programa, se traduce en condiciones que favorecen la migración y dispersión de la flora y fauna silvestre, registrando la observación de especies, por su nombre común, como: coyotes, correcaminos, chachalacas, ardillas, víboras de cascabel, serpientes trompa de puerco, alicantes, aguilillas, halcones, gavilanes, liebres, tlacuaches, zorrillos, </w:t>
      </w:r>
      <w:proofErr w:type="spellStart"/>
      <w:r w:rsidR="00F72476" w:rsidRPr="002A09F0">
        <w:rPr>
          <w:rFonts w:ascii="Arial" w:eastAsia="Calibri" w:hAnsi="Arial" w:cs="Arial"/>
          <w:bCs/>
          <w:i/>
          <w:iCs/>
          <w:color w:val="000000"/>
          <w:sz w:val="28"/>
          <w:szCs w:val="28"/>
        </w:rPr>
        <w:t>queleles</w:t>
      </w:r>
      <w:proofErr w:type="spellEnd"/>
      <w:r w:rsidR="00F72476" w:rsidRPr="002A09F0">
        <w:rPr>
          <w:rFonts w:ascii="Arial" w:eastAsia="Calibri" w:hAnsi="Arial" w:cs="Arial"/>
          <w:bCs/>
          <w:i/>
          <w:iCs/>
          <w:color w:val="000000"/>
          <w:sz w:val="28"/>
          <w:szCs w:val="28"/>
        </w:rPr>
        <w:t>, tejones, venados, jabalíes, lince, onzas, leoncillos y puma, así como la conservación y el mantenimiento de los importantes servicios ambientales que provee la vegetación nativa como la regulación climática, conservación de suelo, infiltración de agua, polinización y control biológico de plagas, indispensables para asegurar la producción alimentaria, y que permiten la vida con calidad para los Zapotlenses.</w:t>
      </w:r>
      <w:r w:rsidR="002A09F0">
        <w:rPr>
          <w:rFonts w:ascii="Arial" w:eastAsia="Calibri" w:hAnsi="Arial" w:cs="Arial"/>
          <w:bCs/>
          <w:i/>
          <w:iCs/>
          <w:color w:val="000000"/>
          <w:sz w:val="28"/>
          <w:szCs w:val="28"/>
        </w:rPr>
        <w:t xml:space="preserve"> </w:t>
      </w:r>
      <w:r w:rsidR="00F72476" w:rsidRPr="008D1F2D">
        <w:rPr>
          <w:rFonts w:ascii="Arial" w:eastAsia="Calibri" w:hAnsi="Arial" w:cs="Arial"/>
          <w:b/>
          <w:bCs/>
          <w:i/>
          <w:iCs/>
          <w:color w:val="000000"/>
          <w:sz w:val="28"/>
          <w:szCs w:val="28"/>
        </w:rPr>
        <w:t xml:space="preserve">IX.- </w:t>
      </w:r>
      <w:r w:rsidR="00F72476" w:rsidRPr="008D1F2D">
        <w:rPr>
          <w:rFonts w:ascii="Arial" w:eastAsia="Calibri" w:hAnsi="Arial" w:cs="Arial"/>
          <w:bCs/>
          <w:i/>
          <w:iCs/>
          <w:color w:val="000000"/>
          <w:sz w:val="28"/>
          <w:szCs w:val="28"/>
        </w:rPr>
        <w:t xml:space="preserve">Para </w:t>
      </w:r>
      <w:r w:rsidR="00F72476" w:rsidRPr="008D1F2D">
        <w:rPr>
          <w:rFonts w:ascii="Arial" w:eastAsia="Calibri" w:hAnsi="Arial" w:cs="Arial"/>
          <w:i/>
          <w:iCs/>
          <w:color w:val="000000"/>
          <w:sz w:val="28"/>
          <w:szCs w:val="28"/>
        </w:rPr>
        <w:t>2025, y con base a los resultados antes señalados,</w:t>
      </w:r>
      <w:r w:rsidR="00F72476" w:rsidRPr="008D1F2D">
        <w:rPr>
          <w:rFonts w:ascii="Arial" w:eastAsia="Calibri" w:hAnsi="Arial" w:cs="Arial"/>
          <w:b/>
          <w:bCs/>
          <w:i/>
          <w:iCs/>
          <w:color w:val="000000"/>
          <w:sz w:val="28"/>
          <w:szCs w:val="28"/>
        </w:rPr>
        <w:t xml:space="preserve"> </w:t>
      </w:r>
      <w:r w:rsidR="00F72476" w:rsidRPr="008D1F2D">
        <w:rPr>
          <w:rFonts w:ascii="Arial" w:eastAsia="Calibri" w:hAnsi="Arial" w:cs="Arial"/>
          <w:bCs/>
          <w:i/>
          <w:iCs/>
          <w:color w:val="000000"/>
          <w:sz w:val="28"/>
          <w:szCs w:val="28"/>
        </w:rPr>
        <w:t xml:space="preserve">se firma un nuevo Convenio Marco de Colaboración con el Patronato del Nevado de Colima y Cuencas Adyacentes A. C.,  por el periodo 2025-2027, y mediante la aprobación del Convenio Específico Primer Programa de Trabajo 2025, se mantuvo la implementación del programa  con una inversión de $943,700.00 (NOVECIENTOS CUARENTA Y TRES MIL SETECIENTOS 00/100 M.N), de los cuales $500,000, quinientos mil pesos m/n, para la producción de 15,000 quince mil árboles a establecerse en áreas estratégicas, de acuerdo a los objetivos del Programa y los lineamientos establecidos dentro de la convocatoria para 2025. Así como una inversión de $443,700.00 (CUATROCIENTOS CUARENTA Y TRES MIL </w:t>
      </w:r>
      <w:r w:rsidR="00F72476" w:rsidRPr="008D1F2D">
        <w:rPr>
          <w:rFonts w:ascii="Arial" w:eastAsia="Calibri" w:hAnsi="Arial" w:cs="Arial"/>
          <w:bCs/>
          <w:i/>
          <w:iCs/>
          <w:color w:val="000000"/>
          <w:sz w:val="28"/>
          <w:szCs w:val="28"/>
        </w:rPr>
        <w:lastRenderedPageBreak/>
        <w:t>SETECIENTOS PESOS) para actividades de vinculación, extensionismo, seguimiento, evaluación y monitoreo.</w:t>
      </w:r>
      <w:r w:rsidR="002A09F0">
        <w:rPr>
          <w:rFonts w:ascii="Arial" w:eastAsia="Calibri" w:hAnsi="Arial" w:cs="Arial"/>
          <w:bCs/>
          <w:i/>
          <w:iCs/>
          <w:color w:val="000000"/>
          <w:sz w:val="28"/>
          <w:szCs w:val="28"/>
        </w:rPr>
        <w:t xml:space="preserve"> </w:t>
      </w:r>
      <w:r w:rsidR="00F72476" w:rsidRPr="008D1F2D">
        <w:rPr>
          <w:rFonts w:ascii="Arial" w:eastAsia="Calibri" w:hAnsi="Arial" w:cs="Arial"/>
          <w:bCs/>
          <w:i/>
          <w:iCs/>
          <w:color w:val="000000"/>
          <w:sz w:val="28"/>
          <w:szCs w:val="28"/>
        </w:rPr>
        <w:t>Resaltando que, se integró la producción de árboles de guamúchil; especie forestal nativa que destaca, dada su capacidad de adaptación, de desarrollo y de aportes ambientales para especies polinizadoras y de alimento para aves y diversas formas de vida silvestre. En este sentido y según los registros que obran en la Dirección de Medio Ambiente, durante 2025 se tuvo la participación de 105 aliados (beneficiarios), de los cuales 64 aliados participaron mediante las bases de la convocatoria y 40 aliados comunitarios que acudieron directamente al vivero, logrando la plantación de 18,097 árboles, lo que representa un esfuerzo extraordinario en el ejercicio eficiente de los recursos invertidos por el municipio y administrados por el patronato del nevado.</w:t>
      </w:r>
      <w:r w:rsidR="002A09F0">
        <w:rPr>
          <w:rFonts w:ascii="Arial" w:hAnsi="Arial" w:cs="Arial"/>
          <w:b/>
          <w:i/>
          <w:iCs/>
          <w:sz w:val="28"/>
          <w:szCs w:val="28"/>
        </w:rPr>
        <w:t xml:space="preserve"> </w:t>
      </w:r>
      <w:r w:rsidR="00F72476" w:rsidRPr="008D1F2D">
        <w:rPr>
          <w:rFonts w:ascii="Arial" w:eastAsia="Calibri" w:hAnsi="Arial" w:cs="Arial"/>
          <w:bCs/>
          <w:i/>
          <w:iCs/>
          <w:color w:val="000000"/>
          <w:sz w:val="28"/>
          <w:szCs w:val="28"/>
        </w:rPr>
        <w:t xml:space="preserve">Además, </w:t>
      </w:r>
      <w:r w:rsidR="00F72476" w:rsidRPr="008D1F2D">
        <w:rPr>
          <w:rFonts w:ascii="Arial" w:eastAsia="Calibri" w:hAnsi="Arial" w:cs="Arial"/>
          <w:b/>
          <w:bCs/>
          <w:i/>
          <w:iCs/>
          <w:color w:val="000000"/>
          <w:sz w:val="28"/>
          <w:szCs w:val="28"/>
        </w:rPr>
        <w:t xml:space="preserve">se adoptó como meta para 2025, el mantenimiento de 5,000 cinco mil árboles, incorporados durante los años de 2023 y 2024 y cubriendo una superficie establecida en 08 hectáreas. </w:t>
      </w:r>
      <w:r w:rsidR="00F72476" w:rsidRPr="008D1F2D">
        <w:rPr>
          <w:rFonts w:ascii="Arial" w:eastAsia="Calibri" w:hAnsi="Arial" w:cs="Arial"/>
          <w:bCs/>
          <w:i/>
          <w:iCs/>
          <w:color w:val="000000"/>
          <w:sz w:val="28"/>
          <w:szCs w:val="28"/>
        </w:rPr>
        <w:t>Las actividades de mantenimiento, consistieron en el denominado como “</w:t>
      </w:r>
      <w:proofErr w:type="spellStart"/>
      <w:r w:rsidR="00F72476" w:rsidRPr="008D1F2D">
        <w:rPr>
          <w:rFonts w:ascii="Arial" w:eastAsia="Calibri" w:hAnsi="Arial" w:cs="Arial"/>
          <w:bCs/>
          <w:i/>
          <w:iCs/>
          <w:color w:val="000000"/>
          <w:sz w:val="28"/>
          <w:szCs w:val="28"/>
        </w:rPr>
        <w:t>cajeteo</w:t>
      </w:r>
      <w:proofErr w:type="spellEnd"/>
      <w:r w:rsidR="00F72476" w:rsidRPr="008D1F2D">
        <w:rPr>
          <w:rFonts w:ascii="Arial" w:eastAsia="Calibri" w:hAnsi="Arial" w:cs="Arial"/>
          <w:bCs/>
          <w:i/>
          <w:iCs/>
          <w:color w:val="000000"/>
          <w:sz w:val="28"/>
          <w:szCs w:val="28"/>
        </w:rPr>
        <w:t>”, así como atención a plagas y enfermedades y revisión de los sistemas de riego. Esta tarea adicional asignada para 2025, tuvo como finalidad principal, asegurar la supervivencia del arbolado, incrementar la confianza e involucramiento entre los aliados de la conservación (beneficiarios), y procurar una mayor eficiencia en el presupuesto público asignado al programa, con los beneficios sociales y ambientales que ello conlleva.</w:t>
      </w:r>
      <w:r w:rsidR="00802334">
        <w:rPr>
          <w:rFonts w:ascii="Arial" w:hAnsi="Arial" w:cs="Arial"/>
          <w:b/>
          <w:i/>
          <w:iCs/>
          <w:sz w:val="28"/>
          <w:szCs w:val="28"/>
        </w:rPr>
        <w:t xml:space="preserve"> </w:t>
      </w:r>
      <w:r w:rsidR="00F72476" w:rsidRPr="008D1F2D">
        <w:rPr>
          <w:rFonts w:ascii="Arial" w:eastAsia="Calibri" w:hAnsi="Arial" w:cs="Arial"/>
          <w:bCs/>
          <w:i/>
          <w:iCs/>
          <w:color w:val="000000"/>
          <w:sz w:val="28"/>
          <w:szCs w:val="28"/>
        </w:rPr>
        <w:t xml:space="preserve">Así mismo, es importante destacar, que el modelo del Programa ha sido promovido mediante exhorto del congreso estatal a los municipios de Jalisco que comparten </w:t>
      </w:r>
      <w:r w:rsidR="00F72476" w:rsidRPr="008D1F2D">
        <w:rPr>
          <w:rFonts w:ascii="Arial" w:eastAsia="Calibri" w:hAnsi="Arial" w:cs="Arial"/>
          <w:bCs/>
          <w:i/>
          <w:iCs/>
          <w:color w:val="000000"/>
          <w:sz w:val="28"/>
          <w:szCs w:val="28"/>
        </w:rPr>
        <w:lastRenderedPageBreak/>
        <w:t xml:space="preserve">características agroindustriales como es el caso de Zapotlán el Grande, recibiendo la visita de autoridades ambientales del municipio de Lagos de Moreno en el mes de octubre del 2025, así como a autoridades ambientales y representantes de </w:t>
      </w:r>
      <w:proofErr w:type="spellStart"/>
      <w:r w:rsidR="00F72476" w:rsidRPr="008D1F2D">
        <w:rPr>
          <w:rFonts w:ascii="Arial" w:eastAsia="Calibri" w:hAnsi="Arial" w:cs="Arial"/>
          <w:bCs/>
          <w:i/>
          <w:iCs/>
          <w:color w:val="000000"/>
          <w:sz w:val="28"/>
          <w:szCs w:val="28"/>
        </w:rPr>
        <w:t>DRISCOLL´s</w:t>
      </w:r>
      <w:proofErr w:type="spellEnd"/>
      <w:r w:rsidR="00F72476" w:rsidRPr="008D1F2D">
        <w:rPr>
          <w:rFonts w:ascii="Arial" w:eastAsia="Calibri" w:hAnsi="Arial" w:cs="Arial"/>
          <w:bCs/>
          <w:i/>
          <w:iCs/>
          <w:color w:val="000000"/>
          <w:sz w:val="28"/>
          <w:szCs w:val="28"/>
        </w:rPr>
        <w:t xml:space="preserve"> del municipio de Jocotepec en el mes de noviembre 2025 y febrero 2026, resaltando que durante el presente año 2026 este último replicará el modelo del Programa Islas y Corredores Biológicos de la Cuenca Laguna de Zapotlán.</w:t>
      </w:r>
      <w:r w:rsidR="00802334">
        <w:rPr>
          <w:rFonts w:ascii="Arial" w:hAnsi="Arial" w:cs="Arial"/>
          <w:b/>
          <w:i/>
          <w:iCs/>
          <w:sz w:val="28"/>
          <w:szCs w:val="28"/>
        </w:rPr>
        <w:t xml:space="preserve"> </w:t>
      </w:r>
      <w:r w:rsidR="00F72476" w:rsidRPr="008D1F2D">
        <w:rPr>
          <w:rFonts w:ascii="Arial" w:eastAsia="Calibri" w:hAnsi="Arial" w:cs="Arial"/>
          <w:b/>
          <w:bCs/>
          <w:i/>
          <w:iCs/>
          <w:color w:val="000000"/>
          <w:sz w:val="28"/>
          <w:szCs w:val="28"/>
        </w:rPr>
        <w:t xml:space="preserve">X.- </w:t>
      </w:r>
      <w:r w:rsidR="00F72476" w:rsidRPr="008D1F2D">
        <w:rPr>
          <w:rFonts w:ascii="Arial" w:eastAsia="Calibri" w:hAnsi="Arial" w:cs="Arial"/>
          <w:bCs/>
          <w:i/>
          <w:iCs/>
          <w:color w:val="000000"/>
          <w:sz w:val="28"/>
          <w:szCs w:val="28"/>
        </w:rPr>
        <w:t xml:space="preserve">Cabe señalar que, los hallazgos y resultados de la implementación del Programa de Islas y Corredores Biológicos en el municipio de Zapotlán el Grande, encuadran con los beneficios ambientales que al efecto, establecen Arauz-Beita, I. y Arias-Navarro, A. (2016), consistentes en: conectividad ambiental, ya sea entre paisajes, ecosistemas y/o hábitats; resguardo y protección a la biodiversidad y sentar posibilidades para la continuidad dentro de los procesos ecológicos y evolutivos, integrando en el proceso a aspectos como el uso sostenible de los ecosistemas y sus elementos y al mejoramiento ambiental en las cuencas hidrográficas. Este esquema, además, significa la implementación de las denominadas como </w:t>
      </w:r>
      <w:r w:rsidR="00F72476" w:rsidRPr="008D1F2D">
        <w:rPr>
          <w:rFonts w:ascii="Arial" w:eastAsia="Calibri" w:hAnsi="Arial" w:cs="Arial"/>
          <w:b/>
          <w:bCs/>
          <w:i/>
          <w:iCs/>
          <w:color w:val="000000"/>
          <w:sz w:val="28"/>
          <w:szCs w:val="28"/>
        </w:rPr>
        <w:t xml:space="preserve">soluciones basadas en la naturaleza, </w:t>
      </w:r>
      <w:r w:rsidR="00F72476" w:rsidRPr="008D1F2D">
        <w:rPr>
          <w:rFonts w:ascii="Arial" w:eastAsia="Calibri" w:hAnsi="Arial" w:cs="Arial"/>
          <w:bCs/>
          <w:i/>
          <w:iCs/>
          <w:color w:val="000000"/>
          <w:sz w:val="28"/>
          <w:szCs w:val="28"/>
        </w:rPr>
        <w:t xml:space="preserve">las cuales se han posicionado como una herramienta innovadora que parte desde el funcionamiento de los ecosistemas, yendo más allá de las estrategias tradicionales de implementación de tecnologías y estructuras artificiales, se abordan alternativas en armonía con la naturaleza y bajo una perspectiva que parte de lo local hacia lo global (Instituto Mexicano de Tecnología del Agua. 2023). </w:t>
      </w:r>
      <w:r w:rsidR="00F72476" w:rsidRPr="008D1F2D">
        <w:rPr>
          <w:rFonts w:ascii="Arial" w:eastAsia="Calibri" w:hAnsi="Arial" w:cs="Arial"/>
          <w:b/>
          <w:bCs/>
          <w:i/>
          <w:iCs/>
          <w:color w:val="000000"/>
          <w:sz w:val="28"/>
          <w:szCs w:val="28"/>
        </w:rPr>
        <w:t xml:space="preserve">XI.- </w:t>
      </w:r>
      <w:r w:rsidR="00F72476" w:rsidRPr="008D1F2D">
        <w:rPr>
          <w:rFonts w:ascii="Arial" w:eastAsia="Calibri" w:hAnsi="Arial" w:cs="Arial"/>
          <w:bCs/>
          <w:i/>
          <w:iCs/>
          <w:color w:val="000000"/>
          <w:sz w:val="28"/>
          <w:szCs w:val="28"/>
        </w:rPr>
        <w:t xml:space="preserve">En su conjunto, los beneficios, aportes y áreas de acción identificadas en torno a la implementación del Programa Municipal de Islas y </w:t>
      </w:r>
      <w:r w:rsidR="00F72476" w:rsidRPr="008D1F2D">
        <w:rPr>
          <w:rFonts w:ascii="Arial" w:eastAsia="Calibri" w:hAnsi="Arial" w:cs="Arial"/>
          <w:bCs/>
          <w:i/>
          <w:iCs/>
          <w:color w:val="000000"/>
          <w:sz w:val="28"/>
          <w:szCs w:val="28"/>
        </w:rPr>
        <w:lastRenderedPageBreak/>
        <w:t xml:space="preserve">Corredores Biológicos (ICB) de la Cuenca Laguna de Zapotlán, pueden representarse de la siguiente manera: </w:t>
      </w:r>
      <w:r w:rsidR="00F72476" w:rsidRPr="008D1F2D">
        <w:rPr>
          <w:rFonts w:ascii="Arial" w:eastAsia="Calibri" w:hAnsi="Arial" w:cs="Arial"/>
          <w:b/>
          <w:bCs/>
          <w:i/>
          <w:iCs/>
          <w:color w:val="000000"/>
          <w:sz w:val="28"/>
          <w:szCs w:val="28"/>
        </w:rPr>
        <w:t>Figura 1.</w:t>
      </w:r>
      <w:r w:rsidR="00B656D3">
        <w:rPr>
          <w:rFonts w:ascii="Arial" w:hAnsi="Arial" w:cs="Arial"/>
          <w:b/>
          <w:i/>
          <w:iCs/>
          <w:sz w:val="28"/>
          <w:szCs w:val="28"/>
        </w:rPr>
        <w:t xml:space="preserve"> </w:t>
      </w:r>
      <w:r w:rsidR="00F72476" w:rsidRPr="008D1F2D">
        <w:rPr>
          <w:rFonts w:ascii="Arial" w:eastAsia="Calibri" w:hAnsi="Arial" w:cs="Arial"/>
          <w:bCs/>
          <w:i/>
          <w:iCs/>
          <w:color w:val="000000"/>
          <w:sz w:val="28"/>
          <w:szCs w:val="28"/>
        </w:rPr>
        <w:t xml:space="preserve">Síntesis de los aportes contenidos dentro del Programa de ICB. </w:t>
      </w:r>
      <w:r w:rsidR="00B656D3">
        <w:rPr>
          <w:rFonts w:ascii="Arial" w:eastAsia="Calibri" w:hAnsi="Arial" w:cs="Arial"/>
          <w:bCs/>
          <w:i/>
          <w:iCs/>
          <w:color w:val="000000"/>
          <w:sz w:val="28"/>
          <w:szCs w:val="28"/>
        </w:rPr>
        <w:t xml:space="preserve">- - - - - - - - - - - - - - - - - - - - - - - - - - - - - - - - </w:t>
      </w:r>
    </w:p>
    <w:p w14:paraId="66395A74" w14:textId="5B10BA7D" w:rsidR="00B656D3" w:rsidRPr="00B656D3" w:rsidRDefault="00B656D3" w:rsidP="00F72476">
      <w:pPr>
        <w:spacing w:line="360" w:lineRule="auto"/>
        <w:jc w:val="both"/>
        <w:rPr>
          <w:rFonts w:ascii="Arial" w:hAnsi="Arial" w:cs="Arial"/>
          <w:b/>
          <w:i/>
          <w:iCs/>
          <w:sz w:val="28"/>
          <w:szCs w:val="28"/>
        </w:rPr>
      </w:pPr>
      <w:r w:rsidRPr="00BA5CAA">
        <w:rPr>
          <w:rFonts w:ascii="Arial" w:eastAsia="Calibri" w:hAnsi="Arial" w:cs="Arial"/>
          <w:bCs/>
          <w:i/>
          <w:noProof/>
          <w:color w:val="000000"/>
          <w:lang w:val="en-US"/>
        </w:rPr>
        <w:drawing>
          <wp:inline distT="0" distB="0" distL="0" distR="0" wp14:anchorId="2BCF455F" wp14:editId="7F14B645">
            <wp:extent cx="4892040" cy="3004172"/>
            <wp:effectExtent l="0" t="57150" r="0" b="6350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C0F44F2" w14:textId="77777777" w:rsidR="00F72476" w:rsidRPr="008D097E" w:rsidRDefault="00F72476" w:rsidP="00100D9A">
      <w:pPr>
        <w:spacing w:line="360" w:lineRule="auto"/>
        <w:jc w:val="both"/>
        <w:rPr>
          <w:rFonts w:ascii="Arial" w:hAnsi="Arial" w:cs="Arial"/>
          <w:b/>
          <w:i/>
          <w:iCs/>
          <w:sz w:val="28"/>
          <w:szCs w:val="28"/>
        </w:rPr>
      </w:pPr>
    </w:p>
    <w:p w14:paraId="22476EA7" w14:textId="77777777" w:rsidR="00F0198B" w:rsidRDefault="00B656D3" w:rsidP="00F0198B">
      <w:pPr>
        <w:spacing w:line="360" w:lineRule="auto"/>
        <w:jc w:val="both"/>
        <w:rPr>
          <w:rFonts w:ascii="Arial" w:hAnsi="Arial" w:cs="Arial"/>
          <w:i/>
          <w:iCs/>
          <w:sz w:val="28"/>
          <w:szCs w:val="28"/>
        </w:rPr>
      </w:pPr>
      <w:r>
        <w:rPr>
          <w:rFonts w:ascii="Arial" w:hAnsi="Arial" w:cs="Arial"/>
          <w:bCs/>
          <w:i/>
          <w:iCs/>
          <w:sz w:val="28"/>
          <w:szCs w:val="28"/>
        </w:rPr>
        <w:t>Nota: Elaboración propia. - - - - - - - - - - - - - - - - - - - - - - - - - -</w:t>
      </w:r>
      <w:r w:rsidRPr="00E51255">
        <w:rPr>
          <w:rFonts w:ascii="Arial" w:hAnsi="Arial" w:cs="Arial"/>
          <w:b/>
          <w:i/>
          <w:iCs/>
          <w:sz w:val="28"/>
          <w:szCs w:val="28"/>
        </w:rPr>
        <w:t>XII.-</w:t>
      </w:r>
      <w:r w:rsidRPr="00E51255">
        <w:rPr>
          <w:rFonts w:ascii="Arial" w:hAnsi="Arial" w:cs="Arial"/>
          <w:i/>
          <w:iCs/>
          <w:sz w:val="28"/>
          <w:szCs w:val="28"/>
        </w:rPr>
        <w:t xml:space="preserve"> Bajo este contexto, es preciso señalar que, el Patronato del Nevado de Colima y Cuencas Adyacentes A.C., es una asociación civil constituida al amparo de las leyes de la República Mexicana bajo la escritura pública 12,777 de fecha 24 de abril de 1997, otorgada ante la fe del notario No. 1 de la municipalidad de Tuxpan, Jalisco, Lic. Odilón Campos Navarro, registrada ante la Secretaría de Relaciones Exteriores, con permiso 14000505.- Expediente 9714000504, folio 88, inscrita en el Registro Público de Comercio Bajo el documento 16 folios del 159 al 164 del libro 10 de la sección quinta de la oficina registral 06 con sede en Ciudad Guzmán, Jalisco, constituida originalmente como "Patronato Cuenca </w:t>
      </w:r>
      <w:r w:rsidRPr="00E51255">
        <w:rPr>
          <w:rFonts w:ascii="Arial" w:hAnsi="Arial" w:cs="Arial"/>
          <w:i/>
          <w:iCs/>
          <w:sz w:val="28"/>
          <w:szCs w:val="28"/>
        </w:rPr>
        <w:lastRenderedPageBreak/>
        <w:t>Laguna de Zapotlán. A.C.". Que posteriormente se tramito y obtuvo permiso de la Secretaría de Relaciones Exteriores 14002053.- Expediente 9814002040 folio 3435, para el cambio de denominación social y quedar como "Patronato del Nevado de Colima y Cuencas Adyacentes, A. C.”.</w:t>
      </w:r>
      <w:r w:rsidR="005B1AD0">
        <w:rPr>
          <w:rFonts w:ascii="Arial" w:hAnsi="Arial" w:cs="Arial"/>
          <w:bCs/>
          <w:i/>
          <w:iCs/>
          <w:sz w:val="28"/>
          <w:szCs w:val="28"/>
        </w:rPr>
        <w:t xml:space="preserve"> </w:t>
      </w:r>
      <w:r w:rsidRPr="00E51255">
        <w:rPr>
          <w:rFonts w:ascii="Arial" w:hAnsi="Arial" w:cs="Arial"/>
          <w:i/>
          <w:iCs/>
          <w:sz w:val="28"/>
          <w:szCs w:val="28"/>
        </w:rPr>
        <w:t>La modificación, se realizó mediante escritura pública número 14,032 del Tomo XLI, folios 6563 a 6595 a cargo del notario No. 1 de la municipalidad de Tuxpan, Jalisco, Lic. Odilón Campos Navarro, quedando inscrita según documento 4, del libro 12, de la sección quinta del Registro de Comercio en Ciudad Guzmán, Jalisco.</w:t>
      </w:r>
      <w:r w:rsidR="005B1AD0">
        <w:rPr>
          <w:rFonts w:ascii="Arial" w:hAnsi="Arial" w:cs="Arial"/>
          <w:bCs/>
          <w:i/>
          <w:iCs/>
          <w:sz w:val="28"/>
          <w:szCs w:val="28"/>
        </w:rPr>
        <w:t xml:space="preserve"> </w:t>
      </w:r>
      <w:r w:rsidRPr="00E51255">
        <w:rPr>
          <w:rFonts w:ascii="Arial" w:hAnsi="Arial" w:cs="Arial"/>
          <w:b/>
          <w:i/>
          <w:iCs/>
          <w:sz w:val="28"/>
          <w:szCs w:val="28"/>
        </w:rPr>
        <w:t>XIII.-</w:t>
      </w:r>
      <w:r w:rsidRPr="00E51255">
        <w:rPr>
          <w:rFonts w:ascii="Arial" w:hAnsi="Arial" w:cs="Arial"/>
          <w:i/>
          <w:iCs/>
          <w:sz w:val="28"/>
          <w:szCs w:val="28"/>
        </w:rPr>
        <w:t xml:space="preserve"> Que es una Asociación Civil que tiene por objeto la realización de actividades de preservación, protección y conservación de la flora y fauna silvestre y acuática y en general de los elementos naturales a favor del equilibrio ecológico y la protección al ambiente, para desarrollo de su objeto social, contempla un esquema de participación de Municipios, Organizaciones e Instituciones, fungiendo como instrumento de gestión en la coordinación y concertación de acciones entre la entre sociedad y el gobierno, y que cuenta con presencia en el Área Natural Protegida “Parque Nacional Nevado de Colima”. </w:t>
      </w:r>
      <w:r w:rsidRPr="00E51255">
        <w:rPr>
          <w:rFonts w:ascii="Arial" w:hAnsi="Arial" w:cs="Arial"/>
          <w:b/>
          <w:i/>
          <w:iCs/>
          <w:sz w:val="28"/>
          <w:szCs w:val="28"/>
        </w:rPr>
        <w:t xml:space="preserve">XIV.- </w:t>
      </w:r>
      <w:r w:rsidRPr="00E51255">
        <w:rPr>
          <w:rFonts w:ascii="Arial" w:hAnsi="Arial" w:cs="Arial"/>
          <w:bCs/>
          <w:i/>
          <w:iCs/>
          <w:sz w:val="28"/>
          <w:szCs w:val="28"/>
        </w:rPr>
        <w:t>Que</w:t>
      </w:r>
      <w:r w:rsidRPr="00E51255">
        <w:rPr>
          <w:rFonts w:ascii="Arial" w:hAnsi="Arial" w:cs="Arial"/>
          <w:i/>
          <w:iCs/>
          <w:sz w:val="28"/>
          <w:szCs w:val="28"/>
        </w:rPr>
        <w:t xml:space="preserve"> la colaboración tiene por objeto establecer las bases y criterios sobre los cuales</w:t>
      </w:r>
      <w:r w:rsidRPr="00E51255">
        <w:rPr>
          <w:rFonts w:ascii="Arial" w:hAnsi="Arial" w:cs="Arial"/>
          <w:b/>
          <w:i/>
          <w:iCs/>
          <w:sz w:val="28"/>
          <w:szCs w:val="28"/>
        </w:rPr>
        <w:t xml:space="preserve"> </w:t>
      </w:r>
      <w:r w:rsidRPr="00E51255">
        <w:rPr>
          <w:rFonts w:ascii="Arial" w:hAnsi="Arial" w:cs="Arial"/>
          <w:i/>
          <w:iCs/>
          <w:sz w:val="28"/>
          <w:szCs w:val="28"/>
        </w:rPr>
        <w:t xml:space="preserve">"Patronato del Nevado de Colima y Cuencas Adyacentes, A. C.” y el Municipio, darán continuidad a la conjunción de esfuerzos, capacidades y recursos para llevar a cabo diversas acciones de interés mutuo en materia de restauración, conservación y manejo sostenible de los elementos naturales y ecosistemas de la cuenca de la laguna de Zapotlán. Reconociendo, además, que las actividades anteriormente referidas resultan prioritarias dada la extensa problemática ambiental existente </w:t>
      </w:r>
      <w:r w:rsidRPr="00E51255">
        <w:rPr>
          <w:rFonts w:ascii="Arial" w:hAnsi="Arial" w:cs="Arial"/>
          <w:i/>
          <w:iCs/>
          <w:sz w:val="28"/>
          <w:szCs w:val="28"/>
        </w:rPr>
        <w:lastRenderedPageBreak/>
        <w:t>dentro de la cuenca, por lo que, el objeto de la colaboración, plantea acciones específicas que permitan atender y mejorar las condiciones ambientales de ecosistemas presentes en nuestro municipio.</w:t>
      </w:r>
      <w:r w:rsidR="005B1AD0">
        <w:rPr>
          <w:rFonts w:ascii="Arial" w:hAnsi="Arial" w:cs="Arial"/>
          <w:bCs/>
          <w:i/>
          <w:iCs/>
          <w:sz w:val="28"/>
          <w:szCs w:val="28"/>
        </w:rPr>
        <w:t xml:space="preserve"> </w:t>
      </w:r>
      <w:r w:rsidRPr="00E51255">
        <w:rPr>
          <w:rFonts w:ascii="Arial" w:hAnsi="Arial" w:cs="Arial"/>
          <w:b/>
          <w:i/>
          <w:iCs/>
          <w:sz w:val="28"/>
          <w:szCs w:val="28"/>
        </w:rPr>
        <w:t>XV.-</w:t>
      </w:r>
      <w:r w:rsidRPr="00E51255">
        <w:rPr>
          <w:rFonts w:ascii="Arial" w:hAnsi="Arial" w:cs="Arial"/>
          <w:i/>
          <w:iCs/>
          <w:sz w:val="28"/>
          <w:szCs w:val="28"/>
        </w:rPr>
        <w:t xml:space="preserve"> Dentro de las cláusulas del convenio marco, se encuentra el compromiso de apoyar financieramente los programas de trabajo que se originen de la celebración del mismo, en la medida de su disponibilidad presupuestal, para ello presentarán proyectos o acuerdos de trabajo que serán elevados a la categoría de convenios específicos de colaboración junto con sus respectivos anexos técnicos. Los convenios específicos de colaboración describirán con toda precisión y según corresponda, las actividades a desarrollar, la responsabilidad de cada una de las partes, el presupuesto para cada actividad, definición de fuentes de financiamiento, responsables, personal involucrado, instalaciones y equipo a utilizar, calendario de trabajo, resultados esperados, así como todo lo necesario para determinar con exactitud los fines y alcances de cada uno de dichos convenios que serán los instrumentos operativos del convenio marco.</w:t>
      </w:r>
      <w:r w:rsidR="00F0198B">
        <w:rPr>
          <w:rFonts w:ascii="Arial" w:hAnsi="Arial" w:cs="Arial"/>
          <w:bCs/>
          <w:i/>
          <w:iCs/>
          <w:sz w:val="28"/>
          <w:szCs w:val="28"/>
        </w:rPr>
        <w:t xml:space="preserve"> </w:t>
      </w:r>
      <w:r w:rsidRPr="00E51255">
        <w:rPr>
          <w:rFonts w:ascii="Arial" w:hAnsi="Arial" w:cs="Arial"/>
          <w:b/>
          <w:i/>
          <w:iCs/>
          <w:sz w:val="28"/>
          <w:szCs w:val="28"/>
        </w:rPr>
        <w:t>XVI</w:t>
      </w:r>
      <w:r w:rsidRPr="00E51255">
        <w:rPr>
          <w:rFonts w:ascii="Arial" w:hAnsi="Arial" w:cs="Arial"/>
          <w:i/>
          <w:iCs/>
          <w:sz w:val="28"/>
          <w:szCs w:val="28"/>
        </w:rPr>
        <w:t xml:space="preserve">.- Que anexo a la presente, se pone a consideración la aprobación del primer programa de trabajo 2026, con el objetivo de obtener una producción de 15,000 árboles de especies nativas al interior del vivero de alta tecnología “bajo carbono” que administra el Patronato, y el soporte a beneficiarios con la producción de 5000 árboles adicionales para replante en las áreas reforestadas en 2026 en el marco del Programa Islas y Corredores Biológicos de la Cuenca Laguna de Zapotlán para favorecer la biodiversidad con la intención de que esas áreas puedan fortalecerse y en </w:t>
      </w:r>
      <w:r w:rsidRPr="00E51255">
        <w:rPr>
          <w:rFonts w:ascii="Arial" w:hAnsi="Arial" w:cs="Arial"/>
          <w:i/>
          <w:iCs/>
          <w:sz w:val="28"/>
          <w:szCs w:val="28"/>
        </w:rPr>
        <w:lastRenderedPageBreak/>
        <w:t>su caso, consolidarse, con los beneficios sociales y ambientales que ello conlleva.</w:t>
      </w:r>
      <w:r w:rsidR="00F0198B">
        <w:rPr>
          <w:rFonts w:ascii="Arial" w:hAnsi="Arial" w:cs="Arial"/>
          <w:i/>
          <w:iCs/>
          <w:sz w:val="28"/>
          <w:szCs w:val="28"/>
        </w:rPr>
        <w:t xml:space="preserve"> - - - - - - - - - - - - - - - - - - - - - - - </w:t>
      </w:r>
    </w:p>
    <w:p w14:paraId="712D7CA4" w14:textId="77777777" w:rsidR="00ED1B94" w:rsidRDefault="00ED1B94" w:rsidP="00F0198B">
      <w:pPr>
        <w:spacing w:line="360" w:lineRule="auto"/>
        <w:jc w:val="both"/>
        <w:rPr>
          <w:rFonts w:ascii="Arial" w:hAnsi="Arial" w:cs="Arial"/>
          <w:i/>
          <w:iCs/>
          <w:sz w:val="28"/>
          <w:szCs w:val="28"/>
        </w:rPr>
      </w:pPr>
    </w:p>
    <w:p w14:paraId="010AEBA7" w14:textId="77777777" w:rsidR="00ED1B94" w:rsidRDefault="00ED1B94" w:rsidP="00F0198B">
      <w:pPr>
        <w:spacing w:line="360" w:lineRule="auto"/>
        <w:jc w:val="both"/>
        <w:rPr>
          <w:rFonts w:ascii="Arial" w:hAnsi="Arial" w:cs="Arial"/>
          <w:i/>
          <w:iCs/>
          <w:sz w:val="28"/>
          <w:szCs w:val="28"/>
        </w:rPr>
      </w:pPr>
    </w:p>
    <w:tbl>
      <w:tblPr>
        <w:tblW w:w="7650" w:type="dxa"/>
        <w:tblCellMar>
          <w:left w:w="70" w:type="dxa"/>
          <w:right w:w="70" w:type="dxa"/>
        </w:tblCellMar>
        <w:tblLook w:val="04A0" w:firstRow="1" w:lastRow="0" w:firstColumn="1" w:lastColumn="0" w:noHBand="0" w:noVBand="1"/>
      </w:tblPr>
      <w:tblGrid>
        <w:gridCol w:w="1272"/>
        <w:gridCol w:w="1451"/>
        <w:gridCol w:w="1359"/>
        <w:gridCol w:w="1271"/>
        <w:gridCol w:w="1159"/>
        <w:gridCol w:w="1182"/>
      </w:tblGrid>
      <w:tr w:rsidR="00F0198B" w:rsidRPr="00BA5CAA" w14:paraId="4970B083" w14:textId="77777777" w:rsidTr="00F0198B">
        <w:trPr>
          <w:trHeight w:val="577"/>
        </w:trPr>
        <w:tc>
          <w:tcPr>
            <w:tcW w:w="7650" w:type="dxa"/>
            <w:gridSpan w:val="6"/>
            <w:tcBorders>
              <w:top w:val="single" w:sz="4" w:space="0" w:color="auto"/>
              <w:left w:val="single" w:sz="4" w:space="0" w:color="auto"/>
              <w:bottom w:val="single" w:sz="4" w:space="0" w:color="auto"/>
              <w:right w:val="single" w:sz="4" w:space="0" w:color="auto"/>
            </w:tcBorders>
            <w:vAlign w:val="center"/>
            <w:hideMark/>
          </w:tcPr>
          <w:p w14:paraId="77277B6D" w14:textId="77777777" w:rsidR="00F0198B" w:rsidRPr="00F0198B" w:rsidRDefault="00F0198B" w:rsidP="00DF765A">
            <w:pPr>
              <w:jc w:val="center"/>
              <w:rPr>
                <w:rFonts w:ascii="Arial" w:eastAsia="Times New Roman" w:hAnsi="Arial" w:cs="Arial"/>
                <w:b/>
                <w:bCs/>
                <w:color w:val="000000"/>
                <w:kern w:val="0"/>
                <w:sz w:val="20"/>
                <w:szCs w:val="20"/>
                <w:lang w:eastAsia="es-MX"/>
                <w14:ligatures w14:val="none"/>
              </w:rPr>
            </w:pPr>
            <w:r w:rsidRPr="00F0198B">
              <w:rPr>
                <w:rFonts w:ascii="Arial" w:eastAsia="Times New Roman" w:hAnsi="Arial" w:cs="Arial"/>
                <w:b/>
                <w:bCs/>
                <w:color w:val="000000"/>
                <w:kern w:val="0"/>
                <w:sz w:val="20"/>
                <w:szCs w:val="20"/>
                <w:lang w:eastAsia="es-MX"/>
                <w14:ligatures w14:val="none"/>
              </w:rPr>
              <w:t>PROGRAMA DE TRABAJO 2026</w:t>
            </w:r>
          </w:p>
          <w:p w14:paraId="40B70CBE" w14:textId="2E2B3DC9" w:rsidR="00F0198B" w:rsidRPr="00BA5CAA" w:rsidRDefault="00F0198B" w:rsidP="00DF765A">
            <w:pPr>
              <w:jc w:val="center"/>
              <w:rPr>
                <w:rFonts w:ascii="Arial" w:eastAsia="Times New Roman" w:hAnsi="Arial" w:cs="Arial"/>
                <w:b/>
                <w:bCs/>
                <w:color w:val="000000"/>
                <w:kern w:val="0"/>
                <w:lang w:eastAsia="es-MX"/>
                <w14:ligatures w14:val="none"/>
              </w:rPr>
            </w:pPr>
            <w:r w:rsidRPr="00F0198B">
              <w:rPr>
                <w:rFonts w:ascii="Arial" w:eastAsia="Times New Roman" w:hAnsi="Arial" w:cs="Arial"/>
                <w:b/>
                <w:bCs/>
                <w:color w:val="000000"/>
                <w:kern w:val="0"/>
                <w:sz w:val="20"/>
                <w:szCs w:val="20"/>
                <w:lang w:eastAsia="es-MX"/>
                <w14:ligatures w14:val="none"/>
              </w:rPr>
              <w:t xml:space="preserve"> PARA LA PRODUCCIÓN DE 15,000 ARBOLES FORESTALES DE ALTA CALIDAD </w:t>
            </w:r>
            <w:r w:rsidRPr="00F0198B">
              <w:rPr>
                <w:rFonts w:ascii="Arial" w:eastAsia="Times New Roman" w:hAnsi="Arial" w:cs="Arial"/>
                <w:b/>
                <w:color w:val="000000"/>
                <w:kern w:val="0"/>
                <w:sz w:val="20"/>
                <w:szCs w:val="20"/>
                <w:lang w:eastAsia="es-MX"/>
                <w14:ligatures w14:val="none"/>
              </w:rPr>
              <w:t>Y EL SOPORTE A BENEFICIARIOS CON LA PRODUCCIÓN DE 5000 ÁRBOLES ADICIONALES PARA REPLANTE EN LAS ÁREAS REFORESTADAS EN 2026</w:t>
            </w:r>
          </w:p>
        </w:tc>
      </w:tr>
      <w:tr w:rsidR="00F0198B" w:rsidRPr="00BA5CAA" w14:paraId="64CE134B" w14:textId="77777777" w:rsidTr="00F0198B">
        <w:trPr>
          <w:trHeight w:val="800"/>
        </w:trPr>
        <w:tc>
          <w:tcPr>
            <w:tcW w:w="1388" w:type="dxa"/>
            <w:tcBorders>
              <w:top w:val="single" w:sz="4" w:space="0" w:color="auto"/>
              <w:left w:val="single" w:sz="4" w:space="0" w:color="auto"/>
              <w:bottom w:val="single" w:sz="4" w:space="0" w:color="auto"/>
              <w:right w:val="single" w:sz="4" w:space="0" w:color="auto"/>
            </w:tcBorders>
            <w:vAlign w:val="center"/>
            <w:hideMark/>
          </w:tcPr>
          <w:p w14:paraId="0330631E" w14:textId="77777777" w:rsidR="00F0198B" w:rsidRPr="00F0198B" w:rsidRDefault="00F0198B" w:rsidP="00DF765A">
            <w:pPr>
              <w:jc w:val="center"/>
              <w:rPr>
                <w:rFonts w:ascii="Arial" w:eastAsia="Times New Roman" w:hAnsi="Arial" w:cs="Arial"/>
                <w:b/>
                <w:bCs/>
                <w:color w:val="000000"/>
                <w:kern w:val="0"/>
                <w:sz w:val="12"/>
                <w:szCs w:val="12"/>
                <w:lang w:eastAsia="es-MX"/>
                <w14:ligatures w14:val="none"/>
              </w:rPr>
            </w:pPr>
            <w:r w:rsidRPr="00F0198B">
              <w:rPr>
                <w:rFonts w:ascii="Arial" w:eastAsia="Times New Roman" w:hAnsi="Arial" w:cs="Arial"/>
                <w:b/>
                <w:bCs/>
                <w:color w:val="000000"/>
                <w:kern w:val="0"/>
                <w:sz w:val="12"/>
                <w:szCs w:val="12"/>
                <w:lang w:eastAsia="es-MX"/>
                <w14:ligatures w14:val="none"/>
              </w:rPr>
              <w:t>NOMBRE DE LA ACTIVIDAD</w:t>
            </w:r>
          </w:p>
        </w:tc>
        <w:tc>
          <w:tcPr>
            <w:tcW w:w="1668" w:type="dxa"/>
            <w:tcBorders>
              <w:top w:val="single" w:sz="4" w:space="0" w:color="auto"/>
              <w:left w:val="nil"/>
              <w:bottom w:val="single" w:sz="4" w:space="0" w:color="auto"/>
              <w:right w:val="single" w:sz="4" w:space="0" w:color="auto"/>
            </w:tcBorders>
            <w:vAlign w:val="center"/>
            <w:hideMark/>
          </w:tcPr>
          <w:p w14:paraId="72571AFC" w14:textId="77777777" w:rsidR="00F0198B" w:rsidRPr="00F0198B" w:rsidRDefault="00F0198B" w:rsidP="00DF765A">
            <w:pPr>
              <w:jc w:val="center"/>
              <w:rPr>
                <w:rFonts w:ascii="Arial" w:eastAsia="Times New Roman" w:hAnsi="Arial" w:cs="Arial"/>
                <w:b/>
                <w:bCs/>
                <w:color w:val="000000"/>
                <w:kern w:val="0"/>
                <w:sz w:val="12"/>
                <w:szCs w:val="12"/>
                <w:lang w:eastAsia="es-MX"/>
                <w14:ligatures w14:val="none"/>
              </w:rPr>
            </w:pPr>
            <w:r w:rsidRPr="00F0198B">
              <w:rPr>
                <w:rFonts w:ascii="Arial" w:eastAsia="Times New Roman" w:hAnsi="Arial" w:cs="Arial"/>
                <w:b/>
                <w:bCs/>
                <w:color w:val="000000"/>
                <w:kern w:val="0"/>
                <w:sz w:val="12"/>
                <w:szCs w:val="12"/>
                <w:lang w:eastAsia="es-MX"/>
                <w14:ligatures w14:val="none"/>
              </w:rPr>
              <w:t>DESCRIPCIÓN DE LA ACTIVIDAD</w:t>
            </w:r>
          </w:p>
        </w:tc>
        <w:tc>
          <w:tcPr>
            <w:tcW w:w="1486" w:type="dxa"/>
            <w:tcBorders>
              <w:top w:val="single" w:sz="4" w:space="0" w:color="auto"/>
              <w:left w:val="nil"/>
              <w:bottom w:val="single" w:sz="4" w:space="0" w:color="auto"/>
              <w:right w:val="single" w:sz="4" w:space="0" w:color="auto"/>
            </w:tcBorders>
            <w:vAlign w:val="center"/>
            <w:hideMark/>
          </w:tcPr>
          <w:p w14:paraId="12B33262" w14:textId="77777777" w:rsidR="00F0198B" w:rsidRPr="00F0198B" w:rsidRDefault="00F0198B" w:rsidP="00DF765A">
            <w:pPr>
              <w:jc w:val="center"/>
              <w:rPr>
                <w:rFonts w:ascii="Arial" w:eastAsia="Times New Roman" w:hAnsi="Arial" w:cs="Arial"/>
                <w:b/>
                <w:bCs/>
                <w:color w:val="000000"/>
                <w:kern w:val="0"/>
                <w:sz w:val="12"/>
                <w:szCs w:val="12"/>
                <w:lang w:eastAsia="es-MX"/>
                <w14:ligatures w14:val="none"/>
              </w:rPr>
            </w:pPr>
            <w:r w:rsidRPr="00F0198B">
              <w:rPr>
                <w:rFonts w:ascii="Arial" w:eastAsia="Times New Roman" w:hAnsi="Arial" w:cs="Arial"/>
                <w:b/>
                <w:bCs/>
                <w:color w:val="000000"/>
                <w:kern w:val="0"/>
                <w:sz w:val="12"/>
                <w:szCs w:val="12"/>
                <w:lang w:eastAsia="es-MX"/>
                <w14:ligatures w14:val="none"/>
              </w:rPr>
              <w:t>UNIDAD DE MEDIDA O INDICADOR</w:t>
            </w:r>
          </w:p>
        </w:tc>
        <w:tc>
          <w:tcPr>
            <w:tcW w:w="1388" w:type="dxa"/>
            <w:tcBorders>
              <w:top w:val="single" w:sz="4" w:space="0" w:color="auto"/>
              <w:left w:val="nil"/>
              <w:bottom w:val="single" w:sz="4" w:space="0" w:color="auto"/>
              <w:right w:val="single" w:sz="4" w:space="0" w:color="auto"/>
            </w:tcBorders>
            <w:vAlign w:val="center"/>
            <w:hideMark/>
          </w:tcPr>
          <w:p w14:paraId="7FA09551" w14:textId="77777777" w:rsidR="00F0198B" w:rsidRPr="00F0198B" w:rsidRDefault="00F0198B" w:rsidP="00DF765A">
            <w:pPr>
              <w:jc w:val="center"/>
              <w:rPr>
                <w:rFonts w:ascii="Arial" w:eastAsia="Times New Roman" w:hAnsi="Arial" w:cs="Arial"/>
                <w:b/>
                <w:bCs/>
                <w:color w:val="000000"/>
                <w:kern w:val="0"/>
                <w:sz w:val="12"/>
                <w:szCs w:val="12"/>
                <w:lang w:eastAsia="es-MX"/>
                <w14:ligatures w14:val="none"/>
              </w:rPr>
            </w:pPr>
            <w:r w:rsidRPr="00F0198B">
              <w:rPr>
                <w:rFonts w:ascii="Arial" w:eastAsia="Times New Roman" w:hAnsi="Arial" w:cs="Arial"/>
                <w:b/>
                <w:bCs/>
                <w:color w:val="000000"/>
                <w:kern w:val="0"/>
                <w:sz w:val="12"/>
                <w:szCs w:val="12"/>
                <w:lang w:eastAsia="es-MX"/>
                <w14:ligatures w14:val="none"/>
              </w:rPr>
              <w:t>META</w:t>
            </w:r>
          </w:p>
        </w:tc>
        <w:tc>
          <w:tcPr>
            <w:tcW w:w="1266" w:type="dxa"/>
            <w:tcBorders>
              <w:top w:val="single" w:sz="4" w:space="0" w:color="auto"/>
              <w:left w:val="nil"/>
              <w:bottom w:val="single" w:sz="4" w:space="0" w:color="auto"/>
              <w:right w:val="single" w:sz="4" w:space="0" w:color="auto"/>
            </w:tcBorders>
            <w:vAlign w:val="center"/>
            <w:hideMark/>
          </w:tcPr>
          <w:p w14:paraId="4E8D3BB6" w14:textId="77777777" w:rsidR="00F0198B" w:rsidRPr="00F0198B" w:rsidRDefault="00F0198B" w:rsidP="00DF765A">
            <w:pPr>
              <w:jc w:val="center"/>
              <w:rPr>
                <w:rFonts w:ascii="Arial" w:eastAsia="Times New Roman" w:hAnsi="Arial" w:cs="Arial"/>
                <w:b/>
                <w:bCs/>
                <w:color w:val="000000"/>
                <w:kern w:val="0"/>
                <w:sz w:val="12"/>
                <w:szCs w:val="12"/>
                <w:lang w:eastAsia="es-MX"/>
                <w14:ligatures w14:val="none"/>
              </w:rPr>
            </w:pPr>
            <w:r w:rsidRPr="00F0198B">
              <w:rPr>
                <w:rFonts w:ascii="Arial" w:eastAsia="Times New Roman" w:hAnsi="Arial" w:cs="Arial"/>
                <w:b/>
                <w:bCs/>
                <w:color w:val="000000"/>
                <w:kern w:val="0"/>
                <w:sz w:val="12"/>
                <w:szCs w:val="12"/>
                <w:lang w:eastAsia="es-MX"/>
                <w14:ligatures w14:val="none"/>
              </w:rPr>
              <w:t>FECHA DE ENTREGA</w:t>
            </w:r>
          </w:p>
        </w:tc>
        <w:tc>
          <w:tcPr>
            <w:tcW w:w="454" w:type="dxa"/>
            <w:tcBorders>
              <w:top w:val="single" w:sz="4" w:space="0" w:color="auto"/>
              <w:left w:val="nil"/>
              <w:bottom w:val="single" w:sz="4" w:space="0" w:color="auto"/>
              <w:right w:val="single" w:sz="4" w:space="0" w:color="auto"/>
            </w:tcBorders>
            <w:vAlign w:val="center"/>
            <w:hideMark/>
          </w:tcPr>
          <w:p w14:paraId="1B38958D" w14:textId="77777777" w:rsidR="00F0198B" w:rsidRPr="00F0198B" w:rsidRDefault="00F0198B" w:rsidP="00DF765A">
            <w:pPr>
              <w:rPr>
                <w:rFonts w:ascii="Arial" w:eastAsia="Times New Roman" w:hAnsi="Arial" w:cs="Arial"/>
                <w:b/>
                <w:bCs/>
                <w:color w:val="000000"/>
                <w:kern w:val="0"/>
                <w:sz w:val="12"/>
                <w:szCs w:val="12"/>
                <w:lang w:eastAsia="es-MX"/>
                <w14:ligatures w14:val="none"/>
              </w:rPr>
            </w:pPr>
            <w:r w:rsidRPr="00F0198B">
              <w:rPr>
                <w:rFonts w:ascii="Arial" w:eastAsia="Times New Roman" w:hAnsi="Arial" w:cs="Arial"/>
                <w:b/>
                <w:bCs/>
                <w:color w:val="000000"/>
                <w:kern w:val="0"/>
                <w:sz w:val="12"/>
                <w:szCs w:val="12"/>
                <w:lang w:eastAsia="es-MX"/>
                <w14:ligatures w14:val="none"/>
              </w:rPr>
              <w:t>RESPONSABLE</w:t>
            </w:r>
          </w:p>
        </w:tc>
      </w:tr>
      <w:tr w:rsidR="00F0198B" w:rsidRPr="00BA5CAA" w14:paraId="3826CDB9" w14:textId="77777777" w:rsidTr="00F0198B">
        <w:trPr>
          <w:trHeight w:val="1644"/>
        </w:trPr>
        <w:tc>
          <w:tcPr>
            <w:tcW w:w="1388" w:type="dxa"/>
            <w:tcBorders>
              <w:top w:val="single" w:sz="4" w:space="0" w:color="auto"/>
              <w:left w:val="single" w:sz="4" w:space="0" w:color="auto"/>
              <w:bottom w:val="single" w:sz="4" w:space="0" w:color="auto"/>
              <w:right w:val="single" w:sz="4" w:space="0" w:color="auto"/>
            </w:tcBorders>
            <w:vAlign w:val="center"/>
            <w:hideMark/>
          </w:tcPr>
          <w:p w14:paraId="50C7129D" w14:textId="797F92AF"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1. Acuerdo de colaboración entre el Gobierno de Zapotlán el Grande, Jalisco,</w:t>
            </w:r>
            <w:r w:rsidRPr="00F0198B">
              <w:rPr>
                <w:rFonts w:ascii="Arial" w:eastAsia="Times New Roman" w:hAnsi="Arial" w:cs="Arial"/>
                <w:color w:val="000000"/>
                <w:kern w:val="0"/>
                <w:sz w:val="20"/>
                <w:szCs w:val="20"/>
                <w:lang w:eastAsia="es-MX"/>
                <w14:ligatures w14:val="none"/>
              </w:rPr>
              <w:br/>
              <w:t>y Patronato del Nevado</w:t>
            </w:r>
            <w:r w:rsidRPr="00F0198B">
              <w:rPr>
                <w:rFonts w:ascii="Arial" w:eastAsia="Times New Roman" w:hAnsi="Arial" w:cs="Arial"/>
                <w:color w:val="000000"/>
                <w:kern w:val="0"/>
                <w:sz w:val="20"/>
                <w:szCs w:val="20"/>
                <w:lang w:eastAsia="es-MX"/>
                <w14:ligatures w14:val="none"/>
              </w:rPr>
              <w:br/>
              <w:t>de Colima y Cuencas</w:t>
            </w:r>
            <w:r w:rsidRPr="00F0198B">
              <w:rPr>
                <w:rFonts w:ascii="Arial" w:eastAsia="Times New Roman" w:hAnsi="Arial" w:cs="Arial"/>
                <w:color w:val="000000"/>
                <w:kern w:val="0"/>
                <w:sz w:val="20"/>
                <w:szCs w:val="20"/>
                <w:lang w:eastAsia="es-MX"/>
                <w14:ligatures w14:val="none"/>
              </w:rPr>
              <w:br/>
              <w:t>Adyacentes A. C., para la</w:t>
            </w:r>
            <w:r w:rsidRPr="00F0198B">
              <w:rPr>
                <w:rFonts w:ascii="Arial" w:eastAsia="Times New Roman" w:hAnsi="Arial" w:cs="Arial"/>
                <w:color w:val="000000"/>
                <w:kern w:val="0"/>
                <w:sz w:val="20"/>
                <w:szCs w:val="20"/>
                <w:lang w:eastAsia="es-MX"/>
                <w14:ligatures w14:val="none"/>
              </w:rPr>
              <w:br/>
              <w:t>producción de 15,000 árboles</w:t>
            </w:r>
            <w:r w:rsidRPr="00F0198B">
              <w:rPr>
                <w:rFonts w:ascii="Arial" w:eastAsia="Times New Roman" w:hAnsi="Arial" w:cs="Arial"/>
                <w:color w:val="000000"/>
                <w:kern w:val="0"/>
                <w:sz w:val="20"/>
                <w:szCs w:val="20"/>
                <w:lang w:eastAsia="es-MX"/>
                <w14:ligatures w14:val="none"/>
              </w:rPr>
              <w:br/>
              <w:t>forestales y el soporte a beneficiarios con la producción de 5000 árboles adicionales para replante en las áreas reforestadas en 2026</w:t>
            </w:r>
          </w:p>
        </w:tc>
        <w:tc>
          <w:tcPr>
            <w:tcW w:w="1668" w:type="dxa"/>
            <w:tcBorders>
              <w:top w:val="single" w:sz="4" w:space="0" w:color="auto"/>
              <w:left w:val="nil"/>
              <w:bottom w:val="single" w:sz="4" w:space="0" w:color="auto"/>
              <w:right w:val="single" w:sz="4" w:space="0" w:color="auto"/>
            </w:tcBorders>
            <w:vAlign w:val="center"/>
            <w:hideMark/>
          </w:tcPr>
          <w:p w14:paraId="0022003C"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Gestión para aprobación del convenio específico Primer Programa de Trabajo 2026, derivado del Convenio marco de colaboración 2025-2027.</w:t>
            </w:r>
          </w:p>
        </w:tc>
        <w:tc>
          <w:tcPr>
            <w:tcW w:w="1486" w:type="dxa"/>
            <w:tcBorders>
              <w:top w:val="single" w:sz="4" w:space="0" w:color="auto"/>
              <w:left w:val="nil"/>
              <w:bottom w:val="single" w:sz="4" w:space="0" w:color="auto"/>
              <w:right w:val="single" w:sz="4" w:space="0" w:color="auto"/>
            </w:tcBorders>
            <w:vAlign w:val="center"/>
            <w:hideMark/>
          </w:tcPr>
          <w:p w14:paraId="336FA031"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Convenio específico Primer Programa de Trabajo 2026</w:t>
            </w:r>
          </w:p>
        </w:tc>
        <w:tc>
          <w:tcPr>
            <w:tcW w:w="1388" w:type="dxa"/>
            <w:tcBorders>
              <w:top w:val="single" w:sz="4" w:space="0" w:color="auto"/>
              <w:left w:val="nil"/>
              <w:bottom w:val="single" w:sz="4" w:space="0" w:color="auto"/>
              <w:right w:val="single" w:sz="4" w:space="0" w:color="auto"/>
            </w:tcBorders>
            <w:vAlign w:val="center"/>
            <w:hideMark/>
          </w:tcPr>
          <w:p w14:paraId="5C613996"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Formalizar la colaboración para la Producción de 15,000</w:t>
            </w:r>
            <w:r w:rsidRPr="00F0198B">
              <w:rPr>
                <w:rFonts w:ascii="Arial" w:eastAsia="Times New Roman" w:hAnsi="Arial" w:cs="Arial"/>
                <w:color w:val="000000"/>
                <w:kern w:val="0"/>
                <w:sz w:val="20"/>
                <w:szCs w:val="20"/>
                <w:lang w:eastAsia="es-MX"/>
                <w14:ligatures w14:val="none"/>
              </w:rPr>
              <w:br/>
              <w:t>árboles forestales en contenedor de 1 litro de capacidad de</w:t>
            </w:r>
            <w:r w:rsidRPr="00F0198B">
              <w:rPr>
                <w:rFonts w:ascii="Arial" w:eastAsia="Times New Roman" w:hAnsi="Arial" w:cs="Arial"/>
                <w:color w:val="000000"/>
                <w:kern w:val="0"/>
                <w:sz w:val="20"/>
                <w:szCs w:val="20"/>
                <w:lang w:eastAsia="es-MX"/>
                <w14:ligatures w14:val="none"/>
              </w:rPr>
              <w:br/>
              <w:t>alta calidad y el soporte a beneficiarios con la producción de 5000 árboles adicionales para replante en las áreas reforestadas en 2026</w:t>
            </w:r>
          </w:p>
        </w:tc>
        <w:tc>
          <w:tcPr>
            <w:tcW w:w="1266" w:type="dxa"/>
            <w:tcBorders>
              <w:top w:val="single" w:sz="4" w:space="0" w:color="auto"/>
              <w:left w:val="nil"/>
              <w:bottom w:val="single" w:sz="4" w:space="0" w:color="auto"/>
              <w:right w:val="single" w:sz="4" w:space="0" w:color="auto"/>
            </w:tcBorders>
            <w:vAlign w:val="center"/>
            <w:hideMark/>
          </w:tcPr>
          <w:p w14:paraId="18EB2A27" w14:textId="77777777" w:rsidR="00F0198B" w:rsidRPr="00F0198B" w:rsidRDefault="00F0198B" w:rsidP="00DF765A">
            <w:pPr>
              <w:jc w:val="cente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Marzo de 2026</w:t>
            </w:r>
          </w:p>
        </w:tc>
        <w:tc>
          <w:tcPr>
            <w:tcW w:w="454" w:type="dxa"/>
            <w:tcBorders>
              <w:top w:val="single" w:sz="4" w:space="0" w:color="auto"/>
              <w:left w:val="nil"/>
              <w:bottom w:val="single" w:sz="4" w:space="0" w:color="auto"/>
              <w:right w:val="single" w:sz="4" w:space="0" w:color="auto"/>
            </w:tcBorders>
            <w:vAlign w:val="center"/>
            <w:hideMark/>
          </w:tcPr>
          <w:p w14:paraId="10BCDAE9"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1. Gobierno Municipal de Zapotlán el Grande, Jalisco.</w:t>
            </w:r>
            <w:r w:rsidRPr="00F0198B">
              <w:rPr>
                <w:rFonts w:ascii="Arial" w:eastAsia="Times New Roman" w:hAnsi="Arial" w:cs="Arial"/>
                <w:color w:val="000000"/>
                <w:kern w:val="0"/>
                <w:sz w:val="20"/>
                <w:szCs w:val="20"/>
                <w:lang w:eastAsia="es-MX"/>
                <w14:ligatures w14:val="none"/>
              </w:rPr>
              <w:br/>
              <w:t>2. Patronato del Nevado de Colima y Cuencas Adyacentes A. C.</w:t>
            </w:r>
          </w:p>
        </w:tc>
      </w:tr>
      <w:tr w:rsidR="00F0198B" w:rsidRPr="00BA5CAA" w14:paraId="13E3336A" w14:textId="77777777" w:rsidTr="00F0198B">
        <w:trPr>
          <w:trHeight w:val="4016"/>
        </w:trPr>
        <w:tc>
          <w:tcPr>
            <w:tcW w:w="1388" w:type="dxa"/>
            <w:tcBorders>
              <w:top w:val="single" w:sz="4" w:space="0" w:color="auto"/>
              <w:left w:val="single" w:sz="4" w:space="0" w:color="auto"/>
              <w:bottom w:val="single" w:sz="4" w:space="0" w:color="auto"/>
              <w:right w:val="single" w:sz="4" w:space="0" w:color="auto"/>
            </w:tcBorders>
            <w:vAlign w:val="center"/>
            <w:hideMark/>
          </w:tcPr>
          <w:p w14:paraId="43AF0B12" w14:textId="40B4D60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lastRenderedPageBreak/>
              <w:t>2. Aportación de recurso económico para la producción de 15,000 árboles forestales de alta calidad forestales y el soporte a beneficiarios con la producción de 5000 árboles adicionales para replante en las áreas reforestadas en 2026</w:t>
            </w:r>
          </w:p>
        </w:tc>
        <w:tc>
          <w:tcPr>
            <w:tcW w:w="1668" w:type="dxa"/>
            <w:tcBorders>
              <w:top w:val="single" w:sz="4" w:space="0" w:color="auto"/>
              <w:left w:val="nil"/>
              <w:bottom w:val="single" w:sz="4" w:space="0" w:color="auto"/>
              <w:right w:val="single" w:sz="4" w:space="0" w:color="auto"/>
            </w:tcBorders>
            <w:vAlign w:val="center"/>
            <w:hideMark/>
          </w:tcPr>
          <w:p w14:paraId="2D489BB7"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 xml:space="preserve"> Transferencia electrónica a "EL PATRONATO" por la cantidad de $500,000 (Quinientos mil pesos 00/100 M.N.) impuestos incluidos</w:t>
            </w:r>
          </w:p>
        </w:tc>
        <w:tc>
          <w:tcPr>
            <w:tcW w:w="1486" w:type="dxa"/>
            <w:tcBorders>
              <w:top w:val="single" w:sz="4" w:space="0" w:color="auto"/>
              <w:left w:val="nil"/>
              <w:bottom w:val="single" w:sz="4" w:space="0" w:color="auto"/>
              <w:right w:val="single" w:sz="4" w:space="0" w:color="auto"/>
            </w:tcBorders>
            <w:vAlign w:val="center"/>
            <w:hideMark/>
          </w:tcPr>
          <w:p w14:paraId="558A7DB7"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Transferencia bancaria</w:t>
            </w:r>
          </w:p>
        </w:tc>
        <w:tc>
          <w:tcPr>
            <w:tcW w:w="1388" w:type="dxa"/>
            <w:tcBorders>
              <w:top w:val="single" w:sz="4" w:space="0" w:color="auto"/>
              <w:left w:val="nil"/>
              <w:bottom w:val="single" w:sz="4" w:space="0" w:color="auto"/>
              <w:right w:val="single" w:sz="4" w:space="0" w:color="auto"/>
            </w:tcBorders>
            <w:vAlign w:val="center"/>
            <w:hideMark/>
          </w:tcPr>
          <w:p w14:paraId="3D05C533" w14:textId="7483A5E1"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Contar con los recursos financieros necesarios para la producción de 15,000 árboles forestales de alta calidad forestales y el soporte a beneficiarios con la producción de 5000 árboles adicionales para replante en las áreas reforestadas en 2026</w:t>
            </w:r>
          </w:p>
        </w:tc>
        <w:tc>
          <w:tcPr>
            <w:tcW w:w="1266" w:type="dxa"/>
            <w:tcBorders>
              <w:top w:val="single" w:sz="4" w:space="0" w:color="auto"/>
              <w:left w:val="nil"/>
              <w:bottom w:val="single" w:sz="4" w:space="0" w:color="auto"/>
              <w:right w:val="single" w:sz="4" w:space="0" w:color="auto"/>
            </w:tcBorders>
            <w:vAlign w:val="center"/>
            <w:hideMark/>
          </w:tcPr>
          <w:p w14:paraId="216B08B3" w14:textId="77777777" w:rsidR="00F0198B" w:rsidRPr="00F0198B" w:rsidRDefault="00F0198B" w:rsidP="00DF765A">
            <w:pPr>
              <w:jc w:val="cente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Marzo de 2026</w:t>
            </w:r>
          </w:p>
        </w:tc>
        <w:tc>
          <w:tcPr>
            <w:tcW w:w="454" w:type="dxa"/>
            <w:tcBorders>
              <w:top w:val="single" w:sz="4" w:space="0" w:color="auto"/>
              <w:left w:val="nil"/>
              <w:bottom w:val="single" w:sz="4" w:space="0" w:color="auto"/>
              <w:right w:val="single" w:sz="4" w:space="0" w:color="auto"/>
            </w:tcBorders>
            <w:vAlign w:val="center"/>
            <w:hideMark/>
          </w:tcPr>
          <w:p w14:paraId="22398655"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1. Gobierno Municipal de Zapotlán el Grande, Jalisco.</w:t>
            </w:r>
          </w:p>
        </w:tc>
      </w:tr>
      <w:tr w:rsidR="00F0198B" w:rsidRPr="00BA5CAA" w14:paraId="36A48F43" w14:textId="77777777" w:rsidTr="00F0198B">
        <w:trPr>
          <w:trHeight w:val="4016"/>
        </w:trPr>
        <w:tc>
          <w:tcPr>
            <w:tcW w:w="1388" w:type="dxa"/>
            <w:tcBorders>
              <w:top w:val="single" w:sz="4" w:space="0" w:color="auto"/>
              <w:left w:val="single" w:sz="4" w:space="0" w:color="auto"/>
              <w:bottom w:val="single" w:sz="4" w:space="0" w:color="auto"/>
              <w:right w:val="single" w:sz="4" w:space="0" w:color="auto"/>
            </w:tcBorders>
            <w:vAlign w:val="center"/>
            <w:hideMark/>
          </w:tcPr>
          <w:p w14:paraId="0E381665"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 xml:space="preserve">3. Producción de 15,000 árboles </w:t>
            </w:r>
            <w:r w:rsidRPr="00F0198B">
              <w:rPr>
                <w:rFonts w:ascii="Arial" w:eastAsia="Times New Roman" w:hAnsi="Arial" w:cs="Arial"/>
                <w:color w:val="000000"/>
                <w:kern w:val="0"/>
                <w:sz w:val="20"/>
                <w:szCs w:val="20"/>
                <w:lang w:eastAsia="es-MX"/>
                <w14:ligatures w14:val="none"/>
              </w:rPr>
              <w:br/>
              <w:t>forestales</w:t>
            </w:r>
          </w:p>
        </w:tc>
        <w:tc>
          <w:tcPr>
            <w:tcW w:w="1668" w:type="dxa"/>
            <w:tcBorders>
              <w:top w:val="single" w:sz="4" w:space="0" w:color="auto"/>
              <w:left w:val="nil"/>
              <w:bottom w:val="single" w:sz="4" w:space="0" w:color="auto"/>
              <w:right w:val="single" w:sz="4" w:space="0" w:color="auto"/>
            </w:tcBorders>
            <w:vAlign w:val="center"/>
            <w:hideMark/>
          </w:tcPr>
          <w:p w14:paraId="18BFCC9A"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Siembra de</w:t>
            </w:r>
            <w:r w:rsidRPr="00F0198B">
              <w:rPr>
                <w:rFonts w:ascii="Arial" w:eastAsia="Times New Roman" w:hAnsi="Arial" w:cs="Arial"/>
                <w:color w:val="000000"/>
                <w:kern w:val="0"/>
                <w:sz w:val="20"/>
                <w:szCs w:val="20"/>
                <w:lang w:eastAsia="es-MX"/>
                <w14:ligatures w14:val="none"/>
              </w:rPr>
              <w:br/>
              <w:t xml:space="preserve">semilla de </w:t>
            </w:r>
            <w:proofErr w:type="spellStart"/>
            <w:r w:rsidRPr="00F0198B">
              <w:rPr>
                <w:rFonts w:ascii="Arial" w:eastAsia="Times New Roman" w:hAnsi="Arial" w:cs="Arial"/>
                <w:color w:val="000000"/>
                <w:kern w:val="0"/>
                <w:sz w:val="20"/>
                <w:szCs w:val="20"/>
                <w:lang w:eastAsia="es-MX"/>
                <w14:ligatures w14:val="none"/>
              </w:rPr>
              <w:t>Pinus</w:t>
            </w:r>
            <w:proofErr w:type="spellEnd"/>
            <w:r w:rsidRPr="00F0198B">
              <w:rPr>
                <w:rFonts w:ascii="Arial" w:eastAsia="Times New Roman" w:hAnsi="Arial" w:cs="Arial"/>
                <w:color w:val="000000"/>
                <w:kern w:val="0"/>
                <w:sz w:val="20"/>
                <w:szCs w:val="20"/>
                <w:lang w:eastAsia="es-MX"/>
                <w14:ligatures w14:val="none"/>
              </w:rPr>
              <w:br/>
            </w:r>
            <w:proofErr w:type="spellStart"/>
            <w:r w:rsidRPr="00F0198B">
              <w:rPr>
                <w:rFonts w:ascii="Arial" w:eastAsia="Times New Roman" w:hAnsi="Arial" w:cs="Arial"/>
                <w:color w:val="000000"/>
                <w:kern w:val="0"/>
                <w:sz w:val="20"/>
                <w:szCs w:val="20"/>
                <w:lang w:eastAsia="es-MX"/>
                <w14:ligatures w14:val="none"/>
              </w:rPr>
              <w:t>oocarpa</w:t>
            </w:r>
            <w:proofErr w:type="spellEnd"/>
          </w:p>
        </w:tc>
        <w:tc>
          <w:tcPr>
            <w:tcW w:w="1486" w:type="dxa"/>
            <w:tcBorders>
              <w:top w:val="single" w:sz="4" w:space="0" w:color="auto"/>
              <w:left w:val="nil"/>
              <w:bottom w:val="single" w:sz="4" w:space="0" w:color="auto"/>
              <w:right w:val="single" w:sz="4" w:space="0" w:color="auto"/>
            </w:tcBorders>
            <w:vAlign w:val="center"/>
            <w:hideMark/>
          </w:tcPr>
          <w:p w14:paraId="1118F45C"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 xml:space="preserve">Arboles de pino </w:t>
            </w:r>
            <w:proofErr w:type="spellStart"/>
            <w:r w:rsidRPr="00F0198B">
              <w:rPr>
                <w:rFonts w:ascii="Arial" w:eastAsia="Times New Roman" w:hAnsi="Arial" w:cs="Arial"/>
                <w:color w:val="000000"/>
                <w:kern w:val="0"/>
                <w:sz w:val="20"/>
                <w:szCs w:val="20"/>
                <w:lang w:eastAsia="es-MX"/>
                <w14:ligatures w14:val="none"/>
              </w:rPr>
              <w:t>oocarpa</w:t>
            </w:r>
            <w:proofErr w:type="spellEnd"/>
          </w:p>
        </w:tc>
        <w:tc>
          <w:tcPr>
            <w:tcW w:w="1388" w:type="dxa"/>
            <w:tcBorders>
              <w:top w:val="single" w:sz="4" w:space="0" w:color="auto"/>
              <w:left w:val="nil"/>
              <w:bottom w:val="single" w:sz="4" w:space="0" w:color="auto"/>
              <w:right w:val="single" w:sz="4" w:space="0" w:color="auto"/>
            </w:tcBorders>
            <w:vAlign w:val="center"/>
            <w:hideMark/>
          </w:tcPr>
          <w:p w14:paraId="05631AAF"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 xml:space="preserve">Siembra de 5,000 semillas de pino </w:t>
            </w:r>
            <w:proofErr w:type="spellStart"/>
            <w:r w:rsidRPr="00F0198B">
              <w:rPr>
                <w:rFonts w:ascii="Arial" w:eastAsia="Times New Roman" w:hAnsi="Arial" w:cs="Arial"/>
                <w:color w:val="000000"/>
                <w:kern w:val="0"/>
                <w:sz w:val="20"/>
                <w:szCs w:val="20"/>
                <w:lang w:eastAsia="es-MX"/>
                <w14:ligatures w14:val="none"/>
              </w:rPr>
              <w:t>oocarpa</w:t>
            </w:r>
            <w:proofErr w:type="spellEnd"/>
            <w:r w:rsidRPr="00F0198B">
              <w:rPr>
                <w:rFonts w:ascii="Arial" w:eastAsia="Times New Roman" w:hAnsi="Arial" w:cs="Arial"/>
                <w:color w:val="000000"/>
                <w:kern w:val="0"/>
                <w:sz w:val="20"/>
                <w:szCs w:val="20"/>
                <w:lang w:eastAsia="es-MX"/>
                <w14:ligatures w14:val="none"/>
              </w:rPr>
              <w:t xml:space="preserve"> noviembre del 2025</w:t>
            </w:r>
          </w:p>
        </w:tc>
        <w:tc>
          <w:tcPr>
            <w:tcW w:w="1266" w:type="dxa"/>
            <w:tcBorders>
              <w:top w:val="single" w:sz="4" w:space="0" w:color="auto"/>
              <w:left w:val="nil"/>
              <w:bottom w:val="single" w:sz="4" w:space="0" w:color="auto"/>
              <w:right w:val="single" w:sz="4" w:space="0" w:color="auto"/>
            </w:tcBorders>
            <w:vAlign w:val="center"/>
            <w:hideMark/>
          </w:tcPr>
          <w:p w14:paraId="460353F6" w14:textId="77777777" w:rsidR="00F0198B" w:rsidRPr="00F0198B" w:rsidRDefault="00F0198B" w:rsidP="00DF765A">
            <w:pPr>
              <w:jc w:val="cente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Entrega de arbolitos de pino, guaje, colorín y guamúchil</w:t>
            </w:r>
            <w:r w:rsidRPr="00F0198B">
              <w:rPr>
                <w:rFonts w:ascii="Arial" w:eastAsia="Times New Roman" w:hAnsi="Arial" w:cs="Arial"/>
                <w:color w:val="000000"/>
                <w:kern w:val="0"/>
                <w:sz w:val="20"/>
                <w:szCs w:val="20"/>
                <w:lang w:eastAsia="es-MX"/>
                <w14:ligatures w14:val="none"/>
              </w:rPr>
              <w:br/>
              <w:t>Julio del 2026</w:t>
            </w:r>
          </w:p>
        </w:tc>
        <w:tc>
          <w:tcPr>
            <w:tcW w:w="454" w:type="dxa"/>
            <w:tcBorders>
              <w:top w:val="single" w:sz="4" w:space="0" w:color="auto"/>
              <w:left w:val="nil"/>
              <w:bottom w:val="single" w:sz="4" w:space="0" w:color="auto"/>
              <w:right w:val="single" w:sz="4" w:space="0" w:color="auto"/>
            </w:tcBorders>
            <w:vAlign w:val="center"/>
            <w:hideMark/>
          </w:tcPr>
          <w:p w14:paraId="08B8DA8A"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1. Patronato del Nevado de Colima y Cuencas Adyacentes A. C.</w:t>
            </w:r>
          </w:p>
        </w:tc>
      </w:tr>
      <w:tr w:rsidR="00F0198B" w:rsidRPr="00BA5CAA" w14:paraId="6E08E011" w14:textId="77777777" w:rsidTr="00F0198B">
        <w:trPr>
          <w:trHeight w:val="3402"/>
        </w:trPr>
        <w:tc>
          <w:tcPr>
            <w:tcW w:w="1388" w:type="dxa"/>
            <w:tcBorders>
              <w:top w:val="single" w:sz="4" w:space="0" w:color="auto"/>
              <w:left w:val="single" w:sz="4" w:space="0" w:color="auto"/>
              <w:bottom w:val="single" w:sz="4" w:space="0" w:color="auto"/>
              <w:right w:val="single" w:sz="4" w:space="0" w:color="auto"/>
            </w:tcBorders>
            <w:vAlign w:val="center"/>
            <w:hideMark/>
          </w:tcPr>
          <w:p w14:paraId="6218E0D8" w14:textId="77777777" w:rsidR="00F0198B" w:rsidRPr="00F0198B" w:rsidRDefault="00F0198B" w:rsidP="00DF765A">
            <w:pPr>
              <w:rPr>
                <w:rFonts w:ascii="Arial" w:eastAsia="Times New Roman" w:hAnsi="Arial" w:cs="Arial"/>
                <w:color w:val="000000"/>
                <w:kern w:val="0"/>
                <w:sz w:val="20"/>
                <w:szCs w:val="20"/>
                <w:lang w:eastAsia="es-MX"/>
                <w14:ligatures w14:val="none"/>
              </w:rPr>
            </w:pPr>
          </w:p>
        </w:tc>
        <w:tc>
          <w:tcPr>
            <w:tcW w:w="1668" w:type="dxa"/>
            <w:tcBorders>
              <w:top w:val="single" w:sz="4" w:space="0" w:color="auto"/>
              <w:left w:val="nil"/>
              <w:bottom w:val="single" w:sz="4" w:space="0" w:color="auto"/>
              <w:right w:val="single" w:sz="4" w:space="0" w:color="auto"/>
            </w:tcBorders>
            <w:vAlign w:val="center"/>
            <w:hideMark/>
          </w:tcPr>
          <w:p w14:paraId="6F76A0B2"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 xml:space="preserve">Siembra de semilla de </w:t>
            </w:r>
            <w:proofErr w:type="spellStart"/>
            <w:r w:rsidRPr="00F0198B">
              <w:rPr>
                <w:rFonts w:ascii="Arial" w:eastAsia="Times New Roman" w:hAnsi="Arial" w:cs="Arial"/>
                <w:color w:val="000000"/>
                <w:kern w:val="0"/>
                <w:sz w:val="20"/>
                <w:szCs w:val="20"/>
                <w:lang w:eastAsia="es-MX"/>
                <w14:ligatures w14:val="none"/>
              </w:rPr>
              <w:t>Leucaena</w:t>
            </w:r>
            <w:proofErr w:type="spellEnd"/>
            <w:r w:rsidRPr="00F0198B">
              <w:rPr>
                <w:rFonts w:ascii="Arial" w:eastAsia="Times New Roman" w:hAnsi="Arial" w:cs="Arial"/>
                <w:color w:val="000000"/>
                <w:kern w:val="0"/>
                <w:sz w:val="20"/>
                <w:szCs w:val="20"/>
                <w:lang w:eastAsia="es-MX"/>
                <w14:ligatures w14:val="none"/>
              </w:rPr>
              <w:br/>
            </w:r>
            <w:proofErr w:type="spellStart"/>
            <w:r w:rsidRPr="00F0198B">
              <w:rPr>
                <w:rFonts w:ascii="Arial" w:eastAsia="Times New Roman" w:hAnsi="Arial" w:cs="Arial"/>
                <w:color w:val="000000"/>
                <w:kern w:val="0"/>
                <w:sz w:val="20"/>
                <w:szCs w:val="20"/>
                <w:lang w:eastAsia="es-MX"/>
                <w14:ligatures w14:val="none"/>
              </w:rPr>
              <w:t>leucocephala</w:t>
            </w:r>
            <w:proofErr w:type="spellEnd"/>
            <w:r w:rsidRPr="00F0198B">
              <w:rPr>
                <w:rFonts w:ascii="Arial" w:eastAsia="Times New Roman" w:hAnsi="Arial" w:cs="Arial"/>
                <w:color w:val="000000"/>
                <w:kern w:val="0"/>
                <w:sz w:val="20"/>
                <w:szCs w:val="20"/>
                <w:lang w:eastAsia="es-MX"/>
                <w14:ligatures w14:val="none"/>
              </w:rPr>
              <w:t xml:space="preserve"> (guaje), </w:t>
            </w:r>
            <w:proofErr w:type="spellStart"/>
            <w:r w:rsidRPr="00F0198B">
              <w:rPr>
                <w:rFonts w:ascii="Arial" w:eastAsia="Times New Roman" w:hAnsi="Arial" w:cs="Arial"/>
                <w:color w:val="000000"/>
                <w:kern w:val="0"/>
                <w:sz w:val="20"/>
                <w:szCs w:val="20"/>
                <w:lang w:eastAsia="es-MX"/>
                <w14:ligatures w14:val="none"/>
              </w:rPr>
              <w:t>Erythrina</w:t>
            </w:r>
            <w:proofErr w:type="spellEnd"/>
            <w:r w:rsidRPr="00F0198B">
              <w:rPr>
                <w:rFonts w:ascii="Arial" w:eastAsia="Times New Roman" w:hAnsi="Arial" w:cs="Arial"/>
                <w:color w:val="000000"/>
                <w:kern w:val="0"/>
                <w:sz w:val="20"/>
                <w:szCs w:val="20"/>
                <w:lang w:eastAsia="es-MX"/>
                <w14:ligatures w14:val="none"/>
              </w:rPr>
              <w:br/>
              <w:t xml:space="preserve">americana (colorín), </w:t>
            </w:r>
            <w:proofErr w:type="spellStart"/>
            <w:r w:rsidRPr="00F0198B">
              <w:rPr>
                <w:rFonts w:ascii="Arial" w:eastAsia="Times New Roman" w:hAnsi="Arial" w:cs="Arial"/>
                <w:color w:val="000000"/>
                <w:kern w:val="0"/>
                <w:sz w:val="20"/>
                <w:szCs w:val="20"/>
                <w:lang w:eastAsia="es-MX"/>
                <w14:ligatures w14:val="none"/>
              </w:rPr>
              <w:t>Pithecellobium</w:t>
            </w:r>
            <w:proofErr w:type="spellEnd"/>
            <w:r w:rsidRPr="00F0198B">
              <w:rPr>
                <w:rFonts w:ascii="Arial" w:eastAsia="Times New Roman" w:hAnsi="Arial" w:cs="Arial"/>
                <w:color w:val="000000"/>
                <w:kern w:val="0"/>
                <w:sz w:val="20"/>
                <w:szCs w:val="20"/>
                <w:lang w:eastAsia="es-MX"/>
                <w14:ligatures w14:val="none"/>
              </w:rPr>
              <w:t xml:space="preserve"> dulce (Guamúchil)</w:t>
            </w:r>
          </w:p>
        </w:tc>
        <w:tc>
          <w:tcPr>
            <w:tcW w:w="1486" w:type="dxa"/>
            <w:tcBorders>
              <w:top w:val="single" w:sz="4" w:space="0" w:color="auto"/>
              <w:left w:val="nil"/>
              <w:bottom w:val="single" w:sz="4" w:space="0" w:color="auto"/>
              <w:right w:val="single" w:sz="4" w:space="0" w:color="auto"/>
            </w:tcBorders>
            <w:vAlign w:val="center"/>
            <w:hideMark/>
          </w:tcPr>
          <w:p w14:paraId="34FFD1E3"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Arboles de guaje, colorín y guamúchil</w:t>
            </w:r>
          </w:p>
        </w:tc>
        <w:tc>
          <w:tcPr>
            <w:tcW w:w="1388" w:type="dxa"/>
            <w:tcBorders>
              <w:top w:val="single" w:sz="4" w:space="0" w:color="auto"/>
              <w:left w:val="nil"/>
              <w:bottom w:val="single" w:sz="4" w:space="0" w:color="auto"/>
              <w:right w:val="single" w:sz="4" w:space="0" w:color="auto"/>
            </w:tcBorders>
            <w:vAlign w:val="center"/>
            <w:hideMark/>
          </w:tcPr>
          <w:p w14:paraId="5523C9CE"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Siembra de: 5000 semillas de guaje, 3000 semillas de guamúchil, 2000 semillas de colorín, a marzo del 2026</w:t>
            </w:r>
          </w:p>
        </w:tc>
        <w:tc>
          <w:tcPr>
            <w:tcW w:w="1266" w:type="dxa"/>
            <w:tcBorders>
              <w:top w:val="single" w:sz="4" w:space="0" w:color="auto"/>
              <w:left w:val="nil"/>
              <w:bottom w:val="single" w:sz="4" w:space="0" w:color="auto"/>
              <w:right w:val="single" w:sz="4" w:space="0" w:color="auto"/>
            </w:tcBorders>
            <w:vAlign w:val="center"/>
            <w:hideMark/>
          </w:tcPr>
          <w:p w14:paraId="5901C398" w14:textId="77777777" w:rsidR="00F0198B" w:rsidRPr="00F0198B" w:rsidRDefault="00F0198B" w:rsidP="00DF765A">
            <w:pPr>
              <w:jc w:val="center"/>
              <w:rPr>
                <w:rFonts w:ascii="Arial" w:eastAsia="Times New Roman" w:hAnsi="Arial" w:cs="Arial"/>
                <w:color w:val="000000"/>
                <w:kern w:val="0"/>
                <w:sz w:val="20"/>
                <w:szCs w:val="20"/>
                <w:lang w:eastAsia="es-MX"/>
                <w14:ligatures w14:val="none"/>
              </w:rPr>
            </w:pPr>
          </w:p>
        </w:tc>
        <w:tc>
          <w:tcPr>
            <w:tcW w:w="454" w:type="dxa"/>
            <w:tcBorders>
              <w:top w:val="single" w:sz="4" w:space="0" w:color="auto"/>
              <w:left w:val="nil"/>
              <w:bottom w:val="single" w:sz="4" w:space="0" w:color="auto"/>
              <w:right w:val="single" w:sz="4" w:space="0" w:color="auto"/>
            </w:tcBorders>
            <w:vAlign w:val="center"/>
            <w:hideMark/>
          </w:tcPr>
          <w:p w14:paraId="33B97D4E" w14:textId="77777777" w:rsidR="00F0198B" w:rsidRPr="00F0198B" w:rsidRDefault="00F0198B" w:rsidP="00DF765A">
            <w:pPr>
              <w:rPr>
                <w:rFonts w:ascii="Arial" w:eastAsia="Times New Roman" w:hAnsi="Arial" w:cs="Arial"/>
                <w:color w:val="000000"/>
                <w:kern w:val="0"/>
                <w:sz w:val="20"/>
                <w:szCs w:val="20"/>
                <w:lang w:eastAsia="es-MX"/>
                <w14:ligatures w14:val="none"/>
              </w:rPr>
            </w:pPr>
          </w:p>
        </w:tc>
      </w:tr>
      <w:tr w:rsidR="00F0198B" w:rsidRPr="00BA5CAA" w14:paraId="7300069C" w14:textId="77777777" w:rsidTr="00F0198B">
        <w:trPr>
          <w:trHeight w:val="2835"/>
        </w:trPr>
        <w:tc>
          <w:tcPr>
            <w:tcW w:w="1388" w:type="dxa"/>
            <w:tcBorders>
              <w:top w:val="single" w:sz="4" w:space="0" w:color="auto"/>
              <w:left w:val="single" w:sz="4" w:space="0" w:color="auto"/>
              <w:bottom w:val="single" w:sz="4" w:space="0" w:color="auto"/>
              <w:right w:val="single" w:sz="4" w:space="0" w:color="auto"/>
            </w:tcBorders>
            <w:vAlign w:val="center"/>
            <w:hideMark/>
          </w:tcPr>
          <w:p w14:paraId="6588D7FF" w14:textId="7CCC325B"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lastRenderedPageBreak/>
              <w:t>4. Soporte a beneficiarios con la producción de 5000 árboles adicionales para replante en las áreas reforestadas en 2026</w:t>
            </w:r>
          </w:p>
        </w:tc>
        <w:tc>
          <w:tcPr>
            <w:tcW w:w="1668" w:type="dxa"/>
            <w:tcBorders>
              <w:top w:val="single" w:sz="4" w:space="0" w:color="auto"/>
              <w:left w:val="nil"/>
              <w:bottom w:val="single" w:sz="4" w:space="0" w:color="auto"/>
              <w:right w:val="single" w:sz="4" w:space="0" w:color="auto"/>
            </w:tcBorders>
            <w:vAlign w:val="center"/>
            <w:hideMark/>
          </w:tcPr>
          <w:p w14:paraId="4DD33A29" w14:textId="77777777" w:rsidR="00F0198B" w:rsidRPr="00F0198B" w:rsidRDefault="00F0198B" w:rsidP="00DF765A">
            <w:pPr>
              <w:rPr>
                <w:rFonts w:ascii="Arial" w:eastAsia="Times New Roman" w:hAnsi="Arial" w:cs="Arial"/>
                <w:color w:val="000000"/>
                <w:kern w:val="0"/>
                <w:sz w:val="20"/>
                <w:szCs w:val="20"/>
                <w:lang w:eastAsia="es-MX"/>
                <w14:ligatures w14:val="none"/>
              </w:rPr>
            </w:pPr>
          </w:p>
        </w:tc>
        <w:tc>
          <w:tcPr>
            <w:tcW w:w="1486" w:type="dxa"/>
            <w:tcBorders>
              <w:top w:val="single" w:sz="4" w:space="0" w:color="auto"/>
              <w:left w:val="nil"/>
              <w:bottom w:val="single" w:sz="4" w:space="0" w:color="auto"/>
              <w:right w:val="single" w:sz="4" w:space="0" w:color="auto"/>
            </w:tcBorders>
            <w:vAlign w:val="center"/>
            <w:hideMark/>
          </w:tcPr>
          <w:p w14:paraId="3B6B1FA5"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 xml:space="preserve">5,000 árboles. </w:t>
            </w:r>
          </w:p>
        </w:tc>
        <w:tc>
          <w:tcPr>
            <w:tcW w:w="1388" w:type="dxa"/>
            <w:tcBorders>
              <w:top w:val="single" w:sz="4" w:space="0" w:color="auto"/>
              <w:left w:val="nil"/>
              <w:bottom w:val="single" w:sz="4" w:space="0" w:color="auto"/>
              <w:right w:val="single" w:sz="4" w:space="0" w:color="auto"/>
            </w:tcBorders>
            <w:vAlign w:val="center"/>
            <w:hideMark/>
          </w:tcPr>
          <w:p w14:paraId="17A9D43C"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5,000 árboles: Siembra de 3000 semillas de guaje, 1000 semillas de colorín y 1000 semillas de guamúchil</w:t>
            </w:r>
          </w:p>
        </w:tc>
        <w:tc>
          <w:tcPr>
            <w:tcW w:w="1266" w:type="dxa"/>
            <w:tcBorders>
              <w:top w:val="single" w:sz="4" w:space="0" w:color="auto"/>
              <w:left w:val="nil"/>
              <w:bottom w:val="single" w:sz="4" w:space="0" w:color="auto"/>
              <w:right w:val="single" w:sz="4" w:space="0" w:color="auto"/>
            </w:tcBorders>
            <w:vAlign w:val="center"/>
            <w:hideMark/>
          </w:tcPr>
          <w:p w14:paraId="693FCCB9" w14:textId="77777777" w:rsidR="00F0198B" w:rsidRPr="00F0198B" w:rsidRDefault="00F0198B" w:rsidP="00DF765A">
            <w:pPr>
              <w:jc w:val="cente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Septiembre del 2026</w:t>
            </w:r>
          </w:p>
        </w:tc>
        <w:tc>
          <w:tcPr>
            <w:tcW w:w="454" w:type="dxa"/>
            <w:tcBorders>
              <w:top w:val="single" w:sz="4" w:space="0" w:color="auto"/>
              <w:left w:val="nil"/>
              <w:bottom w:val="single" w:sz="4" w:space="0" w:color="auto"/>
              <w:right w:val="single" w:sz="4" w:space="0" w:color="auto"/>
            </w:tcBorders>
            <w:vAlign w:val="center"/>
            <w:hideMark/>
          </w:tcPr>
          <w:p w14:paraId="4F9DC79F" w14:textId="77777777" w:rsidR="00F0198B" w:rsidRPr="00F0198B" w:rsidRDefault="00F0198B" w:rsidP="00DF765A">
            <w:pPr>
              <w:rPr>
                <w:rFonts w:ascii="Arial" w:eastAsia="Times New Roman" w:hAnsi="Arial" w:cs="Arial"/>
                <w:color w:val="000000"/>
                <w:kern w:val="0"/>
                <w:sz w:val="20"/>
                <w:szCs w:val="20"/>
                <w:lang w:eastAsia="es-MX"/>
                <w14:ligatures w14:val="none"/>
              </w:rPr>
            </w:pPr>
            <w:r w:rsidRPr="00F0198B">
              <w:rPr>
                <w:rFonts w:ascii="Arial" w:eastAsia="Times New Roman" w:hAnsi="Arial" w:cs="Arial"/>
                <w:color w:val="000000"/>
                <w:kern w:val="0"/>
                <w:sz w:val="20"/>
                <w:szCs w:val="20"/>
                <w:lang w:eastAsia="es-MX"/>
                <w14:ligatures w14:val="none"/>
              </w:rPr>
              <w:t>1. Patronato del Nevado de Colima y Cuencas Adyacentes A. C.</w:t>
            </w:r>
          </w:p>
        </w:tc>
      </w:tr>
    </w:tbl>
    <w:p w14:paraId="33155DDE" w14:textId="0006DC8B" w:rsidR="00B656D3" w:rsidRDefault="00B656D3" w:rsidP="00F0198B">
      <w:pPr>
        <w:spacing w:line="360" w:lineRule="auto"/>
        <w:jc w:val="both"/>
        <w:rPr>
          <w:rFonts w:ascii="Arial" w:hAnsi="Arial" w:cs="Arial"/>
          <w:i/>
          <w:iCs/>
          <w:sz w:val="28"/>
          <w:szCs w:val="28"/>
        </w:rPr>
      </w:pPr>
      <w:r w:rsidRPr="00E51255">
        <w:rPr>
          <w:rFonts w:ascii="Arial" w:hAnsi="Arial" w:cs="Arial"/>
          <w:i/>
          <w:iCs/>
          <w:sz w:val="28"/>
          <w:szCs w:val="28"/>
        </w:rPr>
        <w:t xml:space="preserve"> </w:t>
      </w:r>
    </w:p>
    <w:p w14:paraId="678BB8B8" w14:textId="7A088E53" w:rsidR="00EA36C0" w:rsidRDefault="00EA36C0" w:rsidP="00EA36C0">
      <w:pPr>
        <w:tabs>
          <w:tab w:val="left" w:pos="7655"/>
        </w:tabs>
        <w:spacing w:line="360" w:lineRule="auto"/>
        <w:ind w:right="-1"/>
        <w:jc w:val="both"/>
        <w:rPr>
          <w:rFonts w:ascii="Arial" w:hAnsi="Arial" w:cs="Arial"/>
          <w:i/>
          <w:iCs/>
          <w:sz w:val="28"/>
          <w:szCs w:val="28"/>
        </w:rPr>
      </w:pPr>
      <w:r w:rsidRPr="00E51255">
        <w:rPr>
          <w:rFonts w:ascii="Arial" w:hAnsi="Arial" w:cs="Arial"/>
          <w:b/>
          <w:i/>
          <w:iCs/>
          <w:sz w:val="28"/>
          <w:szCs w:val="28"/>
        </w:rPr>
        <w:t>XVII.-</w:t>
      </w:r>
      <w:r w:rsidRPr="00E51255">
        <w:rPr>
          <w:rFonts w:ascii="Arial" w:hAnsi="Arial" w:cs="Arial"/>
          <w:i/>
          <w:iCs/>
          <w:sz w:val="28"/>
          <w:szCs w:val="28"/>
        </w:rPr>
        <w:t xml:space="preserve"> Que dentro de este programa de trabajo el Municipio se compromete a apoyar en la coordinación de las actividades del Patronato para el fin propuesto, proporcionar a EL PATRONATO" la información necesaria para cada el proyecto y los demás compromisos descritos en el convenio marco y el programa de trabajo anexo.</w:t>
      </w:r>
      <w:r>
        <w:rPr>
          <w:rFonts w:ascii="Arial" w:hAnsi="Arial" w:cs="Arial"/>
          <w:i/>
          <w:iCs/>
          <w:sz w:val="28"/>
          <w:szCs w:val="28"/>
        </w:rPr>
        <w:t xml:space="preserve"> </w:t>
      </w:r>
      <w:r w:rsidRPr="00E51255">
        <w:rPr>
          <w:rFonts w:ascii="Arial" w:hAnsi="Arial" w:cs="Arial"/>
          <w:b/>
          <w:i/>
          <w:iCs/>
          <w:sz w:val="28"/>
          <w:szCs w:val="28"/>
        </w:rPr>
        <w:t>XVIII.-</w:t>
      </w:r>
      <w:r w:rsidRPr="00E51255">
        <w:rPr>
          <w:rFonts w:ascii="Arial" w:hAnsi="Arial" w:cs="Arial"/>
          <w:i/>
          <w:iCs/>
          <w:sz w:val="28"/>
          <w:szCs w:val="28"/>
        </w:rPr>
        <w:t xml:space="preserve"> Que el costo para la producción de 15,000 unidades de planta forestal y el soporte a beneficiarios con la producción de  5000 árboles adicionales para replante en las áreas reforestadas en 2026, señalada en el primer programa de trabajo 2026, es por la cantidad de $500,000.00 pesos (QUINIENTOS MIL PESOS 00/100 M.N.) y de la cual se desprende el antecedente de la suficiencia presupuestal del presupuesto de egresos 2026 de la Dirección de Medio Ambiente y Desarrollo Sustentable, ejercida de la partida presupuestal 248 Materiales complementarios, que mediante oficio PP/045/2026 hace constar la Jefatura de Programación y Presupuestos adscrita a la Dirección de Hacienda, de este Gobierno Municipal. A efectos de clarificar sobre el ejercicio del monto anteriormente señalado, se transcribe la siguiente relación de gastos que conforman el desglose presupuestal para la producción de 15,000 árboles forestales y el soporte a beneficiarios con la producción de </w:t>
      </w:r>
      <w:r w:rsidRPr="00E51255">
        <w:rPr>
          <w:rFonts w:ascii="Arial" w:hAnsi="Arial" w:cs="Arial"/>
          <w:i/>
          <w:iCs/>
          <w:sz w:val="28"/>
          <w:szCs w:val="28"/>
        </w:rPr>
        <w:lastRenderedPageBreak/>
        <w:t>5000 árboles adicionales para replante en las áreas reforestadas en 2026 que sustenta todas las actividades y requerimientos necesarios para la consecución de dicho fin.</w:t>
      </w:r>
      <w:r>
        <w:rPr>
          <w:rFonts w:ascii="Arial" w:hAnsi="Arial" w:cs="Arial"/>
          <w:i/>
          <w:iCs/>
          <w:sz w:val="28"/>
          <w:szCs w:val="28"/>
        </w:rPr>
        <w:t xml:space="preserve"> – </w:t>
      </w:r>
    </w:p>
    <w:p w14:paraId="2154DE0B" w14:textId="77777777" w:rsidR="00EA36C0" w:rsidRDefault="00EA36C0" w:rsidP="00EA36C0">
      <w:pPr>
        <w:tabs>
          <w:tab w:val="left" w:pos="7655"/>
        </w:tabs>
        <w:spacing w:line="360" w:lineRule="auto"/>
        <w:ind w:right="-1"/>
        <w:jc w:val="both"/>
        <w:rPr>
          <w:rFonts w:ascii="Arial" w:hAnsi="Arial" w:cs="Arial"/>
          <w:b/>
          <w:bCs/>
          <w:i/>
          <w:iCs/>
          <w:sz w:val="28"/>
          <w:szCs w:val="28"/>
        </w:rPr>
      </w:pPr>
      <w:r>
        <w:rPr>
          <w:rFonts w:ascii="Arial" w:hAnsi="Arial" w:cs="Arial"/>
          <w:b/>
          <w:bCs/>
          <w:i/>
          <w:iCs/>
          <w:sz w:val="28"/>
          <w:szCs w:val="28"/>
        </w:rPr>
        <w:t xml:space="preserve">DESGLOSE PRESUPUESTAL PRODUCCIÓN DE 15,000 ÁRBOLES FORESTALES 2026. - - - - - - - - - - - - - - - - - - - - - </w:t>
      </w:r>
    </w:p>
    <w:tbl>
      <w:tblPr>
        <w:tblW w:w="7933" w:type="dxa"/>
        <w:jc w:val="center"/>
        <w:tblCellMar>
          <w:left w:w="70" w:type="dxa"/>
          <w:right w:w="70" w:type="dxa"/>
        </w:tblCellMar>
        <w:tblLook w:val="04A0" w:firstRow="1" w:lastRow="0" w:firstColumn="1" w:lastColumn="0" w:noHBand="0" w:noVBand="1"/>
      </w:tblPr>
      <w:tblGrid>
        <w:gridCol w:w="2273"/>
        <w:gridCol w:w="1134"/>
        <w:gridCol w:w="1555"/>
        <w:gridCol w:w="1275"/>
        <w:gridCol w:w="1696"/>
      </w:tblGrid>
      <w:tr w:rsidR="00E02314" w:rsidRPr="00BA5CAA" w14:paraId="411E95D6" w14:textId="77777777" w:rsidTr="00E02314">
        <w:trPr>
          <w:trHeight w:val="493"/>
          <w:jc w:val="center"/>
        </w:trPr>
        <w:tc>
          <w:tcPr>
            <w:tcW w:w="2273" w:type="dxa"/>
            <w:tcBorders>
              <w:top w:val="single" w:sz="4" w:space="0" w:color="auto"/>
              <w:left w:val="single" w:sz="4" w:space="0" w:color="auto"/>
              <w:bottom w:val="single" w:sz="4" w:space="0" w:color="auto"/>
              <w:right w:val="single" w:sz="4" w:space="0" w:color="auto"/>
            </w:tcBorders>
            <w:noWrap/>
            <w:hideMark/>
          </w:tcPr>
          <w:p w14:paraId="7CB6DC17"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Concepto</w:t>
            </w:r>
          </w:p>
        </w:tc>
        <w:tc>
          <w:tcPr>
            <w:tcW w:w="1134" w:type="dxa"/>
            <w:tcBorders>
              <w:top w:val="single" w:sz="4" w:space="0" w:color="auto"/>
              <w:left w:val="single" w:sz="4" w:space="0" w:color="auto"/>
              <w:bottom w:val="single" w:sz="4" w:space="0" w:color="auto"/>
              <w:right w:val="single" w:sz="4" w:space="0" w:color="auto"/>
            </w:tcBorders>
            <w:noWrap/>
            <w:hideMark/>
          </w:tcPr>
          <w:p w14:paraId="0E2667A1"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Unidad</w:t>
            </w:r>
          </w:p>
        </w:tc>
        <w:tc>
          <w:tcPr>
            <w:tcW w:w="1555" w:type="dxa"/>
            <w:tcBorders>
              <w:top w:val="single" w:sz="4" w:space="0" w:color="auto"/>
              <w:left w:val="single" w:sz="4" w:space="0" w:color="auto"/>
              <w:bottom w:val="single" w:sz="4" w:space="0" w:color="auto"/>
              <w:right w:val="single" w:sz="4" w:space="0" w:color="auto"/>
            </w:tcBorders>
            <w:hideMark/>
          </w:tcPr>
          <w:p w14:paraId="726235F8"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Costo unitario</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CBD6AEC"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Cantidad</w:t>
            </w:r>
          </w:p>
        </w:tc>
        <w:tc>
          <w:tcPr>
            <w:tcW w:w="1696" w:type="dxa"/>
            <w:tcBorders>
              <w:top w:val="single" w:sz="4" w:space="0" w:color="auto"/>
              <w:left w:val="single" w:sz="4" w:space="0" w:color="auto"/>
              <w:bottom w:val="single" w:sz="4" w:space="0" w:color="auto"/>
              <w:right w:val="single" w:sz="4" w:space="0" w:color="auto"/>
            </w:tcBorders>
            <w:hideMark/>
          </w:tcPr>
          <w:p w14:paraId="49BBB514"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Subtotal</w:t>
            </w:r>
          </w:p>
        </w:tc>
      </w:tr>
      <w:tr w:rsidR="00E02314" w:rsidRPr="00BA5CAA" w14:paraId="14E0B461" w14:textId="77777777" w:rsidTr="00E02314">
        <w:trPr>
          <w:trHeight w:val="377"/>
          <w:jc w:val="center"/>
        </w:trPr>
        <w:tc>
          <w:tcPr>
            <w:tcW w:w="2273" w:type="dxa"/>
            <w:tcBorders>
              <w:top w:val="single" w:sz="4" w:space="0" w:color="auto"/>
              <w:left w:val="single" w:sz="4" w:space="0" w:color="auto"/>
              <w:bottom w:val="single" w:sz="4" w:space="0" w:color="auto"/>
              <w:right w:val="single" w:sz="4" w:space="0" w:color="auto"/>
            </w:tcBorders>
            <w:noWrap/>
            <w:hideMark/>
          </w:tcPr>
          <w:p w14:paraId="4D66F6DA" w14:textId="77777777" w:rsidR="00E02314" w:rsidRPr="00BA5CAA" w:rsidRDefault="00E02314" w:rsidP="00DF765A">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Nómina</w:t>
            </w:r>
          </w:p>
        </w:tc>
        <w:tc>
          <w:tcPr>
            <w:tcW w:w="1134" w:type="dxa"/>
            <w:tcBorders>
              <w:top w:val="single" w:sz="4" w:space="0" w:color="auto"/>
              <w:left w:val="single" w:sz="4" w:space="0" w:color="auto"/>
              <w:bottom w:val="single" w:sz="4" w:space="0" w:color="auto"/>
              <w:right w:val="single" w:sz="4" w:space="0" w:color="auto"/>
            </w:tcBorders>
            <w:noWrap/>
            <w:hideMark/>
          </w:tcPr>
          <w:p w14:paraId="0218E74F"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single" w:sz="4" w:space="0" w:color="auto"/>
              <w:left w:val="single" w:sz="4" w:space="0" w:color="auto"/>
              <w:bottom w:val="single" w:sz="4" w:space="0" w:color="auto"/>
              <w:right w:val="single" w:sz="4" w:space="0" w:color="auto"/>
            </w:tcBorders>
            <w:shd w:val="clear" w:color="000000" w:fill="FFFFFF"/>
            <w:noWrap/>
            <w:hideMark/>
          </w:tcPr>
          <w:p w14:paraId="106E7A93"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96107B5" w14:textId="77777777" w:rsidR="00E02314" w:rsidRPr="00BA5CAA" w:rsidRDefault="00E02314" w:rsidP="00DF765A">
            <w:pPr>
              <w:jc w:val="center"/>
              <w:rPr>
                <w:rFonts w:ascii="Arial" w:eastAsia="Times New Roman" w:hAnsi="Arial" w:cs="Arial"/>
                <w:kern w:val="0"/>
                <w:lang w:eastAsia="es-MX"/>
                <w14:ligatures w14:val="none"/>
              </w:rPr>
            </w:pPr>
          </w:p>
        </w:tc>
        <w:tc>
          <w:tcPr>
            <w:tcW w:w="1696" w:type="dxa"/>
            <w:tcBorders>
              <w:top w:val="single" w:sz="4" w:space="0" w:color="auto"/>
              <w:left w:val="single" w:sz="4" w:space="0" w:color="auto"/>
              <w:bottom w:val="single" w:sz="4" w:space="0" w:color="auto"/>
              <w:right w:val="single" w:sz="4" w:space="0" w:color="auto"/>
            </w:tcBorders>
            <w:noWrap/>
            <w:hideMark/>
          </w:tcPr>
          <w:p w14:paraId="1A71A557"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r>
      <w:tr w:rsidR="00E02314" w:rsidRPr="00BA5CAA" w14:paraId="52ED2545"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0B74A271" w14:textId="77777777" w:rsidR="00E02314" w:rsidRPr="00BA5CAA" w:rsidRDefault="00E02314" w:rsidP="00DF765A">
            <w:pPr>
              <w:rPr>
                <w:rFonts w:ascii="Arial" w:eastAsia="Times New Roman" w:hAnsi="Arial" w:cs="Arial"/>
                <w:kern w:val="0"/>
                <w:lang w:eastAsia="es-MX"/>
                <w14:ligatures w14:val="none"/>
              </w:rPr>
            </w:pPr>
            <w:proofErr w:type="spellStart"/>
            <w:r w:rsidRPr="00BA5CAA">
              <w:rPr>
                <w:rFonts w:ascii="Arial" w:eastAsia="Times New Roman" w:hAnsi="Arial" w:cs="Arial"/>
                <w:kern w:val="0"/>
                <w:lang w:eastAsia="es-MX"/>
                <w14:ligatures w14:val="none"/>
              </w:rPr>
              <w:t>Viverista</w:t>
            </w:r>
            <w:proofErr w:type="spellEnd"/>
          </w:p>
        </w:tc>
        <w:tc>
          <w:tcPr>
            <w:tcW w:w="1134" w:type="dxa"/>
            <w:tcBorders>
              <w:top w:val="single" w:sz="4" w:space="0" w:color="auto"/>
              <w:left w:val="single" w:sz="4" w:space="0" w:color="auto"/>
              <w:bottom w:val="single" w:sz="4" w:space="0" w:color="auto"/>
              <w:right w:val="single" w:sz="4" w:space="0" w:color="auto"/>
            </w:tcBorders>
            <w:noWrap/>
            <w:hideMark/>
          </w:tcPr>
          <w:p w14:paraId="14887B2E"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Mensual</w:t>
            </w:r>
          </w:p>
        </w:tc>
        <w:tc>
          <w:tcPr>
            <w:tcW w:w="1555" w:type="dxa"/>
            <w:tcBorders>
              <w:top w:val="single" w:sz="4" w:space="0" w:color="auto"/>
              <w:left w:val="single" w:sz="4" w:space="0" w:color="auto"/>
              <w:bottom w:val="single" w:sz="4" w:space="0" w:color="auto"/>
              <w:right w:val="single" w:sz="4" w:space="0" w:color="auto"/>
            </w:tcBorders>
            <w:shd w:val="clear" w:color="000000" w:fill="FFFFFF"/>
            <w:noWrap/>
            <w:hideMark/>
          </w:tcPr>
          <w:p w14:paraId="52EA5B0B"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$ 16,345.00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3B38BD8"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12</w:t>
            </w:r>
          </w:p>
        </w:tc>
        <w:tc>
          <w:tcPr>
            <w:tcW w:w="1696" w:type="dxa"/>
            <w:tcBorders>
              <w:top w:val="single" w:sz="4" w:space="0" w:color="auto"/>
              <w:left w:val="single" w:sz="4" w:space="0" w:color="auto"/>
              <w:bottom w:val="single" w:sz="4" w:space="0" w:color="auto"/>
              <w:right w:val="single" w:sz="4" w:space="0" w:color="auto"/>
            </w:tcBorders>
            <w:noWrap/>
            <w:hideMark/>
          </w:tcPr>
          <w:p w14:paraId="1A087E97"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$196,140.00</w:t>
            </w:r>
          </w:p>
        </w:tc>
      </w:tr>
      <w:tr w:rsidR="00E02314" w:rsidRPr="00BA5CAA" w14:paraId="09AA9161"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6EBBADAB"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134" w:type="dxa"/>
            <w:tcBorders>
              <w:top w:val="single" w:sz="4" w:space="0" w:color="auto"/>
              <w:left w:val="single" w:sz="4" w:space="0" w:color="auto"/>
              <w:bottom w:val="single" w:sz="4" w:space="0" w:color="auto"/>
              <w:right w:val="single" w:sz="4" w:space="0" w:color="auto"/>
            </w:tcBorders>
            <w:noWrap/>
            <w:hideMark/>
          </w:tcPr>
          <w:p w14:paraId="31025EA6"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single" w:sz="4" w:space="0" w:color="auto"/>
              <w:left w:val="single" w:sz="4" w:space="0" w:color="auto"/>
              <w:bottom w:val="single" w:sz="4" w:space="0" w:color="auto"/>
              <w:right w:val="single" w:sz="4" w:space="0" w:color="auto"/>
            </w:tcBorders>
            <w:shd w:val="clear" w:color="000000" w:fill="FFFFFF"/>
            <w:noWrap/>
            <w:hideMark/>
          </w:tcPr>
          <w:p w14:paraId="42F5E4F0"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E5CB4D5" w14:textId="77777777" w:rsidR="00E02314" w:rsidRPr="00BA5CAA" w:rsidRDefault="00E02314" w:rsidP="00DF765A">
            <w:pPr>
              <w:jc w:val="cente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Subtotal</w:t>
            </w:r>
          </w:p>
        </w:tc>
        <w:tc>
          <w:tcPr>
            <w:tcW w:w="1696" w:type="dxa"/>
            <w:tcBorders>
              <w:top w:val="single" w:sz="4" w:space="0" w:color="auto"/>
              <w:left w:val="single" w:sz="4" w:space="0" w:color="auto"/>
              <w:bottom w:val="single" w:sz="4" w:space="0" w:color="auto"/>
              <w:right w:val="single" w:sz="4" w:space="0" w:color="auto"/>
            </w:tcBorders>
            <w:noWrap/>
            <w:hideMark/>
          </w:tcPr>
          <w:p w14:paraId="759253ED" w14:textId="77777777" w:rsidR="00E02314" w:rsidRPr="00BA5CAA" w:rsidRDefault="00E02314" w:rsidP="00DF765A">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$196,140.00</w:t>
            </w:r>
          </w:p>
        </w:tc>
      </w:tr>
      <w:tr w:rsidR="00E02314" w:rsidRPr="00BA5CAA" w14:paraId="1207E03C"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6F97E777" w14:textId="77777777" w:rsidR="00E02314" w:rsidRPr="00BA5CAA" w:rsidRDefault="00E02314" w:rsidP="00DF765A">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Gasto operativo</w:t>
            </w:r>
          </w:p>
        </w:tc>
        <w:tc>
          <w:tcPr>
            <w:tcW w:w="1134" w:type="dxa"/>
            <w:tcBorders>
              <w:top w:val="single" w:sz="4" w:space="0" w:color="auto"/>
              <w:left w:val="single" w:sz="4" w:space="0" w:color="auto"/>
              <w:bottom w:val="single" w:sz="4" w:space="0" w:color="auto"/>
              <w:right w:val="single" w:sz="4" w:space="0" w:color="auto"/>
            </w:tcBorders>
            <w:noWrap/>
            <w:hideMark/>
          </w:tcPr>
          <w:p w14:paraId="3197A709"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single" w:sz="4" w:space="0" w:color="auto"/>
              <w:left w:val="single" w:sz="4" w:space="0" w:color="auto"/>
              <w:bottom w:val="single" w:sz="4" w:space="0" w:color="auto"/>
              <w:right w:val="single" w:sz="4" w:space="0" w:color="auto"/>
            </w:tcBorders>
            <w:noWrap/>
            <w:hideMark/>
          </w:tcPr>
          <w:p w14:paraId="21EFBFD7"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59F5E18" w14:textId="77777777" w:rsidR="00E02314" w:rsidRPr="00BA5CAA" w:rsidRDefault="00E02314" w:rsidP="00DF765A">
            <w:pPr>
              <w:jc w:val="center"/>
              <w:rPr>
                <w:rFonts w:ascii="Arial" w:eastAsia="Times New Roman" w:hAnsi="Arial" w:cs="Arial"/>
                <w:kern w:val="0"/>
                <w:lang w:eastAsia="es-MX"/>
                <w14:ligatures w14:val="none"/>
              </w:rPr>
            </w:pPr>
          </w:p>
        </w:tc>
        <w:tc>
          <w:tcPr>
            <w:tcW w:w="1696" w:type="dxa"/>
            <w:tcBorders>
              <w:top w:val="single" w:sz="4" w:space="0" w:color="auto"/>
              <w:left w:val="single" w:sz="4" w:space="0" w:color="auto"/>
              <w:bottom w:val="single" w:sz="4" w:space="0" w:color="auto"/>
              <w:right w:val="single" w:sz="4" w:space="0" w:color="auto"/>
            </w:tcBorders>
            <w:noWrap/>
            <w:hideMark/>
          </w:tcPr>
          <w:p w14:paraId="4DE98108"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r>
      <w:tr w:rsidR="00E02314" w:rsidRPr="00BA5CAA" w14:paraId="7173B847"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5332067B"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Sustrato corteza de pino compostada</w:t>
            </w:r>
          </w:p>
        </w:tc>
        <w:tc>
          <w:tcPr>
            <w:tcW w:w="1134" w:type="dxa"/>
            <w:tcBorders>
              <w:top w:val="single" w:sz="4" w:space="0" w:color="auto"/>
              <w:left w:val="single" w:sz="4" w:space="0" w:color="auto"/>
              <w:bottom w:val="single" w:sz="4" w:space="0" w:color="auto"/>
              <w:right w:val="single" w:sz="4" w:space="0" w:color="auto"/>
            </w:tcBorders>
            <w:noWrap/>
            <w:hideMark/>
          </w:tcPr>
          <w:p w14:paraId="412F8EBA"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M3</w:t>
            </w:r>
          </w:p>
        </w:tc>
        <w:tc>
          <w:tcPr>
            <w:tcW w:w="1555" w:type="dxa"/>
            <w:tcBorders>
              <w:top w:val="single" w:sz="4" w:space="0" w:color="auto"/>
              <w:left w:val="single" w:sz="4" w:space="0" w:color="auto"/>
              <w:bottom w:val="single" w:sz="4" w:space="0" w:color="auto"/>
              <w:right w:val="single" w:sz="4" w:space="0" w:color="auto"/>
            </w:tcBorders>
            <w:noWrap/>
            <w:hideMark/>
          </w:tcPr>
          <w:p w14:paraId="58833A94"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$1,100.00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D6B24C5"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25</w:t>
            </w:r>
          </w:p>
        </w:tc>
        <w:tc>
          <w:tcPr>
            <w:tcW w:w="1696" w:type="dxa"/>
            <w:tcBorders>
              <w:top w:val="single" w:sz="4" w:space="0" w:color="auto"/>
              <w:left w:val="single" w:sz="4" w:space="0" w:color="auto"/>
              <w:bottom w:val="single" w:sz="4" w:space="0" w:color="auto"/>
              <w:right w:val="single" w:sz="4" w:space="0" w:color="auto"/>
            </w:tcBorders>
            <w:hideMark/>
          </w:tcPr>
          <w:p w14:paraId="526E6DB6"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$27,500.00</w:t>
            </w:r>
          </w:p>
        </w:tc>
      </w:tr>
      <w:tr w:rsidR="00E02314" w:rsidRPr="00BA5CAA" w14:paraId="4FE28E5A"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7F7181D6"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Fertilizantes</w:t>
            </w:r>
          </w:p>
        </w:tc>
        <w:tc>
          <w:tcPr>
            <w:tcW w:w="1134" w:type="dxa"/>
            <w:tcBorders>
              <w:top w:val="single" w:sz="4" w:space="0" w:color="auto"/>
              <w:left w:val="single" w:sz="4" w:space="0" w:color="auto"/>
              <w:bottom w:val="single" w:sz="4" w:space="0" w:color="auto"/>
              <w:right w:val="single" w:sz="4" w:space="0" w:color="auto"/>
            </w:tcBorders>
            <w:noWrap/>
            <w:hideMark/>
          </w:tcPr>
          <w:p w14:paraId="408EED4C"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Lote</w:t>
            </w:r>
          </w:p>
        </w:tc>
        <w:tc>
          <w:tcPr>
            <w:tcW w:w="1555" w:type="dxa"/>
            <w:tcBorders>
              <w:top w:val="single" w:sz="4" w:space="0" w:color="auto"/>
              <w:left w:val="single" w:sz="4" w:space="0" w:color="auto"/>
              <w:bottom w:val="single" w:sz="4" w:space="0" w:color="auto"/>
              <w:right w:val="single" w:sz="4" w:space="0" w:color="auto"/>
            </w:tcBorders>
            <w:noWrap/>
            <w:hideMark/>
          </w:tcPr>
          <w:p w14:paraId="46324E82"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$8,000.00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2FA9929"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696" w:type="dxa"/>
            <w:tcBorders>
              <w:top w:val="single" w:sz="4" w:space="0" w:color="auto"/>
              <w:left w:val="single" w:sz="4" w:space="0" w:color="auto"/>
              <w:bottom w:val="single" w:sz="4" w:space="0" w:color="auto"/>
              <w:right w:val="single" w:sz="4" w:space="0" w:color="auto"/>
            </w:tcBorders>
            <w:hideMark/>
          </w:tcPr>
          <w:p w14:paraId="32D27BC2"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$8,000.00</w:t>
            </w:r>
          </w:p>
        </w:tc>
      </w:tr>
      <w:tr w:rsidR="00E02314" w:rsidRPr="00BA5CAA" w14:paraId="27352870"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hideMark/>
          </w:tcPr>
          <w:p w14:paraId="417BFA79"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Colecta de semillas </w:t>
            </w:r>
          </w:p>
        </w:tc>
        <w:tc>
          <w:tcPr>
            <w:tcW w:w="1134" w:type="dxa"/>
            <w:tcBorders>
              <w:top w:val="single" w:sz="4" w:space="0" w:color="auto"/>
              <w:left w:val="single" w:sz="4" w:space="0" w:color="auto"/>
              <w:bottom w:val="single" w:sz="4" w:space="0" w:color="auto"/>
              <w:right w:val="single" w:sz="4" w:space="0" w:color="auto"/>
            </w:tcBorders>
            <w:noWrap/>
            <w:hideMark/>
          </w:tcPr>
          <w:p w14:paraId="4C44BD63"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Lote</w:t>
            </w:r>
          </w:p>
        </w:tc>
        <w:tc>
          <w:tcPr>
            <w:tcW w:w="1555" w:type="dxa"/>
            <w:tcBorders>
              <w:top w:val="single" w:sz="4" w:space="0" w:color="auto"/>
              <w:left w:val="single" w:sz="4" w:space="0" w:color="auto"/>
              <w:bottom w:val="single" w:sz="4" w:space="0" w:color="auto"/>
              <w:right w:val="single" w:sz="4" w:space="0" w:color="auto"/>
            </w:tcBorders>
            <w:noWrap/>
            <w:hideMark/>
          </w:tcPr>
          <w:p w14:paraId="0422591C"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$25,000.00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4C127FE"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696" w:type="dxa"/>
            <w:tcBorders>
              <w:top w:val="single" w:sz="4" w:space="0" w:color="auto"/>
              <w:left w:val="single" w:sz="4" w:space="0" w:color="auto"/>
              <w:bottom w:val="single" w:sz="4" w:space="0" w:color="auto"/>
              <w:right w:val="single" w:sz="4" w:space="0" w:color="auto"/>
            </w:tcBorders>
            <w:hideMark/>
          </w:tcPr>
          <w:p w14:paraId="7128042D"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$25,000.00</w:t>
            </w:r>
          </w:p>
        </w:tc>
      </w:tr>
      <w:tr w:rsidR="00E02314" w:rsidRPr="00BA5CAA" w14:paraId="70673329"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3D5D0E5B" w14:textId="77777777" w:rsidR="00E02314" w:rsidRPr="00BA5CAA" w:rsidRDefault="00E02314" w:rsidP="00DF765A">
            <w:pPr>
              <w:rPr>
                <w:rFonts w:ascii="Arial" w:eastAsia="Times New Roman" w:hAnsi="Arial" w:cs="Arial"/>
                <w:kern w:val="0"/>
                <w:lang w:eastAsia="es-MX"/>
                <w14:ligatures w14:val="none"/>
              </w:rPr>
            </w:pPr>
            <w:proofErr w:type="spellStart"/>
            <w:r w:rsidRPr="00BA5CAA">
              <w:rPr>
                <w:rFonts w:ascii="Arial" w:eastAsia="Times New Roman" w:hAnsi="Arial" w:cs="Arial"/>
                <w:kern w:val="0"/>
                <w:lang w:eastAsia="es-MX"/>
                <w14:ligatures w14:val="none"/>
              </w:rPr>
              <w:t>Agroinsumos</w:t>
            </w:r>
            <w:proofErr w:type="spellEnd"/>
          </w:p>
        </w:tc>
        <w:tc>
          <w:tcPr>
            <w:tcW w:w="1134" w:type="dxa"/>
            <w:tcBorders>
              <w:top w:val="single" w:sz="4" w:space="0" w:color="auto"/>
              <w:left w:val="single" w:sz="4" w:space="0" w:color="auto"/>
              <w:bottom w:val="single" w:sz="4" w:space="0" w:color="auto"/>
              <w:right w:val="single" w:sz="4" w:space="0" w:color="auto"/>
            </w:tcBorders>
            <w:noWrap/>
            <w:hideMark/>
          </w:tcPr>
          <w:p w14:paraId="35FC7F58"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Lote</w:t>
            </w:r>
          </w:p>
        </w:tc>
        <w:tc>
          <w:tcPr>
            <w:tcW w:w="1555" w:type="dxa"/>
            <w:tcBorders>
              <w:top w:val="single" w:sz="4" w:space="0" w:color="auto"/>
              <w:left w:val="single" w:sz="4" w:space="0" w:color="auto"/>
              <w:bottom w:val="single" w:sz="4" w:space="0" w:color="auto"/>
              <w:right w:val="single" w:sz="4" w:space="0" w:color="auto"/>
            </w:tcBorders>
            <w:noWrap/>
            <w:hideMark/>
          </w:tcPr>
          <w:p w14:paraId="32AE14FB"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$6,000.00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B67BBFF"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696" w:type="dxa"/>
            <w:tcBorders>
              <w:top w:val="single" w:sz="4" w:space="0" w:color="auto"/>
              <w:left w:val="single" w:sz="4" w:space="0" w:color="auto"/>
              <w:bottom w:val="single" w:sz="4" w:space="0" w:color="auto"/>
              <w:right w:val="single" w:sz="4" w:space="0" w:color="auto"/>
            </w:tcBorders>
            <w:hideMark/>
          </w:tcPr>
          <w:p w14:paraId="35A4052C"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$6,000.00</w:t>
            </w:r>
          </w:p>
        </w:tc>
      </w:tr>
      <w:tr w:rsidR="00E02314" w:rsidRPr="00BA5CAA" w14:paraId="7285D5CF"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4222A55A"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Mantenimiento de equipos</w:t>
            </w:r>
          </w:p>
        </w:tc>
        <w:tc>
          <w:tcPr>
            <w:tcW w:w="1134" w:type="dxa"/>
            <w:tcBorders>
              <w:top w:val="single" w:sz="4" w:space="0" w:color="auto"/>
              <w:left w:val="single" w:sz="4" w:space="0" w:color="auto"/>
              <w:bottom w:val="single" w:sz="4" w:space="0" w:color="auto"/>
              <w:right w:val="single" w:sz="4" w:space="0" w:color="auto"/>
            </w:tcBorders>
            <w:noWrap/>
            <w:hideMark/>
          </w:tcPr>
          <w:p w14:paraId="462E5878"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Lote</w:t>
            </w:r>
          </w:p>
        </w:tc>
        <w:tc>
          <w:tcPr>
            <w:tcW w:w="1555" w:type="dxa"/>
            <w:tcBorders>
              <w:top w:val="single" w:sz="4" w:space="0" w:color="auto"/>
              <w:left w:val="single" w:sz="4" w:space="0" w:color="auto"/>
              <w:bottom w:val="single" w:sz="4" w:space="0" w:color="auto"/>
              <w:right w:val="single" w:sz="4" w:space="0" w:color="auto"/>
            </w:tcBorders>
            <w:noWrap/>
            <w:hideMark/>
          </w:tcPr>
          <w:p w14:paraId="7B04C736"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$6,000.00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15B57BC"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696" w:type="dxa"/>
            <w:tcBorders>
              <w:top w:val="single" w:sz="4" w:space="0" w:color="auto"/>
              <w:left w:val="single" w:sz="4" w:space="0" w:color="auto"/>
              <w:bottom w:val="single" w:sz="4" w:space="0" w:color="auto"/>
              <w:right w:val="single" w:sz="4" w:space="0" w:color="auto"/>
            </w:tcBorders>
            <w:hideMark/>
          </w:tcPr>
          <w:p w14:paraId="2841772E"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$6,000.00</w:t>
            </w:r>
          </w:p>
        </w:tc>
      </w:tr>
      <w:tr w:rsidR="00E02314" w:rsidRPr="00BA5CAA" w14:paraId="55846588"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13685116"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Asesoría técnica</w:t>
            </w:r>
          </w:p>
        </w:tc>
        <w:tc>
          <w:tcPr>
            <w:tcW w:w="1134" w:type="dxa"/>
            <w:tcBorders>
              <w:top w:val="single" w:sz="4" w:space="0" w:color="auto"/>
              <w:left w:val="single" w:sz="4" w:space="0" w:color="auto"/>
              <w:bottom w:val="single" w:sz="4" w:space="0" w:color="auto"/>
              <w:right w:val="single" w:sz="4" w:space="0" w:color="auto"/>
            </w:tcBorders>
            <w:noWrap/>
            <w:hideMark/>
          </w:tcPr>
          <w:p w14:paraId="23FB83FF"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Asesoría</w:t>
            </w:r>
          </w:p>
        </w:tc>
        <w:tc>
          <w:tcPr>
            <w:tcW w:w="1555" w:type="dxa"/>
            <w:tcBorders>
              <w:top w:val="single" w:sz="4" w:space="0" w:color="auto"/>
              <w:left w:val="single" w:sz="4" w:space="0" w:color="auto"/>
              <w:bottom w:val="single" w:sz="4" w:space="0" w:color="auto"/>
              <w:right w:val="single" w:sz="4" w:space="0" w:color="auto"/>
            </w:tcBorders>
            <w:noWrap/>
            <w:hideMark/>
          </w:tcPr>
          <w:p w14:paraId="0303A0A9"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$26,000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D3730C3"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696" w:type="dxa"/>
            <w:tcBorders>
              <w:top w:val="single" w:sz="4" w:space="0" w:color="auto"/>
              <w:left w:val="single" w:sz="4" w:space="0" w:color="auto"/>
              <w:bottom w:val="single" w:sz="4" w:space="0" w:color="auto"/>
              <w:right w:val="single" w:sz="4" w:space="0" w:color="auto"/>
            </w:tcBorders>
            <w:hideMark/>
          </w:tcPr>
          <w:p w14:paraId="0956799E"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$26,000.00</w:t>
            </w:r>
          </w:p>
        </w:tc>
      </w:tr>
      <w:tr w:rsidR="00E02314" w:rsidRPr="00BA5CAA" w14:paraId="24D64B67" w14:textId="77777777" w:rsidTr="00E02314">
        <w:trPr>
          <w:trHeight w:val="290"/>
          <w:jc w:val="center"/>
        </w:trPr>
        <w:tc>
          <w:tcPr>
            <w:tcW w:w="2273" w:type="dxa"/>
            <w:tcBorders>
              <w:top w:val="single" w:sz="4" w:space="0" w:color="auto"/>
              <w:left w:val="single" w:sz="4" w:space="0" w:color="auto"/>
              <w:bottom w:val="single" w:sz="4" w:space="0" w:color="auto"/>
              <w:right w:val="single" w:sz="4" w:space="0" w:color="auto"/>
            </w:tcBorders>
            <w:noWrap/>
            <w:hideMark/>
          </w:tcPr>
          <w:p w14:paraId="53380904"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134" w:type="dxa"/>
            <w:tcBorders>
              <w:top w:val="single" w:sz="4" w:space="0" w:color="auto"/>
              <w:left w:val="single" w:sz="4" w:space="0" w:color="auto"/>
              <w:bottom w:val="single" w:sz="4" w:space="0" w:color="auto"/>
              <w:right w:val="single" w:sz="4" w:space="0" w:color="auto"/>
            </w:tcBorders>
            <w:noWrap/>
            <w:hideMark/>
          </w:tcPr>
          <w:p w14:paraId="27BECCE6"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single" w:sz="4" w:space="0" w:color="auto"/>
              <w:left w:val="single" w:sz="4" w:space="0" w:color="auto"/>
              <w:bottom w:val="single" w:sz="4" w:space="0" w:color="auto"/>
              <w:right w:val="single" w:sz="4" w:space="0" w:color="auto"/>
            </w:tcBorders>
            <w:noWrap/>
            <w:hideMark/>
          </w:tcPr>
          <w:p w14:paraId="5DC7635A"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53B5EB1" w14:textId="77777777" w:rsidR="00E02314" w:rsidRPr="00BA5CAA" w:rsidRDefault="00E02314" w:rsidP="00DF765A">
            <w:pPr>
              <w:jc w:val="cente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Subtotal</w:t>
            </w:r>
          </w:p>
        </w:tc>
        <w:tc>
          <w:tcPr>
            <w:tcW w:w="1696" w:type="dxa"/>
            <w:tcBorders>
              <w:top w:val="single" w:sz="4" w:space="0" w:color="auto"/>
              <w:left w:val="single" w:sz="4" w:space="0" w:color="auto"/>
              <w:bottom w:val="single" w:sz="4" w:space="0" w:color="auto"/>
              <w:right w:val="single" w:sz="4" w:space="0" w:color="auto"/>
            </w:tcBorders>
            <w:hideMark/>
          </w:tcPr>
          <w:p w14:paraId="11AC94D4" w14:textId="77777777" w:rsidR="00E02314" w:rsidRPr="00BA5CAA" w:rsidRDefault="00E02314" w:rsidP="00DF765A">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$98,500.00</w:t>
            </w:r>
          </w:p>
        </w:tc>
      </w:tr>
      <w:tr w:rsidR="00E02314" w:rsidRPr="00BA5CAA" w14:paraId="587CAF49"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4C1785B6" w14:textId="77777777" w:rsidR="00E02314" w:rsidRPr="00BA5CAA" w:rsidRDefault="00E02314" w:rsidP="00DF765A">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 xml:space="preserve">Gasto Administrativo </w:t>
            </w:r>
          </w:p>
        </w:tc>
        <w:tc>
          <w:tcPr>
            <w:tcW w:w="1134" w:type="dxa"/>
            <w:tcBorders>
              <w:top w:val="single" w:sz="4" w:space="0" w:color="auto"/>
              <w:left w:val="single" w:sz="4" w:space="0" w:color="auto"/>
              <w:bottom w:val="single" w:sz="4" w:space="0" w:color="auto"/>
              <w:right w:val="single" w:sz="4" w:space="0" w:color="auto"/>
            </w:tcBorders>
            <w:noWrap/>
            <w:hideMark/>
          </w:tcPr>
          <w:p w14:paraId="3D71620C"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single" w:sz="4" w:space="0" w:color="auto"/>
              <w:left w:val="single" w:sz="4" w:space="0" w:color="auto"/>
              <w:bottom w:val="single" w:sz="4" w:space="0" w:color="auto"/>
              <w:right w:val="single" w:sz="4" w:space="0" w:color="auto"/>
            </w:tcBorders>
            <w:noWrap/>
            <w:hideMark/>
          </w:tcPr>
          <w:p w14:paraId="41CB3269"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B59CDFF" w14:textId="77777777" w:rsidR="00E02314" w:rsidRPr="00BA5CAA" w:rsidRDefault="00E02314" w:rsidP="00DF765A">
            <w:pPr>
              <w:jc w:val="center"/>
              <w:rPr>
                <w:rFonts w:ascii="Arial" w:eastAsia="Times New Roman" w:hAnsi="Arial" w:cs="Arial"/>
                <w:kern w:val="0"/>
                <w:lang w:eastAsia="es-MX"/>
                <w14:ligatures w14:val="none"/>
              </w:rPr>
            </w:pPr>
          </w:p>
        </w:tc>
        <w:tc>
          <w:tcPr>
            <w:tcW w:w="1696" w:type="dxa"/>
            <w:tcBorders>
              <w:top w:val="single" w:sz="4" w:space="0" w:color="auto"/>
              <w:left w:val="single" w:sz="4" w:space="0" w:color="auto"/>
              <w:bottom w:val="single" w:sz="4" w:space="0" w:color="auto"/>
              <w:right w:val="single" w:sz="4" w:space="0" w:color="auto"/>
            </w:tcBorders>
            <w:noWrap/>
            <w:hideMark/>
          </w:tcPr>
          <w:p w14:paraId="2F408009"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r>
      <w:tr w:rsidR="00E02314" w:rsidRPr="00BA5CAA" w14:paraId="79F0FE19"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425D7171"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Renta de terreno</w:t>
            </w:r>
          </w:p>
        </w:tc>
        <w:tc>
          <w:tcPr>
            <w:tcW w:w="1134" w:type="dxa"/>
            <w:tcBorders>
              <w:top w:val="single" w:sz="4" w:space="0" w:color="auto"/>
              <w:left w:val="single" w:sz="4" w:space="0" w:color="auto"/>
              <w:bottom w:val="single" w:sz="4" w:space="0" w:color="auto"/>
              <w:right w:val="single" w:sz="4" w:space="0" w:color="auto"/>
            </w:tcBorders>
            <w:noWrap/>
            <w:hideMark/>
          </w:tcPr>
          <w:p w14:paraId="15D5C170"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Anual</w:t>
            </w:r>
          </w:p>
        </w:tc>
        <w:tc>
          <w:tcPr>
            <w:tcW w:w="1555" w:type="dxa"/>
            <w:tcBorders>
              <w:top w:val="single" w:sz="4" w:space="0" w:color="auto"/>
              <w:left w:val="single" w:sz="4" w:space="0" w:color="auto"/>
              <w:bottom w:val="single" w:sz="4" w:space="0" w:color="auto"/>
              <w:right w:val="single" w:sz="4" w:space="0" w:color="auto"/>
            </w:tcBorders>
            <w:noWrap/>
            <w:hideMark/>
          </w:tcPr>
          <w:p w14:paraId="446AA0CE"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$ 60,000.00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9A7E4BD"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696" w:type="dxa"/>
            <w:tcBorders>
              <w:top w:val="single" w:sz="4" w:space="0" w:color="auto"/>
              <w:left w:val="single" w:sz="4" w:space="0" w:color="auto"/>
              <w:bottom w:val="single" w:sz="4" w:space="0" w:color="auto"/>
              <w:right w:val="single" w:sz="4" w:space="0" w:color="auto"/>
            </w:tcBorders>
            <w:noWrap/>
            <w:hideMark/>
          </w:tcPr>
          <w:p w14:paraId="48FF01B3"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$60,000.00 </w:t>
            </w:r>
          </w:p>
        </w:tc>
      </w:tr>
      <w:tr w:rsidR="00E02314" w:rsidRPr="00BA5CAA" w14:paraId="7F9E5E0B"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2D510FA0"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Gasolina</w:t>
            </w:r>
          </w:p>
        </w:tc>
        <w:tc>
          <w:tcPr>
            <w:tcW w:w="1134" w:type="dxa"/>
            <w:tcBorders>
              <w:top w:val="single" w:sz="4" w:space="0" w:color="auto"/>
              <w:left w:val="single" w:sz="4" w:space="0" w:color="auto"/>
              <w:bottom w:val="single" w:sz="4" w:space="0" w:color="auto"/>
              <w:right w:val="single" w:sz="4" w:space="0" w:color="auto"/>
            </w:tcBorders>
            <w:noWrap/>
            <w:hideMark/>
          </w:tcPr>
          <w:p w14:paraId="19D1416C"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Litros</w:t>
            </w:r>
          </w:p>
        </w:tc>
        <w:tc>
          <w:tcPr>
            <w:tcW w:w="1555" w:type="dxa"/>
            <w:tcBorders>
              <w:top w:val="single" w:sz="4" w:space="0" w:color="auto"/>
              <w:left w:val="single" w:sz="4" w:space="0" w:color="auto"/>
              <w:bottom w:val="single" w:sz="4" w:space="0" w:color="auto"/>
              <w:right w:val="single" w:sz="4" w:space="0" w:color="auto"/>
            </w:tcBorders>
            <w:noWrap/>
            <w:hideMark/>
          </w:tcPr>
          <w:p w14:paraId="0BC78CFA"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$ 26.99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17803E7"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224.76</w:t>
            </w:r>
          </w:p>
        </w:tc>
        <w:tc>
          <w:tcPr>
            <w:tcW w:w="1696" w:type="dxa"/>
            <w:tcBorders>
              <w:top w:val="single" w:sz="4" w:space="0" w:color="auto"/>
              <w:left w:val="single" w:sz="4" w:space="0" w:color="auto"/>
              <w:bottom w:val="single" w:sz="4" w:space="0" w:color="auto"/>
              <w:right w:val="single" w:sz="4" w:space="0" w:color="auto"/>
            </w:tcBorders>
            <w:noWrap/>
            <w:hideMark/>
          </w:tcPr>
          <w:p w14:paraId="743A676B"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$6,066.27 </w:t>
            </w:r>
          </w:p>
        </w:tc>
      </w:tr>
      <w:tr w:rsidR="00E02314" w:rsidRPr="00BA5CAA" w14:paraId="587DCAC2"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798AC035"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Mantenimiento vehículo</w:t>
            </w:r>
          </w:p>
        </w:tc>
        <w:tc>
          <w:tcPr>
            <w:tcW w:w="1134" w:type="dxa"/>
            <w:tcBorders>
              <w:top w:val="single" w:sz="4" w:space="0" w:color="auto"/>
              <w:left w:val="single" w:sz="4" w:space="0" w:color="auto"/>
              <w:bottom w:val="single" w:sz="4" w:space="0" w:color="auto"/>
              <w:right w:val="single" w:sz="4" w:space="0" w:color="auto"/>
            </w:tcBorders>
            <w:noWrap/>
            <w:hideMark/>
          </w:tcPr>
          <w:p w14:paraId="5AFCA6F7"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Servicio</w:t>
            </w:r>
          </w:p>
        </w:tc>
        <w:tc>
          <w:tcPr>
            <w:tcW w:w="1555" w:type="dxa"/>
            <w:tcBorders>
              <w:top w:val="single" w:sz="4" w:space="0" w:color="auto"/>
              <w:left w:val="single" w:sz="4" w:space="0" w:color="auto"/>
              <w:bottom w:val="single" w:sz="4" w:space="0" w:color="auto"/>
              <w:right w:val="single" w:sz="4" w:space="0" w:color="auto"/>
            </w:tcBorders>
            <w:noWrap/>
            <w:hideMark/>
          </w:tcPr>
          <w:p w14:paraId="299E395C"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$ 6,000.00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60B39EA"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w:t>
            </w:r>
          </w:p>
        </w:tc>
        <w:tc>
          <w:tcPr>
            <w:tcW w:w="1696" w:type="dxa"/>
            <w:tcBorders>
              <w:top w:val="single" w:sz="4" w:space="0" w:color="auto"/>
              <w:left w:val="single" w:sz="4" w:space="0" w:color="auto"/>
              <w:bottom w:val="single" w:sz="4" w:space="0" w:color="auto"/>
              <w:right w:val="single" w:sz="4" w:space="0" w:color="auto"/>
            </w:tcBorders>
            <w:noWrap/>
            <w:hideMark/>
          </w:tcPr>
          <w:p w14:paraId="67B9A863"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$6,000.00 </w:t>
            </w:r>
          </w:p>
        </w:tc>
      </w:tr>
      <w:tr w:rsidR="00E02314" w:rsidRPr="00BA5CAA" w14:paraId="4591E2D9" w14:textId="77777777" w:rsidTr="00E02314">
        <w:trPr>
          <w:trHeight w:val="246"/>
          <w:jc w:val="center"/>
        </w:trPr>
        <w:tc>
          <w:tcPr>
            <w:tcW w:w="2273" w:type="dxa"/>
            <w:tcBorders>
              <w:top w:val="single" w:sz="4" w:space="0" w:color="auto"/>
              <w:left w:val="single" w:sz="4" w:space="0" w:color="auto"/>
              <w:bottom w:val="single" w:sz="4" w:space="0" w:color="auto"/>
              <w:right w:val="single" w:sz="4" w:space="0" w:color="auto"/>
            </w:tcBorders>
            <w:noWrap/>
            <w:hideMark/>
          </w:tcPr>
          <w:p w14:paraId="6CD86AC9"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Administración </w:t>
            </w:r>
          </w:p>
        </w:tc>
        <w:tc>
          <w:tcPr>
            <w:tcW w:w="1134" w:type="dxa"/>
            <w:tcBorders>
              <w:top w:val="single" w:sz="4" w:space="0" w:color="auto"/>
              <w:left w:val="single" w:sz="4" w:space="0" w:color="auto"/>
              <w:bottom w:val="single" w:sz="4" w:space="0" w:color="auto"/>
              <w:right w:val="single" w:sz="4" w:space="0" w:color="auto"/>
            </w:tcBorders>
            <w:noWrap/>
            <w:hideMark/>
          </w:tcPr>
          <w:p w14:paraId="458599F4"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Mensual</w:t>
            </w:r>
          </w:p>
        </w:tc>
        <w:tc>
          <w:tcPr>
            <w:tcW w:w="1555" w:type="dxa"/>
            <w:tcBorders>
              <w:top w:val="single" w:sz="4" w:space="0" w:color="auto"/>
              <w:left w:val="single" w:sz="4" w:space="0" w:color="auto"/>
              <w:bottom w:val="single" w:sz="4" w:space="0" w:color="auto"/>
              <w:right w:val="single" w:sz="4" w:space="0" w:color="auto"/>
            </w:tcBorders>
            <w:noWrap/>
            <w:hideMark/>
          </w:tcPr>
          <w:p w14:paraId="31700613"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$ 1,500.00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1A5D7FA" w14:textId="77777777" w:rsidR="00E02314" w:rsidRPr="00BA5CAA" w:rsidRDefault="00E02314" w:rsidP="00DF765A">
            <w:pPr>
              <w:jc w:val="cente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12</w:t>
            </w:r>
          </w:p>
        </w:tc>
        <w:tc>
          <w:tcPr>
            <w:tcW w:w="1696" w:type="dxa"/>
            <w:tcBorders>
              <w:top w:val="single" w:sz="4" w:space="0" w:color="auto"/>
              <w:left w:val="single" w:sz="4" w:space="0" w:color="auto"/>
              <w:bottom w:val="single" w:sz="4" w:space="0" w:color="auto"/>
              <w:right w:val="single" w:sz="4" w:space="0" w:color="auto"/>
            </w:tcBorders>
            <w:noWrap/>
            <w:hideMark/>
          </w:tcPr>
          <w:p w14:paraId="425B59D4"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xml:space="preserve"> $18,000.00 </w:t>
            </w:r>
          </w:p>
        </w:tc>
      </w:tr>
      <w:tr w:rsidR="00E02314" w:rsidRPr="00BA5CAA" w14:paraId="1E966593" w14:textId="77777777" w:rsidTr="00E02314">
        <w:trPr>
          <w:trHeight w:val="290"/>
          <w:jc w:val="center"/>
        </w:trPr>
        <w:tc>
          <w:tcPr>
            <w:tcW w:w="2273" w:type="dxa"/>
            <w:tcBorders>
              <w:top w:val="single" w:sz="4" w:space="0" w:color="auto"/>
              <w:left w:val="single" w:sz="4" w:space="0" w:color="auto"/>
              <w:bottom w:val="single" w:sz="4" w:space="0" w:color="auto"/>
              <w:right w:val="single" w:sz="4" w:space="0" w:color="auto"/>
            </w:tcBorders>
            <w:noWrap/>
            <w:hideMark/>
          </w:tcPr>
          <w:p w14:paraId="08B86797"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134" w:type="dxa"/>
            <w:tcBorders>
              <w:top w:val="single" w:sz="4" w:space="0" w:color="auto"/>
              <w:left w:val="single" w:sz="4" w:space="0" w:color="auto"/>
              <w:bottom w:val="single" w:sz="4" w:space="0" w:color="auto"/>
              <w:right w:val="single" w:sz="4" w:space="0" w:color="auto"/>
            </w:tcBorders>
            <w:noWrap/>
            <w:hideMark/>
          </w:tcPr>
          <w:p w14:paraId="256ACDA5"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single" w:sz="4" w:space="0" w:color="auto"/>
              <w:left w:val="single" w:sz="4" w:space="0" w:color="auto"/>
              <w:bottom w:val="single" w:sz="4" w:space="0" w:color="auto"/>
              <w:right w:val="single" w:sz="4" w:space="0" w:color="auto"/>
            </w:tcBorders>
            <w:noWrap/>
            <w:hideMark/>
          </w:tcPr>
          <w:p w14:paraId="0D5FF8DA"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5DA88BB" w14:textId="77777777" w:rsidR="00E02314" w:rsidRPr="00BA5CAA" w:rsidRDefault="00E02314" w:rsidP="00DF765A">
            <w:pPr>
              <w:jc w:val="cente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Subtotal</w:t>
            </w:r>
          </w:p>
        </w:tc>
        <w:tc>
          <w:tcPr>
            <w:tcW w:w="1696" w:type="dxa"/>
            <w:tcBorders>
              <w:top w:val="single" w:sz="4" w:space="0" w:color="auto"/>
              <w:left w:val="single" w:sz="4" w:space="0" w:color="auto"/>
              <w:bottom w:val="single" w:sz="4" w:space="0" w:color="auto"/>
              <w:right w:val="single" w:sz="4" w:space="0" w:color="auto"/>
            </w:tcBorders>
            <w:noWrap/>
            <w:hideMark/>
          </w:tcPr>
          <w:p w14:paraId="1BBC36FE" w14:textId="77777777" w:rsidR="00E02314" w:rsidRPr="00BA5CAA" w:rsidRDefault="00E02314" w:rsidP="00DF765A">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 xml:space="preserve"> $90,066.27 </w:t>
            </w:r>
          </w:p>
        </w:tc>
      </w:tr>
      <w:tr w:rsidR="00E02314" w:rsidRPr="00BA5CAA" w14:paraId="25D0DBE0" w14:textId="77777777" w:rsidTr="00E02314">
        <w:trPr>
          <w:trHeight w:val="290"/>
          <w:jc w:val="center"/>
        </w:trPr>
        <w:tc>
          <w:tcPr>
            <w:tcW w:w="2273" w:type="dxa"/>
            <w:tcBorders>
              <w:top w:val="single" w:sz="4" w:space="0" w:color="auto"/>
              <w:left w:val="single" w:sz="4" w:space="0" w:color="auto"/>
              <w:bottom w:val="single" w:sz="4" w:space="0" w:color="auto"/>
              <w:right w:val="single" w:sz="4" w:space="0" w:color="auto"/>
            </w:tcBorders>
            <w:noWrap/>
            <w:hideMark/>
          </w:tcPr>
          <w:p w14:paraId="0AC36DD4" w14:textId="77777777" w:rsidR="00E02314" w:rsidRPr="00BA5CAA" w:rsidRDefault="00E02314" w:rsidP="00DF765A">
            <w:pPr>
              <w:rPr>
                <w:rFonts w:ascii="Arial" w:eastAsia="Times New Roman" w:hAnsi="Arial" w:cs="Arial"/>
                <w:b/>
                <w:bCs/>
                <w:kern w:val="0"/>
                <w:lang w:eastAsia="es-MX"/>
                <w14:ligatures w14:val="none"/>
              </w:rPr>
            </w:pPr>
          </w:p>
        </w:tc>
        <w:tc>
          <w:tcPr>
            <w:tcW w:w="1134" w:type="dxa"/>
            <w:tcBorders>
              <w:top w:val="single" w:sz="4" w:space="0" w:color="auto"/>
              <w:left w:val="single" w:sz="4" w:space="0" w:color="auto"/>
              <w:bottom w:val="single" w:sz="4" w:space="0" w:color="auto"/>
              <w:right w:val="single" w:sz="4" w:space="0" w:color="auto"/>
            </w:tcBorders>
            <w:noWrap/>
            <w:hideMark/>
          </w:tcPr>
          <w:p w14:paraId="0659250D"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555" w:type="dxa"/>
            <w:tcBorders>
              <w:top w:val="single" w:sz="4" w:space="0" w:color="auto"/>
              <w:left w:val="single" w:sz="4" w:space="0" w:color="auto"/>
              <w:bottom w:val="single" w:sz="4" w:space="0" w:color="auto"/>
              <w:right w:val="single" w:sz="4" w:space="0" w:color="auto"/>
            </w:tcBorders>
            <w:noWrap/>
            <w:hideMark/>
          </w:tcPr>
          <w:p w14:paraId="24EF1EB1" w14:textId="77777777" w:rsidR="00E02314" w:rsidRPr="00BA5CAA" w:rsidRDefault="00E02314" w:rsidP="00DF765A">
            <w:pPr>
              <w:rPr>
                <w:rFonts w:ascii="Arial" w:eastAsia="Times New Roman" w:hAnsi="Arial" w:cs="Arial"/>
                <w:kern w:val="0"/>
                <w:lang w:eastAsia="es-MX"/>
                <w14:ligatures w14:val="none"/>
              </w:rPr>
            </w:pPr>
            <w:r w:rsidRPr="00BA5CAA">
              <w:rPr>
                <w:rFonts w:ascii="Arial" w:eastAsia="Times New Roman" w:hAnsi="Arial" w:cs="Arial"/>
                <w:kern w:val="0"/>
                <w:lang w:eastAsia="es-MX"/>
                <w14:ligatures w14:val="none"/>
              </w:rPr>
              <w:t> </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4794445" w14:textId="77777777" w:rsidR="00E02314" w:rsidRPr="00BA5CAA" w:rsidRDefault="00E02314" w:rsidP="00DF765A">
            <w:pPr>
              <w:jc w:val="cente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Gran total</w:t>
            </w:r>
          </w:p>
        </w:tc>
        <w:tc>
          <w:tcPr>
            <w:tcW w:w="1696" w:type="dxa"/>
            <w:tcBorders>
              <w:top w:val="single" w:sz="4" w:space="0" w:color="auto"/>
              <w:left w:val="single" w:sz="4" w:space="0" w:color="auto"/>
              <w:bottom w:val="single" w:sz="4" w:space="0" w:color="auto"/>
              <w:right w:val="single" w:sz="4" w:space="0" w:color="auto"/>
            </w:tcBorders>
            <w:noWrap/>
            <w:hideMark/>
          </w:tcPr>
          <w:p w14:paraId="3B3CC7FC" w14:textId="77777777" w:rsidR="00E02314" w:rsidRPr="00BA5CAA" w:rsidRDefault="00E02314" w:rsidP="00DF765A">
            <w:pPr>
              <w:rPr>
                <w:rFonts w:ascii="Arial" w:eastAsia="Times New Roman" w:hAnsi="Arial" w:cs="Arial"/>
                <w:b/>
                <w:bCs/>
                <w:kern w:val="0"/>
                <w:lang w:eastAsia="es-MX"/>
                <w14:ligatures w14:val="none"/>
              </w:rPr>
            </w:pPr>
            <w:r w:rsidRPr="00BA5CAA">
              <w:rPr>
                <w:rFonts w:ascii="Arial" w:eastAsia="Times New Roman" w:hAnsi="Arial" w:cs="Arial"/>
                <w:b/>
                <w:bCs/>
                <w:kern w:val="0"/>
                <w:lang w:eastAsia="es-MX"/>
                <w14:ligatures w14:val="none"/>
              </w:rPr>
              <w:t>$384,706.27</w:t>
            </w:r>
          </w:p>
        </w:tc>
      </w:tr>
    </w:tbl>
    <w:p w14:paraId="30C12A98" w14:textId="4A5B0829" w:rsidR="00EA36C0" w:rsidRDefault="00EA36C0" w:rsidP="00EA36C0">
      <w:pPr>
        <w:tabs>
          <w:tab w:val="left" w:pos="7655"/>
        </w:tabs>
        <w:spacing w:line="360" w:lineRule="auto"/>
        <w:ind w:right="-1"/>
        <w:jc w:val="both"/>
        <w:rPr>
          <w:rFonts w:ascii="Arial" w:hAnsi="Arial" w:cs="Arial"/>
          <w:b/>
          <w:bCs/>
          <w:i/>
          <w:iCs/>
          <w:sz w:val="28"/>
          <w:szCs w:val="28"/>
        </w:rPr>
      </w:pPr>
      <w:r>
        <w:rPr>
          <w:rFonts w:ascii="Arial" w:hAnsi="Arial" w:cs="Arial"/>
          <w:b/>
          <w:bCs/>
          <w:i/>
          <w:iCs/>
          <w:sz w:val="28"/>
          <w:szCs w:val="28"/>
        </w:rPr>
        <w:t xml:space="preserve"> </w:t>
      </w:r>
    </w:p>
    <w:p w14:paraId="451E8D04" w14:textId="77777777" w:rsidR="00ED1B94" w:rsidRDefault="00ED1B94" w:rsidP="00EA36C0">
      <w:pPr>
        <w:tabs>
          <w:tab w:val="left" w:pos="7655"/>
        </w:tabs>
        <w:spacing w:line="360" w:lineRule="auto"/>
        <w:ind w:right="-1"/>
        <w:jc w:val="both"/>
        <w:rPr>
          <w:rFonts w:ascii="Arial" w:hAnsi="Arial" w:cs="Arial"/>
          <w:b/>
          <w:bCs/>
          <w:i/>
          <w:iCs/>
          <w:sz w:val="28"/>
          <w:szCs w:val="28"/>
        </w:rPr>
      </w:pPr>
    </w:p>
    <w:p w14:paraId="7204B355" w14:textId="77777777" w:rsidR="00ED1B94" w:rsidRPr="00EA36C0" w:rsidRDefault="00ED1B94" w:rsidP="00EA36C0">
      <w:pPr>
        <w:tabs>
          <w:tab w:val="left" w:pos="7655"/>
        </w:tabs>
        <w:spacing w:line="360" w:lineRule="auto"/>
        <w:ind w:right="-1"/>
        <w:jc w:val="both"/>
        <w:rPr>
          <w:rFonts w:ascii="Arial" w:hAnsi="Arial" w:cs="Arial"/>
          <w:b/>
          <w:bCs/>
          <w:i/>
          <w:iCs/>
          <w:sz w:val="28"/>
          <w:szCs w:val="28"/>
        </w:rPr>
      </w:pPr>
    </w:p>
    <w:p w14:paraId="5E54AFEE" w14:textId="4FEC14E0" w:rsidR="00DE48CF" w:rsidRDefault="00E02314" w:rsidP="00EA36C0">
      <w:pPr>
        <w:tabs>
          <w:tab w:val="left" w:pos="7655"/>
        </w:tabs>
        <w:spacing w:line="360" w:lineRule="auto"/>
        <w:ind w:right="-1"/>
        <w:jc w:val="both"/>
        <w:rPr>
          <w:rFonts w:ascii="Arial" w:hAnsi="Arial" w:cs="Arial"/>
          <w:b/>
          <w:bCs/>
          <w:i/>
          <w:iCs/>
          <w:sz w:val="28"/>
          <w:szCs w:val="28"/>
        </w:rPr>
      </w:pPr>
      <w:r>
        <w:rPr>
          <w:rFonts w:ascii="Arial" w:hAnsi="Arial" w:cs="Arial"/>
          <w:b/>
          <w:bCs/>
          <w:i/>
          <w:iCs/>
          <w:sz w:val="28"/>
          <w:szCs w:val="28"/>
        </w:rPr>
        <w:lastRenderedPageBreak/>
        <w:t>DES</w:t>
      </w:r>
      <w:r w:rsidR="00DE48CF">
        <w:rPr>
          <w:rFonts w:ascii="Arial" w:hAnsi="Arial" w:cs="Arial"/>
          <w:b/>
          <w:bCs/>
          <w:i/>
          <w:iCs/>
          <w:sz w:val="28"/>
          <w:szCs w:val="28"/>
        </w:rPr>
        <w:t xml:space="preserve">GLOSE PRESUPUESTAL 2026 PRODUCCIÓN DE 5000 ARBOLES REPLANTE Y SOPORTE A BENEFICIARIOS - - - </w:t>
      </w:r>
    </w:p>
    <w:tbl>
      <w:tblPr>
        <w:tblStyle w:val="Tablaconcuadrcula"/>
        <w:tblW w:w="0" w:type="auto"/>
        <w:tblInd w:w="-5" w:type="dxa"/>
        <w:tblLook w:val="04A0" w:firstRow="1" w:lastRow="0" w:firstColumn="1" w:lastColumn="0" w:noHBand="0" w:noVBand="1"/>
      </w:tblPr>
      <w:tblGrid>
        <w:gridCol w:w="2466"/>
        <w:gridCol w:w="990"/>
        <w:gridCol w:w="1362"/>
        <w:gridCol w:w="1119"/>
        <w:gridCol w:w="1762"/>
      </w:tblGrid>
      <w:tr w:rsidR="00DE48CF" w:rsidRPr="00BA5CAA" w14:paraId="5056900A" w14:textId="77777777" w:rsidTr="00DF765A">
        <w:trPr>
          <w:trHeight w:val="255"/>
        </w:trPr>
        <w:tc>
          <w:tcPr>
            <w:tcW w:w="2853" w:type="dxa"/>
            <w:tcBorders>
              <w:top w:val="single" w:sz="4" w:space="0" w:color="auto"/>
            </w:tcBorders>
            <w:noWrap/>
          </w:tcPr>
          <w:p w14:paraId="4BD14704"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Sueldos</w:t>
            </w:r>
          </w:p>
        </w:tc>
        <w:tc>
          <w:tcPr>
            <w:tcW w:w="1116" w:type="dxa"/>
            <w:tcBorders>
              <w:top w:val="single" w:sz="4" w:space="0" w:color="auto"/>
            </w:tcBorders>
            <w:noWrap/>
          </w:tcPr>
          <w:p w14:paraId="369E3B4C"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Unidad</w:t>
            </w:r>
          </w:p>
        </w:tc>
        <w:tc>
          <w:tcPr>
            <w:tcW w:w="1560" w:type="dxa"/>
            <w:tcBorders>
              <w:top w:val="single" w:sz="4" w:space="0" w:color="auto"/>
            </w:tcBorders>
            <w:noWrap/>
          </w:tcPr>
          <w:p w14:paraId="6F559A17"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Costo unitario</w:t>
            </w:r>
          </w:p>
        </w:tc>
        <w:tc>
          <w:tcPr>
            <w:tcW w:w="1275" w:type="dxa"/>
            <w:tcBorders>
              <w:top w:val="single" w:sz="4" w:space="0" w:color="auto"/>
            </w:tcBorders>
            <w:noWrap/>
          </w:tcPr>
          <w:p w14:paraId="42054922"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Cantidad</w:t>
            </w:r>
          </w:p>
        </w:tc>
        <w:tc>
          <w:tcPr>
            <w:tcW w:w="2029" w:type="dxa"/>
            <w:tcBorders>
              <w:top w:val="single" w:sz="4" w:space="0" w:color="auto"/>
            </w:tcBorders>
            <w:noWrap/>
          </w:tcPr>
          <w:p w14:paraId="5FD38307"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Subtotal</w:t>
            </w:r>
          </w:p>
        </w:tc>
      </w:tr>
      <w:tr w:rsidR="00DE48CF" w:rsidRPr="00BA5CAA" w14:paraId="2B84372C" w14:textId="77777777" w:rsidTr="00DF765A">
        <w:trPr>
          <w:trHeight w:val="255"/>
        </w:trPr>
        <w:tc>
          <w:tcPr>
            <w:tcW w:w="2853" w:type="dxa"/>
            <w:noWrap/>
            <w:hideMark/>
          </w:tcPr>
          <w:p w14:paraId="23E0AA13" w14:textId="77777777" w:rsidR="00DE48CF" w:rsidRPr="00BA5CAA" w:rsidRDefault="00DE48CF" w:rsidP="00DF765A">
            <w:pPr>
              <w:tabs>
                <w:tab w:val="left" w:pos="5079"/>
              </w:tabs>
              <w:spacing w:line="276" w:lineRule="auto"/>
              <w:jc w:val="both"/>
              <w:rPr>
                <w:rFonts w:ascii="Arial" w:hAnsi="Arial" w:cs="Arial"/>
              </w:rPr>
            </w:pPr>
            <w:proofErr w:type="spellStart"/>
            <w:r w:rsidRPr="00BA5CAA">
              <w:rPr>
                <w:rFonts w:ascii="Arial" w:hAnsi="Arial" w:cs="Arial"/>
              </w:rPr>
              <w:t>Viverista</w:t>
            </w:r>
            <w:proofErr w:type="spellEnd"/>
            <w:r w:rsidRPr="00BA5CAA">
              <w:rPr>
                <w:rFonts w:ascii="Arial" w:hAnsi="Arial" w:cs="Arial"/>
              </w:rPr>
              <w:t xml:space="preserve"> auxiliar</w:t>
            </w:r>
          </w:p>
        </w:tc>
        <w:tc>
          <w:tcPr>
            <w:tcW w:w="1116" w:type="dxa"/>
            <w:noWrap/>
            <w:hideMark/>
          </w:tcPr>
          <w:p w14:paraId="7CE95797"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Mensual</w:t>
            </w:r>
          </w:p>
        </w:tc>
        <w:tc>
          <w:tcPr>
            <w:tcW w:w="1560" w:type="dxa"/>
            <w:noWrap/>
            <w:hideMark/>
          </w:tcPr>
          <w:p w14:paraId="1ED24101"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$16,345.00</w:t>
            </w:r>
          </w:p>
        </w:tc>
        <w:tc>
          <w:tcPr>
            <w:tcW w:w="1275" w:type="dxa"/>
            <w:noWrap/>
            <w:hideMark/>
          </w:tcPr>
          <w:p w14:paraId="031494AA"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4</w:t>
            </w:r>
          </w:p>
        </w:tc>
        <w:tc>
          <w:tcPr>
            <w:tcW w:w="2029" w:type="dxa"/>
            <w:noWrap/>
            <w:hideMark/>
          </w:tcPr>
          <w:p w14:paraId="4797F44E"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$65,380.00</w:t>
            </w:r>
          </w:p>
        </w:tc>
      </w:tr>
      <w:tr w:rsidR="00DE48CF" w:rsidRPr="00BA5CAA" w14:paraId="2EFD6987" w14:textId="77777777" w:rsidTr="00DF765A">
        <w:trPr>
          <w:trHeight w:val="255"/>
        </w:trPr>
        <w:tc>
          <w:tcPr>
            <w:tcW w:w="2853" w:type="dxa"/>
            <w:noWrap/>
            <w:hideMark/>
          </w:tcPr>
          <w:p w14:paraId="0A454D82"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 </w:t>
            </w:r>
          </w:p>
        </w:tc>
        <w:tc>
          <w:tcPr>
            <w:tcW w:w="1116" w:type="dxa"/>
            <w:noWrap/>
            <w:hideMark/>
          </w:tcPr>
          <w:p w14:paraId="1FBB2262"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 </w:t>
            </w:r>
          </w:p>
        </w:tc>
        <w:tc>
          <w:tcPr>
            <w:tcW w:w="1560" w:type="dxa"/>
            <w:noWrap/>
            <w:hideMark/>
          </w:tcPr>
          <w:p w14:paraId="6922DF3E"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 </w:t>
            </w:r>
          </w:p>
        </w:tc>
        <w:tc>
          <w:tcPr>
            <w:tcW w:w="1275" w:type="dxa"/>
            <w:noWrap/>
            <w:hideMark/>
          </w:tcPr>
          <w:p w14:paraId="79DB3EF6"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Subtotal</w:t>
            </w:r>
          </w:p>
        </w:tc>
        <w:tc>
          <w:tcPr>
            <w:tcW w:w="2029" w:type="dxa"/>
            <w:noWrap/>
            <w:hideMark/>
          </w:tcPr>
          <w:p w14:paraId="6B0B63B8"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$65,380.00</w:t>
            </w:r>
          </w:p>
        </w:tc>
      </w:tr>
      <w:tr w:rsidR="00DE48CF" w:rsidRPr="00BA5CAA" w14:paraId="2A33C34B" w14:textId="77777777" w:rsidTr="00DF765A">
        <w:trPr>
          <w:trHeight w:val="255"/>
        </w:trPr>
        <w:tc>
          <w:tcPr>
            <w:tcW w:w="2853" w:type="dxa"/>
            <w:noWrap/>
            <w:hideMark/>
          </w:tcPr>
          <w:p w14:paraId="4AC6383C"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Gasto operativo</w:t>
            </w:r>
          </w:p>
        </w:tc>
        <w:tc>
          <w:tcPr>
            <w:tcW w:w="1116" w:type="dxa"/>
            <w:noWrap/>
            <w:hideMark/>
          </w:tcPr>
          <w:p w14:paraId="3168279F"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Unidad</w:t>
            </w:r>
          </w:p>
        </w:tc>
        <w:tc>
          <w:tcPr>
            <w:tcW w:w="1560" w:type="dxa"/>
            <w:noWrap/>
            <w:hideMark/>
          </w:tcPr>
          <w:p w14:paraId="03C4BFBB"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Costo unitario</w:t>
            </w:r>
          </w:p>
        </w:tc>
        <w:tc>
          <w:tcPr>
            <w:tcW w:w="1275" w:type="dxa"/>
            <w:noWrap/>
            <w:hideMark/>
          </w:tcPr>
          <w:p w14:paraId="2DFC088E"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Cantidad</w:t>
            </w:r>
          </w:p>
        </w:tc>
        <w:tc>
          <w:tcPr>
            <w:tcW w:w="2029" w:type="dxa"/>
            <w:noWrap/>
            <w:hideMark/>
          </w:tcPr>
          <w:p w14:paraId="38E0FC17"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Subtotal</w:t>
            </w:r>
          </w:p>
        </w:tc>
      </w:tr>
      <w:tr w:rsidR="00DE48CF" w:rsidRPr="00BA5CAA" w14:paraId="70E85A08" w14:textId="77777777" w:rsidTr="00DF765A">
        <w:trPr>
          <w:trHeight w:val="255"/>
        </w:trPr>
        <w:tc>
          <w:tcPr>
            <w:tcW w:w="2853" w:type="dxa"/>
            <w:noWrap/>
            <w:hideMark/>
          </w:tcPr>
          <w:p w14:paraId="1ED7CBEC"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Sustrato de corteza de pino</w:t>
            </w:r>
          </w:p>
        </w:tc>
        <w:tc>
          <w:tcPr>
            <w:tcW w:w="1116" w:type="dxa"/>
            <w:noWrap/>
            <w:hideMark/>
          </w:tcPr>
          <w:p w14:paraId="57B6CEA3"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M3</w:t>
            </w:r>
          </w:p>
        </w:tc>
        <w:tc>
          <w:tcPr>
            <w:tcW w:w="1560" w:type="dxa"/>
            <w:noWrap/>
            <w:hideMark/>
          </w:tcPr>
          <w:p w14:paraId="1B221C02"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$1,100.00</w:t>
            </w:r>
          </w:p>
        </w:tc>
        <w:tc>
          <w:tcPr>
            <w:tcW w:w="1275" w:type="dxa"/>
            <w:noWrap/>
            <w:hideMark/>
          </w:tcPr>
          <w:p w14:paraId="06993592"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7</w:t>
            </w:r>
          </w:p>
        </w:tc>
        <w:tc>
          <w:tcPr>
            <w:tcW w:w="2029" w:type="dxa"/>
            <w:noWrap/>
            <w:hideMark/>
          </w:tcPr>
          <w:p w14:paraId="3EA8E866"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$7,700.00</w:t>
            </w:r>
          </w:p>
        </w:tc>
      </w:tr>
      <w:tr w:rsidR="00DE48CF" w:rsidRPr="00BA5CAA" w14:paraId="67BC7D39" w14:textId="77777777" w:rsidTr="00DF765A">
        <w:trPr>
          <w:trHeight w:val="255"/>
        </w:trPr>
        <w:tc>
          <w:tcPr>
            <w:tcW w:w="2853" w:type="dxa"/>
            <w:noWrap/>
            <w:hideMark/>
          </w:tcPr>
          <w:p w14:paraId="1CD2E1F7"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Adquisición de semillas</w:t>
            </w:r>
          </w:p>
        </w:tc>
        <w:tc>
          <w:tcPr>
            <w:tcW w:w="1116" w:type="dxa"/>
            <w:noWrap/>
            <w:hideMark/>
          </w:tcPr>
          <w:p w14:paraId="61337A59"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Lote</w:t>
            </w:r>
          </w:p>
        </w:tc>
        <w:tc>
          <w:tcPr>
            <w:tcW w:w="1560" w:type="dxa"/>
            <w:noWrap/>
            <w:hideMark/>
          </w:tcPr>
          <w:p w14:paraId="0EE99C53"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$1,000.00</w:t>
            </w:r>
          </w:p>
        </w:tc>
        <w:tc>
          <w:tcPr>
            <w:tcW w:w="1275" w:type="dxa"/>
            <w:noWrap/>
            <w:hideMark/>
          </w:tcPr>
          <w:p w14:paraId="331ED686"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3</w:t>
            </w:r>
          </w:p>
        </w:tc>
        <w:tc>
          <w:tcPr>
            <w:tcW w:w="2029" w:type="dxa"/>
            <w:noWrap/>
            <w:hideMark/>
          </w:tcPr>
          <w:p w14:paraId="41189943"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$3,000.00</w:t>
            </w:r>
          </w:p>
        </w:tc>
      </w:tr>
      <w:tr w:rsidR="00DE48CF" w:rsidRPr="00BA5CAA" w14:paraId="04AE924C" w14:textId="77777777" w:rsidTr="00DF765A">
        <w:trPr>
          <w:trHeight w:val="255"/>
        </w:trPr>
        <w:tc>
          <w:tcPr>
            <w:tcW w:w="2853" w:type="dxa"/>
            <w:noWrap/>
            <w:hideMark/>
          </w:tcPr>
          <w:p w14:paraId="451CE466" w14:textId="77777777" w:rsidR="00DE48CF" w:rsidRPr="00BA5CAA" w:rsidRDefault="00DE48CF" w:rsidP="00DF765A">
            <w:pPr>
              <w:tabs>
                <w:tab w:val="left" w:pos="5079"/>
              </w:tabs>
              <w:spacing w:line="276" w:lineRule="auto"/>
              <w:jc w:val="both"/>
              <w:rPr>
                <w:rFonts w:ascii="Arial" w:hAnsi="Arial" w:cs="Arial"/>
              </w:rPr>
            </w:pPr>
            <w:proofErr w:type="spellStart"/>
            <w:r w:rsidRPr="00BA5CAA">
              <w:rPr>
                <w:rFonts w:ascii="Arial" w:hAnsi="Arial" w:cs="Arial"/>
              </w:rPr>
              <w:t>Agroinsumos</w:t>
            </w:r>
            <w:proofErr w:type="spellEnd"/>
          </w:p>
        </w:tc>
        <w:tc>
          <w:tcPr>
            <w:tcW w:w="1116" w:type="dxa"/>
            <w:noWrap/>
            <w:hideMark/>
          </w:tcPr>
          <w:p w14:paraId="0072FE17"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Lote</w:t>
            </w:r>
          </w:p>
        </w:tc>
        <w:tc>
          <w:tcPr>
            <w:tcW w:w="1560" w:type="dxa"/>
            <w:noWrap/>
            <w:hideMark/>
          </w:tcPr>
          <w:p w14:paraId="568A7472"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$3,213.73</w:t>
            </w:r>
          </w:p>
        </w:tc>
        <w:tc>
          <w:tcPr>
            <w:tcW w:w="1275" w:type="dxa"/>
            <w:noWrap/>
            <w:hideMark/>
          </w:tcPr>
          <w:p w14:paraId="18A22D2F"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1</w:t>
            </w:r>
          </w:p>
        </w:tc>
        <w:tc>
          <w:tcPr>
            <w:tcW w:w="2029" w:type="dxa"/>
            <w:noWrap/>
            <w:hideMark/>
          </w:tcPr>
          <w:p w14:paraId="20AC1501"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$3,213.73</w:t>
            </w:r>
          </w:p>
        </w:tc>
      </w:tr>
      <w:tr w:rsidR="00DE48CF" w:rsidRPr="00BA5CAA" w14:paraId="0876E3BD" w14:textId="77777777" w:rsidTr="00DF765A">
        <w:trPr>
          <w:trHeight w:val="255"/>
        </w:trPr>
        <w:tc>
          <w:tcPr>
            <w:tcW w:w="2853" w:type="dxa"/>
            <w:noWrap/>
            <w:hideMark/>
          </w:tcPr>
          <w:p w14:paraId="382F134D"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Mantenimiento de equipos</w:t>
            </w:r>
          </w:p>
        </w:tc>
        <w:tc>
          <w:tcPr>
            <w:tcW w:w="1116" w:type="dxa"/>
            <w:noWrap/>
            <w:hideMark/>
          </w:tcPr>
          <w:p w14:paraId="01043277"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Lote</w:t>
            </w:r>
          </w:p>
        </w:tc>
        <w:tc>
          <w:tcPr>
            <w:tcW w:w="1560" w:type="dxa"/>
            <w:noWrap/>
            <w:hideMark/>
          </w:tcPr>
          <w:p w14:paraId="1910A945"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$5,000.00</w:t>
            </w:r>
          </w:p>
        </w:tc>
        <w:tc>
          <w:tcPr>
            <w:tcW w:w="1275" w:type="dxa"/>
            <w:noWrap/>
            <w:hideMark/>
          </w:tcPr>
          <w:p w14:paraId="2F3A6BB9"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1</w:t>
            </w:r>
          </w:p>
        </w:tc>
        <w:tc>
          <w:tcPr>
            <w:tcW w:w="2029" w:type="dxa"/>
            <w:noWrap/>
            <w:hideMark/>
          </w:tcPr>
          <w:p w14:paraId="6F436B43"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$5,000.00</w:t>
            </w:r>
          </w:p>
        </w:tc>
      </w:tr>
      <w:tr w:rsidR="00DE48CF" w:rsidRPr="00BA5CAA" w14:paraId="17D2BC4E" w14:textId="77777777" w:rsidTr="00DF765A">
        <w:trPr>
          <w:trHeight w:val="255"/>
        </w:trPr>
        <w:tc>
          <w:tcPr>
            <w:tcW w:w="2853" w:type="dxa"/>
            <w:noWrap/>
            <w:hideMark/>
          </w:tcPr>
          <w:p w14:paraId="540B853A"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Mantenimiento de infraestructura</w:t>
            </w:r>
          </w:p>
        </w:tc>
        <w:tc>
          <w:tcPr>
            <w:tcW w:w="1116" w:type="dxa"/>
            <w:noWrap/>
            <w:hideMark/>
          </w:tcPr>
          <w:p w14:paraId="5902EB6B"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Lota</w:t>
            </w:r>
          </w:p>
        </w:tc>
        <w:tc>
          <w:tcPr>
            <w:tcW w:w="1560" w:type="dxa"/>
            <w:noWrap/>
            <w:hideMark/>
          </w:tcPr>
          <w:p w14:paraId="600E508B"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$25,000.00</w:t>
            </w:r>
          </w:p>
        </w:tc>
        <w:tc>
          <w:tcPr>
            <w:tcW w:w="1275" w:type="dxa"/>
            <w:noWrap/>
            <w:hideMark/>
          </w:tcPr>
          <w:p w14:paraId="2034DB2F"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1</w:t>
            </w:r>
          </w:p>
        </w:tc>
        <w:tc>
          <w:tcPr>
            <w:tcW w:w="2029" w:type="dxa"/>
            <w:noWrap/>
            <w:hideMark/>
          </w:tcPr>
          <w:p w14:paraId="26C96920"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$25,000.00</w:t>
            </w:r>
          </w:p>
        </w:tc>
      </w:tr>
      <w:tr w:rsidR="00DE48CF" w:rsidRPr="00BA5CAA" w14:paraId="696AAF0F" w14:textId="77777777" w:rsidTr="00DF765A">
        <w:trPr>
          <w:trHeight w:val="255"/>
        </w:trPr>
        <w:tc>
          <w:tcPr>
            <w:tcW w:w="2853" w:type="dxa"/>
            <w:noWrap/>
            <w:hideMark/>
          </w:tcPr>
          <w:p w14:paraId="0A8EC159"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 </w:t>
            </w:r>
          </w:p>
        </w:tc>
        <w:tc>
          <w:tcPr>
            <w:tcW w:w="1116" w:type="dxa"/>
            <w:noWrap/>
            <w:hideMark/>
          </w:tcPr>
          <w:p w14:paraId="219C31F9"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 </w:t>
            </w:r>
          </w:p>
        </w:tc>
        <w:tc>
          <w:tcPr>
            <w:tcW w:w="1560" w:type="dxa"/>
            <w:noWrap/>
            <w:hideMark/>
          </w:tcPr>
          <w:p w14:paraId="0035F19B"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 </w:t>
            </w:r>
          </w:p>
        </w:tc>
        <w:tc>
          <w:tcPr>
            <w:tcW w:w="1275" w:type="dxa"/>
            <w:noWrap/>
            <w:hideMark/>
          </w:tcPr>
          <w:p w14:paraId="30827A1C"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Subtotal</w:t>
            </w:r>
          </w:p>
        </w:tc>
        <w:tc>
          <w:tcPr>
            <w:tcW w:w="2029" w:type="dxa"/>
            <w:noWrap/>
            <w:hideMark/>
          </w:tcPr>
          <w:p w14:paraId="189363DC"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$43,913.73</w:t>
            </w:r>
          </w:p>
        </w:tc>
      </w:tr>
      <w:tr w:rsidR="00DE48CF" w:rsidRPr="00BA5CAA" w14:paraId="02E09E50" w14:textId="77777777" w:rsidTr="00DF765A">
        <w:trPr>
          <w:trHeight w:val="255"/>
        </w:trPr>
        <w:tc>
          <w:tcPr>
            <w:tcW w:w="2853" w:type="dxa"/>
            <w:noWrap/>
            <w:hideMark/>
          </w:tcPr>
          <w:p w14:paraId="3CCABEDF"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Gasto administrativo</w:t>
            </w:r>
          </w:p>
        </w:tc>
        <w:tc>
          <w:tcPr>
            <w:tcW w:w="1116" w:type="dxa"/>
            <w:noWrap/>
            <w:hideMark/>
          </w:tcPr>
          <w:p w14:paraId="4909447B"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1</w:t>
            </w:r>
          </w:p>
        </w:tc>
        <w:tc>
          <w:tcPr>
            <w:tcW w:w="1560" w:type="dxa"/>
            <w:noWrap/>
            <w:hideMark/>
          </w:tcPr>
          <w:p w14:paraId="039509DD"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$1,500</w:t>
            </w:r>
          </w:p>
        </w:tc>
        <w:tc>
          <w:tcPr>
            <w:tcW w:w="1275" w:type="dxa"/>
            <w:noWrap/>
            <w:hideMark/>
          </w:tcPr>
          <w:p w14:paraId="07A81B56"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4</w:t>
            </w:r>
          </w:p>
        </w:tc>
        <w:tc>
          <w:tcPr>
            <w:tcW w:w="2029" w:type="dxa"/>
            <w:noWrap/>
            <w:hideMark/>
          </w:tcPr>
          <w:p w14:paraId="572D609F" w14:textId="77777777" w:rsidR="00DE48CF" w:rsidRPr="00BA5CAA" w:rsidRDefault="00DE48CF" w:rsidP="00DF765A">
            <w:pPr>
              <w:tabs>
                <w:tab w:val="left" w:pos="5079"/>
              </w:tabs>
              <w:spacing w:line="276" w:lineRule="auto"/>
              <w:jc w:val="both"/>
              <w:rPr>
                <w:rFonts w:ascii="Arial" w:hAnsi="Arial" w:cs="Arial"/>
                <w:b/>
              </w:rPr>
            </w:pPr>
            <w:r w:rsidRPr="00BA5CAA">
              <w:rPr>
                <w:rFonts w:ascii="Arial" w:hAnsi="Arial" w:cs="Arial"/>
                <w:b/>
              </w:rPr>
              <w:t>$6,000.00</w:t>
            </w:r>
          </w:p>
        </w:tc>
      </w:tr>
      <w:tr w:rsidR="00DE48CF" w:rsidRPr="00BA5CAA" w14:paraId="5EB3DD2E" w14:textId="77777777" w:rsidTr="00DF765A">
        <w:trPr>
          <w:trHeight w:val="255"/>
        </w:trPr>
        <w:tc>
          <w:tcPr>
            <w:tcW w:w="2853" w:type="dxa"/>
            <w:noWrap/>
            <w:hideMark/>
          </w:tcPr>
          <w:p w14:paraId="7E2621C6"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 </w:t>
            </w:r>
          </w:p>
        </w:tc>
        <w:tc>
          <w:tcPr>
            <w:tcW w:w="1116" w:type="dxa"/>
            <w:noWrap/>
            <w:hideMark/>
          </w:tcPr>
          <w:p w14:paraId="17EAAA69"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 </w:t>
            </w:r>
          </w:p>
        </w:tc>
        <w:tc>
          <w:tcPr>
            <w:tcW w:w="1560" w:type="dxa"/>
            <w:noWrap/>
            <w:hideMark/>
          </w:tcPr>
          <w:p w14:paraId="209843E8" w14:textId="77777777" w:rsidR="00DE48CF" w:rsidRPr="00BA5CAA" w:rsidRDefault="00DE48CF" w:rsidP="00DF765A">
            <w:pPr>
              <w:tabs>
                <w:tab w:val="left" w:pos="5079"/>
              </w:tabs>
              <w:spacing w:line="276" w:lineRule="auto"/>
              <w:jc w:val="both"/>
              <w:rPr>
                <w:rFonts w:ascii="Arial" w:hAnsi="Arial" w:cs="Arial"/>
              </w:rPr>
            </w:pPr>
            <w:r w:rsidRPr="00BA5CAA">
              <w:rPr>
                <w:rFonts w:ascii="Arial" w:hAnsi="Arial" w:cs="Arial"/>
              </w:rPr>
              <w:t> </w:t>
            </w:r>
          </w:p>
        </w:tc>
        <w:tc>
          <w:tcPr>
            <w:tcW w:w="1275" w:type="dxa"/>
            <w:noWrap/>
            <w:hideMark/>
          </w:tcPr>
          <w:p w14:paraId="0C71D2E2" w14:textId="77777777" w:rsidR="00DE48CF" w:rsidRPr="00BA5CAA" w:rsidRDefault="00DE48CF" w:rsidP="00DF765A">
            <w:pPr>
              <w:tabs>
                <w:tab w:val="left" w:pos="5079"/>
              </w:tabs>
              <w:spacing w:line="276" w:lineRule="auto"/>
              <w:jc w:val="both"/>
              <w:rPr>
                <w:rFonts w:ascii="Arial" w:hAnsi="Arial" w:cs="Arial"/>
                <w:b/>
                <w:bCs/>
              </w:rPr>
            </w:pPr>
            <w:r w:rsidRPr="00BA5CAA">
              <w:rPr>
                <w:rFonts w:ascii="Arial" w:hAnsi="Arial" w:cs="Arial"/>
                <w:b/>
                <w:bCs/>
              </w:rPr>
              <w:t>Total</w:t>
            </w:r>
          </w:p>
        </w:tc>
        <w:tc>
          <w:tcPr>
            <w:tcW w:w="2029" w:type="dxa"/>
            <w:noWrap/>
            <w:hideMark/>
          </w:tcPr>
          <w:p w14:paraId="05B3D30A" w14:textId="77777777" w:rsidR="00DE48CF" w:rsidRPr="00BA5CAA" w:rsidRDefault="00DE48CF" w:rsidP="00DF765A">
            <w:pPr>
              <w:tabs>
                <w:tab w:val="left" w:pos="5079"/>
              </w:tabs>
              <w:spacing w:line="276" w:lineRule="auto"/>
              <w:jc w:val="both"/>
              <w:rPr>
                <w:rFonts w:ascii="Arial" w:hAnsi="Arial" w:cs="Arial"/>
                <w:b/>
              </w:rPr>
            </w:pPr>
            <w:r w:rsidRPr="00BA5CAA">
              <w:rPr>
                <w:rFonts w:ascii="Arial" w:hAnsi="Arial" w:cs="Arial"/>
                <w:b/>
              </w:rPr>
              <w:t>$115,293.73</w:t>
            </w:r>
          </w:p>
        </w:tc>
      </w:tr>
    </w:tbl>
    <w:p w14:paraId="5455B546" w14:textId="77777777" w:rsidR="00DE48CF" w:rsidRDefault="00DE48CF" w:rsidP="00EA36C0">
      <w:pPr>
        <w:tabs>
          <w:tab w:val="left" w:pos="7655"/>
        </w:tabs>
        <w:spacing w:line="360" w:lineRule="auto"/>
        <w:ind w:right="-1"/>
        <w:jc w:val="both"/>
        <w:rPr>
          <w:rFonts w:ascii="Arial" w:hAnsi="Arial" w:cs="Arial"/>
          <w:b/>
          <w:bCs/>
          <w:i/>
          <w:iCs/>
          <w:sz w:val="28"/>
          <w:szCs w:val="28"/>
        </w:rPr>
      </w:pPr>
    </w:p>
    <w:p w14:paraId="54B261CF" w14:textId="4DAB2AE5" w:rsidR="001760FC" w:rsidRPr="00D92AA0" w:rsidRDefault="00FA74E5" w:rsidP="001760FC">
      <w:pPr>
        <w:spacing w:line="360" w:lineRule="auto"/>
        <w:jc w:val="both"/>
        <w:rPr>
          <w:rFonts w:ascii="Arial" w:hAnsi="Arial" w:cs="Arial"/>
          <w:b/>
          <w:i/>
          <w:iCs/>
          <w:sz w:val="28"/>
          <w:szCs w:val="28"/>
          <w:lang w:val="es-ES_tradnl"/>
        </w:rPr>
      </w:pPr>
      <w:r w:rsidRPr="00F07432">
        <w:rPr>
          <w:rFonts w:ascii="Arial" w:hAnsi="Arial" w:cs="Arial"/>
          <w:b/>
          <w:i/>
          <w:iCs/>
          <w:sz w:val="28"/>
          <w:szCs w:val="28"/>
        </w:rPr>
        <w:t>XIX.-</w:t>
      </w:r>
      <w:r w:rsidRPr="00F07432">
        <w:rPr>
          <w:rFonts w:ascii="Arial" w:hAnsi="Arial" w:cs="Arial"/>
          <w:i/>
          <w:iCs/>
          <w:sz w:val="28"/>
          <w:szCs w:val="28"/>
        </w:rPr>
        <w:t xml:space="preserve"> </w:t>
      </w:r>
      <w:r w:rsidRPr="00F07432">
        <w:rPr>
          <w:rFonts w:ascii="Arial" w:eastAsia="Calibri" w:hAnsi="Arial" w:cs="Arial"/>
          <w:bCs/>
          <w:i/>
          <w:iCs/>
          <w:color w:val="000000"/>
          <w:sz w:val="28"/>
          <w:szCs w:val="28"/>
        </w:rPr>
        <w:t xml:space="preserve">Con base a lo anterior, es de suma importancia continuar con el fomento de la corresponsabilidad social y empresarial en acciones de restauración ambiental de la cuenca sumando aliados de la sociedad, asegurar la reforestación de los árboles producidos y continuar con la interconexión de las Islas y corredores ya establecidos desde el año 2020 a través de CONVOCATORIA que el Gobierno Municipal de Zapotlán el Grande, en Alianza con el Patronato de Colima y Cuencas Adyacentes  A. C. y la empresa DRISCOLL´S realicen a personas físicas y morales (ejidos, sociedad civil organizada, instituciones educativas y/o investigación, entre otros) del Municipio de Zapotlán el Grande, Jalisco, que se dediquen a </w:t>
      </w:r>
      <w:r w:rsidRPr="00F07432">
        <w:rPr>
          <w:rFonts w:ascii="Arial" w:eastAsia="Calibri" w:hAnsi="Arial" w:cs="Arial"/>
          <w:bCs/>
          <w:i/>
          <w:iCs/>
          <w:color w:val="000000"/>
          <w:sz w:val="28"/>
          <w:szCs w:val="28"/>
        </w:rPr>
        <w:lastRenderedPageBreak/>
        <w:t>actividades agrícolas, agroindustriales, pecuarias o forestales, así como a propietarios de predios rurales interesados en desarrollar actividades de restauración ambiental de la Cuenca Laguna de Zapotlán, mediante establecimiento de árboles nativos de alta calidad en áreas estratégicas de sus predios, e ingresar su solicitud,  por lo que se anexa a la presente iniciativa la CONVOCATORIA PÚBLICA para participar en el “PROGRAMA MUNICIPAL DE ISLAS Y CORREDORES BIOLÓGICOS 2026”.</w:t>
      </w:r>
      <w:r>
        <w:rPr>
          <w:rFonts w:ascii="Arial" w:hAnsi="Arial" w:cs="Arial"/>
          <w:b/>
          <w:bCs/>
          <w:i/>
          <w:iCs/>
          <w:sz w:val="28"/>
          <w:szCs w:val="28"/>
          <w:lang w:val="es-ES_tradnl"/>
        </w:rPr>
        <w:t xml:space="preserve"> </w:t>
      </w:r>
      <w:r w:rsidRPr="00F07432">
        <w:rPr>
          <w:rFonts w:ascii="Arial" w:hAnsi="Arial" w:cs="Arial"/>
          <w:i/>
          <w:iCs/>
          <w:sz w:val="28"/>
          <w:szCs w:val="28"/>
        </w:rPr>
        <w:t>Finalmente, de acuerdo a lo previsto por los artículos 87 fracción I, 91, 92, 99,100 y demás relativos y aplicables del Reglamento Interior de Ayuntamiento del Municipio de Zapotlán El Grande, Jalisco, y e</w:t>
      </w:r>
      <w:r w:rsidRPr="00F07432">
        <w:rPr>
          <w:rFonts w:ascii="Arial" w:hAnsi="Arial" w:cs="Arial"/>
          <w:i/>
          <w:iCs/>
          <w:sz w:val="28"/>
          <w:szCs w:val="28"/>
          <w:lang w:val="es-ES" w:eastAsia="es-ES"/>
        </w:rPr>
        <w:t xml:space="preserve">n mérito de lo anteriormente fundado y motivado, propongo a ustedes </w:t>
      </w:r>
      <w:r w:rsidRPr="00F07432">
        <w:rPr>
          <w:rFonts w:ascii="Arial" w:hAnsi="Arial" w:cs="Arial"/>
          <w:b/>
          <w:i/>
          <w:iCs/>
          <w:color w:val="000000"/>
          <w:sz w:val="28"/>
          <w:szCs w:val="28"/>
        </w:rPr>
        <w:t xml:space="preserve">INICIATIVA DE ACUERDO QUE AUTORIZA LA CELEBRACIÓN DEL CONVENIO ESPECÍFICO “PRIMER PROGRAMA DE TRABAJO 2026”, DERIVADO DEL CONVENIO MARCO DE COLABORACIÓN CON EL PATRONATO DEL NEVADO DE COLIMA Y CUENCAS ADYACENTES A.C. PARA REALIZAR ACCIONES CONJUNTAS EN MATERIA DE REHABILITACIÓN AMBIENTAL Y RECUPERACIÓN CLIMÁTICA DE LA CUENCA DE LA LAGUNA DE ZAPOTLÁN EL GRANDE, JALISCO, </w:t>
      </w:r>
      <w:r w:rsidRPr="00F07432">
        <w:rPr>
          <w:rFonts w:ascii="Arial" w:hAnsi="Arial" w:cs="Arial"/>
          <w:i/>
          <w:iCs/>
          <w:color w:val="000000"/>
          <w:sz w:val="28"/>
          <w:szCs w:val="28"/>
        </w:rPr>
        <w:t>bajo</w:t>
      </w:r>
      <w:r w:rsidRPr="00F07432">
        <w:rPr>
          <w:rFonts w:ascii="Arial" w:hAnsi="Arial" w:cs="Arial"/>
          <w:i/>
          <w:iCs/>
          <w:sz w:val="28"/>
          <w:szCs w:val="28"/>
          <w:lang w:val="es-ES" w:eastAsia="es-ES"/>
        </w:rPr>
        <w:t xml:space="preserve"> los siguientes puntos de:</w:t>
      </w:r>
      <w:r>
        <w:rPr>
          <w:rFonts w:ascii="Arial" w:hAnsi="Arial" w:cs="Arial"/>
          <w:b/>
          <w:bCs/>
          <w:i/>
          <w:iCs/>
          <w:sz w:val="28"/>
          <w:szCs w:val="28"/>
          <w:lang w:val="es-ES_tradnl"/>
        </w:rPr>
        <w:t xml:space="preserve"> </w:t>
      </w:r>
      <w:r w:rsidRPr="00F07432">
        <w:rPr>
          <w:rFonts w:ascii="Arial" w:hAnsi="Arial" w:cs="Arial"/>
          <w:b/>
          <w:bCs/>
          <w:i/>
          <w:iCs/>
          <w:sz w:val="28"/>
          <w:szCs w:val="28"/>
        </w:rPr>
        <w:t>ACUERDO:</w:t>
      </w:r>
      <w:r>
        <w:rPr>
          <w:rFonts w:ascii="Arial" w:hAnsi="Arial" w:cs="Arial"/>
          <w:b/>
          <w:bCs/>
          <w:i/>
          <w:iCs/>
          <w:sz w:val="28"/>
          <w:szCs w:val="28"/>
          <w:lang w:val="es-ES_tradnl"/>
        </w:rPr>
        <w:t xml:space="preserve"> </w:t>
      </w:r>
      <w:r w:rsidRPr="00F07432">
        <w:rPr>
          <w:rFonts w:ascii="Arial" w:hAnsi="Arial" w:cs="Arial"/>
          <w:b/>
          <w:i/>
          <w:iCs/>
          <w:sz w:val="28"/>
          <w:szCs w:val="28"/>
        </w:rPr>
        <w:t>PRIMERO:</w:t>
      </w:r>
      <w:r w:rsidRPr="00F07432">
        <w:rPr>
          <w:rFonts w:ascii="Arial" w:hAnsi="Arial" w:cs="Arial"/>
          <w:i/>
          <w:iCs/>
          <w:sz w:val="28"/>
          <w:szCs w:val="28"/>
        </w:rPr>
        <w:t xml:space="preserve"> Se autoriza al Ayuntamiento de Zapotlán el Grande, Jalisco, para que a través de sus representantes; Presidenta Municipal, Licenciada Magali Casillas Contreras; la Síndico Maestra Claudia Margarita Robles Gómez y la Secretaria de Ayuntamiento Maestra Karla Cisneros Torres, lleven a cabo con El Patronato del Nevado de Colima y Cuencas Adyacentes A.C., a través del Presidente del Consejo </w:t>
      </w:r>
      <w:r w:rsidRPr="00F07432">
        <w:rPr>
          <w:rFonts w:ascii="Arial" w:hAnsi="Arial" w:cs="Arial"/>
          <w:i/>
          <w:iCs/>
          <w:sz w:val="28"/>
          <w:szCs w:val="28"/>
        </w:rPr>
        <w:lastRenderedPageBreak/>
        <w:t xml:space="preserve">de Administración C. Gerardo Rosalío Bernabe Aguayo, </w:t>
      </w:r>
      <w:r w:rsidRPr="00F07432">
        <w:rPr>
          <w:rFonts w:ascii="Arial" w:hAnsi="Arial" w:cs="Arial"/>
          <w:b/>
          <w:i/>
          <w:iCs/>
          <w:color w:val="000000"/>
          <w:sz w:val="28"/>
          <w:szCs w:val="28"/>
        </w:rPr>
        <w:t xml:space="preserve">LA CELEBRACIÓN DEL CONVENIO ESPECÍFICO  “PRIMER PROGRAMA DE TRABAJO 2026”, DERIVADO DEL CONVENIO MARCO DE COLABORACIÓN </w:t>
      </w:r>
      <w:r w:rsidRPr="00F07432">
        <w:rPr>
          <w:rFonts w:ascii="Arial" w:hAnsi="Arial" w:cs="Arial"/>
          <w:bCs/>
          <w:i/>
          <w:iCs/>
          <w:color w:val="000000"/>
          <w:sz w:val="28"/>
          <w:szCs w:val="28"/>
        </w:rPr>
        <w:t xml:space="preserve">para la producción de 15,000 unidades de planta forestal y el soporte a beneficiarios con la producción de  5000 árboles adicionales para replante en las áreas reforestadas en 2026, como acciones conjuntas en materia de rehabilitación ambiental y recuperación climática de la cuenca de la laguna de Zapotlán el Grande, Jalisco, </w:t>
      </w:r>
      <w:r w:rsidRPr="00F07432">
        <w:rPr>
          <w:rFonts w:ascii="Arial" w:eastAsia="Arial" w:hAnsi="Arial" w:cs="Arial"/>
          <w:i/>
          <w:iCs/>
          <w:sz w:val="28"/>
          <w:szCs w:val="28"/>
        </w:rPr>
        <w:t xml:space="preserve">en los términos de la presente iniciativa, del convenio marco y del convenio específico Primer Programa de Trabajo 2026 propuesto anexo a la misma, </w:t>
      </w:r>
      <w:r w:rsidRPr="00F07432">
        <w:rPr>
          <w:rFonts w:ascii="Arial" w:eastAsia="Arial" w:hAnsi="Arial" w:cs="Arial"/>
          <w:b/>
          <w:bCs/>
          <w:i/>
          <w:iCs/>
          <w:sz w:val="28"/>
          <w:szCs w:val="28"/>
        </w:rPr>
        <w:t>por la vigencia de la fecha de su suscripción, al 30 de septiembre de 2026.</w:t>
      </w:r>
      <w:r>
        <w:rPr>
          <w:rFonts w:ascii="Arial" w:eastAsia="Arial" w:hAnsi="Arial" w:cs="Arial"/>
          <w:b/>
          <w:bCs/>
          <w:i/>
          <w:iCs/>
          <w:sz w:val="28"/>
          <w:szCs w:val="28"/>
        </w:rPr>
        <w:t xml:space="preserve"> </w:t>
      </w:r>
      <w:r w:rsidRPr="00F07432">
        <w:rPr>
          <w:rFonts w:ascii="Arial" w:hAnsi="Arial" w:cs="Arial"/>
          <w:b/>
          <w:i/>
          <w:iCs/>
          <w:sz w:val="28"/>
          <w:szCs w:val="28"/>
        </w:rPr>
        <w:t>SEGUNDO:</w:t>
      </w:r>
      <w:r w:rsidRPr="00F07432">
        <w:rPr>
          <w:rFonts w:ascii="Arial" w:hAnsi="Arial" w:cs="Arial"/>
          <w:i/>
          <w:iCs/>
          <w:sz w:val="28"/>
          <w:szCs w:val="28"/>
        </w:rPr>
        <w:t xml:space="preserve"> Se autorice y se apruebe en lo general y en lo particular la </w:t>
      </w:r>
      <w:r w:rsidRPr="00F07432">
        <w:rPr>
          <w:rFonts w:ascii="Arial" w:hAnsi="Arial" w:cs="Arial"/>
          <w:b/>
          <w:bCs/>
          <w:i/>
          <w:iCs/>
          <w:sz w:val="28"/>
          <w:szCs w:val="28"/>
        </w:rPr>
        <w:t>CONVOCATORIA PÚBLICA PARA PARTICIPAR EN EL PROGRAMA MUNICIPAL ISLAS Y CORREDORES BIOLÓGICOS DE LA CUENCA LAGUNA DE ZAPOTLÁN 2026</w:t>
      </w:r>
      <w:r w:rsidRPr="00F07432">
        <w:rPr>
          <w:rFonts w:ascii="Arial" w:eastAsia="Arial" w:hAnsi="Arial" w:cs="Arial"/>
          <w:i/>
          <w:iCs/>
          <w:sz w:val="28"/>
          <w:szCs w:val="28"/>
        </w:rPr>
        <w:t xml:space="preserve"> en los términos de la presente iniciativa y el anexo a la misma.</w:t>
      </w:r>
      <w:r>
        <w:rPr>
          <w:rFonts w:ascii="Arial" w:hAnsi="Arial" w:cs="Arial"/>
          <w:b/>
          <w:bCs/>
          <w:i/>
          <w:iCs/>
          <w:sz w:val="28"/>
          <w:szCs w:val="28"/>
          <w:lang w:val="es-ES_tradnl"/>
        </w:rPr>
        <w:t xml:space="preserve"> </w:t>
      </w:r>
      <w:r w:rsidRPr="00F07432">
        <w:rPr>
          <w:rFonts w:ascii="Arial" w:hAnsi="Arial" w:cs="Arial"/>
          <w:b/>
          <w:i/>
          <w:iCs/>
          <w:sz w:val="28"/>
          <w:szCs w:val="28"/>
        </w:rPr>
        <w:t>TERCERO:</w:t>
      </w:r>
      <w:r w:rsidRPr="00F07432">
        <w:rPr>
          <w:rFonts w:ascii="Arial" w:hAnsi="Arial" w:cs="Arial"/>
          <w:i/>
          <w:iCs/>
          <w:sz w:val="28"/>
          <w:szCs w:val="28"/>
        </w:rPr>
        <w:t xml:space="preserve">  Notifíquese a la Sindicatura y Secretaría de Ayuntamiento a fin de cumplimentar los acuerdos materia de esta iniciativa.</w:t>
      </w:r>
      <w:r>
        <w:rPr>
          <w:rFonts w:ascii="Arial" w:hAnsi="Arial" w:cs="Arial"/>
          <w:i/>
          <w:iCs/>
          <w:sz w:val="28"/>
          <w:szCs w:val="28"/>
        </w:rPr>
        <w:t xml:space="preserve"> </w:t>
      </w:r>
      <w:r w:rsidRPr="00F07432">
        <w:rPr>
          <w:rFonts w:ascii="Arial" w:hAnsi="Arial" w:cs="Arial"/>
          <w:b/>
          <w:i/>
          <w:iCs/>
          <w:sz w:val="28"/>
          <w:szCs w:val="28"/>
        </w:rPr>
        <w:t>CUARTO:</w:t>
      </w:r>
      <w:r w:rsidRPr="00F07432">
        <w:rPr>
          <w:rFonts w:ascii="Arial" w:hAnsi="Arial" w:cs="Arial"/>
          <w:i/>
          <w:iCs/>
          <w:sz w:val="28"/>
          <w:szCs w:val="28"/>
        </w:rPr>
        <w:t xml:space="preserve"> Notifíquese a la Encargada de Hacienda Municipal para que realice los trámites financieros y administrativos a que haya lugar, a fin de cumplimentar los acuerdos materia de esta iniciativa, del Convenio Marco y del Primer Programa de Trabajo 2026.</w:t>
      </w:r>
      <w:r w:rsidR="00001472">
        <w:rPr>
          <w:rFonts w:ascii="Arial" w:hAnsi="Arial" w:cs="Arial"/>
          <w:i/>
          <w:iCs/>
          <w:sz w:val="28"/>
          <w:szCs w:val="28"/>
        </w:rPr>
        <w:t xml:space="preserve"> </w:t>
      </w:r>
      <w:r w:rsidRPr="00F07432">
        <w:rPr>
          <w:rFonts w:ascii="Arial" w:hAnsi="Arial" w:cs="Arial"/>
          <w:b/>
          <w:bCs/>
          <w:i/>
          <w:iCs/>
          <w:sz w:val="28"/>
          <w:szCs w:val="28"/>
        </w:rPr>
        <w:t xml:space="preserve">QUINTO: </w:t>
      </w:r>
      <w:r w:rsidRPr="00F07432">
        <w:rPr>
          <w:rFonts w:ascii="Arial" w:hAnsi="Arial" w:cs="Arial"/>
          <w:i/>
          <w:iCs/>
          <w:sz w:val="28"/>
          <w:szCs w:val="28"/>
        </w:rPr>
        <w:t xml:space="preserve">Instrúyase y notifíquese a la Ing. Isis Edith Santana Sánchez, Directora de Medio Ambiente y Desarrollo Sustentable para que realice el seguimiento, cumplimiento y ejecución </w:t>
      </w:r>
      <w:r w:rsidRPr="00F07432">
        <w:rPr>
          <w:rFonts w:ascii="Arial" w:eastAsia="Arial" w:hAnsi="Arial" w:cs="Arial"/>
          <w:i/>
          <w:iCs/>
          <w:color w:val="000000"/>
          <w:sz w:val="28"/>
          <w:szCs w:val="28"/>
        </w:rPr>
        <w:t xml:space="preserve">de las acciones y programas materia </w:t>
      </w:r>
      <w:r w:rsidRPr="00F07432">
        <w:rPr>
          <w:rFonts w:ascii="Arial" w:hAnsi="Arial" w:cs="Arial"/>
          <w:i/>
          <w:iCs/>
          <w:sz w:val="28"/>
          <w:szCs w:val="28"/>
        </w:rPr>
        <w:t xml:space="preserve">de la presente iniciativa, del convenio marco de colaboración, del Primer programa de trabajo 2026 y </w:t>
      </w:r>
      <w:r w:rsidRPr="00F07432">
        <w:rPr>
          <w:rFonts w:ascii="Arial" w:hAnsi="Arial" w:cs="Arial"/>
          <w:i/>
          <w:iCs/>
          <w:sz w:val="28"/>
          <w:szCs w:val="28"/>
        </w:rPr>
        <w:lastRenderedPageBreak/>
        <w:t xml:space="preserve">la Convocatoria del Programa Islas y Corredores Biológicos 2026. </w:t>
      </w:r>
      <w:r w:rsidRPr="00F07432">
        <w:rPr>
          <w:rFonts w:ascii="Arial" w:hAnsi="Arial" w:cs="Arial"/>
          <w:b/>
          <w:i/>
          <w:iCs/>
          <w:sz w:val="28"/>
          <w:szCs w:val="28"/>
        </w:rPr>
        <w:t>ATENTAMENTE</w:t>
      </w:r>
      <w:r w:rsidR="00001472">
        <w:rPr>
          <w:rFonts w:ascii="Arial" w:hAnsi="Arial" w:cs="Arial"/>
          <w:b/>
          <w:bCs/>
          <w:i/>
          <w:iCs/>
          <w:sz w:val="28"/>
          <w:szCs w:val="28"/>
          <w:lang w:val="es-ES_tradnl"/>
        </w:rPr>
        <w:t xml:space="preserve"> </w:t>
      </w:r>
      <w:r w:rsidRPr="00F07432">
        <w:rPr>
          <w:rFonts w:ascii="Arial" w:hAnsi="Arial" w:cs="Arial"/>
          <w:b/>
          <w:bCs/>
          <w:i/>
          <w:iCs/>
          <w:sz w:val="28"/>
          <w:szCs w:val="28"/>
        </w:rPr>
        <w:t>"2026, CENTENARIO DEL NATALICIO DEL COMPOSITOR ZAPOTLENSE RUBÉN FUENTES GASSÓN”</w:t>
      </w:r>
      <w:r w:rsidR="00001472">
        <w:rPr>
          <w:rFonts w:ascii="Arial" w:hAnsi="Arial" w:cs="Arial"/>
          <w:b/>
          <w:bCs/>
          <w:i/>
          <w:iCs/>
          <w:sz w:val="28"/>
          <w:szCs w:val="28"/>
          <w:lang w:val="es-ES_tradnl"/>
        </w:rPr>
        <w:t xml:space="preserve"> </w:t>
      </w:r>
      <w:r w:rsidRPr="00F07432">
        <w:rPr>
          <w:rFonts w:ascii="Arial" w:hAnsi="Arial" w:cs="Arial"/>
          <w:b/>
          <w:bCs/>
          <w:i/>
          <w:iCs/>
          <w:sz w:val="28"/>
          <w:szCs w:val="28"/>
        </w:rPr>
        <w:t>“2026, CENTENARIO DEL ANIVERSARIO DEL NATALICIO DEL LITERATO ROBERTO ESPINOZA GUZMÁN”</w:t>
      </w:r>
      <w:r w:rsidR="001760FC">
        <w:rPr>
          <w:rFonts w:ascii="Arial" w:hAnsi="Arial" w:cs="Arial"/>
          <w:b/>
          <w:bCs/>
          <w:i/>
          <w:iCs/>
          <w:sz w:val="28"/>
          <w:szCs w:val="28"/>
          <w:lang w:val="es-ES_tradnl"/>
        </w:rPr>
        <w:t xml:space="preserve"> </w:t>
      </w:r>
      <w:r w:rsidRPr="00F07432">
        <w:rPr>
          <w:rFonts w:ascii="Arial" w:hAnsi="Arial" w:cs="Arial"/>
          <w:b/>
          <w:bCs/>
          <w:i/>
          <w:iCs/>
          <w:sz w:val="28"/>
          <w:szCs w:val="28"/>
        </w:rPr>
        <w:t xml:space="preserve">“2026, CENTÉSIMO QUINCUAGÉSIMO ANIVERSARIO DEL NATALICIO DEL COMPOSITOR Y DIRECTOR DE ORQUESTA JOSÉ PAULINO DE JESÚS ROLÓN ALCARAZ”. </w:t>
      </w:r>
      <w:r w:rsidRPr="00F07432">
        <w:rPr>
          <w:rFonts w:ascii="Arial" w:hAnsi="Arial" w:cs="Arial"/>
          <w:i/>
          <w:iCs/>
          <w:sz w:val="28"/>
          <w:szCs w:val="28"/>
        </w:rPr>
        <w:t>Ciudad Guzmán, Municipio de Zapotlán el Grande, Jalisco. 10 de marzo de 2026</w:t>
      </w:r>
      <w:r w:rsidR="001760FC">
        <w:rPr>
          <w:rFonts w:ascii="Arial" w:hAnsi="Arial" w:cs="Arial"/>
          <w:i/>
          <w:iCs/>
          <w:sz w:val="28"/>
          <w:szCs w:val="28"/>
        </w:rPr>
        <w:t xml:space="preserve"> </w:t>
      </w:r>
      <w:r w:rsidRPr="00F07432">
        <w:rPr>
          <w:rFonts w:ascii="Arial" w:eastAsia="Calibri" w:hAnsi="Arial" w:cs="Arial"/>
          <w:b/>
          <w:bCs/>
          <w:i/>
          <w:iCs/>
          <w:color w:val="000000"/>
          <w:sz w:val="28"/>
          <w:szCs w:val="28"/>
          <w:u w:color="000000"/>
          <w:bdr w:val="nil"/>
        </w:rPr>
        <w:t>LIC. MAGALI CASILLAS CONTRERAS</w:t>
      </w:r>
      <w:r w:rsidR="001760FC">
        <w:rPr>
          <w:rFonts w:ascii="Arial" w:hAnsi="Arial" w:cs="Arial"/>
          <w:b/>
          <w:bCs/>
          <w:i/>
          <w:iCs/>
          <w:sz w:val="28"/>
          <w:szCs w:val="28"/>
          <w:lang w:val="es-ES_tradnl"/>
        </w:rPr>
        <w:t xml:space="preserve"> </w:t>
      </w:r>
      <w:r w:rsidRPr="00F07432">
        <w:rPr>
          <w:rFonts w:ascii="Arial" w:eastAsia="Calibri" w:hAnsi="Arial" w:cs="Arial"/>
          <w:bCs/>
          <w:i/>
          <w:iCs/>
          <w:color w:val="000000"/>
          <w:sz w:val="28"/>
          <w:szCs w:val="28"/>
          <w:u w:color="000000"/>
          <w:bdr w:val="nil"/>
        </w:rPr>
        <w:t>Presidenta Municipal</w:t>
      </w:r>
      <w:r w:rsidR="001760FC">
        <w:rPr>
          <w:rFonts w:ascii="Arial" w:eastAsia="Calibri" w:hAnsi="Arial" w:cs="Arial"/>
          <w:bCs/>
          <w:i/>
          <w:iCs/>
          <w:color w:val="000000"/>
          <w:sz w:val="28"/>
          <w:szCs w:val="28"/>
          <w:u w:color="000000"/>
          <w:bdr w:val="nil"/>
        </w:rPr>
        <w:t xml:space="preserve"> </w:t>
      </w:r>
      <w:r w:rsidR="001760FC">
        <w:rPr>
          <w:rFonts w:ascii="Arial" w:eastAsia="Calibri" w:hAnsi="Arial" w:cs="Arial"/>
          <w:b/>
          <w:i/>
          <w:iCs/>
          <w:color w:val="000000"/>
          <w:sz w:val="28"/>
          <w:szCs w:val="28"/>
          <w:u w:color="000000"/>
          <w:bdr w:val="nil"/>
        </w:rPr>
        <w:t xml:space="preserve">FIRMA” </w:t>
      </w:r>
      <w:r w:rsidR="001760FC" w:rsidRPr="00757304">
        <w:rPr>
          <w:rFonts w:ascii="Arial" w:eastAsia="Calibri" w:hAnsi="Arial" w:cs="Arial"/>
          <w:b/>
          <w:bCs/>
          <w:i/>
          <w:iCs/>
          <w:color w:val="000000"/>
          <w:sz w:val="28"/>
          <w:szCs w:val="28"/>
          <w:u w:color="000000"/>
          <w:bdr w:val="nil"/>
        </w:rPr>
        <w:t xml:space="preserve">REFERENCIAS. </w:t>
      </w:r>
      <w:r w:rsidR="001760FC" w:rsidRPr="00757304">
        <w:rPr>
          <w:rFonts w:ascii="Arial" w:eastAsia="Calibri" w:hAnsi="Arial" w:cs="Arial"/>
          <w:bCs/>
          <w:i/>
          <w:iCs/>
          <w:color w:val="000000"/>
          <w:sz w:val="28"/>
          <w:szCs w:val="28"/>
          <w:u w:color="000000"/>
          <w:bdr w:val="nil"/>
        </w:rPr>
        <w:t>Arauz-Beita, I. y Arias-Navarro, A. (2016). Corredores biológicos como potenciadores del desarrollo local: Estudio de caso del corredor biológico Alexander Skutch. Revista Universidad en Diálogo, 6(1), 67-79.</w:t>
      </w:r>
      <w:r w:rsidR="001760FC">
        <w:rPr>
          <w:rFonts w:ascii="Arial" w:eastAsia="Calibri" w:hAnsi="Arial" w:cs="Arial"/>
          <w:bCs/>
          <w:i/>
          <w:iCs/>
          <w:color w:val="000000"/>
          <w:sz w:val="28"/>
          <w:szCs w:val="28"/>
          <w:u w:color="000000"/>
          <w:bdr w:val="nil"/>
        </w:rPr>
        <w:t xml:space="preserve"> </w:t>
      </w:r>
      <w:r w:rsidR="001760FC" w:rsidRPr="00757304">
        <w:rPr>
          <w:rFonts w:ascii="Arial" w:eastAsia="Calibri" w:hAnsi="Arial" w:cs="Arial"/>
          <w:bCs/>
          <w:i/>
          <w:iCs/>
          <w:color w:val="000000"/>
          <w:sz w:val="28"/>
          <w:szCs w:val="28"/>
          <w:u w:color="000000"/>
          <w:bdr w:val="nil"/>
        </w:rPr>
        <w:t xml:space="preserve">Comisión Nacional del Agua [CONAGUA]. (2024). Actualización de la Disponibilidad Media Anual de Agua en el Acuífero Ciudad Guzmán (1406), Estado de México. </w:t>
      </w:r>
      <w:hyperlink r:id="rId13">
        <w:r w:rsidR="001760FC" w:rsidRPr="00757304">
          <w:rPr>
            <w:rFonts w:ascii="Arial" w:eastAsia="Arial" w:hAnsi="Arial" w:cs="Arial"/>
            <w:i/>
            <w:iCs/>
            <w:color w:val="0563C1"/>
            <w:sz w:val="28"/>
            <w:szCs w:val="28"/>
            <w:u w:val="single"/>
          </w:rPr>
          <w:t>https://sigagis.conagua.gob.mx/gas1/Edos_Acuiferos_18/jalisco/DR_1406.pdf</w:t>
        </w:r>
      </w:hyperlink>
      <w:r w:rsidR="001760FC" w:rsidRPr="00757304">
        <w:rPr>
          <w:rFonts w:ascii="Arial" w:eastAsia="Arial" w:hAnsi="Arial" w:cs="Arial"/>
          <w:i/>
          <w:iCs/>
          <w:color w:val="0563C1"/>
          <w:sz w:val="28"/>
          <w:szCs w:val="28"/>
          <w:u w:val="single"/>
        </w:rPr>
        <w:t xml:space="preserve"> </w:t>
      </w:r>
      <w:r w:rsidR="001760FC" w:rsidRPr="00757304">
        <w:rPr>
          <w:rFonts w:ascii="Arial" w:eastAsia="Calibri" w:hAnsi="Arial" w:cs="Arial"/>
          <w:bCs/>
          <w:i/>
          <w:iCs/>
          <w:color w:val="000000"/>
          <w:sz w:val="28"/>
          <w:szCs w:val="28"/>
          <w:u w:color="000000"/>
          <w:bdr w:val="nil"/>
        </w:rPr>
        <w:t xml:space="preserve">Gobierno Municipal de Zapotlán el Grande. (2018). Laguna de Zapotlán se incorpora al programa “Living Lakes Network” de Global Nature Fund. </w:t>
      </w:r>
      <w:hyperlink r:id="rId14" w:history="1">
        <w:r w:rsidR="001760FC" w:rsidRPr="00757304">
          <w:rPr>
            <w:rStyle w:val="Hipervnculo"/>
            <w:rFonts w:ascii="Arial" w:eastAsia="Calibri" w:hAnsi="Arial" w:cs="Arial"/>
            <w:bCs/>
            <w:i/>
            <w:iCs/>
            <w:sz w:val="28"/>
            <w:szCs w:val="28"/>
            <w:u w:color="000000"/>
            <w:bdr w:val="nil"/>
          </w:rPr>
          <w:t>http://ciudadguzman.gob.mx/Noticia.aspx?id=3b77c479-60de-411a-96d1-3e934db70d0e</w:t>
        </w:r>
      </w:hyperlink>
      <w:r w:rsidR="001760FC" w:rsidRPr="00757304">
        <w:rPr>
          <w:rFonts w:ascii="Arial" w:eastAsia="Calibri" w:hAnsi="Arial" w:cs="Arial"/>
          <w:bCs/>
          <w:i/>
          <w:iCs/>
          <w:color w:val="000000"/>
          <w:sz w:val="28"/>
          <w:szCs w:val="28"/>
          <w:u w:color="000000"/>
          <w:bdr w:val="nil"/>
        </w:rPr>
        <w:t xml:space="preserve"> Instituto Mexicano de Tecnología del Agua. (2019). ¿Qué es una cuenca? </w:t>
      </w:r>
      <w:hyperlink r:id="rId15" w:history="1">
        <w:r w:rsidR="001760FC" w:rsidRPr="00757304">
          <w:rPr>
            <w:rStyle w:val="Hipervnculo"/>
            <w:rFonts w:ascii="Arial" w:eastAsia="Calibri" w:hAnsi="Arial" w:cs="Arial"/>
            <w:bCs/>
            <w:i/>
            <w:iCs/>
            <w:sz w:val="28"/>
            <w:szCs w:val="28"/>
            <w:u w:color="000000"/>
            <w:bdr w:val="nil"/>
          </w:rPr>
          <w:t>https://www.gob.mx/imta/articulos/que-es-una-cuenca-211369</w:t>
        </w:r>
      </w:hyperlink>
      <w:r w:rsidR="001760FC" w:rsidRPr="00757304">
        <w:rPr>
          <w:rFonts w:ascii="Arial" w:eastAsia="Calibri" w:hAnsi="Arial" w:cs="Arial"/>
          <w:bCs/>
          <w:i/>
          <w:iCs/>
          <w:color w:val="000000"/>
          <w:sz w:val="28"/>
          <w:szCs w:val="28"/>
          <w:u w:color="000000"/>
          <w:bdr w:val="nil"/>
        </w:rPr>
        <w:t xml:space="preserve">   Instituto Mexicano de Tecnología del Agua. (2023). Soluciones</w:t>
      </w:r>
      <w:r w:rsidR="001760FC">
        <w:rPr>
          <w:rFonts w:ascii="Arial" w:eastAsia="Calibri" w:hAnsi="Arial" w:cs="Arial"/>
          <w:bCs/>
          <w:i/>
          <w:iCs/>
          <w:color w:val="000000"/>
          <w:sz w:val="28"/>
          <w:szCs w:val="28"/>
          <w:u w:color="000000"/>
          <w:bdr w:val="nil"/>
        </w:rPr>
        <w:t xml:space="preserve"> </w:t>
      </w:r>
      <w:r w:rsidR="001760FC" w:rsidRPr="00757304">
        <w:rPr>
          <w:rFonts w:ascii="Arial" w:eastAsia="Calibri" w:hAnsi="Arial" w:cs="Arial"/>
          <w:bCs/>
          <w:i/>
          <w:iCs/>
          <w:color w:val="000000"/>
          <w:sz w:val="28"/>
          <w:szCs w:val="28"/>
          <w:u w:color="000000"/>
          <w:bdr w:val="nil"/>
        </w:rPr>
        <w:t>basadas en la naturaleza: Un enfoque innovador para los desafíos ambientales.</w:t>
      </w:r>
      <w:r w:rsidR="001760FC">
        <w:rPr>
          <w:rFonts w:ascii="Arial" w:eastAsia="Calibri" w:hAnsi="Arial" w:cs="Arial"/>
          <w:bCs/>
          <w:i/>
          <w:iCs/>
          <w:color w:val="000000"/>
          <w:sz w:val="28"/>
          <w:szCs w:val="28"/>
          <w:u w:color="000000"/>
          <w:bdr w:val="nil"/>
        </w:rPr>
        <w:t xml:space="preserve"> </w:t>
      </w:r>
      <w:hyperlink r:id="rId16" w:history="1">
        <w:r w:rsidR="001760FC" w:rsidRPr="005D47CD">
          <w:rPr>
            <w:rStyle w:val="Hipervnculo"/>
            <w:rFonts w:ascii="Arial" w:eastAsia="Calibri" w:hAnsi="Arial" w:cs="Arial"/>
            <w:bCs/>
            <w:i/>
            <w:iCs/>
            <w:sz w:val="28"/>
            <w:szCs w:val="28"/>
            <w:bdr w:val="nil"/>
          </w:rPr>
          <w:t>https://www.gob.mx/imta/articulos/soluciones-basadasenla-</w:t>
        </w:r>
        <w:r w:rsidR="001760FC" w:rsidRPr="005D47CD">
          <w:rPr>
            <w:rStyle w:val="Hipervnculo"/>
            <w:rFonts w:ascii="Arial" w:eastAsia="Calibri" w:hAnsi="Arial" w:cs="Arial"/>
            <w:bCs/>
            <w:i/>
            <w:iCs/>
            <w:sz w:val="28"/>
            <w:szCs w:val="28"/>
            <w:bdr w:val="nil"/>
          </w:rPr>
          <w:lastRenderedPageBreak/>
          <w:t>naturaleza-un-enfoque-innovador-para-los desafios-ambientales</w:t>
        </w:r>
      </w:hyperlink>
      <w:r w:rsidR="001760FC" w:rsidRPr="00757304">
        <w:rPr>
          <w:rFonts w:ascii="Arial" w:eastAsia="Calibri" w:hAnsi="Arial" w:cs="Arial"/>
          <w:bCs/>
          <w:i/>
          <w:iCs/>
          <w:color w:val="000000"/>
          <w:sz w:val="28"/>
          <w:szCs w:val="28"/>
          <w:u w:color="000000"/>
          <w:bdr w:val="nil"/>
        </w:rPr>
        <w:t xml:space="preserve"> Ramsar. (2005). Sitio de Información sobre Sitios Ramsar. </w:t>
      </w:r>
      <w:hyperlink r:id="rId17" w:history="1">
        <w:r w:rsidR="001760FC" w:rsidRPr="00757304">
          <w:rPr>
            <w:rStyle w:val="Hipervnculo"/>
            <w:rFonts w:ascii="Arial" w:eastAsia="Calibri" w:hAnsi="Arial" w:cs="Arial"/>
            <w:bCs/>
            <w:i/>
            <w:iCs/>
            <w:sz w:val="28"/>
            <w:szCs w:val="28"/>
            <w:u w:color="000000"/>
            <w:bdr w:val="nil"/>
          </w:rPr>
          <w:t>https://rsis.ramsar.org/es/ris/1466</w:t>
        </w:r>
      </w:hyperlink>
      <w:r w:rsidR="00FC015C">
        <w:rPr>
          <w:rFonts w:ascii="Arial" w:eastAsia="Calibri" w:hAnsi="Arial" w:cs="Arial"/>
          <w:bCs/>
          <w:i/>
          <w:iCs/>
          <w:color w:val="000000"/>
          <w:sz w:val="28"/>
          <w:szCs w:val="28"/>
          <w:u w:color="000000"/>
          <w:bdr w:val="nil"/>
        </w:rPr>
        <w:t xml:space="preserve"> </w:t>
      </w:r>
      <w:r w:rsidR="00FC015C">
        <w:rPr>
          <w:rFonts w:ascii="Arial" w:hAnsi="Arial" w:cs="Arial"/>
          <w:b/>
          <w:i/>
          <w:iCs/>
          <w:sz w:val="28"/>
          <w:szCs w:val="28"/>
          <w:lang w:val="es-ES_tradnl"/>
        </w:rPr>
        <w:t xml:space="preserve">C. Presidenta Municipal Magali Casillas Contreras:  </w:t>
      </w:r>
      <w:r w:rsidR="00FC015C">
        <w:rPr>
          <w:rFonts w:ascii="Arial" w:hAnsi="Arial" w:cs="Arial"/>
          <w:bCs/>
          <w:sz w:val="28"/>
          <w:szCs w:val="28"/>
          <w:lang w:val="es-ES_tradnl"/>
        </w:rPr>
        <w:t xml:space="preserve">Antes de conceder el uso de la voz; creo que, queda más claro el espíritu de esta extraordinaria Iniciativa, que seguimos impulsando y sumándonos desde el Gobierno Municipal, no solo con la </w:t>
      </w:r>
      <w:r w:rsidR="00B227C5">
        <w:rPr>
          <w:rFonts w:ascii="Arial" w:hAnsi="Arial" w:cs="Arial"/>
          <w:bCs/>
          <w:sz w:val="28"/>
          <w:szCs w:val="28"/>
          <w:lang w:val="es-ES_tradnl"/>
        </w:rPr>
        <w:t>preocupación que ya quedó más que escrita en esta Iniciativa, que no solo es una preocupación, si no que,</w:t>
      </w:r>
      <w:r w:rsidR="008360D3">
        <w:rPr>
          <w:rFonts w:ascii="Arial" w:hAnsi="Arial" w:cs="Arial"/>
          <w:bCs/>
          <w:sz w:val="28"/>
          <w:szCs w:val="28"/>
          <w:lang w:val="es-ES_tradnl"/>
        </w:rPr>
        <w:t xml:space="preserve"> </w:t>
      </w:r>
      <w:r w:rsidR="00B227C5">
        <w:rPr>
          <w:rFonts w:ascii="Arial" w:hAnsi="Arial" w:cs="Arial"/>
          <w:bCs/>
          <w:sz w:val="28"/>
          <w:szCs w:val="28"/>
          <w:lang w:val="es-ES_tradnl"/>
        </w:rPr>
        <w:t xml:space="preserve">estamos buscando cómo ocuparnos en colaborar y aportar justamente para reducir todos estos </w:t>
      </w:r>
      <w:r w:rsidR="0054555F">
        <w:rPr>
          <w:rFonts w:ascii="Arial" w:hAnsi="Arial" w:cs="Arial"/>
          <w:bCs/>
          <w:sz w:val="28"/>
          <w:szCs w:val="28"/>
          <w:lang w:val="es-ES_tradnl"/>
        </w:rPr>
        <w:t>daños ambientales que tenemos aquí en el Municipio, que no es para nadie de nosotros</w:t>
      </w:r>
      <w:r w:rsidR="008360D3">
        <w:rPr>
          <w:rFonts w:ascii="Arial" w:hAnsi="Arial" w:cs="Arial"/>
          <w:bCs/>
          <w:sz w:val="28"/>
          <w:szCs w:val="28"/>
          <w:lang w:val="es-ES_tradnl"/>
        </w:rPr>
        <w:t xml:space="preserve"> desconocido. Agradezco de verdad, enormemente llevar a cabo esta Iniciativa desde este tiempo de Pepe Villa, un luchador social, que nos consta. Te agradecemos enormemente Pepe, por estar aquí con nosotros. Gerardo Bernabe, en su carácter de Presidente del Patronato del Nevado de Colima. Sus Representantes del Consejo, gracias. Manuel Guzmán, también te damos la bienvenida. Carlos Álvarez, muchísimas gracias. Sara Velasco Nava, Enlace Comunitario para Driscoll´s en Ciudad Guzmán. Armando Romero Barajas, quien funge como </w:t>
      </w:r>
      <w:r w:rsidR="00DA1992">
        <w:rPr>
          <w:rFonts w:ascii="Arial" w:hAnsi="Arial" w:cs="Arial"/>
          <w:bCs/>
          <w:sz w:val="28"/>
          <w:szCs w:val="28"/>
          <w:lang w:val="es-ES_tradnl"/>
        </w:rPr>
        <w:t>extensión</w:t>
      </w:r>
      <w:r w:rsidR="008360D3">
        <w:rPr>
          <w:rFonts w:ascii="Arial" w:hAnsi="Arial" w:cs="Arial"/>
          <w:bCs/>
          <w:sz w:val="28"/>
          <w:szCs w:val="28"/>
          <w:lang w:val="es-ES_tradnl"/>
        </w:rPr>
        <w:t xml:space="preserve"> y vinculación </w:t>
      </w:r>
      <w:r w:rsidR="00DA1992">
        <w:rPr>
          <w:rFonts w:ascii="Arial" w:hAnsi="Arial" w:cs="Arial"/>
          <w:bCs/>
          <w:sz w:val="28"/>
          <w:szCs w:val="28"/>
          <w:lang w:val="es-ES_tradnl"/>
        </w:rPr>
        <w:t xml:space="preserve">del Programa. Y bueno, aquí a nuestros compañeros del Gobierno Municipal: a Isis Santana y Javier Medina. Muchísimas gracias porque hacen justamente esta gran vinculación con el Patronato y que más allá del que el éxito lo </w:t>
      </w:r>
      <w:r w:rsidR="002A17F4">
        <w:rPr>
          <w:rFonts w:ascii="Arial" w:hAnsi="Arial" w:cs="Arial"/>
          <w:bCs/>
          <w:sz w:val="28"/>
          <w:szCs w:val="28"/>
          <w:lang w:val="es-ES_tradnl"/>
        </w:rPr>
        <w:t xml:space="preserve">podamos platicar aquí en esta Sesión de Ayuntamiento, estamos viendo que justamente es la ruta correcta, adecuada. Y siempre que le pregunto a Pepe: árboles, no hay de otra, hay que sembrar árboles. Y de verdad agradezco a los compañeras y </w:t>
      </w:r>
      <w:r w:rsidR="002A17F4">
        <w:rPr>
          <w:rFonts w:ascii="Arial" w:hAnsi="Arial" w:cs="Arial"/>
          <w:bCs/>
          <w:sz w:val="28"/>
          <w:szCs w:val="28"/>
          <w:lang w:val="es-ES_tradnl"/>
        </w:rPr>
        <w:lastRenderedPageBreak/>
        <w:t xml:space="preserve">compañeros Regidores, por aprobar justamente desde la aprobación del Presupuesto, este recurso importante </w:t>
      </w:r>
      <w:r w:rsidR="00221FA9">
        <w:rPr>
          <w:rFonts w:ascii="Arial" w:hAnsi="Arial" w:cs="Arial"/>
          <w:bCs/>
          <w:sz w:val="28"/>
          <w:szCs w:val="28"/>
          <w:lang w:val="es-ES_tradnl"/>
        </w:rPr>
        <w:t xml:space="preserve">para destinarlo a este Programa y que justamente se aprobó ya la celebración del Convenio y ahora ya estamos para arrancar en este 2026 dos mil veintiséis, con los trabajos que ya se desprenden de la propia Iniciativa. Agradecerles la presencia a todos Ustedes. Es cuanto, Señora Secretaria. </w:t>
      </w:r>
      <w:r w:rsidR="00221FA9">
        <w:rPr>
          <w:rFonts w:ascii="Arial" w:hAnsi="Arial" w:cs="Arial"/>
          <w:b/>
          <w:i/>
          <w:iCs/>
          <w:sz w:val="28"/>
          <w:szCs w:val="28"/>
          <w:lang w:val="es-ES_tradnl"/>
        </w:rPr>
        <w:t xml:space="preserve">C. Secretaria de Ayuntamiento Karla Cisneros Torres: </w:t>
      </w:r>
      <w:r w:rsidR="00221FA9">
        <w:rPr>
          <w:rFonts w:ascii="Arial" w:hAnsi="Arial" w:cs="Arial"/>
          <w:bCs/>
          <w:sz w:val="28"/>
          <w:szCs w:val="28"/>
          <w:lang w:val="es-ES_tradnl"/>
        </w:rPr>
        <w:t xml:space="preserve">Gracias Presidenta. Antes de continuar, doy cuenta que, al inicio del desarrollo de este punto, se integraron a la Sesión: el Regidor Higinio del Toro Pérez, la Regidora Dunia Catalina Cruz Moreno y la Síndica Municipal Claudia Margarita Robles Gómez, por lo cual, para efectos de quórum, contamos con los 16 dieciséis, </w:t>
      </w:r>
      <w:r w:rsidR="006B1BE2">
        <w:rPr>
          <w:rFonts w:ascii="Arial" w:hAnsi="Arial" w:cs="Arial"/>
          <w:bCs/>
          <w:sz w:val="28"/>
          <w:szCs w:val="28"/>
          <w:lang w:val="es-ES_tradnl"/>
        </w:rPr>
        <w:t xml:space="preserve">integrantes de este Ayuntamiento. </w:t>
      </w:r>
      <w:r w:rsidR="006B1BE2">
        <w:rPr>
          <w:rFonts w:ascii="Arial" w:hAnsi="Arial" w:cs="Arial"/>
          <w:b/>
          <w:i/>
          <w:iCs/>
          <w:sz w:val="28"/>
          <w:szCs w:val="28"/>
          <w:lang w:val="es-ES_tradnl"/>
        </w:rPr>
        <w:t xml:space="preserve">C. Regidor Oscar Murguía Torres: </w:t>
      </w:r>
      <w:r w:rsidR="00AF192C">
        <w:rPr>
          <w:rFonts w:ascii="Arial" w:eastAsia="Calibri" w:hAnsi="Arial" w:cs="Arial"/>
          <w:sz w:val="28"/>
          <w:szCs w:val="28"/>
        </w:rPr>
        <w:t>Buenos días compañeras y compañeros Regidores. D</w:t>
      </w:r>
      <w:r w:rsidR="00AF192C" w:rsidRPr="00BD3887">
        <w:rPr>
          <w:rFonts w:ascii="Arial" w:eastAsia="Calibri" w:hAnsi="Arial" w:cs="Arial"/>
          <w:sz w:val="28"/>
          <w:szCs w:val="28"/>
        </w:rPr>
        <w:t xml:space="preserve">e igual </w:t>
      </w:r>
      <w:r w:rsidR="00AF192C">
        <w:rPr>
          <w:rFonts w:ascii="Arial" w:eastAsia="Calibri" w:hAnsi="Arial" w:cs="Arial"/>
          <w:sz w:val="28"/>
          <w:szCs w:val="28"/>
        </w:rPr>
        <w:t>manera a nuestros invitados especiales</w:t>
      </w:r>
      <w:r w:rsidR="00AF192C" w:rsidRPr="00BD3887">
        <w:rPr>
          <w:rFonts w:ascii="Arial" w:eastAsia="Calibri" w:hAnsi="Arial" w:cs="Arial"/>
          <w:sz w:val="28"/>
          <w:szCs w:val="28"/>
        </w:rPr>
        <w:t>,</w:t>
      </w:r>
      <w:r w:rsidR="00AF192C">
        <w:rPr>
          <w:rFonts w:ascii="Arial" w:eastAsia="Calibri" w:hAnsi="Arial" w:cs="Arial"/>
          <w:sz w:val="28"/>
          <w:szCs w:val="28"/>
        </w:rPr>
        <w:t xml:space="preserve"> bienvenidos, estas es su casa. De igual forma,</w:t>
      </w:r>
      <w:r w:rsidR="00AF192C" w:rsidRPr="00BD3887">
        <w:rPr>
          <w:rFonts w:ascii="Arial" w:eastAsia="Calibri" w:hAnsi="Arial" w:cs="Arial"/>
          <w:sz w:val="28"/>
          <w:szCs w:val="28"/>
        </w:rPr>
        <w:t xml:space="preserve"> saludo a los Zapotlénses que nos observan o escuchan en las diferentes partes del </w:t>
      </w:r>
      <w:r w:rsidR="00AF192C">
        <w:rPr>
          <w:rFonts w:ascii="Arial" w:eastAsia="Calibri" w:hAnsi="Arial" w:cs="Arial"/>
          <w:sz w:val="28"/>
          <w:szCs w:val="28"/>
        </w:rPr>
        <w:t>M</w:t>
      </w:r>
      <w:r w:rsidR="00AF192C" w:rsidRPr="00BD3887">
        <w:rPr>
          <w:rFonts w:ascii="Arial" w:eastAsia="Calibri" w:hAnsi="Arial" w:cs="Arial"/>
          <w:sz w:val="28"/>
          <w:szCs w:val="28"/>
        </w:rPr>
        <w:t>unicipio de Zapotlán el Grande. De antemano</w:t>
      </w:r>
      <w:r w:rsidR="00AF192C">
        <w:rPr>
          <w:rFonts w:ascii="Arial" w:eastAsia="Calibri" w:hAnsi="Arial" w:cs="Arial"/>
          <w:sz w:val="28"/>
          <w:szCs w:val="28"/>
        </w:rPr>
        <w:t>,</w:t>
      </w:r>
      <w:r w:rsidR="00AF192C" w:rsidRPr="00BD3887">
        <w:rPr>
          <w:rFonts w:ascii="Arial" w:eastAsia="Calibri" w:hAnsi="Arial" w:cs="Arial"/>
          <w:sz w:val="28"/>
          <w:szCs w:val="28"/>
        </w:rPr>
        <w:t xml:space="preserve"> agradecerles a todos </w:t>
      </w:r>
      <w:r w:rsidR="00AF192C">
        <w:rPr>
          <w:rFonts w:ascii="Arial" w:eastAsia="Calibri" w:hAnsi="Arial" w:cs="Arial"/>
          <w:sz w:val="28"/>
          <w:szCs w:val="28"/>
        </w:rPr>
        <w:t>U</w:t>
      </w:r>
      <w:r w:rsidR="00AF192C" w:rsidRPr="00BD3887">
        <w:rPr>
          <w:rFonts w:ascii="Arial" w:eastAsia="Calibri" w:hAnsi="Arial" w:cs="Arial"/>
          <w:sz w:val="28"/>
          <w:szCs w:val="28"/>
        </w:rPr>
        <w:t>stedes por la participación</w:t>
      </w:r>
      <w:r w:rsidR="00AF192C">
        <w:rPr>
          <w:rFonts w:ascii="Arial" w:eastAsia="Calibri" w:hAnsi="Arial" w:cs="Arial"/>
          <w:sz w:val="28"/>
          <w:szCs w:val="28"/>
        </w:rPr>
        <w:t>.</w:t>
      </w:r>
      <w:r w:rsidR="00AF192C" w:rsidRPr="00BD3887">
        <w:rPr>
          <w:rFonts w:ascii="Arial" w:eastAsia="Calibri" w:hAnsi="Arial" w:cs="Arial"/>
          <w:sz w:val="28"/>
          <w:szCs w:val="28"/>
        </w:rPr>
        <w:t xml:space="preserve"> </w:t>
      </w:r>
      <w:r w:rsidR="00AF192C">
        <w:rPr>
          <w:rFonts w:ascii="Arial" w:eastAsia="Calibri" w:hAnsi="Arial" w:cs="Arial"/>
          <w:sz w:val="28"/>
          <w:szCs w:val="28"/>
        </w:rPr>
        <w:t>A</w:t>
      </w:r>
      <w:r w:rsidR="00AF192C" w:rsidRPr="00BD3887">
        <w:rPr>
          <w:rFonts w:ascii="Arial" w:eastAsia="Calibri" w:hAnsi="Arial" w:cs="Arial"/>
          <w:sz w:val="28"/>
          <w:szCs w:val="28"/>
        </w:rPr>
        <w:t xml:space="preserve"> muchos de </w:t>
      </w:r>
      <w:r w:rsidR="00AF192C">
        <w:rPr>
          <w:rFonts w:ascii="Arial" w:eastAsia="Calibri" w:hAnsi="Arial" w:cs="Arial"/>
          <w:sz w:val="28"/>
          <w:szCs w:val="28"/>
        </w:rPr>
        <w:t>U</w:t>
      </w:r>
      <w:r w:rsidR="00AF192C" w:rsidRPr="00BD3887">
        <w:rPr>
          <w:rFonts w:ascii="Arial" w:eastAsia="Calibri" w:hAnsi="Arial" w:cs="Arial"/>
          <w:sz w:val="28"/>
          <w:szCs w:val="28"/>
        </w:rPr>
        <w:t xml:space="preserve">stedes los conozco no de ahorita, de muchos años. Conozco su compromiso sobre todo al </w:t>
      </w:r>
      <w:r w:rsidR="00AF192C">
        <w:rPr>
          <w:rFonts w:ascii="Arial" w:eastAsia="Calibri" w:hAnsi="Arial" w:cs="Arial"/>
          <w:sz w:val="28"/>
          <w:szCs w:val="28"/>
        </w:rPr>
        <w:t>M</w:t>
      </w:r>
      <w:r w:rsidR="00AF192C" w:rsidRPr="00BD3887">
        <w:rPr>
          <w:rFonts w:ascii="Arial" w:eastAsia="Calibri" w:hAnsi="Arial" w:cs="Arial"/>
          <w:sz w:val="28"/>
          <w:szCs w:val="28"/>
        </w:rPr>
        <w:t xml:space="preserve">edio </w:t>
      </w:r>
      <w:r w:rsidR="00AF192C">
        <w:rPr>
          <w:rFonts w:ascii="Arial" w:eastAsia="Calibri" w:hAnsi="Arial" w:cs="Arial"/>
          <w:sz w:val="28"/>
          <w:szCs w:val="28"/>
        </w:rPr>
        <w:t>A</w:t>
      </w:r>
      <w:r w:rsidR="00AF192C" w:rsidRPr="00BD3887">
        <w:rPr>
          <w:rFonts w:ascii="Arial" w:eastAsia="Calibri" w:hAnsi="Arial" w:cs="Arial"/>
          <w:sz w:val="28"/>
          <w:szCs w:val="28"/>
        </w:rPr>
        <w:t>mbiente y a su trabajo.</w:t>
      </w:r>
      <w:r w:rsidR="00AF192C">
        <w:rPr>
          <w:rFonts w:ascii="Arial" w:hAnsi="Arial" w:cs="Arial"/>
          <w:sz w:val="28"/>
          <w:szCs w:val="28"/>
        </w:rPr>
        <w:t xml:space="preserve"> </w:t>
      </w:r>
      <w:r w:rsidR="00AF192C" w:rsidRPr="00BD3887">
        <w:rPr>
          <w:rFonts w:ascii="Arial" w:eastAsia="Calibri" w:hAnsi="Arial" w:cs="Arial"/>
          <w:sz w:val="28"/>
          <w:szCs w:val="28"/>
        </w:rPr>
        <w:t>En realidad</w:t>
      </w:r>
      <w:r w:rsidR="00AF192C">
        <w:rPr>
          <w:rFonts w:ascii="Arial" w:eastAsia="Calibri" w:hAnsi="Arial" w:cs="Arial"/>
          <w:sz w:val="28"/>
          <w:szCs w:val="28"/>
        </w:rPr>
        <w:t>,</w:t>
      </w:r>
      <w:r w:rsidR="00AF192C" w:rsidRPr="00BD3887">
        <w:rPr>
          <w:rFonts w:ascii="Arial" w:eastAsia="Calibri" w:hAnsi="Arial" w:cs="Arial"/>
          <w:sz w:val="28"/>
          <w:szCs w:val="28"/>
        </w:rPr>
        <w:t xml:space="preserve"> nos hace falta mucho por hacer, quisiéramos aportar más</w:t>
      </w:r>
      <w:r w:rsidR="00AF192C">
        <w:rPr>
          <w:rFonts w:ascii="Arial" w:eastAsia="Calibri" w:hAnsi="Arial" w:cs="Arial"/>
          <w:sz w:val="28"/>
          <w:szCs w:val="28"/>
        </w:rPr>
        <w:t>,</w:t>
      </w:r>
      <w:r w:rsidR="00AF192C" w:rsidRPr="00BD3887">
        <w:rPr>
          <w:rFonts w:ascii="Arial" w:eastAsia="Calibri" w:hAnsi="Arial" w:cs="Arial"/>
          <w:sz w:val="28"/>
          <w:szCs w:val="28"/>
        </w:rPr>
        <w:t xml:space="preserve"> por parte del </w:t>
      </w:r>
      <w:r w:rsidR="00AF192C">
        <w:rPr>
          <w:rFonts w:ascii="Arial" w:eastAsia="Calibri" w:hAnsi="Arial" w:cs="Arial"/>
          <w:sz w:val="28"/>
          <w:szCs w:val="28"/>
        </w:rPr>
        <w:t>A</w:t>
      </w:r>
      <w:r w:rsidR="00AF192C" w:rsidRPr="00BD3887">
        <w:rPr>
          <w:rFonts w:ascii="Arial" w:eastAsia="Calibri" w:hAnsi="Arial" w:cs="Arial"/>
          <w:sz w:val="28"/>
          <w:szCs w:val="28"/>
        </w:rPr>
        <w:t xml:space="preserve">yuntamiento porque la </w:t>
      </w:r>
      <w:r w:rsidR="00AF192C">
        <w:rPr>
          <w:rFonts w:ascii="Arial" w:eastAsia="Calibri" w:hAnsi="Arial" w:cs="Arial"/>
          <w:sz w:val="28"/>
          <w:szCs w:val="28"/>
        </w:rPr>
        <w:t>E</w:t>
      </w:r>
      <w:r w:rsidR="00AF192C" w:rsidRPr="00BD3887">
        <w:rPr>
          <w:rFonts w:ascii="Arial" w:eastAsia="Calibri" w:hAnsi="Arial" w:cs="Arial"/>
          <w:sz w:val="28"/>
          <w:szCs w:val="28"/>
        </w:rPr>
        <w:t>cología nos pide a gritos que la rescatemos. Hace unos días</w:t>
      </w:r>
      <w:r w:rsidR="00AF192C">
        <w:rPr>
          <w:rFonts w:ascii="Arial" w:eastAsia="Calibri" w:hAnsi="Arial" w:cs="Arial"/>
          <w:sz w:val="28"/>
          <w:szCs w:val="28"/>
        </w:rPr>
        <w:t>,</w:t>
      </w:r>
      <w:r w:rsidR="00AF192C" w:rsidRPr="00BD3887">
        <w:rPr>
          <w:rFonts w:ascii="Arial" w:eastAsia="Calibri" w:hAnsi="Arial" w:cs="Arial"/>
          <w:sz w:val="28"/>
          <w:szCs w:val="28"/>
        </w:rPr>
        <w:t xml:space="preserve"> me enteré del desabasto de agua potable en algunas zonas de la </w:t>
      </w:r>
      <w:r w:rsidR="00AF192C">
        <w:rPr>
          <w:rFonts w:ascii="Arial" w:eastAsia="Calibri" w:hAnsi="Arial" w:cs="Arial"/>
          <w:sz w:val="28"/>
          <w:szCs w:val="28"/>
        </w:rPr>
        <w:t>C</w:t>
      </w:r>
      <w:r w:rsidR="00AF192C" w:rsidRPr="00BD3887">
        <w:rPr>
          <w:rFonts w:ascii="Arial" w:eastAsia="Calibri" w:hAnsi="Arial" w:cs="Arial"/>
          <w:sz w:val="28"/>
          <w:szCs w:val="28"/>
        </w:rPr>
        <w:t xml:space="preserve">iudad, concretamente en la </w:t>
      </w:r>
      <w:r w:rsidR="00AF192C">
        <w:rPr>
          <w:rFonts w:ascii="Arial" w:eastAsia="Calibri" w:hAnsi="Arial" w:cs="Arial"/>
          <w:sz w:val="28"/>
          <w:szCs w:val="28"/>
        </w:rPr>
        <w:t>C</w:t>
      </w:r>
      <w:r w:rsidR="00AF192C" w:rsidRPr="00BD3887">
        <w:rPr>
          <w:rFonts w:ascii="Arial" w:eastAsia="Calibri" w:hAnsi="Arial" w:cs="Arial"/>
          <w:sz w:val="28"/>
          <w:szCs w:val="28"/>
        </w:rPr>
        <w:t xml:space="preserve">olonia El Nogal y en la zona </w:t>
      </w:r>
      <w:r w:rsidR="00AF192C">
        <w:rPr>
          <w:rFonts w:ascii="Arial" w:eastAsia="Calibri" w:hAnsi="Arial" w:cs="Arial"/>
          <w:sz w:val="28"/>
          <w:szCs w:val="28"/>
        </w:rPr>
        <w:t>C</w:t>
      </w:r>
      <w:r w:rsidR="00AF192C" w:rsidRPr="00BD3887">
        <w:rPr>
          <w:rFonts w:ascii="Arial" w:eastAsia="Calibri" w:hAnsi="Arial" w:cs="Arial"/>
          <w:sz w:val="28"/>
          <w:szCs w:val="28"/>
        </w:rPr>
        <w:t>entro</w:t>
      </w:r>
      <w:r w:rsidR="00AF192C">
        <w:rPr>
          <w:rFonts w:ascii="Arial" w:eastAsia="Calibri" w:hAnsi="Arial" w:cs="Arial"/>
          <w:sz w:val="28"/>
          <w:szCs w:val="28"/>
        </w:rPr>
        <w:t>,</w:t>
      </w:r>
      <w:r w:rsidR="00AF192C" w:rsidRPr="00BD3887">
        <w:rPr>
          <w:rFonts w:ascii="Arial" w:eastAsia="Calibri" w:hAnsi="Arial" w:cs="Arial"/>
          <w:sz w:val="28"/>
          <w:szCs w:val="28"/>
        </w:rPr>
        <w:t xml:space="preserve"> y esto se derivaba a un problema que hubo en un pozo de agua potable. Cuando platiqué con algunas </w:t>
      </w:r>
      <w:r w:rsidR="00AF192C">
        <w:rPr>
          <w:rFonts w:ascii="Arial" w:eastAsia="Calibri" w:hAnsi="Arial" w:cs="Arial"/>
          <w:sz w:val="28"/>
          <w:szCs w:val="28"/>
        </w:rPr>
        <w:t>A</w:t>
      </w:r>
      <w:r w:rsidR="00AF192C" w:rsidRPr="00BD3887">
        <w:rPr>
          <w:rFonts w:ascii="Arial" w:eastAsia="Calibri" w:hAnsi="Arial" w:cs="Arial"/>
          <w:sz w:val="28"/>
          <w:szCs w:val="28"/>
        </w:rPr>
        <w:t xml:space="preserve">utoridades del </w:t>
      </w:r>
      <w:r w:rsidR="00AF192C">
        <w:rPr>
          <w:rFonts w:ascii="Arial" w:eastAsia="Calibri" w:hAnsi="Arial" w:cs="Arial"/>
          <w:sz w:val="28"/>
          <w:szCs w:val="28"/>
        </w:rPr>
        <w:t>S</w:t>
      </w:r>
      <w:r w:rsidR="00AF192C" w:rsidRPr="00BD3887">
        <w:rPr>
          <w:rFonts w:ascii="Arial" w:eastAsia="Calibri" w:hAnsi="Arial" w:cs="Arial"/>
          <w:sz w:val="28"/>
          <w:szCs w:val="28"/>
        </w:rPr>
        <w:t>apa</w:t>
      </w:r>
      <w:r w:rsidR="00AF192C">
        <w:rPr>
          <w:rFonts w:ascii="Arial" w:eastAsia="Calibri" w:hAnsi="Arial" w:cs="Arial"/>
          <w:sz w:val="28"/>
          <w:szCs w:val="28"/>
        </w:rPr>
        <w:t>z</w:t>
      </w:r>
      <w:r w:rsidR="00AF192C" w:rsidRPr="00BD3887">
        <w:rPr>
          <w:rFonts w:ascii="Arial" w:eastAsia="Calibri" w:hAnsi="Arial" w:cs="Arial"/>
          <w:sz w:val="28"/>
          <w:szCs w:val="28"/>
        </w:rPr>
        <w:t>a</w:t>
      </w:r>
      <w:r w:rsidR="00AF192C">
        <w:rPr>
          <w:rFonts w:ascii="Arial" w:eastAsia="Calibri" w:hAnsi="Arial" w:cs="Arial"/>
          <w:sz w:val="28"/>
          <w:szCs w:val="28"/>
        </w:rPr>
        <w:t>,</w:t>
      </w:r>
      <w:r w:rsidR="00AF192C" w:rsidRPr="00BD3887">
        <w:rPr>
          <w:rFonts w:ascii="Arial" w:eastAsia="Calibri" w:hAnsi="Arial" w:cs="Arial"/>
          <w:sz w:val="28"/>
          <w:szCs w:val="28"/>
        </w:rPr>
        <w:t xml:space="preserve"> me explicaban el porqué del detalle, </w:t>
      </w:r>
      <w:r w:rsidR="00AF192C" w:rsidRPr="00BD3887">
        <w:rPr>
          <w:rFonts w:ascii="Arial" w:eastAsia="Calibri" w:hAnsi="Arial" w:cs="Arial"/>
          <w:sz w:val="28"/>
          <w:szCs w:val="28"/>
        </w:rPr>
        <w:lastRenderedPageBreak/>
        <w:t>pero también me decían que había un grado muy alto de preocupación</w:t>
      </w:r>
      <w:r w:rsidR="00AF192C">
        <w:rPr>
          <w:rFonts w:ascii="Arial" w:eastAsia="Calibri" w:hAnsi="Arial" w:cs="Arial"/>
          <w:sz w:val="28"/>
          <w:szCs w:val="28"/>
        </w:rPr>
        <w:t>,</w:t>
      </w:r>
      <w:r w:rsidR="00AF192C" w:rsidRPr="00BD3887">
        <w:rPr>
          <w:rFonts w:ascii="Arial" w:eastAsia="Calibri" w:hAnsi="Arial" w:cs="Arial"/>
          <w:sz w:val="28"/>
          <w:szCs w:val="28"/>
        </w:rPr>
        <w:t xml:space="preserve"> porque los mantos friáticos</w:t>
      </w:r>
      <w:r w:rsidR="00AF192C">
        <w:rPr>
          <w:rFonts w:ascii="Arial" w:eastAsia="Calibri" w:hAnsi="Arial" w:cs="Arial"/>
          <w:sz w:val="28"/>
          <w:szCs w:val="28"/>
        </w:rPr>
        <w:t>,</w:t>
      </w:r>
      <w:r w:rsidR="00AF192C" w:rsidRPr="00BD3887">
        <w:rPr>
          <w:rFonts w:ascii="Arial" w:eastAsia="Calibri" w:hAnsi="Arial" w:cs="Arial"/>
          <w:sz w:val="28"/>
          <w:szCs w:val="28"/>
        </w:rPr>
        <w:t xml:space="preserve"> están bajando su nivel drásticamente</w:t>
      </w:r>
      <w:r w:rsidR="00AF192C">
        <w:rPr>
          <w:rFonts w:ascii="Arial" w:eastAsia="Calibri" w:hAnsi="Arial" w:cs="Arial"/>
          <w:sz w:val="28"/>
          <w:szCs w:val="28"/>
        </w:rPr>
        <w:t>,</w:t>
      </w:r>
      <w:r w:rsidR="00AF192C" w:rsidRPr="00BD3887">
        <w:rPr>
          <w:rFonts w:ascii="Arial" w:eastAsia="Calibri" w:hAnsi="Arial" w:cs="Arial"/>
          <w:sz w:val="28"/>
          <w:szCs w:val="28"/>
        </w:rPr>
        <w:t xml:space="preserve"> y más en este temporal de sequía</w:t>
      </w:r>
      <w:r w:rsidR="00AF192C">
        <w:rPr>
          <w:rFonts w:ascii="Arial" w:eastAsia="Calibri" w:hAnsi="Arial" w:cs="Arial"/>
          <w:sz w:val="28"/>
          <w:szCs w:val="28"/>
        </w:rPr>
        <w:t>,</w:t>
      </w:r>
      <w:r w:rsidR="00AF192C" w:rsidRPr="00BD3887">
        <w:rPr>
          <w:rFonts w:ascii="Arial" w:eastAsia="Calibri" w:hAnsi="Arial" w:cs="Arial"/>
          <w:sz w:val="28"/>
          <w:szCs w:val="28"/>
        </w:rPr>
        <w:t xml:space="preserve"> que incluso apenas vamos empezando.</w:t>
      </w:r>
      <w:r w:rsidR="00AF192C">
        <w:rPr>
          <w:rFonts w:ascii="Arial" w:hAnsi="Arial" w:cs="Arial"/>
          <w:sz w:val="28"/>
          <w:szCs w:val="28"/>
        </w:rPr>
        <w:t xml:space="preserve"> </w:t>
      </w:r>
      <w:r w:rsidR="00AF192C" w:rsidRPr="00BD3887">
        <w:rPr>
          <w:rFonts w:ascii="Arial" w:eastAsia="Calibri" w:hAnsi="Arial" w:cs="Arial"/>
          <w:sz w:val="28"/>
          <w:szCs w:val="28"/>
        </w:rPr>
        <w:t>El plantar árboles</w:t>
      </w:r>
      <w:r w:rsidR="00AF192C">
        <w:rPr>
          <w:rFonts w:ascii="Arial" w:eastAsia="Calibri" w:hAnsi="Arial" w:cs="Arial"/>
          <w:sz w:val="28"/>
          <w:szCs w:val="28"/>
        </w:rPr>
        <w:t>,</w:t>
      </w:r>
      <w:r w:rsidR="00AF192C" w:rsidRPr="00BD3887">
        <w:rPr>
          <w:rFonts w:ascii="Arial" w:eastAsia="Calibri" w:hAnsi="Arial" w:cs="Arial"/>
          <w:sz w:val="28"/>
          <w:szCs w:val="28"/>
        </w:rPr>
        <w:t xml:space="preserve"> nos ayuda muchísimo, ojalá y más adelante</w:t>
      </w:r>
      <w:r w:rsidR="00AF192C">
        <w:rPr>
          <w:rFonts w:ascii="Arial" w:eastAsia="Calibri" w:hAnsi="Arial" w:cs="Arial"/>
          <w:sz w:val="28"/>
          <w:szCs w:val="28"/>
        </w:rPr>
        <w:t>,</w:t>
      </w:r>
      <w:r w:rsidR="00AF192C" w:rsidRPr="00BD3887">
        <w:rPr>
          <w:rFonts w:ascii="Arial" w:eastAsia="Calibri" w:hAnsi="Arial" w:cs="Arial"/>
          <w:sz w:val="28"/>
          <w:szCs w:val="28"/>
        </w:rPr>
        <w:t xml:space="preserve"> tengamos más recursos suficientes</w:t>
      </w:r>
      <w:r w:rsidR="00AF192C">
        <w:rPr>
          <w:rFonts w:ascii="Arial" w:eastAsia="Calibri" w:hAnsi="Arial" w:cs="Arial"/>
          <w:sz w:val="28"/>
          <w:szCs w:val="28"/>
        </w:rPr>
        <w:t>,</w:t>
      </w:r>
      <w:r w:rsidR="00AF192C" w:rsidRPr="00BD3887">
        <w:rPr>
          <w:rFonts w:ascii="Arial" w:eastAsia="Calibri" w:hAnsi="Arial" w:cs="Arial"/>
          <w:sz w:val="28"/>
          <w:szCs w:val="28"/>
        </w:rPr>
        <w:t xml:space="preserve"> para poderles apoyar, y no solamente en esta zona del </w:t>
      </w:r>
      <w:r w:rsidR="00AF192C">
        <w:rPr>
          <w:rFonts w:ascii="Arial" w:eastAsia="Calibri" w:hAnsi="Arial" w:cs="Arial"/>
          <w:sz w:val="28"/>
          <w:szCs w:val="28"/>
        </w:rPr>
        <w:t>M</w:t>
      </w:r>
      <w:r w:rsidR="00AF192C" w:rsidRPr="00BD3887">
        <w:rPr>
          <w:rFonts w:ascii="Arial" w:eastAsia="Calibri" w:hAnsi="Arial" w:cs="Arial"/>
          <w:sz w:val="28"/>
          <w:szCs w:val="28"/>
        </w:rPr>
        <w:t>unicipio, sino alrededor, para que se fortalezcan los mantos friáticos</w:t>
      </w:r>
      <w:r w:rsidR="00AF192C">
        <w:rPr>
          <w:rFonts w:ascii="Arial" w:eastAsia="Calibri" w:hAnsi="Arial" w:cs="Arial"/>
          <w:sz w:val="28"/>
          <w:szCs w:val="28"/>
        </w:rPr>
        <w:t>,</w:t>
      </w:r>
      <w:r w:rsidR="00AF192C" w:rsidRPr="00BD3887">
        <w:rPr>
          <w:rFonts w:ascii="Arial" w:eastAsia="Calibri" w:hAnsi="Arial" w:cs="Arial"/>
          <w:sz w:val="28"/>
          <w:szCs w:val="28"/>
        </w:rPr>
        <w:t xml:space="preserve"> y poder aprovechar desde luego también toda esta agua que viene desde el cielo</w:t>
      </w:r>
      <w:r w:rsidR="00AF192C">
        <w:rPr>
          <w:rFonts w:ascii="Arial" w:eastAsia="Calibri" w:hAnsi="Arial" w:cs="Arial"/>
          <w:sz w:val="28"/>
          <w:szCs w:val="28"/>
        </w:rPr>
        <w:t>,</w:t>
      </w:r>
      <w:r w:rsidR="00AF192C" w:rsidRPr="00BD3887">
        <w:rPr>
          <w:rFonts w:ascii="Arial" w:eastAsia="Calibri" w:hAnsi="Arial" w:cs="Arial"/>
          <w:sz w:val="28"/>
          <w:szCs w:val="28"/>
        </w:rPr>
        <w:t xml:space="preserve"> y se pueda filtrar correctamente y los pinos nos ayuden a retenerla</w:t>
      </w:r>
      <w:r w:rsidR="00AF192C">
        <w:rPr>
          <w:rFonts w:ascii="Arial" w:eastAsia="Calibri" w:hAnsi="Arial" w:cs="Arial"/>
          <w:sz w:val="28"/>
          <w:szCs w:val="28"/>
        </w:rPr>
        <w:t>.</w:t>
      </w:r>
      <w:r w:rsidR="00AF192C" w:rsidRPr="00BD3887">
        <w:rPr>
          <w:rFonts w:ascii="Arial" w:eastAsia="Calibri" w:hAnsi="Arial" w:cs="Arial"/>
          <w:sz w:val="28"/>
          <w:szCs w:val="28"/>
        </w:rPr>
        <w:t xml:space="preserve"> Agradecerles desde luego su apoyo de nueva cuenta, decirles que cuentan con nosotros, ahora sí que me atrevo a hablar por todos </w:t>
      </w:r>
      <w:r w:rsidR="00AF192C">
        <w:rPr>
          <w:rFonts w:ascii="Arial" w:eastAsia="Calibri" w:hAnsi="Arial" w:cs="Arial"/>
          <w:sz w:val="28"/>
          <w:szCs w:val="28"/>
        </w:rPr>
        <w:t>U</w:t>
      </w:r>
      <w:r w:rsidR="00AF192C" w:rsidRPr="00BD3887">
        <w:rPr>
          <w:rFonts w:ascii="Arial" w:eastAsia="Calibri" w:hAnsi="Arial" w:cs="Arial"/>
          <w:sz w:val="28"/>
          <w:szCs w:val="28"/>
        </w:rPr>
        <w:t>stedes, pero creo que estamos en la misma sintonía. Agradecerles por su compromiso, conozco desde luego su trabajo y enhorabuena, y estamos para ayudarles.</w:t>
      </w:r>
      <w:r w:rsidR="00AF192C">
        <w:rPr>
          <w:rFonts w:ascii="Arial" w:hAnsi="Arial" w:cs="Arial"/>
          <w:sz w:val="28"/>
          <w:szCs w:val="28"/>
        </w:rPr>
        <w:t xml:space="preserve"> </w:t>
      </w:r>
      <w:r w:rsidR="00AF192C" w:rsidRPr="00BD3887">
        <w:rPr>
          <w:rFonts w:ascii="Arial" w:eastAsia="Calibri" w:hAnsi="Arial" w:cs="Arial"/>
          <w:sz w:val="28"/>
          <w:szCs w:val="28"/>
        </w:rPr>
        <w:t xml:space="preserve">Gracias. </w:t>
      </w:r>
      <w:r w:rsidR="00AF192C" w:rsidRPr="00BD3887">
        <w:rPr>
          <w:rFonts w:ascii="Arial" w:eastAsia="Calibri" w:hAnsi="Arial" w:cs="Arial"/>
          <w:b/>
          <w:bCs/>
          <w:i/>
          <w:iCs/>
          <w:sz w:val="28"/>
          <w:szCs w:val="28"/>
        </w:rPr>
        <w:t>C. Presidenta Municipal Magali Casillas Contreras:</w:t>
      </w:r>
      <w:r w:rsidR="00AF192C">
        <w:rPr>
          <w:rFonts w:ascii="Arial" w:eastAsia="Calibri" w:hAnsi="Arial" w:cs="Arial"/>
          <w:sz w:val="28"/>
          <w:szCs w:val="28"/>
        </w:rPr>
        <w:t xml:space="preserve"> </w:t>
      </w:r>
      <w:r w:rsidR="00AF192C" w:rsidRPr="00BD3887">
        <w:rPr>
          <w:rFonts w:ascii="Arial" w:eastAsia="Calibri" w:hAnsi="Arial" w:cs="Arial"/>
          <w:sz w:val="28"/>
          <w:szCs w:val="28"/>
        </w:rPr>
        <w:t>Sí, efectivamente compañeros, Oscar</w:t>
      </w:r>
      <w:r w:rsidR="00AF192C">
        <w:rPr>
          <w:rFonts w:ascii="Arial" w:eastAsia="Calibri" w:hAnsi="Arial" w:cs="Arial"/>
          <w:sz w:val="28"/>
          <w:szCs w:val="28"/>
        </w:rPr>
        <w:t>;</w:t>
      </w:r>
      <w:r w:rsidR="00AF192C" w:rsidRPr="00BD3887">
        <w:rPr>
          <w:rFonts w:ascii="Arial" w:eastAsia="Calibri" w:hAnsi="Arial" w:cs="Arial"/>
          <w:sz w:val="28"/>
          <w:szCs w:val="28"/>
        </w:rPr>
        <w:t xml:space="preserve"> la preocupación es enorme de lo que ocurre aquí en Zapotlán.</w:t>
      </w:r>
      <w:r w:rsidR="00AF192C">
        <w:rPr>
          <w:rFonts w:ascii="Arial" w:hAnsi="Arial" w:cs="Arial"/>
          <w:sz w:val="28"/>
          <w:szCs w:val="28"/>
        </w:rPr>
        <w:t xml:space="preserve"> </w:t>
      </w:r>
      <w:r w:rsidR="00AF192C" w:rsidRPr="00BD3887">
        <w:rPr>
          <w:rFonts w:ascii="Arial" w:eastAsia="Calibri" w:hAnsi="Arial" w:cs="Arial"/>
          <w:sz w:val="28"/>
          <w:szCs w:val="28"/>
        </w:rPr>
        <w:t xml:space="preserve">Justo ahorita están ya, afortunadamente, por terminar la perforación de dos pozos de agua que están justamente sobre la </w:t>
      </w:r>
      <w:r w:rsidR="00AF192C">
        <w:rPr>
          <w:rFonts w:ascii="Arial" w:eastAsia="Calibri" w:hAnsi="Arial" w:cs="Arial"/>
          <w:sz w:val="28"/>
          <w:szCs w:val="28"/>
        </w:rPr>
        <w:t>Z</w:t>
      </w:r>
      <w:r w:rsidR="00AF192C" w:rsidRPr="00BD3887">
        <w:rPr>
          <w:rFonts w:ascii="Arial" w:eastAsia="Calibri" w:hAnsi="Arial" w:cs="Arial"/>
          <w:sz w:val="28"/>
          <w:szCs w:val="28"/>
        </w:rPr>
        <w:t xml:space="preserve">ona </w:t>
      </w:r>
      <w:r w:rsidR="00AF192C">
        <w:rPr>
          <w:rFonts w:ascii="Arial" w:eastAsia="Calibri" w:hAnsi="Arial" w:cs="Arial"/>
          <w:sz w:val="28"/>
          <w:szCs w:val="28"/>
        </w:rPr>
        <w:t>S</w:t>
      </w:r>
      <w:r w:rsidR="00AF192C" w:rsidRPr="00BD3887">
        <w:rPr>
          <w:rFonts w:ascii="Arial" w:eastAsia="Calibri" w:hAnsi="Arial" w:cs="Arial"/>
          <w:sz w:val="28"/>
          <w:szCs w:val="28"/>
        </w:rPr>
        <w:t>ur</w:t>
      </w:r>
      <w:r w:rsidR="00AF192C">
        <w:rPr>
          <w:rFonts w:ascii="Arial" w:eastAsia="Calibri" w:hAnsi="Arial" w:cs="Arial"/>
          <w:sz w:val="28"/>
          <w:szCs w:val="28"/>
        </w:rPr>
        <w:t>:</w:t>
      </w:r>
      <w:r w:rsidR="00AF192C" w:rsidRPr="00BD3887">
        <w:rPr>
          <w:rFonts w:ascii="Arial" w:eastAsia="Calibri" w:hAnsi="Arial" w:cs="Arial"/>
          <w:sz w:val="28"/>
          <w:szCs w:val="28"/>
        </w:rPr>
        <w:t xml:space="preserve"> el Pozo Punto Sol y la reperforación del Pozo Bugambilias, que se están llevando</w:t>
      </w:r>
      <w:r w:rsidR="00AF192C">
        <w:rPr>
          <w:rFonts w:ascii="Arial" w:eastAsia="Calibri" w:hAnsi="Arial" w:cs="Arial"/>
          <w:sz w:val="28"/>
          <w:szCs w:val="28"/>
        </w:rPr>
        <w:t xml:space="preserve"> </w:t>
      </w:r>
      <w:r w:rsidR="00AF192C" w:rsidRPr="00BD3887">
        <w:rPr>
          <w:rFonts w:ascii="Arial" w:eastAsia="Calibri" w:hAnsi="Arial" w:cs="Arial"/>
          <w:sz w:val="28"/>
          <w:szCs w:val="28"/>
        </w:rPr>
        <w:t>ya ahorita los aforos correspondientes</w:t>
      </w:r>
      <w:r w:rsidR="00AF192C">
        <w:rPr>
          <w:rFonts w:ascii="Arial" w:eastAsia="Calibri" w:hAnsi="Arial" w:cs="Arial"/>
          <w:sz w:val="28"/>
          <w:szCs w:val="28"/>
        </w:rPr>
        <w:t>,</w:t>
      </w:r>
      <w:r w:rsidR="00AF192C" w:rsidRPr="00BD3887">
        <w:rPr>
          <w:rFonts w:ascii="Arial" w:eastAsia="Calibri" w:hAnsi="Arial" w:cs="Arial"/>
          <w:sz w:val="28"/>
          <w:szCs w:val="28"/>
        </w:rPr>
        <w:t xml:space="preserve"> y afortunadamente están ahorita con una capacidad, según los aforos, extrayendo 70</w:t>
      </w:r>
      <w:r w:rsidR="00AF192C">
        <w:rPr>
          <w:rFonts w:ascii="Arial" w:eastAsia="Calibri" w:hAnsi="Arial" w:cs="Arial"/>
          <w:sz w:val="28"/>
          <w:szCs w:val="28"/>
        </w:rPr>
        <w:t xml:space="preserve"> l setenta</w:t>
      </w:r>
      <w:r w:rsidR="00AF192C" w:rsidRPr="00BD3887">
        <w:rPr>
          <w:rFonts w:ascii="Arial" w:eastAsia="Calibri" w:hAnsi="Arial" w:cs="Arial"/>
          <w:sz w:val="28"/>
          <w:szCs w:val="28"/>
        </w:rPr>
        <w:t xml:space="preserve"> litros, un poquito más de 70 </w:t>
      </w:r>
      <w:r w:rsidR="00AF192C">
        <w:rPr>
          <w:rFonts w:ascii="Arial" w:eastAsia="Calibri" w:hAnsi="Arial" w:cs="Arial"/>
          <w:sz w:val="28"/>
          <w:szCs w:val="28"/>
        </w:rPr>
        <w:t xml:space="preserve"> l setenta </w:t>
      </w:r>
      <w:r w:rsidR="00AF192C" w:rsidRPr="00BD3887">
        <w:rPr>
          <w:rFonts w:ascii="Arial" w:eastAsia="Calibri" w:hAnsi="Arial" w:cs="Arial"/>
          <w:sz w:val="28"/>
          <w:szCs w:val="28"/>
        </w:rPr>
        <w:t xml:space="preserve">litros de agua por segundo. Pero sabemos que la solución es seguir perforando, llevar a cabo más perforaciones. Sí se están llevando a cabo adicionalmente, además de esta estrategia, estamos próximos también a presentarles el diagnóstico que nos hizo favor de analizar aquí el </w:t>
      </w:r>
      <w:r w:rsidR="00AF192C">
        <w:rPr>
          <w:rFonts w:ascii="Arial" w:eastAsia="Calibri" w:hAnsi="Arial" w:cs="Arial"/>
          <w:sz w:val="28"/>
          <w:szCs w:val="28"/>
        </w:rPr>
        <w:t>D</w:t>
      </w:r>
      <w:r w:rsidR="00AF192C" w:rsidRPr="00BD3887">
        <w:rPr>
          <w:rFonts w:ascii="Arial" w:eastAsia="Calibri" w:hAnsi="Arial" w:cs="Arial"/>
          <w:sz w:val="28"/>
          <w:szCs w:val="28"/>
        </w:rPr>
        <w:t xml:space="preserve">octor Arturo Gleason, justamente de la problemática y de </w:t>
      </w:r>
      <w:r w:rsidR="00AF192C" w:rsidRPr="00BD3887">
        <w:rPr>
          <w:rFonts w:ascii="Arial" w:eastAsia="Calibri" w:hAnsi="Arial" w:cs="Arial"/>
          <w:sz w:val="28"/>
          <w:szCs w:val="28"/>
        </w:rPr>
        <w:lastRenderedPageBreak/>
        <w:t>la crisis hídrica que hay en el planeta, ya no sólo aquí en Zapotlán</w:t>
      </w:r>
      <w:r w:rsidR="00AF192C">
        <w:rPr>
          <w:rFonts w:ascii="Arial" w:eastAsia="Calibri" w:hAnsi="Arial" w:cs="Arial"/>
          <w:sz w:val="28"/>
          <w:szCs w:val="28"/>
        </w:rPr>
        <w:t xml:space="preserve">. Y </w:t>
      </w:r>
      <w:r w:rsidR="00AF192C" w:rsidRPr="00BD3887">
        <w:rPr>
          <w:rFonts w:ascii="Arial" w:eastAsia="Calibri" w:hAnsi="Arial" w:cs="Arial"/>
          <w:sz w:val="28"/>
          <w:szCs w:val="28"/>
        </w:rPr>
        <w:t>que seguimos confiando que es la estrategia adecuada, bien lo dices tú</w:t>
      </w:r>
      <w:r w:rsidR="00AF192C">
        <w:rPr>
          <w:rFonts w:ascii="Arial" w:eastAsia="Calibri" w:hAnsi="Arial" w:cs="Arial"/>
          <w:sz w:val="28"/>
          <w:szCs w:val="28"/>
        </w:rPr>
        <w:t>:</w:t>
      </w:r>
      <w:r w:rsidR="00AF192C" w:rsidRPr="00BD3887">
        <w:rPr>
          <w:rFonts w:ascii="Arial" w:eastAsia="Calibri" w:hAnsi="Arial" w:cs="Arial"/>
          <w:sz w:val="28"/>
          <w:szCs w:val="28"/>
        </w:rPr>
        <w:t xml:space="preserve"> la reforestación.</w:t>
      </w:r>
      <w:r w:rsidR="00AF192C">
        <w:rPr>
          <w:rFonts w:ascii="Arial" w:hAnsi="Arial" w:cs="Arial"/>
          <w:sz w:val="28"/>
          <w:szCs w:val="28"/>
        </w:rPr>
        <w:t xml:space="preserve"> </w:t>
      </w:r>
      <w:r w:rsidR="00AF192C" w:rsidRPr="00BD3887">
        <w:rPr>
          <w:rFonts w:ascii="Arial" w:eastAsia="Calibri" w:hAnsi="Arial" w:cs="Arial"/>
          <w:sz w:val="28"/>
          <w:szCs w:val="28"/>
        </w:rPr>
        <w:t>Sí quisiéramos incluso apoyar con la producción de más árboles, pero el espacio del vivero</w:t>
      </w:r>
      <w:r w:rsidR="00AF192C">
        <w:rPr>
          <w:rFonts w:ascii="Arial" w:eastAsia="Calibri" w:hAnsi="Arial" w:cs="Arial"/>
          <w:sz w:val="28"/>
          <w:szCs w:val="28"/>
        </w:rPr>
        <w:t>,</w:t>
      </w:r>
      <w:r w:rsidR="00AF192C" w:rsidRPr="00BD3887">
        <w:rPr>
          <w:rFonts w:ascii="Arial" w:eastAsia="Calibri" w:hAnsi="Arial" w:cs="Arial"/>
          <w:sz w:val="28"/>
          <w:szCs w:val="28"/>
        </w:rPr>
        <w:t xml:space="preserve"> tiene también la parte de la capacidad para producir este número de árboles. En algún momento se platicó con Pepe</w:t>
      </w:r>
      <w:r w:rsidR="00AF192C">
        <w:rPr>
          <w:rFonts w:ascii="Arial" w:eastAsia="Calibri" w:hAnsi="Arial" w:cs="Arial"/>
          <w:sz w:val="28"/>
          <w:szCs w:val="28"/>
        </w:rPr>
        <w:t>;</w:t>
      </w:r>
      <w:r w:rsidR="00AF192C" w:rsidRPr="00BD3887">
        <w:rPr>
          <w:rFonts w:ascii="Arial" w:eastAsia="Calibri" w:hAnsi="Arial" w:cs="Arial"/>
          <w:sz w:val="28"/>
          <w:szCs w:val="28"/>
        </w:rPr>
        <w:t xml:space="preserve"> si hubiera obviamente más capacidad, por supuesto que buscaríamos los recursos necesarios</w:t>
      </w:r>
      <w:r w:rsidR="00AF192C">
        <w:rPr>
          <w:rFonts w:ascii="Arial" w:eastAsia="Calibri" w:hAnsi="Arial" w:cs="Arial"/>
          <w:sz w:val="28"/>
          <w:szCs w:val="28"/>
        </w:rPr>
        <w:t>,</w:t>
      </w:r>
      <w:r w:rsidR="00AF192C" w:rsidRPr="00BD3887">
        <w:rPr>
          <w:rFonts w:ascii="Arial" w:eastAsia="Calibri" w:hAnsi="Arial" w:cs="Arial"/>
          <w:sz w:val="28"/>
          <w:szCs w:val="28"/>
        </w:rPr>
        <w:t xml:space="preserve"> para abonarle más a esta estrategia, sin dudarlo. Y también comentarles que</w:t>
      </w:r>
      <w:r w:rsidR="00AF192C">
        <w:rPr>
          <w:rFonts w:ascii="Arial" w:eastAsia="Calibri" w:hAnsi="Arial" w:cs="Arial"/>
          <w:sz w:val="28"/>
          <w:szCs w:val="28"/>
        </w:rPr>
        <w:t>,</w:t>
      </w:r>
      <w:r w:rsidR="00AF192C" w:rsidRPr="00BD3887">
        <w:rPr>
          <w:rFonts w:ascii="Arial" w:eastAsia="Calibri" w:hAnsi="Arial" w:cs="Arial"/>
          <w:sz w:val="28"/>
          <w:szCs w:val="28"/>
        </w:rPr>
        <w:t xml:space="preserve"> parte de lo que se describe en la </w:t>
      </w:r>
      <w:r w:rsidR="00AF192C">
        <w:rPr>
          <w:rFonts w:ascii="Arial" w:eastAsia="Calibri" w:hAnsi="Arial" w:cs="Arial"/>
          <w:sz w:val="28"/>
          <w:szCs w:val="28"/>
        </w:rPr>
        <w:t>I</w:t>
      </w:r>
      <w:r w:rsidR="00AF192C" w:rsidRPr="00BD3887">
        <w:rPr>
          <w:rFonts w:ascii="Arial" w:eastAsia="Calibri" w:hAnsi="Arial" w:cs="Arial"/>
          <w:sz w:val="28"/>
          <w:szCs w:val="28"/>
        </w:rPr>
        <w:t>niciativa</w:t>
      </w:r>
      <w:r w:rsidR="00AF192C">
        <w:rPr>
          <w:rFonts w:ascii="Arial" w:eastAsia="Calibri" w:hAnsi="Arial" w:cs="Arial"/>
          <w:sz w:val="28"/>
          <w:szCs w:val="28"/>
        </w:rPr>
        <w:t>,</w:t>
      </w:r>
      <w:r w:rsidR="00AF192C" w:rsidRPr="00BD3887">
        <w:rPr>
          <w:rFonts w:ascii="Arial" w:eastAsia="Calibri" w:hAnsi="Arial" w:cs="Arial"/>
          <w:sz w:val="28"/>
          <w:szCs w:val="28"/>
        </w:rPr>
        <w:t xml:space="preserve"> que viene justamente en la alta contaminación que tiene nuestro </w:t>
      </w:r>
      <w:r w:rsidR="00AF192C">
        <w:rPr>
          <w:rFonts w:ascii="Arial" w:eastAsia="Calibri" w:hAnsi="Arial" w:cs="Arial"/>
          <w:sz w:val="28"/>
          <w:szCs w:val="28"/>
        </w:rPr>
        <w:t>L</w:t>
      </w:r>
      <w:r w:rsidR="00AF192C" w:rsidRPr="00BD3887">
        <w:rPr>
          <w:rFonts w:ascii="Arial" w:eastAsia="Calibri" w:hAnsi="Arial" w:cs="Arial"/>
          <w:sz w:val="28"/>
          <w:szCs w:val="28"/>
        </w:rPr>
        <w:t>ago de Zapotlán, justo estamos ya por concluir los trabajos, tanto en Conagua</w:t>
      </w:r>
      <w:r w:rsidR="00B93709">
        <w:rPr>
          <w:rFonts w:ascii="Arial" w:eastAsia="Calibri" w:hAnsi="Arial" w:cs="Arial"/>
          <w:sz w:val="28"/>
          <w:szCs w:val="28"/>
        </w:rPr>
        <w:t>,</w:t>
      </w:r>
      <w:r w:rsidR="00AF192C" w:rsidRPr="00BD3887">
        <w:rPr>
          <w:rFonts w:ascii="Arial" w:eastAsia="Calibri" w:hAnsi="Arial" w:cs="Arial"/>
          <w:sz w:val="28"/>
          <w:szCs w:val="28"/>
        </w:rPr>
        <w:t xml:space="preserve"> como en la Secretaría del Agua, a </w:t>
      </w:r>
      <w:r w:rsidR="00B93709">
        <w:rPr>
          <w:rFonts w:ascii="Arial" w:eastAsia="Calibri" w:hAnsi="Arial" w:cs="Arial"/>
          <w:sz w:val="28"/>
          <w:szCs w:val="28"/>
        </w:rPr>
        <w:t>N</w:t>
      </w:r>
      <w:r w:rsidR="00AF192C" w:rsidRPr="00BD3887">
        <w:rPr>
          <w:rFonts w:ascii="Arial" w:eastAsia="Calibri" w:hAnsi="Arial" w:cs="Arial"/>
          <w:sz w:val="28"/>
          <w:szCs w:val="28"/>
        </w:rPr>
        <w:t xml:space="preserve">ivel </w:t>
      </w:r>
      <w:r w:rsidR="00B93709">
        <w:rPr>
          <w:rFonts w:ascii="Arial" w:eastAsia="Calibri" w:hAnsi="Arial" w:cs="Arial"/>
          <w:sz w:val="28"/>
          <w:szCs w:val="28"/>
        </w:rPr>
        <w:t>E</w:t>
      </w:r>
      <w:r w:rsidR="00AF192C" w:rsidRPr="00BD3887">
        <w:rPr>
          <w:rFonts w:ascii="Arial" w:eastAsia="Calibri" w:hAnsi="Arial" w:cs="Arial"/>
          <w:sz w:val="28"/>
          <w:szCs w:val="28"/>
        </w:rPr>
        <w:t>statal, y parece que hay buenas noticias para que la planta de tratamiento aumente su capacidad de tratamiento.</w:t>
      </w:r>
      <w:r w:rsidR="00AF192C">
        <w:rPr>
          <w:rFonts w:ascii="Arial" w:hAnsi="Arial" w:cs="Arial"/>
          <w:sz w:val="28"/>
          <w:szCs w:val="28"/>
        </w:rPr>
        <w:t xml:space="preserve"> </w:t>
      </w:r>
      <w:r w:rsidR="00AF192C" w:rsidRPr="00BD3887">
        <w:rPr>
          <w:rFonts w:ascii="Arial" w:eastAsia="Calibri" w:hAnsi="Arial" w:cs="Arial"/>
          <w:sz w:val="28"/>
          <w:szCs w:val="28"/>
        </w:rPr>
        <w:t xml:space="preserve">Por lo menos de palabra, ambos, tanto el </w:t>
      </w:r>
      <w:r w:rsidR="00B93709">
        <w:rPr>
          <w:rFonts w:ascii="Arial" w:eastAsia="Calibri" w:hAnsi="Arial" w:cs="Arial"/>
          <w:sz w:val="28"/>
          <w:szCs w:val="28"/>
        </w:rPr>
        <w:t>D</w:t>
      </w:r>
      <w:r w:rsidR="00AF192C" w:rsidRPr="00BD3887">
        <w:rPr>
          <w:rFonts w:ascii="Arial" w:eastAsia="Calibri" w:hAnsi="Arial" w:cs="Arial"/>
          <w:sz w:val="28"/>
          <w:szCs w:val="28"/>
        </w:rPr>
        <w:t xml:space="preserve">elegado </w:t>
      </w:r>
      <w:r w:rsidR="00B93709">
        <w:rPr>
          <w:rFonts w:ascii="Arial" w:eastAsia="Calibri" w:hAnsi="Arial" w:cs="Arial"/>
          <w:sz w:val="28"/>
          <w:szCs w:val="28"/>
        </w:rPr>
        <w:t>F</w:t>
      </w:r>
      <w:r w:rsidR="00AF192C" w:rsidRPr="00BD3887">
        <w:rPr>
          <w:rFonts w:ascii="Arial" w:eastAsia="Calibri" w:hAnsi="Arial" w:cs="Arial"/>
          <w:sz w:val="28"/>
          <w:szCs w:val="28"/>
        </w:rPr>
        <w:t>ederal de Conagua</w:t>
      </w:r>
      <w:r w:rsidR="00B93709">
        <w:rPr>
          <w:rFonts w:ascii="Arial" w:eastAsia="Calibri" w:hAnsi="Arial" w:cs="Arial"/>
          <w:sz w:val="28"/>
          <w:szCs w:val="28"/>
        </w:rPr>
        <w:t>,</w:t>
      </w:r>
      <w:r w:rsidR="00AF192C" w:rsidRPr="00BD3887">
        <w:rPr>
          <w:rFonts w:ascii="Arial" w:eastAsia="Calibri" w:hAnsi="Arial" w:cs="Arial"/>
          <w:sz w:val="28"/>
          <w:szCs w:val="28"/>
        </w:rPr>
        <w:t xml:space="preserve"> aquí en Jalisco, como el </w:t>
      </w:r>
      <w:r w:rsidR="00B93709">
        <w:rPr>
          <w:rFonts w:ascii="Arial" w:eastAsia="Calibri" w:hAnsi="Arial" w:cs="Arial"/>
          <w:sz w:val="28"/>
          <w:szCs w:val="28"/>
        </w:rPr>
        <w:t>I</w:t>
      </w:r>
      <w:r w:rsidR="00AF192C" w:rsidRPr="00BD3887">
        <w:rPr>
          <w:rFonts w:ascii="Arial" w:eastAsia="Calibri" w:hAnsi="Arial" w:cs="Arial"/>
          <w:sz w:val="28"/>
          <w:szCs w:val="28"/>
        </w:rPr>
        <w:t xml:space="preserve">ngeniero </w:t>
      </w:r>
      <w:r w:rsidR="00B93709">
        <w:rPr>
          <w:rFonts w:ascii="Arial" w:eastAsia="Calibri" w:hAnsi="Arial" w:cs="Arial"/>
          <w:sz w:val="28"/>
          <w:szCs w:val="28"/>
        </w:rPr>
        <w:t>M</w:t>
      </w:r>
      <w:r w:rsidR="00AF192C" w:rsidRPr="00BD3887">
        <w:rPr>
          <w:rFonts w:ascii="Arial" w:eastAsia="Calibri" w:hAnsi="Arial" w:cs="Arial"/>
          <w:sz w:val="28"/>
          <w:szCs w:val="28"/>
        </w:rPr>
        <w:t>arroquín, ya nos dieron el sí</w:t>
      </w:r>
      <w:r w:rsidR="00B93709">
        <w:rPr>
          <w:rFonts w:ascii="Arial" w:eastAsia="Calibri" w:hAnsi="Arial" w:cs="Arial"/>
          <w:sz w:val="28"/>
          <w:szCs w:val="28"/>
        </w:rPr>
        <w:t>,</w:t>
      </w:r>
      <w:r w:rsidR="00AF192C" w:rsidRPr="00BD3887">
        <w:rPr>
          <w:rFonts w:ascii="Arial" w:eastAsia="Calibri" w:hAnsi="Arial" w:cs="Arial"/>
          <w:sz w:val="28"/>
          <w:szCs w:val="28"/>
        </w:rPr>
        <w:t xml:space="preserve"> al proyecto. Nosotros también estamos buscando los recursos para la aportación que nos pueda corresponder al </w:t>
      </w:r>
      <w:r w:rsidR="00B93709">
        <w:rPr>
          <w:rFonts w:ascii="Arial" w:eastAsia="Calibri" w:hAnsi="Arial" w:cs="Arial"/>
          <w:sz w:val="28"/>
          <w:szCs w:val="28"/>
        </w:rPr>
        <w:t>M</w:t>
      </w:r>
      <w:r w:rsidR="00AF192C" w:rsidRPr="00BD3887">
        <w:rPr>
          <w:rFonts w:ascii="Arial" w:eastAsia="Calibri" w:hAnsi="Arial" w:cs="Arial"/>
          <w:sz w:val="28"/>
          <w:szCs w:val="28"/>
        </w:rPr>
        <w:t>unicipio. Desde una primera etapa</w:t>
      </w:r>
      <w:r w:rsidR="00B93709">
        <w:rPr>
          <w:rFonts w:ascii="Arial" w:eastAsia="Calibri" w:hAnsi="Arial" w:cs="Arial"/>
          <w:sz w:val="28"/>
          <w:szCs w:val="28"/>
        </w:rPr>
        <w:t>,</w:t>
      </w:r>
      <w:r w:rsidR="00AF192C" w:rsidRPr="00BD3887">
        <w:rPr>
          <w:rFonts w:ascii="Arial" w:eastAsia="Calibri" w:hAnsi="Arial" w:cs="Arial"/>
          <w:sz w:val="28"/>
          <w:szCs w:val="28"/>
        </w:rPr>
        <w:t xml:space="preserve"> sería la modernización de la planta número dos, que aumentaría enormemente ya la capacidad de tratamiento de agua.</w:t>
      </w:r>
      <w:r w:rsidR="00AF192C">
        <w:rPr>
          <w:rFonts w:ascii="Arial" w:hAnsi="Arial" w:cs="Arial"/>
          <w:sz w:val="28"/>
          <w:szCs w:val="28"/>
        </w:rPr>
        <w:t xml:space="preserve"> </w:t>
      </w:r>
      <w:r w:rsidR="00AF192C" w:rsidRPr="00BD3887">
        <w:rPr>
          <w:rFonts w:ascii="Arial" w:eastAsia="Calibri" w:hAnsi="Arial" w:cs="Arial"/>
          <w:sz w:val="28"/>
          <w:szCs w:val="28"/>
        </w:rPr>
        <w:t xml:space="preserve">Hay proyectos que está trabajando la </w:t>
      </w:r>
      <w:r w:rsidR="00B93709">
        <w:rPr>
          <w:rFonts w:ascii="Arial" w:eastAsia="Calibri" w:hAnsi="Arial" w:cs="Arial"/>
          <w:sz w:val="28"/>
          <w:szCs w:val="28"/>
        </w:rPr>
        <w:t>D</w:t>
      </w:r>
      <w:r w:rsidR="00AF192C" w:rsidRPr="00BD3887">
        <w:rPr>
          <w:rFonts w:ascii="Arial" w:eastAsia="Calibri" w:hAnsi="Arial" w:cs="Arial"/>
          <w:sz w:val="28"/>
          <w:szCs w:val="28"/>
        </w:rPr>
        <w:t xml:space="preserve">irectora de </w:t>
      </w:r>
      <w:r w:rsidR="00A35526">
        <w:rPr>
          <w:rFonts w:ascii="Arial" w:eastAsia="Calibri" w:hAnsi="Arial" w:cs="Arial"/>
          <w:sz w:val="28"/>
          <w:szCs w:val="28"/>
        </w:rPr>
        <w:t>S</w:t>
      </w:r>
      <w:r w:rsidR="00AF192C" w:rsidRPr="00BD3887">
        <w:rPr>
          <w:rFonts w:ascii="Arial" w:eastAsia="Calibri" w:hAnsi="Arial" w:cs="Arial"/>
          <w:sz w:val="28"/>
          <w:szCs w:val="28"/>
        </w:rPr>
        <w:t>apa</w:t>
      </w:r>
      <w:r w:rsidR="00A35526">
        <w:rPr>
          <w:rFonts w:ascii="Arial" w:eastAsia="Calibri" w:hAnsi="Arial" w:cs="Arial"/>
          <w:sz w:val="28"/>
          <w:szCs w:val="28"/>
        </w:rPr>
        <w:t>z</w:t>
      </w:r>
      <w:r w:rsidR="00AF192C" w:rsidRPr="00BD3887">
        <w:rPr>
          <w:rFonts w:ascii="Arial" w:eastAsia="Calibri" w:hAnsi="Arial" w:cs="Arial"/>
          <w:sz w:val="28"/>
          <w:szCs w:val="28"/>
        </w:rPr>
        <w:t xml:space="preserve">a, la </w:t>
      </w:r>
      <w:r w:rsidR="00A35526">
        <w:rPr>
          <w:rFonts w:ascii="Arial" w:eastAsia="Calibri" w:hAnsi="Arial" w:cs="Arial"/>
          <w:sz w:val="28"/>
          <w:szCs w:val="28"/>
        </w:rPr>
        <w:t>L</w:t>
      </w:r>
      <w:r w:rsidR="00AF192C" w:rsidRPr="00BD3887">
        <w:rPr>
          <w:rFonts w:ascii="Arial" w:eastAsia="Calibri" w:hAnsi="Arial" w:cs="Arial"/>
          <w:sz w:val="28"/>
          <w:szCs w:val="28"/>
        </w:rPr>
        <w:t xml:space="preserve">icenciada Yuritzi, con el equipo técnico, que no solamente es justamente el tratar el agua, tratarla y reutilizarla. Incluso, si recuerdan, en la </w:t>
      </w:r>
      <w:r w:rsidR="00B93709">
        <w:rPr>
          <w:rFonts w:ascii="Arial" w:eastAsia="Calibri" w:hAnsi="Arial" w:cs="Arial"/>
          <w:sz w:val="28"/>
          <w:szCs w:val="28"/>
        </w:rPr>
        <w:t>L</w:t>
      </w:r>
      <w:r w:rsidR="00AF192C" w:rsidRPr="00BD3887">
        <w:rPr>
          <w:rFonts w:ascii="Arial" w:eastAsia="Calibri" w:hAnsi="Arial" w:cs="Arial"/>
          <w:sz w:val="28"/>
          <w:szCs w:val="28"/>
        </w:rPr>
        <w:t xml:space="preserve">ey de </w:t>
      </w:r>
      <w:r w:rsidR="00B93709">
        <w:rPr>
          <w:rFonts w:ascii="Arial" w:eastAsia="Calibri" w:hAnsi="Arial" w:cs="Arial"/>
          <w:sz w:val="28"/>
          <w:szCs w:val="28"/>
        </w:rPr>
        <w:t>I</w:t>
      </w:r>
      <w:r w:rsidR="00AF192C" w:rsidRPr="00BD3887">
        <w:rPr>
          <w:rFonts w:ascii="Arial" w:eastAsia="Calibri" w:hAnsi="Arial" w:cs="Arial"/>
          <w:sz w:val="28"/>
          <w:szCs w:val="28"/>
        </w:rPr>
        <w:t>ngresos</w:t>
      </w:r>
      <w:r w:rsidR="00B93709">
        <w:rPr>
          <w:rFonts w:ascii="Arial" w:eastAsia="Calibri" w:hAnsi="Arial" w:cs="Arial"/>
          <w:sz w:val="28"/>
          <w:szCs w:val="28"/>
        </w:rPr>
        <w:t>,</w:t>
      </w:r>
      <w:r w:rsidR="00AF192C" w:rsidRPr="00BD3887">
        <w:rPr>
          <w:rFonts w:ascii="Arial" w:eastAsia="Calibri" w:hAnsi="Arial" w:cs="Arial"/>
          <w:sz w:val="28"/>
          <w:szCs w:val="28"/>
        </w:rPr>
        <w:t xml:space="preserve"> ya viene una tarifa, porque justamente la idea es que el agua tratada, que cumpla obviamente con la </w:t>
      </w:r>
      <w:r w:rsidR="00B93709">
        <w:rPr>
          <w:rFonts w:ascii="Arial" w:eastAsia="Calibri" w:hAnsi="Arial" w:cs="Arial"/>
          <w:sz w:val="28"/>
          <w:szCs w:val="28"/>
        </w:rPr>
        <w:t>N</w:t>
      </w:r>
      <w:r w:rsidR="00AF192C" w:rsidRPr="00BD3887">
        <w:rPr>
          <w:rFonts w:ascii="Arial" w:eastAsia="Calibri" w:hAnsi="Arial" w:cs="Arial"/>
          <w:sz w:val="28"/>
          <w:szCs w:val="28"/>
        </w:rPr>
        <w:t xml:space="preserve">orma </w:t>
      </w:r>
      <w:r w:rsidR="00B93709">
        <w:rPr>
          <w:rFonts w:ascii="Arial" w:eastAsia="Calibri" w:hAnsi="Arial" w:cs="Arial"/>
          <w:sz w:val="28"/>
          <w:szCs w:val="28"/>
        </w:rPr>
        <w:t>O</w:t>
      </w:r>
      <w:r w:rsidR="00AF192C" w:rsidRPr="00BD3887">
        <w:rPr>
          <w:rFonts w:ascii="Arial" w:eastAsia="Calibri" w:hAnsi="Arial" w:cs="Arial"/>
          <w:sz w:val="28"/>
          <w:szCs w:val="28"/>
        </w:rPr>
        <w:t>ficial 2021</w:t>
      </w:r>
      <w:r w:rsidR="00AF192C">
        <w:rPr>
          <w:rFonts w:ascii="Arial" w:eastAsia="Calibri" w:hAnsi="Arial" w:cs="Arial"/>
          <w:sz w:val="28"/>
          <w:szCs w:val="28"/>
        </w:rPr>
        <w:t xml:space="preserve"> dos mil veintiuno</w:t>
      </w:r>
      <w:r w:rsidR="00AF192C" w:rsidRPr="00BD3887">
        <w:rPr>
          <w:rFonts w:ascii="Arial" w:eastAsia="Calibri" w:hAnsi="Arial" w:cs="Arial"/>
          <w:sz w:val="28"/>
          <w:szCs w:val="28"/>
        </w:rPr>
        <w:t>, pueda reutilizarse</w:t>
      </w:r>
      <w:r w:rsidR="00B93709">
        <w:rPr>
          <w:rFonts w:ascii="Arial" w:eastAsia="Calibri" w:hAnsi="Arial" w:cs="Arial"/>
          <w:sz w:val="28"/>
          <w:szCs w:val="28"/>
        </w:rPr>
        <w:t>. R</w:t>
      </w:r>
      <w:r w:rsidR="00AF192C" w:rsidRPr="00BD3887">
        <w:rPr>
          <w:rFonts w:ascii="Arial" w:eastAsia="Calibri" w:hAnsi="Arial" w:cs="Arial"/>
          <w:sz w:val="28"/>
          <w:szCs w:val="28"/>
        </w:rPr>
        <w:t>eutilizarse incluso</w:t>
      </w:r>
      <w:r w:rsidR="00B93709">
        <w:rPr>
          <w:rFonts w:ascii="Arial" w:eastAsia="Calibri" w:hAnsi="Arial" w:cs="Arial"/>
          <w:sz w:val="28"/>
          <w:szCs w:val="28"/>
        </w:rPr>
        <w:t>,</w:t>
      </w:r>
      <w:r w:rsidR="00AF192C" w:rsidRPr="00BD3887">
        <w:rPr>
          <w:rFonts w:ascii="Arial" w:eastAsia="Calibri" w:hAnsi="Arial" w:cs="Arial"/>
          <w:sz w:val="28"/>
          <w:szCs w:val="28"/>
        </w:rPr>
        <w:t xml:space="preserve"> para el tema del agro, de riego y demás, y que eso nos va a seguir ayudando, que no se utilice el agua que se extrae de los </w:t>
      </w:r>
      <w:r w:rsidR="00AF192C" w:rsidRPr="00BD3887">
        <w:rPr>
          <w:rFonts w:ascii="Arial" w:eastAsia="Calibri" w:hAnsi="Arial" w:cs="Arial"/>
          <w:sz w:val="28"/>
          <w:szCs w:val="28"/>
        </w:rPr>
        <w:lastRenderedPageBreak/>
        <w:t>mantos friáticos, justamente para el riego y para otro tipo de actividades. Entonces, vamos a reutilizar</w:t>
      </w:r>
      <w:r w:rsidR="00B93709">
        <w:rPr>
          <w:rFonts w:ascii="Arial" w:eastAsia="Calibri" w:hAnsi="Arial" w:cs="Arial"/>
          <w:sz w:val="28"/>
          <w:szCs w:val="28"/>
        </w:rPr>
        <w:t xml:space="preserve"> el agua</w:t>
      </w:r>
      <w:r w:rsidR="00AF192C" w:rsidRPr="00BD3887">
        <w:rPr>
          <w:rFonts w:ascii="Arial" w:eastAsia="Calibri" w:hAnsi="Arial" w:cs="Arial"/>
          <w:sz w:val="28"/>
          <w:szCs w:val="28"/>
        </w:rPr>
        <w:t>, volverla a infiltrar.</w:t>
      </w:r>
      <w:r w:rsidR="00AF192C">
        <w:rPr>
          <w:rFonts w:ascii="Arial" w:hAnsi="Arial" w:cs="Arial"/>
          <w:sz w:val="28"/>
          <w:szCs w:val="28"/>
        </w:rPr>
        <w:t xml:space="preserve"> </w:t>
      </w:r>
      <w:r w:rsidR="00AF192C" w:rsidRPr="00BD3887">
        <w:rPr>
          <w:rFonts w:ascii="Arial" w:eastAsia="Calibri" w:hAnsi="Arial" w:cs="Arial"/>
          <w:sz w:val="28"/>
          <w:szCs w:val="28"/>
        </w:rPr>
        <w:t xml:space="preserve">En fin, ya viene un estudio muy completo, que también obviamente lo expondremos con todos </w:t>
      </w:r>
      <w:r w:rsidR="00B93709">
        <w:rPr>
          <w:rFonts w:ascii="Arial" w:eastAsia="Calibri" w:hAnsi="Arial" w:cs="Arial"/>
          <w:sz w:val="28"/>
          <w:szCs w:val="28"/>
        </w:rPr>
        <w:t>U</w:t>
      </w:r>
      <w:r w:rsidR="00AF192C" w:rsidRPr="00BD3887">
        <w:rPr>
          <w:rFonts w:ascii="Arial" w:eastAsia="Calibri" w:hAnsi="Arial" w:cs="Arial"/>
          <w:sz w:val="28"/>
          <w:szCs w:val="28"/>
        </w:rPr>
        <w:t xml:space="preserve">stedes, con el </w:t>
      </w:r>
      <w:r w:rsidR="00AF192C">
        <w:rPr>
          <w:rFonts w:ascii="Arial" w:eastAsia="Calibri" w:hAnsi="Arial" w:cs="Arial"/>
          <w:sz w:val="28"/>
          <w:szCs w:val="28"/>
        </w:rPr>
        <w:t>D</w:t>
      </w:r>
      <w:r w:rsidR="00AF192C" w:rsidRPr="00BD3887">
        <w:rPr>
          <w:rFonts w:ascii="Arial" w:eastAsia="Calibri" w:hAnsi="Arial" w:cs="Arial"/>
          <w:sz w:val="28"/>
          <w:szCs w:val="28"/>
        </w:rPr>
        <w:t>octor Arturo Gleason, y que se suma a estas estrategias para poderle abonar justamente a esta recarga hídrica. Ya hay puntos específicos. Tenemos, por ejemplo, el parque de lluvia, que sí está infiltrando el agua al subsuelo, y que son parte de estas estrategias y estas políticas nacionales</w:t>
      </w:r>
      <w:r w:rsidR="00891341">
        <w:rPr>
          <w:rFonts w:ascii="Arial" w:eastAsia="Calibri" w:hAnsi="Arial" w:cs="Arial"/>
          <w:sz w:val="28"/>
          <w:szCs w:val="28"/>
        </w:rPr>
        <w:t>,</w:t>
      </w:r>
      <w:r w:rsidR="00AF192C" w:rsidRPr="00BD3887">
        <w:rPr>
          <w:rFonts w:ascii="Arial" w:eastAsia="Calibri" w:hAnsi="Arial" w:cs="Arial"/>
          <w:sz w:val="28"/>
          <w:szCs w:val="28"/>
        </w:rPr>
        <w:t xml:space="preserve"> para poder llevar a cabo más recargas hídricas en los puntos donde determinen que sea viable.</w:t>
      </w:r>
      <w:r w:rsidR="00AF192C">
        <w:rPr>
          <w:rFonts w:ascii="Arial" w:hAnsi="Arial" w:cs="Arial"/>
          <w:sz w:val="28"/>
          <w:szCs w:val="28"/>
        </w:rPr>
        <w:t xml:space="preserve"> </w:t>
      </w:r>
      <w:r w:rsidR="00AF192C" w:rsidRPr="00BD3887">
        <w:rPr>
          <w:rFonts w:ascii="Arial" w:eastAsia="Calibri" w:hAnsi="Arial" w:cs="Arial"/>
          <w:sz w:val="28"/>
          <w:szCs w:val="28"/>
        </w:rPr>
        <w:t>Entonces, son estrategias adicionales que se vienen sumando, así como el tema del tratamiento del agua y el re</w:t>
      </w:r>
      <w:r w:rsidR="00AF192C">
        <w:rPr>
          <w:rFonts w:ascii="Arial" w:eastAsia="Calibri" w:hAnsi="Arial" w:cs="Arial"/>
          <w:sz w:val="28"/>
          <w:szCs w:val="28"/>
        </w:rPr>
        <w:t>ú</w:t>
      </w:r>
      <w:r w:rsidR="00AF192C" w:rsidRPr="00BD3887">
        <w:rPr>
          <w:rFonts w:ascii="Arial" w:eastAsia="Calibri" w:hAnsi="Arial" w:cs="Arial"/>
          <w:sz w:val="28"/>
          <w:szCs w:val="28"/>
        </w:rPr>
        <w:t>so. Este año 2026</w:t>
      </w:r>
      <w:r w:rsidR="00AF192C">
        <w:rPr>
          <w:rFonts w:ascii="Arial" w:eastAsia="Calibri" w:hAnsi="Arial" w:cs="Arial"/>
          <w:sz w:val="28"/>
          <w:szCs w:val="28"/>
        </w:rPr>
        <w:t xml:space="preserve"> dos mil veintiséis,</w:t>
      </w:r>
      <w:r w:rsidR="00AF192C" w:rsidRPr="00BD3887">
        <w:rPr>
          <w:rFonts w:ascii="Arial" w:eastAsia="Calibri" w:hAnsi="Arial" w:cs="Arial"/>
          <w:sz w:val="28"/>
          <w:szCs w:val="28"/>
        </w:rPr>
        <w:t xml:space="preserve"> estamos confiados que así será, porque ya se está trabajando en las ingenierías básicas justamente</w:t>
      </w:r>
      <w:r w:rsidR="00891341">
        <w:rPr>
          <w:rFonts w:ascii="Arial" w:eastAsia="Calibri" w:hAnsi="Arial" w:cs="Arial"/>
          <w:sz w:val="28"/>
          <w:szCs w:val="28"/>
        </w:rPr>
        <w:t>,</w:t>
      </w:r>
      <w:r w:rsidR="00AF192C" w:rsidRPr="00BD3887">
        <w:rPr>
          <w:rFonts w:ascii="Arial" w:eastAsia="Calibri" w:hAnsi="Arial" w:cs="Arial"/>
          <w:sz w:val="28"/>
          <w:szCs w:val="28"/>
        </w:rPr>
        <w:t xml:space="preserve"> para poder obtener este recurso por parte de la Federación del Estado y nosotros hacer la aportación que nos pudiera corresponder. Entonces, creo que será un año muy bueno</w:t>
      </w:r>
      <w:r w:rsidR="00891341">
        <w:rPr>
          <w:rFonts w:ascii="Arial" w:eastAsia="Calibri" w:hAnsi="Arial" w:cs="Arial"/>
          <w:sz w:val="28"/>
          <w:szCs w:val="28"/>
        </w:rPr>
        <w:t>,</w:t>
      </w:r>
      <w:r w:rsidR="00AF192C" w:rsidRPr="00BD3887">
        <w:rPr>
          <w:rFonts w:ascii="Arial" w:eastAsia="Calibri" w:hAnsi="Arial" w:cs="Arial"/>
          <w:sz w:val="28"/>
          <w:szCs w:val="28"/>
        </w:rPr>
        <w:t xml:space="preserve"> y seguir abonando justamente estas estrategias de la recuperación del daño al </w:t>
      </w:r>
      <w:r w:rsidR="00891341">
        <w:rPr>
          <w:rFonts w:ascii="Arial" w:eastAsia="Calibri" w:hAnsi="Arial" w:cs="Arial"/>
          <w:sz w:val="28"/>
          <w:szCs w:val="28"/>
        </w:rPr>
        <w:t>M</w:t>
      </w:r>
      <w:r w:rsidR="00AF192C" w:rsidRPr="00BD3887">
        <w:rPr>
          <w:rFonts w:ascii="Arial" w:eastAsia="Calibri" w:hAnsi="Arial" w:cs="Arial"/>
          <w:sz w:val="28"/>
          <w:szCs w:val="28"/>
        </w:rPr>
        <w:t xml:space="preserve">edio </w:t>
      </w:r>
      <w:r w:rsidR="00891341">
        <w:rPr>
          <w:rFonts w:ascii="Arial" w:eastAsia="Calibri" w:hAnsi="Arial" w:cs="Arial"/>
          <w:sz w:val="28"/>
          <w:szCs w:val="28"/>
        </w:rPr>
        <w:t>A</w:t>
      </w:r>
      <w:r w:rsidR="00AF192C" w:rsidRPr="00BD3887">
        <w:rPr>
          <w:rFonts w:ascii="Arial" w:eastAsia="Calibri" w:hAnsi="Arial" w:cs="Arial"/>
          <w:sz w:val="28"/>
          <w:szCs w:val="28"/>
        </w:rPr>
        <w:t xml:space="preserve">mbiente que tenemos aquí en Zapotlán </w:t>
      </w:r>
      <w:r w:rsidR="00AF192C">
        <w:rPr>
          <w:rFonts w:ascii="Arial" w:eastAsia="Calibri" w:hAnsi="Arial" w:cs="Arial"/>
          <w:sz w:val="28"/>
          <w:szCs w:val="28"/>
        </w:rPr>
        <w:t>e</w:t>
      </w:r>
      <w:r w:rsidR="00AF192C" w:rsidRPr="00BD3887">
        <w:rPr>
          <w:rFonts w:ascii="Arial" w:eastAsia="Calibri" w:hAnsi="Arial" w:cs="Arial"/>
          <w:sz w:val="28"/>
          <w:szCs w:val="28"/>
        </w:rPr>
        <w:t>l Grande.</w:t>
      </w:r>
      <w:r w:rsidR="00AF192C">
        <w:rPr>
          <w:rFonts w:ascii="Arial" w:hAnsi="Arial" w:cs="Arial"/>
          <w:sz w:val="28"/>
          <w:szCs w:val="28"/>
        </w:rPr>
        <w:t xml:space="preserve"> </w:t>
      </w:r>
      <w:r w:rsidR="00AF192C" w:rsidRPr="00BD3887">
        <w:rPr>
          <w:rFonts w:ascii="Arial" w:eastAsia="Calibri" w:hAnsi="Arial" w:cs="Arial"/>
          <w:sz w:val="28"/>
          <w:szCs w:val="28"/>
        </w:rPr>
        <w:t xml:space="preserve">Es cuanto, </w:t>
      </w:r>
      <w:r w:rsidR="00AF192C">
        <w:rPr>
          <w:rFonts w:ascii="Arial" w:eastAsia="Calibri" w:hAnsi="Arial" w:cs="Arial"/>
          <w:sz w:val="28"/>
          <w:szCs w:val="28"/>
        </w:rPr>
        <w:t>S</w:t>
      </w:r>
      <w:r w:rsidR="00AF192C" w:rsidRPr="00BD3887">
        <w:rPr>
          <w:rFonts w:ascii="Arial" w:eastAsia="Calibri" w:hAnsi="Arial" w:cs="Arial"/>
          <w:sz w:val="28"/>
          <w:szCs w:val="28"/>
        </w:rPr>
        <w:t xml:space="preserve">ecretaria. </w:t>
      </w:r>
      <w:r w:rsidR="00AF192C">
        <w:rPr>
          <w:rFonts w:ascii="Arial" w:eastAsia="Calibri" w:hAnsi="Arial" w:cs="Arial"/>
          <w:b/>
          <w:bCs/>
          <w:i/>
          <w:iCs/>
          <w:sz w:val="28"/>
          <w:szCs w:val="28"/>
        </w:rPr>
        <w:t xml:space="preserve">C. Regidor Higinio del Toro Pérez: </w:t>
      </w:r>
      <w:r w:rsidR="00AF192C" w:rsidRPr="00BD3887">
        <w:rPr>
          <w:rFonts w:ascii="Arial" w:eastAsia="Calibri" w:hAnsi="Arial" w:cs="Arial"/>
          <w:sz w:val="28"/>
          <w:szCs w:val="28"/>
        </w:rPr>
        <w:t>Gracias</w:t>
      </w:r>
      <w:r w:rsidR="00AF192C">
        <w:rPr>
          <w:rFonts w:ascii="Arial" w:eastAsia="Calibri" w:hAnsi="Arial" w:cs="Arial"/>
          <w:sz w:val="28"/>
          <w:szCs w:val="28"/>
        </w:rPr>
        <w:t xml:space="preserve"> S</w:t>
      </w:r>
      <w:r w:rsidR="00AF192C" w:rsidRPr="00BD3887">
        <w:rPr>
          <w:rFonts w:ascii="Arial" w:eastAsia="Calibri" w:hAnsi="Arial" w:cs="Arial"/>
          <w:sz w:val="28"/>
          <w:szCs w:val="28"/>
        </w:rPr>
        <w:t xml:space="preserve">ecretaria. Muy buenos días, compañeras y compañeros. A los </w:t>
      </w:r>
      <w:r w:rsidR="00AF192C">
        <w:rPr>
          <w:rFonts w:ascii="Arial" w:eastAsia="Calibri" w:hAnsi="Arial" w:cs="Arial"/>
          <w:sz w:val="28"/>
          <w:szCs w:val="28"/>
        </w:rPr>
        <w:t>C</w:t>
      </w:r>
      <w:r w:rsidR="00AF192C" w:rsidRPr="00BD3887">
        <w:rPr>
          <w:rFonts w:ascii="Arial" w:eastAsia="Calibri" w:hAnsi="Arial" w:cs="Arial"/>
          <w:sz w:val="28"/>
          <w:szCs w:val="28"/>
        </w:rPr>
        <w:t>iudadanos de Zapotlán</w:t>
      </w:r>
      <w:r w:rsidR="00AF192C">
        <w:rPr>
          <w:rFonts w:ascii="Arial" w:eastAsia="Calibri" w:hAnsi="Arial" w:cs="Arial"/>
          <w:sz w:val="28"/>
          <w:szCs w:val="28"/>
        </w:rPr>
        <w:t>,</w:t>
      </w:r>
      <w:r w:rsidR="00AF192C" w:rsidRPr="00BD3887">
        <w:rPr>
          <w:rFonts w:ascii="Arial" w:eastAsia="Calibri" w:hAnsi="Arial" w:cs="Arial"/>
          <w:sz w:val="28"/>
          <w:szCs w:val="28"/>
        </w:rPr>
        <w:t xml:space="preserve"> que nos ven a través de las redes sociales del </w:t>
      </w:r>
      <w:r w:rsidR="00AF192C">
        <w:rPr>
          <w:rFonts w:ascii="Arial" w:eastAsia="Calibri" w:hAnsi="Arial" w:cs="Arial"/>
          <w:sz w:val="28"/>
          <w:szCs w:val="28"/>
        </w:rPr>
        <w:t>A</w:t>
      </w:r>
      <w:r w:rsidR="00AF192C" w:rsidRPr="00BD3887">
        <w:rPr>
          <w:rFonts w:ascii="Arial" w:eastAsia="Calibri" w:hAnsi="Arial" w:cs="Arial"/>
          <w:sz w:val="28"/>
          <w:szCs w:val="28"/>
        </w:rPr>
        <w:t>yuntamiento</w:t>
      </w:r>
      <w:r w:rsidR="00891341">
        <w:rPr>
          <w:rFonts w:ascii="Arial" w:eastAsia="Calibri" w:hAnsi="Arial" w:cs="Arial"/>
          <w:sz w:val="28"/>
          <w:szCs w:val="28"/>
        </w:rPr>
        <w:t>. Y</w:t>
      </w:r>
      <w:r w:rsidR="00AF192C" w:rsidRPr="00BD3887">
        <w:rPr>
          <w:rFonts w:ascii="Arial" w:eastAsia="Calibri" w:hAnsi="Arial" w:cs="Arial"/>
          <w:sz w:val="28"/>
          <w:szCs w:val="28"/>
        </w:rPr>
        <w:t xml:space="preserve"> hoy nos visitan en este </w:t>
      </w:r>
      <w:r w:rsidR="00891341">
        <w:rPr>
          <w:rFonts w:ascii="Arial" w:eastAsia="Calibri" w:hAnsi="Arial" w:cs="Arial"/>
          <w:sz w:val="28"/>
          <w:szCs w:val="28"/>
        </w:rPr>
        <w:t>P</w:t>
      </w:r>
      <w:r w:rsidR="00AF192C" w:rsidRPr="00BD3887">
        <w:rPr>
          <w:rFonts w:ascii="Arial" w:eastAsia="Calibri" w:hAnsi="Arial" w:cs="Arial"/>
          <w:sz w:val="28"/>
          <w:szCs w:val="28"/>
        </w:rPr>
        <w:t>leno</w:t>
      </w:r>
      <w:r w:rsidR="00891341">
        <w:rPr>
          <w:rFonts w:ascii="Arial" w:eastAsia="Calibri" w:hAnsi="Arial" w:cs="Arial"/>
          <w:sz w:val="28"/>
          <w:szCs w:val="28"/>
        </w:rPr>
        <w:t xml:space="preserve">, </w:t>
      </w:r>
      <w:r w:rsidR="00AF192C" w:rsidRPr="00BD3887">
        <w:rPr>
          <w:rFonts w:ascii="Arial" w:eastAsia="Calibri" w:hAnsi="Arial" w:cs="Arial"/>
          <w:sz w:val="28"/>
          <w:szCs w:val="28"/>
        </w:rPr>
        <w:t xml:space="preserve">los integrantes del </w:t>
      </w:r>
      <w:r w:rsidR="00AF192C">
        <w:rPr>
          <w:rFonts w:ascii="Arial" w:eastAsia="Calibri" w:hAnsi="Arial" w:cs="Arial"/>
          <w:sz w:val="28"/>
          <w:szCs w:val="28"/>
        </w:rPr>
        <w:t>P</w:t>
      </w:r>
      <w:r w:rsidR="00AF192C" w:rsidRPr="00BD3887">
        <w:rPr>
          <w:rFonts w:ascii="Arial" w:eastAsia="Calibri" w:hAnsi="Arial" w:cs="Arial"/>
          <w:sz w:val="28"/>
          <w:szCs w:val="28"/>
        </w:rPr>
        <w:t>atronato de Nevado</w:t>
      </w:r>
      <w:r w:rsidR="00891341">
        <w:rPr>
          <w:rFonts w:ascii="Arial" w:eastAsia="Calibri" w:hAnsi="Arial" w:cs="Arial"/>
          <w:sz w:val="28"/>
          <w:szCs w:val="28"/>
        </w:rPr>
        <w:t>,</w:t>
      </w:r>
      <w:r w:rsidR="00AF192C">
        <w:rPr>
          <w:rFonts w:ascii="Arial" w:hAnsi="Arial" w:cs="Arial"/>
          <w:b/>
          <w:bCs/>
          <w:i/>
          <w:iCs/>
          <w:sz w:val="28"/>
          <w:szCs w:val="28"/>
        </w:rPr>
        <w:t xml:space="preserve"> </w:t>
      </w:r>
      <w:r w:rsidR="00891341">
        <w:rPr>
          <w:rFonts w:ascii="Arial" w:eastAsia="Calibri" w:hAnsi="Arial" w:cs="Arial"/>
          <w:sz w:val="28"/>
          <w:szCs w:val="28"/>
        </w:rPr>
        <w:t>b</w:t>
      </w:r>
      <w:r w:rsidR="00AF192C" w:rsidRPr="00BD3887">
        <w:rPr>
          <w:rFonts w:ascii="Arial" w:eastAsia="Calibri" w:hAnsi="Arial" w:cs="Arial"/>
          <w:sz w:val="28"/>
          <w:szCs w:val="28"/>
        </w:rPr>
        <w:t>ienvenidos</w:t>
      </w:r>
      <w:r w:rsidR="00891341">
        <w:rPr>
          <w:rFonts w:ascii="Arial" w:eastAsia="Calibri" w:hAnsi="Arial" w:cs="Arial"/>
          <w:sz w:val="28"/>
          <w:szCs w:val="28"/>
        </w:rPr>
        <w:t>,</w:t>
      </w:r>
      <w:r w:rsidR="00AF192C" w:rsidRPr="00BD3887">
        <w:rPr>
          <w:rFonts w:ascii="Arial" w:eastAsia="Calibri" w:hAnsi="Arial" w:cs="Arial"/>
          <w:sz w:val="28"/>
          <w:szCs w:val="28"/>
        </w:rPr>
        <w:t xml:space="preserve"> aquí a</w:t>
      </w:r>
      <w:r w:rsidR="00891341">
        <w:rPr>
          <w:rFonts w:ascii="Arial" w:eastAsia="Calibri" w:hAnsi="Arial" w:cs="Arial"/>
          <w:sz w:val="28"/>
          <w:szCs w:val="28"/>
        </w:rPr>
        <w:t xml:space="preserve"> </w:t>
      </w:r>
      <w:r w:rsidR="00AF192C" w:rsidRPr="00BD3887">
        <w:rPr>
          <w:rFonts w:ascii="Arial" w:eastAsia="Calibri" w:hAnsi="Arial" w:cs="Arial"/>
          <w:sz w:val="28"/>
          <w:szCs w:val="28"/>
        </w:rPr>
        <w:t>su casa</w:t>
      </w:r>
      <w:r w:rsidR="00891341">
        <w:rPr>
          <w:rFonts w:ascii="Arial" w:eastAsia="Calibri" w:hAnsi="Arial" w:cs="Arial"/>
          <w:sz w:val="28"/>
          <w:szCs w:val="28"/>
        </w:rPr>
        <w:t>, l</w:t>
      </w:r>
      <w:r w:rsidR="00AF192C" w:rsidRPr="00BD3887">
        <w:rPr>
          <w:rFonts w:ascii="Arial" w:eastAsia="Calibri" w:hAnsi="Arial" w:cs="Arial"/>
          <w:sz w:val="28"/>
          <w:szCs w:val="28"/>
        </w:rPr>
        <w:t xml:space="preserve">a </w:t>
      </w:r>
      <w:r w:rsidR="00891341">
        <w:rPr>
          <w:rFonts w:ascii="Arial" w:eastAsia="Calibri" w:hAnsi="Arial" w:cs="Arial"/>
          <w:sz w:val="28"/>
          <w:szCs w:val="28"/>
        </w:rPr>
        <w:t>P</w:t>
      </w:r>
      <w:r w:rsidR="00AF192C" w:rsidRPr="00BD3887">
        <w:rPr>
          <w:rFonts w:ascii="Arial" w:eastAsia="Calibri" w:hAnsi="Arial" w:cs="Arial"/>
          <w:sz w:val="28"/>
          <w:szCs w:val="28"/>
        </w:rPr>
        <w:t xml:space="preserve">residencia </w:t>
      </w:r>
      <w:r w:rsidR="00891341">
        <w:rPr>
          <w:rFonts w:ascii="Arial" w:eastAsia="Calibri" w:hAnsi="Arial" w:cs="Arial"/>
          <w:sz w:val="28"/>
          <w:szCs w:val="28"/>
        </w:rPr>
        <w:t>M</w:t>
      </w:r>
      <w:r w:rsidR="00AF192C" w:rsidRPr="00BD3887">
        <w:rPr>
          <w:rFonts w:ascii="Arial" w:eastAsia="Calibri" w:hAnsi="Arial" w:cs="Arial"/>
          <w:sz w:val="28"/>
          <w:szCs w:val="28"/>
        </w:rPr>
        <w:t xml:space="preserve">unicipal de Zapotlán </w:t>
      </w:r>
      <w:r w:rsidR="00AF192C">
        <w:rPr>
          <w:rFonts w:ascii="Arial" w:eastAsia="Calibri" w:hAnsi="Arial" w:cs="Arial"/>
          <w:sz w:val="28"/>
          <w:szCs w:val="28"/>
        </w:rPr>
        <w:t>e</w:t>
      </w:r>
      <w:r w:rsidR="00AF192C" w:rsidRPr="00BD3887">
        <w:rPr>
          <w:rFonts w:ascii="Arial" w:eastAsia="Calibri" w:hAnsi="Arial" w:cs="Arial"/>
          <w:sz w:val="28"/>
          <w:szCs w:val="28"/>
        </w:rPr>
        <w:t>l Grande. Digo</w:t>
      </w:r>
      <w:r w:rsidR="00891341">
        <w:rPr>
          <w:rFonts w:ascii="Arial" w:eastAsia="Calibri" w:hAnsi="Arial" w:cs="Arial"/>
          <w:sz w:val="28"/>
          <w:szCs w:val="28"/>
        </w:rPr>
        <w:t xml:space="preserve">; </w:t>
      </w:r>
      <w:r w:rsidR="00AF192C" w:rsidRPr="00BD3887">
        <w:rPr>
          <w:rFonts w:ascii="Arial" w:eastAsia="Calibri" w:hAnsi="Arial" w:cs="Arial"/>
          <w:sz w:val="28"/>
          <w:szCs w:val="28"/>
        </w:rPr>
        <w:t xml:space="preserve">es muy clara la </w:t>
      </w:r>
      <w:r w:rsidR="00AF192C">
        <w:rPr>
          <w:rFonts w:ascii="Arial" w:eastAsia="Calibri" w:hAnsi="Arial" w:cs="Arial"/>
          <w:sz w:val="28"/>
          <w:szCs w:val="28"/>
        </w:rPr>
        <w:t>I</w:t>
      </w:r>
      <w:r w:rsidR="00AF192C" w:rsidRPr="00BD3887">
        <w:rPr>
          <w:rFonts w:ascii="Arial" w:eastAsia="Calibri" w:hAnsi="Arial" w:cs="Arial"/>
          <w:sz w:val="28"/>
          <w:szCs w:val="28"/>
        </w:rPr>
        <w:t>niciativa, creo que hay un poco ahí que abonar. El uso de la voz</w:t>
      </w:r>
      <w:r w:rsidR="00891341">
        <w:rPr>
          <w:rFonts w:ascii="Arial" w:eastAsia="Calibri" w:hAnsi="Arial" w:cs="Arial"/>
          <w:sz w:val="28"/>
          <w:szCs w:val="28"/>
        </w:rPr>
        <w:t>,</w:t>
      </w:r>
      <w:r w:rsidR="00AF192C" w:rsidRPr="00BD3887">
        <w:rPr>
          <w:rFonts w:ascii="Arial" w:eastAsia="Calibri" w:hAnsi="Arial" w:cs="Arial"/>
          <w:sz w:val="28"/>
          <w:szCs w:val="28"/>
        </w:rPr>
        <w:t xml:space="preserve"> tiene que ver más con una reflexión</w:t>
      </w:r>
      <w:r w:rsidR="00891341">
        <w:rPr>
          <w:rFonts w:ascii="Arial" w:eastAsia="Calibri" w:hAnsi="Arial" w:cs="Arial"/>
          <w:sz w:val="28"/>
          <w:szCs w:val="28"/>
        </w:rPr>
        <w:t>,</w:t>
      </w:r>
      <w:r w:rsidR="00AF192C" w:rsidRPr="00BD3887">
        <w:rPr>
          <w:rFonts w:ascii="Arial" w:eastAsia="Calibri" w:hAnsi="Arial" w:cs="Arial"/>
          <w:sz w:val="28"/>
          <w:szCs w:val="28"/>
        </w:rPr>
        <w:t xml:space="preserve"> que ojalá los </w:t>
      </w:r>
      <w:r w:rsidR="00891341">
        <w:rPr>
          <w:rFonts w:ascii="Arial" w:eastAsia="Calibri" w:hAnsi="Arial" w:cs="Arial"/>
          <w:sz w:val="28"/>
          <w:szCs w:val="28"/>
        </w:rPr>
        <w:t>C</w:t>
      </w:r>
      <w:r w:rsidR="00AF192C" w:rsidRPr="00BD3887">
        <w:rPr>
          <w:rFonts w:ascii="Arial" w:eastAsia="Calibri" w:hAnsi="Arial" w:cs="Arial"/>
          <w:sz w:val="28"/>
          <w:szCs w:val="28"/>
        </w:rPr>
        <w:t xml:space="preserve">iudadanos que nos ven, pero aprovechamos también para grabarlo y poder después </w:t>
      </w:r>
      <w:r w:rsidR="00AF192C" w:rsidRPr="00BD3887">
        <w:rPr>
          <w:rFonts w:ascii="Arial" w:eastAsia="Calibri" w:hAnsi="Arial" w:cs="Arial"/>
          <w:sz w:val="28"/>
          <w:szCs w:val="28"/>
        </w:rPr>
        <w:lastRenderedPageBreak/>
        <w:t xml:space="preserve">difundirlo, nos permita entender, sobre todo a los </w:t>
      </w:r>
      <w:r w:rsidR="00891341">
        <w:rPr>
          <w:rFonts w:ascii="Arial" w:eastAsia="Calibri" w:hAnsi="Arial" w:cs="Arial"/>
          <w:sz w:val="28"/>
          <w:szCs w:val="28"/>
        </w:rPr>
        <w:t>C</w:t>
      </w:r>
      <w:r w:rsidR="00AF192C" w:rsidRPr="00BD3887">
        <w:rPr>
          <w:rFonts w:ascii="Arial" w:eastAsia="Calibri" w:hAnsi="Arial" w:cs="Arial"/>
          <w:sz w:val="28"/>
          <w:szCs w:val="28"/>
        </w:rPr>
        <w:t>iudadanos, el trabajo que se hace de repente desde muchos frentes</w:t>
      </w:r>
      <w:r w:rsidR="00891341">
        <w:rPr>
          <w:rFonts w:ascii="Arial" w:eastAsia="Calibri" w:hAnsi="Arial" w:cs="Arial"/>
          <w:sz w:val="28"/>
          <w:szCs w:val="28"/>
        </w:rPr>
        <w:t>,</w:t>
      </w:r>
      <w:r w:rsidR="00AF192C" w:rsidRPr="00BD3887">
        <w:rPr>
          <w:rFonts w:ascii="Arial" w:eastAsia="Calibri" w:hAnsi="Arial" w:cs="Arial"/>
          <w:sz w:val="28"/>
          <w:szCs w:val="28"/>
        </w:rPr>
        <w:t xml:space="preserve"> para poder resolver los problemas que a ellos es muy común simplemente quejarse y decirlo.</w:t>
      </w:r>
      <w:r w:rsidR="00AF192C">
        <w:rPr>
          <w:rFonts w:ascii="Arial" w:hAnsi="Arial" w:cs="Arial"/>
          <w:b/>
          <w:bCs/>
          <w:i/>
          <w:iCs/>
          <w:sz w:val="28"/>
          <w:szCs w:val="28"/>
        </w:rPr>
        <w:t xml:space="preserve"> </w:t>
      </w:r>
      <w:r w:rsidR="00AF192C" w:rsidRPr="00BD3887">
        <w:rPr>
          <w:rFonts w:ascii="Arial" w:eastAsia="Calibri" w:hAnsi="Arial" w:cs="Arial"/>
          <w:sz w:val="28"/>
          <w:szCs w:val="28"/>
        </w:rPr>
        <w:t>Y a veces no entendemos todo lo que sucede detrás, por ejemplo, desde hace unos días que la gente empieza a decir</w:t>
      </w:r>
      <w:r w:rsidR="00891341">
        <w:rPr>
          <w:rFonts w:ascii="Arial" w:eastAsia="Calibri" w:hAnsi="Arial" w:cs="Arial"/>
          <w:sz w:val="28"/>
          <w:szCs w:val="28"/>
        </w:rPr>
        <w:t>:</w:t>
      </w:r>
      <w:r w:rsidR="00AF192C" w:rsidRPr="00BD3887">
        <w:rPr>
          <w:rFonts w:ascii="Arial" w:eastAsia="Calibri" w:hAnsi="Arial" w:cs="Arial"/>
          <w:sz w:val="28"/>
          <w:szCs w:val="28"/>
        </w:rPr>
        <w:t xml:space="preserve"> </w:t>
      </w:r>
      <w:r w:rsidR="00891341">
        <w:rPr>
          <w:rFonts w:ascii="Arial" w:eastAsia="Calibri" w:hAnsi="Arial" w:cs="Arial"/>
          <w:sz w:val="28"/>
          <w:szCs w:val="28"/>
        </w:rPr>
        <w:t>oye, ¡</w:t>
      </w:r>
      <w:r w:rsidR="00AF192C" w:rsidRPr="00BD3887">
        <w:rPr>
          <w:rFonts w:ascii="Arial" w:eastAsia="Calibri" w:hAnsi="Arial" w:cs="Arial"/>
          <w:sz w:val="28"/>
          <w:szCs w:val="28"/>
        </w:rPr>
        <w:t xml:space="preserve">que calor está haciendo! Pues sí, pero desde el </w:t>
      </w:r>
      <w:r w:rsidR="00891341">
        <w:rPr>
          <w:rFonts w:ascii="Arial" w:eastAsia="Calibri" w:hAnsi="Arial" w:cs="Arial"/>
          <w:sz w:val="28"/>
          <w:szCs w:val="28"/>
        </w:rPr>
        <w:t>A</w:t>
      </w:r>
      <w:r w:rsidR="00AF192C" w:rsidRPr="00BD3887">
        <w:rPr>
          <w:rFonts w:ascii="Arial" w:eastAsia="Calibri" w:hAnsi="Arial" w:cs="Arial"/>
          <w:sz w:val="28"/>
          <w:szCs w:val="28"/>
        </w:rPr>
        <w:t>yuntamiento</w:t>
      </w:r>
      <w:r w:rsidR="00891341">
        <w:rPr>
          <w:rFonts w:ascii="Arial" w:eastAsia="Calibri" w:hAnsi="Arial" w:cs="Arial"/>
          <w:sz w:val="28"/>
          <w:szCs w:val="28"/>
        </w:rPr>
        <w:t>,</w:t>
      </w:r>
      <w:r w:rsidR="00AF192C" w:rsidRPr="00BD3887">
        <w:rPr>
          <w:rFonts w:ascii="Arial" w:eastAsia="Calibri" w:hAnsi="Arial" w:cs="Arial"/>
          <w:sz w:val="28"/>
          <w:szCs w:val="28"/>
        </w:rPr>
        <w:t xml:space="preserve"> podemos hacer una campaña de reforestación</w:t>
      </w:r>
      <w:r w:rsidR="00891341">
        <w:rPr>
          <w:rFonts w:ascii="Arial" w:eastAsia="Calibri" w:hAnsi="Arial" w:cs="Arial"/>
          <w:sz w:val="28"/>
          <w:szCs w:val="28"/>
        </w:rPr>
        <w:t>,</w:t>
      </w:r>
      <w:r w:rsidR="00AF192C" w:rsidRPr="00BD3887">
        <w:rPr>
          <w:rFonts w:ascii="Arial" w:eastAsia="Calibri" w:hAnsi="Arial" w:cs="Arial"/>
          <w:sz w:val="28"/>
          <w:szCs w:val="28"/>
        </w:rPr>
        <w:t xml:space="preserve"> y nadie quiere poner un árbol afuera de su casa</w:t>
      </w:r>
      <w:r w:rsidR="00891341">
        <w:rPr>
          <w:rFonts w:ascii="Arial" w:eastAsia="Calibri" w:hAnsi="Arial" w:cs="Arial"/>
          <w:sz w:val="28"/>
          <w:szCs w:val="28"/>
        </w:rPr>
        <w:t>,</w:t>
      </w:r>
      <w:r w:rsidR="00AF192C" w:rsidRPr="00BD3887">
        <w:rPr>
          <w:rFonts w:ascii="Arial" w:eastAsia="Calibri" w:hAnsi="Arial" w:cs="Arial"/>
          <w:sz w:val="28"/>
          <w:szCs w:val="28"/>
        </w:rPr>
        <w:t xml:space="preserve"> porque les tira basura. Esta acción pequeña</w:t>
      </w:r>
      <w:r w:rsidR="00891341">
        <w:rPr>
          <w:rFonts w:ascii="Arial" w:eastAsia="Calibri" w:hAnsi="Arial" w:cs="Arial"/>
          <w:sz w:val="28"/>
          <w:szCs w:val="28"/>
        </w:rPr>
        <w:t>,</w:t>
      </w:r>
      <w:r w:rsidR="00AF192C" w:rsidRPr="00BD3887">
        <w:rPr>
          <w:rFonts w:ascii="Arial" w:eastAsia="Calibri" w:hAnsi="Arial" w:cs="Arial"/>
          <w:sz w:val="28"/>
          <w:szCs w:val="28"/>
        </w:rPr>
        <w:t xml:space="preserve"> de repente sucede que replicada por miles de veces, pues es lo que nos deriva en un cambio climático. Por supuesto no es el único factor, tiene que ver con los cambios de uso de su suelo que se ha dado con la reconversión de las actividades principales agrícolas de la </w:t>
      </w:r>
      <w:r w:rsidR="00891341">
        <w:rPr>
          <w:rFonts w:ascii="Arial" w:eastAsia="Calibri" w:hAnsi="Arial" w:cs="Arial"/>
          <w:sz w:val="28"/>
          <w:szCs w:val="28"/>
        </w:rPr>
        <w:t>C</w:t>
      </w:r>
      <w:r w:rsidR="00AF192C" w:rsidRPr="00BD3887">
        <w:rPr>
          <w:rFonts w:ascii="Arial" w:eastAsia="Calibri" w:hAnsi="Arial" w:cs="Arial"/>
          <w:sz w:val="28"/>
          <w:szCs w:val="28"/>
        </w:rPr>
        <w:t>iudad</w:t>
      </w:r>
      <w:r w:rsidR="00891341">
        <w:rPr>
          <w:rFonts w:ascii="Arial" w:eastAsia="Calibri" w:hAnsi="Arial" w:cs="Arial"/>
          <w:sz w:val="28"/>
          <w:szCs w:val="28"/>
        </w:rPr>
        <w:t>:</w:t>
      </w:r>
      <w:r w:rsidR="00AF192C" w:rsidRPr="00BD3887">
        <w:rPr>
          <w:rFonts w:ascii="Arial" w:eastAsia="Calibri" w:hAnsi="Arial" w:cs="Arial"/>
          <w:sz w:val="28"/>
          <w:szCs w:val="28"/>
        </w:rPr>
        <w:t xml:space="preserve"> los invernaderos, etc.</w:t>
      </w:r>
      <w:r w:rsidR="00AF192C">
        <w:rPr>
          <w:rFonts w:ascii="Arial" w:hAnsi="Arial" w:cs="Arial"/>
          <w:b/>
          <w:bCs/>
          <w:i/>
          <w:iCs/>
          <w:sz w:val="28"/>
          <w:szCs w:val="28"/>
        </w:rPr>
        <w:t xml:space="preserve"> </w:t>
      </w:r>
      <w:r w:rsidR="00AF192C" w:rsidRPr="00BD3887">
        <w:rPr>
          <w:rFonts w:ascii="Arial" w:eastAsia="Calibri" w:hAnsi="Arial" w:cs="Arial"/>
          <w:sz w:val="28"/>
          <w:szCs w:val="28"/>
        </w:rPr>
        <w:t>Pero son pequeñas acciones que lo he discutido inclusive el interior de repente de círculos cercanos, que todo mundo queremos un buen clima, queremos buen</w:t>
      </w:r>
      <w:r w:rsidR="00402E52">
        <w:rPr>
          <w:rFonts w:ascii="Arial" w:eastAsia="Calibri" w:hAnsi="Arial" w:cs="Arial"/>
          <w:sz w:val="28"/>
          <w:szCs w:val="28"/>
        </w:rPr>
        <w:t>a</w:t>
      </w:r>
      <w:r w:rsidR="00AF192C" w:rsidRPr="00BD3887">
        <w:rPr>
          <w:rFonts w:ascii="Arial" w:eastAsia="Calibri" w:hAnsi="Arial" w:cs="Arial"/>
          <w:sz w:val="28"/>
          <w:szCs w:val="28"/>
        </w:rPr>
        <w:t xml:space="preserve"> agua, queremos un entorno ambiental saludable, un entorno ambiental que nos favorezca como </w:t>
      </w:r>
      <w:r w:rsidR="00891341">
        <w:rPr>
          <w:rFonts w:ascii="Arial" w:eastAsia="Calibri" w:hAnsi="Arial" w:cs="Arial"/>
          <w:sz w:val="28"/>
          <w:szCs w:val="28"/>
        </w:rPr>
        <w:t>C</w:t>
      </w:r>
      <w:r w:rsidR="00AF192C" w:rsidRPr="00BD3887">
        <w:rPr>
          <w:rFonts w:ascii="Arial" w:eastAsia="Calibri" w:hAnsi="Arial" w:cs="Arial"/>
          <w:sz w:val="28"/>
          <w:szCs w:val="28"/>
        </w:rPr>
        <w:t>iudadanos</w:t>
      </w:r>
      <w:r w:rsidR="00891341">
        <w:rPr>
          <w:rFonts w:ascii="Arial" w:eastAsia="Calibri" w:hAnsi="Arial" w:cs="Arial"/>
          <w:sz w:val="28"/>
          <w:szCs w:val="28"/>
        </w:rPr>
        <w:t>,</w:t>
      </w:r>
      <w:r w:rsidR="00AF192C" w:rsidRPr="00BD3887">
        <w:rPr>
          <w:rFonts w:ascii="Arial" w:eastAsia="Calibri" w:hAnsi="Arial" w:cs="Arial"/>
          <w:sz w:val="28"/>
          <w:szCs w:val="28"/>
        </w:rPr>
        <w:t xml:space="preserve"> recuperar ese clima que era característico de esta </w:t>
      </w:r>
      <w:r w:rsidR="00891341">
        <w:rPr>
          <w:rFonts w:ascii="Arial" w:eastAsia="Calibri" w:hAnsi="Arial" w:cs="Arial"/>
          <w:sz w:val="28"/>
          <w:szCs w:val="28"/>
        </w:rPr>
        <w:t>C</w:t>
      </w:r>
      <w:r w:rsidR="00AF192C" w:rsidRPr="00BD3887">
        <w:rPr>
          <w:rFonts w:ascii="Arial" w:eastAsia="Calibri" w:hAnsi="Arial" w:cs="Arial"/>
          <w:sz w:val="28"/>
          <w:szCs w:val="28"/>
        </w:rPr>
        <w:t>iudad, pero que muy pocos están dispuestos a entrarle con pequeñas acciones. Y yo celebro</w:t>
      </w:r>
      <w:r w:rsidR="00891341">
        <w:rPr>
          <w:rFonts w:ascii="Arial" w:eastAsia="Calibri" w:hAnsi="Arial" w:cs="Arial"/>
          <w:sz w:val="28"/>
          <w:szCs w:val="28"/>
        </w:rPr>
        <w:t>,</w:t>
      </w:r>
      <w:r w:rsidR="00AF192C" w:rsidRPr="00BD3887">
        <w:rPr>
          <w:rFonts w:ascii="Arial" w:eastAsia="Calibri" w:hAnsi="Arial" w:cs="Arial"/>
          <w:sz w:val="28"/>
          <w:szCs w:val="28"/>
        </w:rPr>
        <w:t xml:space="preserve"> que haya </w:t>
      </w:r>
      <w:r w:rsidR="00891341">
        <w:rPr>
          <w:rFonts w:ascii="Arial" w:eastAsia="Calibri" w:hAnsi="Arial" w:cs="Arial"/>
          <w:sz w:val="28"/>
          <w:szCs w:val="28"/>
        </w:rPr>
        <w:t>A</w:t>
      </w:r>
      <w:r w:rsidR="00AF192C" w:rsidRPr="00BD3887">
        <w:rPr>
          <w:rFonts w:ascii="Arial" w:eastAsia="Calibri" w:hAnsi="Arial" w:cs="Arial"/>
          <w:sz w:val="28"/>
          <w:szCs w:val="28"/>
        </w:rPr>
        <w:t>sociaciones como el Patronato de la Cuenca</w:t>
      </w:r>
      <w:r w:rsidR="00891341">
        <w:rPr>
          <w:rFonts w:ascii="Arial" w:eastAsia="Calibri" w:hAnsi="Arial" w:cs="Arial"/>
          <w:sz w:val="28"/>
          <w:szCs w:val="28"/>
        </w:rPr>
        <w:t>,</w:t>
      </w:r>
      <w:r w:rsidR="00AF192C" w:rsidRPr="00BD3887">
        <w:rPr>
          <w:rFonts w:ascii="Arial" w:eastAsia="Calibri" w:hAnsi="Arial" w:cs="Arial"/>
          <w:sz w:val="28"/>
          <w:szCs w:val="28"/>
        </w:rPr>
        <w:t xml:space="preserve"> con quien cada uno de ustedes, casi con la mayoría, tengo una historia desde hace muchos años platicada</w:t>
      </w:r>
      <w:r w:rsidR="00891341">
        <w:rPr>
          <w:rFonts w:ascii="Arial" w:eastAsia="Calibri" w:hAnsi="Arial" w:cs="Arial"/>
          <w:sz w:val="28"/>
          <w:szCs w:val="28"/>
        </w:rPr>
        <w:t>,</w:t>
      </w:r>
      <w:r w:rsidR="00AF192C" w:rsidRPr="00BD3887">
        <w:rPr>
          <w:rFonts w:ascii="Arial" w:eastAsia="Calibri" w:hAnsi="Arial" w:cs="Arial"/>
          <w:sz w:val="28"/>
          <w:szCs w:val="28"/>
        </w:rPr>
        <w:t xml:space="preserve"> sobre acciones pequeñas que hemos podido hacer en conjunto</w:t>
      </w:r>
      <w:r w:rsidR="00891341">
        <w:rPr>
          <w:rFonts w:ascii="Arial" w:eastAsia="Calibri" w:hAnsi="Arial" w:cs="Arial"/>
          <w:sz w:val="28"/>
          <w:szCs w:val="28"/>
        </w:rPr>
        <w:t>. Y</w:t>
      </w:r>
      <w:r w:rsidR="00AF192C" w:rsidRPr="00BD3887">
        <w:rPr>
          <w:rFonts w:ascii="Arial" w:eastAsia="Calibri" w:hAnsi="Arial" w:cs="Arial"/>
          <w:sz w:val="28"/>
          <w:szCs w:val="28"/>
        </w:rPr>
        <w:t xml:space="preserve"> que</w:t>
      </w:r>
      <w:r w:rsidR="00891341">
        <w:rPr>
          <w:rFonts w:ascii="Arial" w:eastAsia="Calibri" w:hAnsi="Arial" w:cs="Arial"/>
          <w:sz w:val="28"/>
          <w:szCs w:val="28"/>
        </w:rPr>
        <w:t>,</w:t>
      </w:r>
      <w:r w:rsidR="00AF192C" w:rsidRPr="00BD3887">
        <w:rPr>
          <w:rFonts w:ascii="Arial" w:eastAsia="Calibri" w:hAnsi="Arial" w:cs="Arial"/>
          <w:sz w:val="28"/>
          <w:szCs w:val="28"/>
        </w:rPr>
        <w:t xml:space="preserve"> ellos sean de alguna manera el eje articulador para estos esfuerzos que se hacen desde muchos lados. A mí me sigue preocupando que no se entienda la fragilidad de un </w:t>
      </w:r>
      <w:r w:rsidR="00891341">
        <w:rPr>
          <w:rFonts w:ascii="Arial" w:eastAsia="Calibri" w:hAnsi="Arial" w:cs="Arial"/>
          <w:sz w:val="28"/>
          <w:szCs w:val="28"/>
        </w:rPr>
        <w:t>E</w:t>
      </w:r>
      <w:r w:rsidR="00AF192C" w:rsidRPr="00BD3887">
        <w:rPr>
          <w:rFonts w:ascii="Arial" w:eastAsia="Calibri" w:hAnsi="Arial" w:cs="Arial"/>
          <w:sz w:val="28"/>
          <w:szCs w:val="28"/>
        </w:rPr>
        <w:t xml:space="preserve">cosistema como el Patronato del Nevado, y que a la menor provocación que tiene que ver con una pequeña nevada, pues se llene de gente, y que veamos </w:t>
      </w:r>
      <w:r w:rsidR="00AF192C" w:rsidRPr="00BD3887">
        <w:rPr>
          <w:rFonts w:ascii="Arial" w:eastAsia="Calibri" w:hAnsi="Arial" w:cs="Arial"/>
          <w:sz w:val="28"/>
          <w:szCs w:val="28"/>
        </w:rPr>
        <w:lastRenderedPageBreak/>
        <w:t xml:space="preserve">fotos que nos replica por aquí el biólogo, y que la gente no entienda que ir a un lugar, una </w:t>
      </w:r>
      <w:r w:rsidR="00AB37B9">
        <w:rPr>
          <w:rFonts w:ascii="Arial" w:eastAsia="Calibri" w:hAnsi="Arial" w:cs="Arial"/>
          <w:sz w:val="28"/>
          <w:szCs w:val="28"/>
        </w:rPr>
        <w:t>R</w:t>
      </w:r>
      <w:r w:rsidR="00AF192C" w:rsidRPr="00BD3887">
        <w:rPr>
          <w:rFonts w:ascii="Arial" w:eastAsia="Calibri" w:hAnsi="Arial" w:cs="Arial"/>
          <w:sz w:val="28"/>
          <w:szCs w:val="28"/>
        </w:rPr>
        <w:t xml:space="preserve">eserva </w:t>
      </w:r>
      <w:r w:rsidR="00AB37B9">
        <w:rPr>
          <w:rFonts w:ascii="Arial" w:eastAsia="Calibri" w:hAnsi="Arial" w:cs="Arial"/>
          <w:sz w:val="28"/>
          <w:szCs w:val="28"/>
        </w:rPr>
        <w:t>N</w:t>
      </w:r>
      <w:r w:rsidR="00AF192C" w:rsidRPr="00BD3887">
        <w:rPr>
          <w:rFonts w:ascii="Arial" w:eastAsia="Calibri" w:hAnsi="Arial" w:cs="Arial"/>
          <w:sz w:val="28"/>
          <w:szCs w:val="28"/>
        </w:rPr>
        <w:t xml:space="preserve">atural </w:t>
      </w:r>
      <w:r w:rsidR="00AB37B9">
        <w:rPr>
          <w:rFonts w:ascii="Arial" w:eastAsia="Calibri" w:hAnsi="Arial" w:cs="Arial"/>
          <w:sz w:val="28"/>
          <w:szCs w:val="28"/>
        </w:rPr>
        <w:t>P</w:t>
      </w:r>
      <w:r w:rsidR="00AF192C" w:rsidRPr="00BD3887">
        <w:rPr>
          <w:rFonts w:ascii="Arial" w:eastAsia="Calibri" w:hAnsi="Arial" w:cs="Arial"/>
          <w:sz w:val="28"/>
          <w:szCs w:val="28"/>
        </w:rPr>
        <w:t xml:space="preserve">rotegida, </w:t>
      </w:r>
      <w:r w:rsidR="00AB37B9">
        <w:rPr>
          <w:rFonts w:ascii="Arial" w:eastAsia="Calibri" w:hAnsi="Arial" w:cs="Arial"/>
          <w:sz w:val="28"/>
          <w:szCs w:val="28"/>
        </w:rPr>
        <w:t>R</w:t>
      </w:r>
      <w:r w:rsidR="00AF192C" w:rsidRPr="00BD3887">
        <w:rPr>
          <w:rFonts w:ascii="Arial" w:eastAsia="Calibri" w:hAnsi="Arial" w:cs="Arial"/>
          <w:sz w:val="28"/>
          <w:szCs w:val="28"/>
        </w:rPr>
        <w:t xml:space="preserve">eserva </w:t>
      </w:r>
      <w:r w:rsidR="00AB37B9">
        <w:rPr>
          <w:rFonts w:ascii="Arial" w:eastAsia="Calibri" w:hAnsi="Arial" w:cs="Arial"/>
          <w:sz w:val="28"/>
          <w:szCs w:val="28"/>
        </w:rPr>
        <w:t>F</w:t>
      </w:r>
      <w:r w:rsidR="00AF192C" w:rsidRPr="00BD3887">
        <w:rPr>
          <w:rFonts w:ascii="Arial" w:eastAsia="Calibri" w:hAnsi="Arial" w:cs="Arial"/>
          <w:sz w:val="28"/>
          <w:szCs w:val="28"/>
        </w:rPr>
        <w:t xml:space="preserve">ederal, y la parte de abajo es </w:t>
      </w:r>
      <w:r w:rsidR="00AB37B9">
        <w:rPr>
          <w:rFonts w:ascii="Arial" w:eastAsia="Calibri" w:hAnsi="Arial" w:cs="Arial"/>
          <w:sz w:val="28"/>
          <w:szCs w:val="28"/>
        </w:rPr>
        <w:t>E</w:t>
      </w:r>
      <w:r w:rsidR="00AF192C" w:rsidRPr="00BD3887">
        <w:rPr>
          <w:rFonts w:ascii="Arial" w:eastAsia="Calibri" w:hAnsi="Arial" w:cs="Arial"/>
          <w:sz w:val="28"/>
          <w:szCs w:val="28"/>
        </w:rPr>
        <w:t>statal, y que no puedan recoger basura.</w:t>
      </w:r>
      <w:r w:rsidR="00AF192C">
        <w:rPr>
          <w:rFonts w:ascii="Arial" w:hAnsi="Arial" w:cs="Arial"/>
          <w:b/>
          <w:bCs/>
          <w:i/>
          <w:iCs/>
          <w:sz w:val="28"/>
          <w:szCs w:val="28"/>
        </w:rPr>
        <w:t xml:space="preserve"> </w:t>
      </w:r>
      <w:r w:rsidR="00AF192C" w:rsidRPr="00BD3887">
        <w:rPr>
          <w:rFonts w:ascii="Arial" w:eastAsia="Calibri" w:hAnsi="Arial" w:cs="Arial"/>
          <w:sz w:val="28"/>
          <w:szCs w:val="28"/>
        </w:rPr>
        <w:t>Es increíble que la gente se queja</w:t>
      </w:r>
      <w:r w:rsidR="00AB37B9">
        <w:rPr>
          <w:rFonts w:ascii="Arial" w:eastAsia="Calibri" w:hAnsi="Arial" w:cs="Arial"/>
          <w:sz w:val="28"/>
          <w:szCs w:val="28"/>
        </w:rPr>
        <w:t>,</w:t>
      </w:r>
      <w:r w:rsidR="00AF192C" w:rsidRPr="00BD3887">
        <w:rPr>
          <w:rFonts w:ascii="Arial" w:eastAsia="Calibri" w:hAnsi="Arial" w:cs="Arial"/>
          <w:sz w:val="28"/>
          <w:szCs w:val="28"/>
        </w:rPr>
        <w:t xml:space="preserve"> y diga</w:t>
      </w:r>
      <w:r w:rsidR="00AB37B9">
        <w:rPr>
          <w:rFonts w:ascii="Arial" w:eastAsia="Calibri" w:hAnsi="Arial" w:cs="Arial"/>
          <w:sz w:val="28"/>
          <w:szCs w:val="28"/>
        </w:rPr>
        <w:t>:</w:t>
      </w:r>
      <w:r w:rsidR="00AF192C" w:rsidRPr="00BD3887">
        <w:rPr>
          <w:rFonts w:ascii="Arial" w:eastAsia="Calibri" w:hAnsi="Arial" w:cs="Arial"/>
          <w:sz w:val="28"/>
          <w:szCs w:val="28"/>
        </w:rPr>
        <w:t xml:space="preserve"> es que ¿para qué lo tenemos si no nos dejan pasar? Pues por eso, porque ¿cómo los van a dejar pasar</w:t>
      </w:r>
      <w:r w:rsidR="00AB37B9">
        <w:rPr>
          <w:rFonts w:ascii="Arial" w:eastAsia="Calibri" w:hAnsi="Arial" w:cs="Arial"/>
          <w:sz w:val="28"/>
          <w:szCs w:val="28"/>
        </w:rPr>
        <w:t>,</w:t>
      </w:r>
      <w:r w:rsidR="00AF192C" w:rsidRPr="00BD3887">
        <w:rPr>
          <w:rFonts w:ascii="Arial" w:eastAsia="Calibri" w:hAnsi="Arial" w:cs="Arial"/>
          <w:sz w:val="28"/>
          <w:szCs w:val="28"/>
        </w:rPr>
        <w:t xml:space="preserve"> si no tenemos la capacidad ni siquiera de recoger la basura? Esta teoría</w:t>
      </w:r>
      <w:r w:rsidR="00AB37B9">
        <w:rPr>
          <w:rFonts w:ascii="Arial" w:eastAsia="Calibri" w:hAnsi="Arial" w:cs="Arial"/>
          <w:sz w:val="28"/>
          <w:szCs w:val="28"/>
        </w:rPr>
        <w:t>,</w:t>
      </w:r>
      <w:r w:rsidR="00AF192C" w:rsidRPr="00BD3887">
        <w:rPr>
          <w:rFonts w:ascii="Arial" w:eastAsia="Calibri" w:hAnsi="Arial" w:cs="Arial"/>
          <w:sz w:val="28"/>
          <w:szCs w:val="28"/>
        </w:rPr>
        <w:t xml:space="preserve"> que luego de repente en los </w:t>
      </w:r>
      <w:r w:rsidR="00AF192C">
        <w:rPr>
          <w:rFonts w:ascii="Arial" w:eastAsia="Calibri" w:hAnsi="Arial" w:cs="Arial"/>
          <w:sz w:val="28"/>
          <w:szCs w:val="28"/>
        </w:rPr>
        <w:t>G</w:t>
      </w:r>
      <w:r w:rsidR="00AF192C" w:rsidRPr="00BD3887">
        <w:rPr>
          <w:rFonts w:ascii="Arial" w:eastAsia="Calibri" w:hAnsi="Arial" w:cs="Arial"/>
          <w:sz w:val="28"/>
          <w:szCs w:val="28"/>
        </w:rPr>
        <w:t xml:space="preserve">obiernos </w:t>
      </w:r>
      <w:r w:rsidR="00AF192C">
        <w:rPr>
          <w:rFonts w:ascii="Arial" w:eastAsia="Calibri" w:hAnsi="Arial" w:cs="Arial"/>
          <w:sz w:val="28"/>
          <w:szCs w:val="28"/>
        </w:rPr>
        <w:t>M</w:t>
      </w:r>
      <w:r w:rsidR="00AF192C" w:rsidRPr="00BD3887">
        <w:rPr>
          <w:rFonts w:ascii="Arial" w:eastAsia="Calibri" w:hAnsi="Arial" w:cs="Arial"/>
          <w:sz w:val="28"/>
          <w:szCs w:val="28"/>
        </w:rPr>
        <w:t>unicipales</w:t>
      </w:r>
      <w:r w:rsidR="00AF192C">
        <w:rPr>
          <w:rFonts w:ascii="Arial" w:eastAsia="Calibri" w:hAnsi="Arial" w:cs="Arial"/>
          <w:sz w:val="28"/>
          <w:szCs w:val="28"/>
        </w:rPr>
        <w:t>,</w:t>
      </w:r>
      <w:r w:rsidR="00AF192C" w:rsidRPr="00BD3887">
        <w:rPr>
          <w:rFonts w:ascii="Arial" w:eastAsia="Calibri" w:hAnsi="Arial" w:cs="Arial"/>
          <w:sz w:val="28"/>
          <w:szCs w:val="28"/>
        </w:rPr>
        <w:t xml:space="preserve"> se critica mucho</w:t>
      </w:r>
      <w:r w:rsidR="00AB37B9">
        <w:rPr>
          <w:rFonts w:ascii="Arial" w:eastAsia="Calibri" w:hAnsi="Arial" w:cs="Arial"/>
          <w:sz w:val="28"/>
          <w:szCs w:val="28"/>
        </w:rPr>
        <w:t>:</w:t>
      </w:r>
      <w:r w:rsidR="00AF192C" w:rsidRPr="00BD3887">
        <w:rPr>
          <w:rFonts w:ascii="Arial" w:eastAsia="Calibri" w:hAnsi="Arial" w:cs="Arial"/>
          <w:sz w:val="28"/>
          <w:szCs w:val="28"/>
        </w:rPr>
        <w:t xml:space="preserve"> es que</w:t>
      </w:r>
      <w:r w:rsidR="00AB37B9">
        <w:rPr>
          <w:rFonts w:ascii="Arial" w:eastAsia="Calibri" w:hAnsi="Arial" w:cs="Arial"/>
          <w:sz w:val="28"/>
          <w:szCs w:val="28"/>
        </w:rPr>
        <w:t>,</w:t>
      </w:r>
      <w:r w:rsidR="00AF192C" w:rsidRPr="00BD3887">
        <w:rPr>
          <w:rFonts w:ascii="Arial" w:eastAsia="Calibri" w:hAnsi="Arial" w:cs="Arial"/>
          <w:sz w:val="28"/>
          <w:szCs w:val="28"/>
        </w:rPr>
        <w:t xml:space="preserve"> no hay ningún bote de basura en los parques. </w:t>
      </w:r>
      <w:r w:rsidR="00AB37B9">
        <w:rPr>
          <w:rFonts w:ascii="Arial" w:eastAsia="Calibri" w:hAnsi="Arial" w:cs="Arial"/>
          <w:sz w:val="28"/>
          <w:szCs w:val="28"/>
        </w:rPr>
        <w:t>¡</w:t>
      </w:r>
      <w:r w:rsidR="00AF192C" w:rsidRPr="00BD3887">
        <w:rPr>
          <w:rFonts w:ascii="Arial" w:eastAsia="Calibri" w:hAnsi="Arial" w:cs="Arial"/>
          <w:sz w:val="28"/>
          <w:szCs w:val="28"/>
        </w:rPr>
        <w:t>Nombre, pues es una tendencia mundial</w:t>
      </w:r>
      <w:r w:rsidR="00AB37B9">
        <w:rPr>
          <w:rFonts w:ascii="Arial" w:eastAsia="Calibri" w:hAnsi="Arial" w:cs="Arial"/>
          <w:sz w:val="28"/>
          <w:szCs w:val="28"/>
        </w:rPr>
        <w:t>!</w:t>
      </w:r>
      <w:r w:rsidR="00AF192C" w:rsidRPr="00BD3887">
        <w:rPr>
          <w:rFonts w:ascii="Arial" w:eastAsia="Calibri" w:hAnsi="Arial" w:cs="Arial"/>
          <w:sz w:val="28"/>
          <w:szCs w:val="28"/>
        </w:rPr>
        <w:t xml:space="preserve"> Tendríamos que ser capaces nosotros</w:t>
      </w:r>
      <w:r w:rsidR="00AB37B9">
        <w:rPr>
          <w:rFonts w:ascii="Arial" w:eastAsia="Calibri" w:hAnsi="Arial" w:cs="Arial"/>
          <w:sz w:val="28"/>
          <w:szCs w:val="28"/>
        </w:rPr>
        <w:t>,</w:t>
      </w:r>
      <w:r w:rsidR="00AF192C" w:rsidRPr="00BD3887">
        <w:rPr>
          <w:rFonts w:ascii="Arial" w:eastAsia="Calibri" w:hAnsi="Arial" w:cs="Arial"/>
          <w:sz w:val="28"/>
          <w:szCs w:val="28"/>
        </w:rPr>
        <w:t xml:space="preserve"> de la basura que llevamos a un parque, recogerla y darle la disposición final.</w:t>
      </w:r>
      <w:r w:rsidR="00AF192C">
        <w:rPr>
          <w:rFonts w:ascii="Arial" w:hAnsi="Arial" w:cs="Arial"/>
          <w:b/>
          <w:bCs/>
          <w:i/>
          <w:iCs/>
          <w:sz w:val="28"/>
          <w:szCs w:val="28"/>
        </w:rPr>
        <w:t xml:space="preserve"> </w:t>
      </w:r>
      <w:r w:rsidR="00AF192C" w:rsidRPr="00BD3887">
        <w:rPr>
          <w:rFonts w:ascii="Arial" w:eastAsia="Calibri" w:hAnsi="Arial" w:cs="Arial"/>
          <w:sz w:val="28"/>
          <w:szCs w:val="28"/>
        </w:rPr>
        <w:t xml:space="preserve">No es obligación de la </w:t>
      </w:r>
      <w:r w:rsidR="00AB37B9">
        <w:rPr>
          <w:rFonts w:ascii="Arial" w:eastAsia="Calibri" w:hAnsi="Arial" w:cs="Arial"/>
          <w:sz w:val="28"/>
          <w:szCs w:val="28"/>
        </w:rPr>
        <w:t>A</w:t>
      </w:r>
      <w:r w:rsidR="00AF192C" w:rsidRPr="00BD3887">
        <w:rPr>
          <w:rFonts w:ascii="Arial" w:eastAsia="Calibri" w:hAnsi="Arial" w:cs="Arial"/>
          <w:sz w:val="28"/>
          <w:szCs w:val="28"/>
        </w:rPr>
        <w:t>utoridad</w:t>
      </w:r>
      <w:r w:rsidR="00AB37B9">
        <w:rPr>
          <w:rFonts w:ascii="Arial" w:eastAsia="Calibri" w:hAnsi="Arial" w:cs="Arial"/>
          <w:sz w:val="28"/>
          <w:szCs w:val="28"/>
        </w:rPr>
        <w:t>,</w:t>
      </w:r>
      <w:r w:rsidR="00AF192C" w:rsidRPr="00BD3887">
        <w:rPr>
          <w:rFonts w:ascii="Arial" w:eastAsia="Calibri" w:hAnsi="Arial" w:cs="Arial"/>
          <w:sz w:val="28"/>
          <w:szCs w:val="28"/>
        </w:rPr>
        <w:t xml:space="preserve"> poner, y lo digo con mucho respeto, como sucede un domingo aquí en la </w:t>
      </w:r>
      <w:r w:rsidR="00AB37B9">
        <w:rPr>
          <w:rFonts w:ascii="Arial" w:eastAsia="Calibri" w:hAnsi="Arial" w:cs="Arial"/>
          <w:sz w:val="28"/>
          <w:szCs w:val="28"/>
        </w:rPr>
        <w:t>P</w:t>
      </w:r>
      <w:r w:rsidR="00AF192C" w:rsidRPr="00BD3887">
        <w:rPr>
          <w:rFonts w:ascii="Arial" w:eastAsia="Calibri" w:hAnsi="Arial" w:cs="Arial"/>
          <w:sz w:val="28"/>
          <w:szCs w:val="28"/>
        </w:rPr>
        <w:t xml:space="preserve">laza </w:t>
      </w:r>
      <w:r w:rsidR="00AB37B9">
        <w:rPr>
          <w:rFonts w:ascii="Arial" w:eastAsia="Calibri" w:hAnsi="Arial" w:cs="Arial"/>
          <w:sz w:val="28"/>
          <w:szCs w:val="28"/>
        </w:rPr>
        <w:t>P</w:t>
      </w:r>
      <w:r w:rsidR="00AF192C" w:rsidRPr="00BD3887">
        <w:rPr>
          <w:rFonts w:ascii="Arial" w:eastAsia="Calibri" w:hAnsi="Arial" w:cs="Arial"/>
          <w:sz w:val="28"/>
          <w:szCs w:val="28"/>
        </w:rPr>
        <w:t>rincipal, tendríamos que tener esa capacidad, de mínimo no dejar fuera de su lugar la basura, y después saber qué hacer con ella</w:t>
      </w:r>
      <w:r w:rsidR="00AB37B9">
        <w:rPr>
          <w:rFonts w:ascii="Arial" w:eastAsia="Calibri" w:hAnsi="Arial" w:cs="Arial"/>
          <w:sz w:val="28"/>
          <w:szCs w:val="28"/>
        </w:rPr>
        <w:t>,</w:t>
      </w:r>
      <w:r w:rsidR="00AF192C" w:rsidRPr="00BD3887">
        <w:rPr>
          <w:rFonts w:ascii="Arial" w:eastAsia="Calibri" w:hAnsi="Arial" w:cs="Arial"/>
          <w:sz w:val="28"/>
          <w:szCs w:val="28"/>
        </w:rPr>
        <w:t xml:space="preserve"> yo que la generé. Entonces, en este sentido, esta reflexión es sobre todo para los </w:t>
      </w:r>
      <w:r w:rsidR="00AB37B9">
        <w:rPr>
          <w:rFonts w:ascii="Arial" w:eastAsia="Calibri" w:hAnsi="Arial" w:cs="Arial"/>
          <w:sz w:val="28"/>
          <w:szCs w:val="28"/>
        </w:rPr>
        <w:t>C</w:t>
      </w:r>
      <w:r w:rsidR="00AF192C" w:rsidRPr="00BD3887">
        <w:rPr>
          <w:rFonts w:ascii="Arial" w:eastAsia="Calibri" w:hAnsi="Arial" w:cs="Arial"/>
          <w:sz w:val="28"/>
          <w:szCs w:val="28"/>
        </w:rPr>
        <w:t>iudadanos. Conozco de cerca</w:t>
      </w:r>
      <w:r w:rsidR="00AB37B9">
        <w:rPr>
          <w:rFonts w:ascii="Arial" w:eastAsia="Calibri" w:hAnsi="Arial" w:cs="Arial"/>
          <w:sz w:val="28"/>
          <w:szCs w:val="28"/>
        </w:rPr>
        <w:t>,</w:t>
      </w:r>
      <w:r w:rsidR="00AF192C" w:rsidRPr="00BD3887">
        <w:rPr>
          <w:rFonts w:ascii="Arial" w:eastAsia="Calibri" w:hAnsi="Arial" w:cs="Arial"/>
          <w:sz w:val="28"/>
          <w:szCs w:val="28"/>
        </w:rPr>
        <w:t xml:space="preserve"> la creación del vivero.</w:t>
      </w:r>
      <w:r w:rsidR="00AF192C">
        <w:rPr>
          <w:rFonts w:ascii="Arial" w:hAnsi="Arial" w:cs="Arial"/>
          <w:b/>
          <w:bCs/>
          <w:i/>
          <w:iCs/>
          <w:sz w:val="28"/>
          <w:szCs w:val="28"/>
        </w:rPr>
        <w:t xml:space="preserve"> </w:t>
      </w:r>
      <w:r w:rsidR="00AF192C" w:rsidRPr="00BD3887">
        <w:rPr>
          <w:rFonts w:ascii="Arial" w:eastAsia="Calibri" w:hAnsi="Arial" w:cs="Arial"/>
          <w:sz w:val="28"/>
          <w:szCs w:val="28"/>
        </w:rPr>
        <w:t>En la época en que se creó</w:t>
      </w:r>
      <w:r w:rsidR="00AB37B9">
        <w:rPr>
          <w:rFonts w:ascii="Arial" w:eastAsia="Calibri" w:hAnsi="Arial" w:cs="Arial"/>
          <w:sz w:val="28"/>
          <w:szCs w:val="28"/>
        </w:rPr>
        <w:t>,</w:t>
      </w:r>
      <w:r w:rsidR="00AF192C" w:rsidRPr="00BD3887">
        <w:rPr>
          <w:rFonts w:ascii="Arial" w:eastAsia="Calibri" w:hAnsi="Arial" w:cs="Arial"/>
          <w:sz w:val="28"/>
          <w:szCs w:val="28"/>
        </w:rPr>
        <w:t xml:space="preserve"> tuvimos alguna reunión ahí con </w:t>
      </w:r>
      <w:r w:rsidR="00AB37B9">
        <w:rPr>
          <w:rFonts w:ascii="Arial" w:eastAsia="Calibri" w:hAnsi="Arial" w:cs="Arial"/>
          <w:sz w:val="28"/>
          <w:szCs w:val="28"/>
        </w:rPr>
        <w:t>U</w:t>
      </w:r>
      <w:r w:rsidR="00AF192C" w:rsidRPr="00BD3887">
        <w:rPr>
          <w:rFonts w:ascii="Arial" w:eastAsia="Calibri" w:hAnsi="Arial" w:cs="Arial"/>
          <w:sz w:val="28"/>
          <w:szCs w:val="28"/>
        </w:rPr>
        <w:t>stedes</w:t>
      </w:r>
      <w:r w:rsidR="00AB37B9">
        <w:rPr>
          <w:rFonts w:ascii="Arial" w:eastAsia="Calibri" w:hAnsi="Arial" w:cs="Arial"/>
          <w:sz w:val="28"/>
          <w:szCs w:val="28"/>
        </w:rPr>
        <w:t>,</w:t>
      </w:r>
      <w:r w:rsidR="00AF192C" w:rsidRPr="00BD3887">
        <w:rPr>
          <w:rFonts w:ascii="Arial" w:eastAsia="Calibri" w:hAnsi="Arial" w:cs="Arial"/>
          <w:sz w:val="28"/>
          <w:szCs w:val="28"/>
        </w:rPr>
        <w:t xml:space="preserve"> para entender</w:t>
      </w:r>
      <w:r w:rsidR="00AB37B9">
        <w:rPr>
          <w:rFonts w:ascii="Arial" w:eastAsia="Calibri" w:hAnsi="Arial" w:cs="Arial"/>
          <w:sz w:val="28"/>
          <w:szCs w:val="28"/>
        </w:rPr>
        <w:t>,</w:t>
      </w:r>
      <w:r w:rsidR="00AF192C" w:rsidRPr="00BD3887">
        <w:rPr>
          <w:rFonts w:ascii="Arial" w:eastAsia="Calibri" w:hAnsi="Arial" w:cs="Arial"/>
          <w:sz w:val="28"/>
          <w:szCs w:val="28"/>
        </w:rPr>
        <w:t xml:space="preserve"> qué se podía hacer, de dónde se podía hacer. Y yo en este asunto</w:t>
      </w:r>
      <w:r w:rsidR="00AB37B9">
        <w:rPr>
          <w:rFonts w:ascii="Arial" w:eastAsia="Calibri" w:hAnsi="Arial" w:cs="Arial"/>
          <w:sz w:val="28"/>
          <w:szCs w:val="28"/>
        </w:rPr>
        <w:t>,</w:t>
      </w:r>
      <w:r w:rsidR="00AF192C" w:rsidRPr="00BD3887">
        <w:rPr>
          <w:rFonts w:ascii="Arial" w:eastAsia="Calibri" w:hAnsi="Arial" w:cs="Arial"/>
          <w:sz w:val="28"/>
          <w:szCs w:val="28"/>
        </w:rPr>
        <w:t xml:space="preserve"> siempre busco tareas. Si dice la compañera Magal</w:t>
      </w:r>
      <w:r w:rsidR="00AF192C">
        <w:rPr>
          <w:rFonts w:ascii="Arial" w:eastAsia="Calibri" w:hAnsi="Arial" w:cs="Arial"/>
          <w:sz w:val="28"/>
          <w:szCs w:val="28"/>
        </w:rPr>
        <w:t>i</w:t>
      </w:r>
      <w:r w:rsidR="00AF192C" w:rsidRPr="00BD3887">
        <w:rPr>
          <w:rFonts w:ascii="Arial" w:eastAsia="Calibri" w:hAnsi="Arial" w:cs="Arial"/>
          <w:sz w:val="28"/>
          <w:szCs w:val="28"/>
        </w:rPr>
        <w:t>, con respecto a que</w:t>
      </w:r>
      <w:r w:rsidR="00AF192C">
        <w:rPr>
          <w:rFonts w:ascii="Arial" w:eastAsia="Calibri" w:hAnsi="Arial" w:cs="Arial"/>
          <w:sz w:val="28"/>
          <w:szCs w:val="28"/>
        </w:rPr>
        <w:t>,</w:t>
      </w:r>
      <w:r w:rsidR="00AF192C" w:rsidRPr="00BD3887">
        <w:rPr>
          <w:rFonts w:ascii="Arial" w:eastAsia="Calibri" w:hAnsi="Arial" w:cs="Arial"/>
          <w:sz w:val="28"/>
          <w:szCs w:val="28"/>
        </w:rPr>
        <w:t xml:space="preserve"> si tuviéramos un vivero más grande, podríamos producir más árboles, pues me la llevo yo</w:t>
      </w:r>
      <w:r w:rsidR="00AB37B9">
        <w:rPr>
          <w:rFonts w:ascii="Arial" w:eastAsia="Calibri" w:hAnsi="Arial" w:cs="Arial"/>
          <w:sz w:val="28"/>
          <w:szCs w:val="28"/>
        </w:rPr>
        <w:t>,</w:t>
      </w:r>
      <w:r w:rsidR="00AF192C" w:rsidRPr="00BD3887">
        <w:rPr>
          <w:rFonts w:ascii="Arial" w:eastAsia="Calibri" w:hAnsi="Arial" w:cs="Arial"/>
          <w:sz w:val="28"/>
          <w:szCs w:val="28"/>
        </w:rPr>
        <w:t xml:space="preserve"> y veamos cómo podemos hacer.</w:t>
      </w:r>
      <w:r w:rsidR="00AF192C">
        <w:rPr>
          <w:rFonts w:ascii="Arial" w:hAnsi="Arial" w:cs="Arial"/>
          <w:b/>
          <w:bCs/>
          <w:i/>
          <w:iCs/>
          <w:sz w:val="28"/>
          <w:szCs w:val="28"/>
        </w:rPr>
        <w:t xml:space="preserve"> </w:t>
      </w:r>
      <w:r w:rsidR="00AF192C" w:rsidRPr="00BD3887">
        <w:rPr>
          <w:rFonts w:ascii="Arial" w:eastAsia="Calibri" w:hAnsi="Arial" w:cs="Arial"/>
          <w:sz w:val="28"/>
          <w:szCs w:val="28"/>
        </w:rPr>
        <w:t xml:space="preserve">Está en abrirse la semana que entran las ventanillas de Sader, y que busquemos, así como se construyó ese fondo en algún momento, ese invernadero, pues busquemos cómo hacer para que tengamos más árboles. Pero tiene que ver, insisto, de verdad, lo digo con mucho respeto para todos los </w:t>
      </w:r>
      <w:r w:rsidR="00AB37B9">
        <w:rPr>
          <w:rFonts w:ascii="Arial" w:eastAsia="Calibri" w:hAnsi="Arial" w:cs="Arial"/>
          <w:sz w:val="28"/>
          <w:szCs w:val="28"/>
        </w:rPr>
        <w:t>C</w:t>
      </w:r>
      <w:r w:rsidR="00AF192C" w:rsidRPr="00BD3887">
        <w:rPr>
          <w:rFonts w:ascii="Arial" w:eastAsia="Calibri" w:hAnsi="Arial" w:cs="Arial"/>
          <w:sz w:val="28"/>
          <w:szCs w:val="28"/>
        </w:rPr>
        <w:t xml:space="preserve">iudadanos, y con todos quienes tenemos que ver con la toma de </w:t>
      </w:r>
      <w:r w:rsidR="00AF192C" w:rsidRPr="00BD3887">
        <w:rPr>
          <w:rFonts w:ascii="Arial" w:eastAsia="Calibri" w:hAnsi="Arial" w:cs="Arial"/>
          <w:sz w:val="28"/>
          <w:szCs w:val="28"/>
        </w:rPr>
        <w:lastRenderedPageBreak/>
        <w:t>decisiones, que entendamos que este asunto es multifactorial. Sí, tenemos que sembrar más árboles, pero tenemos que cuidar el agua</w:t>
      </w:r>
      <w:r w:rsidR="00AB37B9">
        <w:rPr>
          <w:rFonts w:ascii="Arial" w:eastAsia="Calibri" w:hAnsi="Arial" w:cs="Arial"/>
          <w:sz w:val="28"/>
          <w:szCs w:val="28"/>
        </w:rPr>
        <w:t>. T</w:t>
      </w:r>
      <w:r w:rsidR="00AF192C" w:rsidRPr="00BD3887">
        <w:rPr>
          <w:rFonts w:ascii="Arial" w:eastAsia="Calibri" w:hAnsi="Arial" w:cs="Arial"/>
          <w:sz w:val="28"/>
          <w:szCs w:val="28"/>
        </w:rPr>
        <w:t>enemos que ver la disposición final de la basura</w:t>
      </w:r>
      <w:r w:rsidR="00AB37B9">
        <w:rPr>
          <w:rFonts w:ascii="Arial" w:eastAsia="Calibri" w:hAnsi="Arial" w:cs="Arial"/>
          <w:sz w:val="28"/>
          <w:szCs w:val="28"/>
        </w:rPr>
        <w:t>.</w:t>
      </w:r>
      <w:r w:rsidR="00AF192C" w:rsidRPr="00BD3887">
        <w:rPr>
          <w:rFonts w:ascii="Arial" w:eastAsia="Calibri" w:hAnsi="Arial" w:cs="Arial"/>
          <w:sz w:val="28"/>
          <w:szCs w:val="28"/>
        </w:rPr>
        <w:t xml:space="preserve"> </w:t>
      </w:r>
      <w:r w:rsidR="00AB37B9">
        <w:rPr>
          <w:rFonts w:ascii="Arial" w:eastAsia="Calibri" w:hAnsi="Arial" w:cs="Arial"/>
          <w:sz w:val="28"/>
          <w:szCs w:val="28"/>
        </w:rPr>
        <w:t>T</w:t>
      </w:r>
      <w:r w:rsidR="00AF192C" w:rsidRPr="00BD3887">
        <w:rPr>
          <w:rFonts w:ascii="Arial" w:eastAsia="Calibri" w:hAnsi="Arial" w:cs="Arial"/>
          <w:sz w:val="28"/>
          <w:szCs w:val="28"/>
        </w:rPr>
        <w:t xml:space="preserve">enemos que ver particularmente la acción climática que se está llevando a cabo, derivado de la situación de la </w:t>
      </w:r>
      <w:r w:rsidR="00AB37B9">
        <w:rPr>
          <w:rFonts w:ascii="Arial" w:eastAsia="Calibri" w:hAnsi="Arial" w:cs="Arial"/>
          <w:sz w:val="28"/>
          <w:szCs w:val="28"/>
        </w:rPr>
        <w:t>L</w:t>
      </w:r>
      <w:r w:rsidR="00AF192C" w:rsidRPr="00BD3887">
        <w:rPr>
          <w:rFonts w:ascii="Arial" w:eastAsia="Calibri" w:hAnsi="Arial" w:cs="Arial"/>
          <w:sz w:val="28"/>
          <w:szCs w:val="28"/>
        </w:rPr>
        <w:t>aguna.</w:t>
      </w:r>
      <w:r w:rsidR="00AF192C">
        <w:rPr>
          <w:rFonts w:ascii="Arial" w:hAnsi="Arial" w:cs="Arial"/>
          <w:b/>
          <w:bCs/>
          <w:i/>
          <w:iCs/>
          <w:sz w:val="28"/>
          <w:szCs w:val="28"/>
        </w:rPr>
        <w:t xml:space="preserve"> </w:t>
      </w:r>
      <w:r w:rsidR="00AF192C" w:rsidRPr="00BD3887">
        <w:rPr>
          <w:rFonts w:ascii="Arial" w:eastAsia="Calibri" w:hAnsi="Arial" w:cs="Arial"/>
          <w:sz w:val="28"/>
          <w:szCs w:val="28"/>
        </w:rPr>
        <w:t>Y yo ahí también celebro que</w:t>
      </w:r>
      <w:r w:rsidR="00AB37B9">
        <w:rPr>
          <w:rFonts w:ascii="Arial" w:eastAsia="Calibri" w:hAnsi="Arial" w:cs="Arial"/>
          <w:sz w:val="28"/>
          <w:szCs w:val="28"/>
        </w:rPr>
        <w:t>,</w:t>
      </w:r>
      <w:r w:rsidR="00AF192C" w:rsidRPr="00BD3887">
        <w:rPr>
          <w:rFonts w:ascii="Arial" w:eastAsia="Calibri" w:hAnsi="Arial" w:cs="Arial"/>
          <w:sz w:val="28"/>
          <w:szCs w:val="28"/>
        </w:rPr>
        <w:t xml:space="preserve"> en su momento</w:t>
      </w:r>
      <w:r w:rsidR="00AB37B9">
        <w:rPr>
          <w:rFonts w:ascii="Arial" w:eastAsia="Calibri" w:hAnsi="Arial" w:cs="Arial"/>
          <w:sz w:val="28"/>
          <w:szCs w:val="28"/>
        </w:rPr>
        <w:t>,</w:t>
      </w:r>
      <w:r w:rsidR="00AF192C" w:rsidRPr="00BD3887">
        <w:rPr>
          <w:rFonts w:ascii="Arial" w:eastAsia="Calibri" w:hAnsi="Arial" w:cs="Arial"/>
          <w:sz w:val="28"/>
          <w:szCs w:val="28"/>
        </w:rPr>
        <w:t xml:space="preserve"> pudimos participar. Si bien es cierto que este </w:t>
      </w:r>
      <w:r w:rsidR="00AB37B9">
        <w:rPr>
          <w:rFonts w:ascii="Arial" w:eastAsia="Calibri" w:hAnsi="Arial" w:cs="Arial"/>
          <w:sz w:val="28"/>
          <w:szCs w:val="28"/>
        </w:rPr>
        <w:t>P</w:t>
      </w:r>
      <w:r w:rsidR="00AF192C" w:rsidRPr="00BD3887">
        <w:rPr>
          <w:rFonts w:ascii="Arial" w:eastAsia="Calibri" w:hAnsi="Arial" w:cs="Arial"/>
          <w:sz w:val="28"/>
          <w:szCs w:val="28"/>
        </w:rPr>
        <w:t xml:space="preserve">royecto es completamente </w:t>
      </w:r>
      <w:r w:rsidR="00AB37B9">
        <w:rPr>
          <w:rFonts w:ascii="Arial" w:eastAsia="Calibri" w:hAnsi="Arial" w:cs="Arial"/>
          <w:sz w:val="28"/>
          <w:szCs w:val="28"/>
        </w:rPr>
        <w:t>M</w:t>
      </w:r>
      <w:r w:rsidR="00AF192C" w:rsidRPr="00BD3887">
        <w:rPr>
          <w:rFonts w:ascii="Arial" w:eastAsia="Calibri" w:hAnsi="Arial" w:cs="Arial"/>
          <w:sz w:val="28"/>
          <w:szCs w:val="28"/>
        </w:rPr>
        <w:t>unicipal, la de Islas y Corredores Biológicos, va derivado de una serie de acciones de mitigación que tienen que ver con la construcción de cárcavas, con evitar que estos deslaves</w:t>
      </w:r>
      <w:r w:rsidR="00AB37B9">
        <w:rPr>
          <w:rFonts w:ascii="Arial" w:eastAsia="Calibri" w:hAnsi="Arial" w:cs="Arial"/>
          <w:sz w:val="28"/>
          <w:szCs w:val="28"/>
        </w:rPr>
        <w:t>,</w:t>
      </w:r>
      <w:r w:rsidR="00AF192C" w:rsidRPr="00BD3887">
        <w:rPr>
          <w:rFonts w:ascii="Arial" w:eastAsia="Calibri" w:hAnsi="Arial" w:cs="Arial"/>
          <w:sz w:val="28"/>
          <w:szCs w:val="28"/>
        </w:rPr>
        <w:t xml:space="preserve"> y estos arrastres que se están llevando a la </w:t>
      </w:r>
      <w:r w:rsidR="00EF4791">
        <w:rPr>
          <w:rFonts w:ascii="Arial" w:eastAsia="Calibri" w:hAnsi="Arial" w:cs="Arial"/>
          <w:sz w:val="28"/>
          <w:szCs w:val="28"/>
        </w:rPr>
        <w:t>L</w:t>
      </w:r>
      <w:r w:rsidR="00AF192C" w:rsidRPr="00BD3887">
        <w:rPr>
          <w:rFonts w:ascii="Arial" w:eastAsia="Calibri" w:hAnsi="Arial" w:cs="Arial"/>
          <w:sz w:val="28"/>
          <w:szCs w:val="28"/>
        </w:rPr>
        <w:t xml:space="preserve">aguna, pues eviten que se siga desbordando y que podamos tender. Oye, ¿es necesario hacer varias acciones particulares sobre la </w:t>
      </w:r>
      <w:r w:rsidR="00EF4791">
        <w:rPr>
          <w:rFonts w:ascii="Arial" w:eastAsia="Calibri" w:hAnsi="Arial" w:cs="Arial"/>
          <w:sz w:val="28"/>
          <w:szCs w:val="28"/>
        </w:rPr>
        <w:t>L</w:t>
      </w:r>
      <w:r w:rsidR="00AF192C" w:rsidRPr="00BD3887">
        <w:rPr>
          <w:rFonts w:ascii="Arial" w:eastAsia="Calibri" w:hAnsi="Arial" w:cs="Arial"/>
          <w:sz w:val="28"/>
          <w:szCs w:val="28"/>
        </w:rPr>
        <w:t>aguna? Sí, lo de la planta de tratamiento es fundamental.</w:t>
      </w:r>
      <w:r w:rsidR="00AF192C">
        <w:rPr>
          <w:rFonts w:ascii="Arial" w:hAnsi="Arial" w:cs="Arial"/>
          <w:b/>
          <w:bCs/>
          <w:i/>
          <w:iCs/>
          <w:sz w:val="28"/>
          <w:szCs w:val="28"/>
        </w:rPr>
        <w:t xml:space="preserve"> </w:t>
      </w:r>
      <w:r w:rsidR="00AF192C" w:rsidRPr="00BD3887">
        <w:rPr>
          <w:rFonts w:ascii="Arial" w:eastAsia="Calibri" w:hAnsi="Arial" w:cs="Arial"/>
          <w:sz w:val="28"/>
          <w:szCs w:val="28"/>
        </w:rPr>
        <w:t>Quienes hemos estado en esto desde hace muchos años</w:t>
      </w:r>
      <w:r w:rsidR="00EF4791">
        <w:rPr>
          <w:rFonts w:ascii="Arial" w:eastAsia="Calibri" w:hAnsi="Arial" w:cs="Arial"/>
          <w:sz w:val="28"/>
          <w:szCs w:val="28"/>
        </w:rPr>
        <w:t>,</w:t>
      </w:r>
      <w:r w:rsidR="00AF192C" w:rsidRPr="00BD3887">
        <w:rPr>
          <w:rFonts w:ascii="Arial" w:eastAsia="Calibri" w:hAnsi="Arial" w:cs="Arial"/>
          <w:sz w:val="28"/>
          <w:szCs w:val="28"/>
        </w:rPr>
        <w:t xml:space="preserve"> sabemos perfectamente que no es un </w:t>
      </w:r>
      <w:r w:rsidR="00EF4791">
        <w:rPr>
          <w:rFonts w:ascii="Arial" w:eastAsia="Calibri" w:hAnsi="Arial" w:cs="Arial"/>
          <w:sz w:val="28"/>
          <w:szCs w:val="28"/>
        </w:rPr>
        <w:t>P</w:t>
      </w:r>
      <w:r w:rsidR="00AF192C" w:rsidRPr="00BD3887">
        <w:rPr>
          <w:rFonts w:ascii="Arial" w:eastAsia="Calibri" w:hAnsi="Arial" w:cs="Arial"/>
          <w:sz w:val="28"/>
          <w:szCs w:val="28"/>
        </w:rPr>
        <w:t>royecto como este</w:t>
      </w:r>
      <w:r w:rsidR="00EF4791">
        <w:rPr>
          <w:rFonts w:ascii="Arial" w:eastAsia="Calibri" w:hAnsi="Arial" w:cs="Arial"/>
          <w:sz w:val="28"/>
          <w:szCs w:val="28"/>
        </w:rPr>
        <w:t>,</w:t>
      </w:r>
      <w:r w:rsidR="00AF192C" w:rsidRPr="00BD3887">
        <w:rPr>
          <w:rFonts w:ascii="Arial" w:eastAsia="Calibri" w:hAnsi="Arial" w:cs="Arial"/>
          <w:sz w:val="28"/>
          <w:szCs w:val="28"/>
        </w:rPr>
        <w:t xml:space="preserve"> que ahorita podemos celebrar con este </w:t>
      </w:r>
      <w:r w:rsidR="00EF4791">
        <w:rPr>
          <w:rFonts w:ascii="Arial" w:eastAsia="Calibri" w:hAnsi="Arial" w:cs="Arial"/>
          <w:sz w:val="28"/>
          <w:szCs w:val="28"/>
        </w:rPr>
        <w:t>C</w:t>
      </w:r>
      <w:r w:rsidR="00AF192C" w:rsidRPr="00BD3887">
        <w:rPr>
          <w:rFonts w:ascii="Arial" w:eastAsia="Calibri" w:hAnsi="Arial" w:cs="Arial"/>
          <w:sz w:val="28"/>
          <w:szCs w:val="28"/>
        </w:rPr>
        <w:t>onvenio</w:t>
      </w:r>
      <w:r w:rsidR="00EF4791">
        <w:rPr>
          <w:rFonts w:ascii="Arial" w:eastAsia="Calibri" w:hAnsi="Arial" w:cs="Arial"/>
          <w:sz w:val="28"/>
          <w:szCs w:val="28"/>
        </w:rPr>
        <w:t>,</w:t>
      </w:r>
      <w:r w:rsidR="00AF192C" w:rsidRPr="00BD3887">
        <w:rPr>
          <w:rFonts w:ascii="Arial" w:eastAsia="Calibri" w:hAnsi="Arial" w:cs="Arial"/>
          <w:sz w:val="28"/>
          <w:szCs w:val="28"/>
        </w:rPr>
        <w:t xml:space="preserve"> y aprobarlo</w:t>
      </w:r>
      <w:r w:rsidR="00EF4791">
        <w:rPr>
          <w:rFonts w:ascii="Arial" w:eastAsia="Calibri" w:hAnsi="Arial" w:cs="Arial"/>
          <w:sz w:val="28"/>
          <w:szCs w:val="28"/>
        </w:rPr>
        <w:t>.</w:t>
      </w:r>
      <w:r w:rsidR="00AF192C" w:rsidRPr="00BD3887">
        <w:rPr>
          <w:rFonts w:ascii="Arial" w:eastAsia="Calibri" w:hAnsi="Arial" w:cs="Arial"/>
          <w:sz w:val="28"/>
          <w:szCs w:val="28"/>
        </w:rPr>
        <w:t xml:space="preserve"> </w:t>
      </w:r>
      <w:r w:rsidR="00EF4791">
        <w:rPr>
          <w:rFonts w:ascii="Arial" w:eastAsia="Calibri" w:hAnsi="Arial" w:cs="Arial"/>
          <w:sz w:val="28"/>
          <w:szCs w:val="28"/>
        </w:rPr>
        <w:t>E</w:t>
      </w:r>
      <w:r w:rsidR="00AF192C" w:rsidRPr="00BD3887">
        <w:rPr>
          <w:rFonts w:ascii="Arial" w:eastAsia="Calibri" w:hAnsi="Arial" w:cs="Arial"/>
          <w:sz w:val="28"/>
          <w:szCs w:val="28"/>
        </w:rPr>
        <w:t xml:space="preserve">s un </w:t>
      </w:r>
      <w:r w:rsidR="00EF4791">
        <w:rPr>
          <w:rFonts w:ascii="Arial" w:eastAsia="Calibri" w:hAnsi="Arial" w:cs="Arial"/>
          <w:sz w:val="28"/>
          <w:szCs w:val="28"/>
        </w:rPr>
        <w:t>P</w:t>
      </w:r>
      <w:r w:rsidR="00AF192C" w:rsidRPr="00BD3887">
        <w:rPr>
          <w:rFonts w:ascii="Arial" w:eastAsia="Calibri" w:hAnsi="Arial" w:cs="Arial"/>
          <w:sz w:val="28"/>
          <w:szCs w:val="28"/>
        </w:rPr>
        <w:t xml:space="preserve">royecto de muchísimo dinero, puede ser quizá la mitad del </w:t>
      </w:r>
      <w:r w:rsidR="00EF4791">
        <w:rPr>
          <w:rFonts w:ascii="Arial" w:eastAsia="Calibri" w:hAnsi="Arial" w:cs="Arial"/>
          <w:sz w:val="28"/>
          <w:szCs w:val="28"/>
        </w:rPr>
        <w:t>P</w:t>
      </w:r>
      <w:r w:rsidR="00AF192C" w:rsidRPr="00BD3887">
        <w:rPr>
          <w:rFonts w:ascii="Arial" w:eastAsia="Calibri" w:hAnsi="Arial" w:cs="Arial"/>
          <w:sz w:val="28"/>
          <w:szCs w:val="28"/>
        </w:rPr>
        <w:t xml:space="preserve">resupuesto de la </w:t>
      </w:r>
      <w:r w:rsidR="00EF4791">
        <w:rPr>
          <w:rFonts w:ascii="Arial" w:eastAsia="Calibri" w:hAnsi="Arial" w:cs="Arial"/>
          <w:sz w:val="28"/>
          <w:szCs w:val="28"/>
        </w:rPr>
        <w:t>C</w:t>
      </w:r>
      <w:r w:rsidR="00AF192C" w:rsidRPr="00BD3887">
        <w:rPr>
          <w:rFonts w:ascii="Arial" w:eastAsia="Calibri" w:hAnsi="Arial" w:cs="Arial"/>
          <w:sz w:val="28"/>
          <w:szCs w:val="28"/>
        </w:rPr>
        <w:t>iudad en una sola acción</w:t>
      </w:r>
      <w:r w:rsidR="00EF4791">
        <w:rPr>
          <w:rFonts w:ascii="Arial" w:eastAsia="Calibri" w:hAnsi="Arial" w:cs="Arial"/>
          <w:sz w:val="28"/>
          <w:szCs w:val="28"/>
        </w:rPr>
        <w:t>,</w:t>
      </w:r>
      <w:r w:rsidR="00AF192C" w:rsidRPr="00BD3887">
        <w:rPr>
          <w:rFonts w:ascii="Arial" w:eastAsia="Calibri" w:hAnsi="Arial" w:cs="Arial"/>
          <w:sz w:val="28"/>
          <w:szCs w:val="28"/>
        </w:rPr>
        <w:t xml:space="preserve"> que tiene que ver con esto. Por eso cuando hablo de que es multifactorial, cada quien podamos entender la parte que nos toca. Nosotros tomando decisiones, gestionando, haciendo las cosas, firmando los </w:t>
      </w:r>
      <w:r w:rsidR="00EF4791">
        <w:rPr>
          <w:rFonts w:ascii="Arial" w:eastAsia="Calibri" w:hAnsi="Arial" w:cs="Arial"/>
          <w:sz w:val="28"/>
          <w:szCs w:val="28"/>
        </w:rPr>
        <w:t>C</w:t>
      </w:r>
      <w:r w:rsidR="00AF192C" w:rsidRPr="00BD3887">
        <w:rPr>
          <w:rFonts w:ascii="Arial" w:eastAsia="Calibri" w:hAnsi="Arial" w:cs="Arial"/>
          <w:sz w:val="28"/>
          <w:szCs w:val="28"/>
        </w:rPr>
        <w:t>onvenios</w:t>
      </w:r>
      <w:r w:rsidR="00EF4791">
        <w:rPr>
          <w:rFonts w:ascii="Arial" w:eastAsia="Calibri" w:hAnsi="Arial" w:cs="Arial"/>
          <w:sz w:val="28"/>
          <w:szCs w:val="28"/>
        </w:rPr>
        <w:t>. P</w:t>
      </w:r>
      <w:r w:rsidR="00AF192C" w:rsidRPr="00BD3887">
        <w:rPr>
          <w:rFonts w:ascii="Arial" w:eastAsia="Calibri" w:hAnsi="Arial" w:cs="Arial"/>
          <w:sz w:val="28"/>
          <w:szCs w:val="28"/>
        </w:rPr>
        <w:t>ero</w:t>
      </w:r>
      <w:r w:rsidR="00EF4791">
        <w:rPr>
          <w:rFonts w:ascii="Arial" w:eastAsia="Calibri" w:hAnsi="Arial" w:cs="Arial"/>
          <w:sz w:val="28"/>
          <w:szCs w:val="28"/>
        </w:rPr>
        <w:t>,</w:t>
      </w:r>
      <w:r w:rsidR="00AF192C" w:rsidRPr="00BD3887">
        <w:rPr>
          <w:rFonts w:ascii="Arial" w:eastAsia="Calibri" w:hAnsi="Arial" w:cs="Arial"/>
          <w:sz w:val="28"/>
          <w:szCs w:val="28"/>
        </w:rPr>
        <w:t xml:space="preserve"> que la </w:t>
      </w:r>
      <w:r w:rsidR="00EF4791">
        <w:rPr>
          <w:rFonts w:ascii="Arial" w:eastAsia="Calibri" w:hAnsi="Arial" w:cs="Arial"/>
          <w:sz w:val="28"/>
          <w:szCs w:val="28"/>
        </w:rPr>
        <w:t>C</w:t>
      </w:r>
      <w:r w:rsidR="00AF192C" w:rsidRPr="00BD3887">
        <w:rPr>
          <w:rFonts w:ascii="Arial" w:eastAsia="Calibri" w:hAnsi="Arial" w:cs="Arial"/>
          <w:sz w:val="28"/>
          <w:szCs w:val="28"/>
        </w:rPr>
        <w:t>iudadanía</w:t>
      </w:r>
      <w:r w:rsidR="00EF4791">
        <w:rPr>
          <w:rFonts w:ascii="Arial" w:eastAsia="Calibri" w:hAnsi="Arial" w:cs="Arial"/>
          <w:sz w:val="28"/>
          <w:szCs w:val="28"/>
        </w:rPr>
        <w:t>,</w:t>
      </w:r>
      <w:r w:rsidR="00AF192C" w:rsidRPr="00BD3887">
        <w:rPr>
          <w:rFonts w:ascii="Arial" w:eastAsia="Calibri" w:hAnsi="Arial" w:cs="Arial"/>
          <w:sz w:val="28"/>
          <w:szCs w:val="28"/>
        </w:rPr>
        <w:t xml:space="preserve"> cada vez más</w:t>
      </w:r>
      <w:r w:rsidR="005A1706">
        <w:rPr>
          <w:rFonts w:ascii="Arial" w:eastAsia="Calibri" w:hAnsi="Arial" w:cs="Arial"/>
          <w:sz w:val="28"/>
          <w:szCs w:val="28"/>
        </w:rPr>
        <w:t>,</w:t>
      </w:r>
      <w:r w:rsidR="00AF192C" w:rsidRPr="00BD3887">
        <w:rPr>
          <w:rFonts w:ascii="Arial" w:eastAsia="Calibri" w:hAnsi="Arial" w:cs="Arial"/>
          <w:sz w:val="28"/>
          <w:szCs w:val="28"/>
        </w:rPr>
        <w:t xml:space="preserve"> le podamos hacer entender</w:t>
      </w:r>
      <w:r w:rsidR="005A1706">
        <w:rPr>
          <w:rFonts w:ascii="Arial" w:eastAsia="Calibri" w:hAnsi="Arial" w:cs="Arial"/>
          <w:sz w:val="28"/>
          <w:szCs w:val="28"/>
        </w:rPr>
        <w:t>,</w:t>
      </w:r>
      <w:r w:rsidR="00AF192C" w:rsidRPr="00BD3887">
        <w:rPr>
          <w:rFonts w:ascii="Arial" w:eastAsia="Calibri" w:hAnsi="Arial" w:cs="Arial"/>
          <w:sz w:val="28"/>
          <w:szCs w:val="28"/>
        </w:rPr>
        <w:t xml:space="preserve"> que esa pequeña acción del día, esa pequeña acción de cuidar el agua, de poder cuidar un árbol, de no tirar basura, de generar una postura amigable con lo que sucede en el </w:t>
      </w:r>
      <w:r w:rsidR="005A1706">
        <w:rPr>
          <w:rFonts w:ascii="Arial" w:eastAsia="Calibri" w:hAnsi="Arial" w:cs="Arial"/>
          <w:sz w:val="28"/>
          <w:szCs w:val="28"/>
        </w:rPr>
        <w:t>M</w:t>
      </w:r>
      <w:r w:rsidR="00AF192C" w:rsidRPr="00BD3887">
        <w:rPr>
          <w:rFonts w:ascii="Arial" w:eastAsia="Calibri" w:hAnsi="Arial" w:cs="Arial"/>
          <w:sz w:val="28"/>
          <w:szCs w:val="28"/>
        </w:rPr>
        <w:t xml:space="preserve">edio </w:t>
      </w:r>
      <w:r w:rsidR="005A1706">
        <w:rPr>
          <w:rFonts w:ascii="Arial" w:eastAsia="Calibri" w:hAnsi="Arial" w:cs="Arial"/>
          <w:sz w:val="28"/>
          <w:szCs w:val="28"/>
        </w:rPr>
        <w:t>A</w:t>
      </w:r>
      <w:r w:rsidR="00AF192C" w:rsidRPr="00BD3887">
        <w:rPr>
          <w:rFonts w:ascii="Arial" w:eastAsia="Calibri" w:hAnsi="Arial" w:cs="Arial"/>
          <w:sz w:val="28"/>
          <w:szCs w:val="28"/>
        </w:rPr>
        <w:t xml:space="preserve">mbiente, pues son de las decisiones que nos van a ayudar, no ahorita, porque luego la gente quiere que con el trabajo que hacen </w:t>
      </w:r>
      <w:r w:rsidR="005A1706">
        <w:rPr>
          <w:rFonts w:ascii="Arial" w:eastAsia="Calibri" w:hAnsi="Arial" w:cs="Arial"/>
          <w:sz w:val="28"/>
          <w:szCs w:val="28"/>
        </w:rPr>
        <w:t>U</w:t>
      </w:r>
      <w:r w:rsidR="00AF192C" w:rsidRPr="00BD3887">
        <w:rPr>
          <w:rFonts w:ascii="Arial" w:eastAsia="Calibri" w:hAnsi="Arial" w:cs="Arial"/>
          <w:sz w:val="28"/>
          <w:szCs w:val="28"/>
        </w:rPr>
        <w:t xml:space="preserve">stedes o con las decisiones que tomamos nosotros, el año que entra ya no haya </w:t>
      </w:r>
      <w:r w:rsidR="00AF192C" w:rsidRPr="00BD3887">
        <w:rPr>
          <w:rFonts w:ascii="Arial" w:eastAsia="Calibri" w:hAnsi="Arial" w:cs="Arial"/>
          <w:sz w:val="28"/>
          <w:szCs w:val="28"/>
        </w:rPr>
        <w:lastRenderedPageBreak/>
        <w:t>temperaturas de 33</w:t>
      </w:r>
      <w:r w:rsidR="005A1706">
        <w:rPr>
          <w:rFonts w:ascii="Arial" w:eastAsia="Calibri" w:hAnsi="Arial" w:cs="Arial"/>
          <w:sz w:val="28"/>
          <w:szCs w:val="28"/>
        </w:rPr>
        <w:t>° treinta y tres</w:t>
      </w:r>
      <w:r w:rsidR="00AF192C" w:rsidRPr="00BD3887">
        <w:rPr>
          <w:rFonts w:ascii="Arial" w:eastAsia="Calibri" w:hAnsi="Arial" w:cs="Arial"/>
          <w:sz w:val="28"/>
          <w:szCs w:val="28"/>
        </w:rPr>
        <w:t xml:space="preserve"> grados</w:t>
      </w:r>
      <w:r w:rsidR="005A1706">
        <w:rPr>
          <w:rFonts w:ascii="Arial" w:eastAsia="Calibri" w:hAnsi="Arial" w:cs="Arial"/>
          <w:sz w:val="28"/>
          <w:szCs w:val="28"/>
        </w:rPr>
        <w:t>,</w:t>
      </w:r>
      <w:r w:rsidR="00AF192C" w:rsidRPr="00BD3887">
        <w:rPr>
          <w:rFonts w:ascii="Arial" w:eastAsia="Calibri" w:hAnsi="Arial" w:cs="Arial"/>
          <w:sz w:val="28"/>
          <w:szCs w:val="28"/>
        </w:rPr>
        <w:t xml:space="preserve"> como está sucediendo.</w:t>
      </w:r>
      <w:r w:rsidR="00AF192C">
        <w:rPr>
          <w:rFonts w:ascii="Arial" w:hAnsi="Arial" w:cs="Arial"/>
          <w:b/>
          <w:bCs/>
          <w:i/>
          <w:iCs/>
          <w:sz w:val="28"/>
          <w:szCs w:val="28"/>
        </w:rPr>
        <w:t xml:space="preserve"> </w:t>
      </w:r>
      <w:r w:rsidR="00AF192C" w:rsidRPr="00BD3887">
        <w:rPr>
          <w:rFonts w:ascii="Arial" w:eastAsia="Calibri" w:hAnsi="Arial" w:cs="Arial"/>
          <w:sz w:val="28"/>
          <w:szCs w:val="28"/>
        </w:rPr>
        <w:t>No entendemos que este tipo de acciones tiene que ver, según mis cálculos, corríjanme los expertos, con acciones que tienen que ver con 30</w:t>
      </w:r>
      <w:r w:rsidR="00AF192C">
        <w:rPr>
          <w:rFonts w:ascii="Arial" w:eastAsia="Calibri" w:hAnsi="Arial" w:cs="Arial"/>
          <w:sz w:val="28"/>
          <w:szCs w:val="28"/>
        </w:rPr>
        <w:t xml:space="preserve"> treinta</w:t>
      </w:r>
      <w:r w:rsidR="00AF192C" w:rsidRPr="00BD3887">
        <w:rPr>
          <w:rFonts w:ascii="Arial" w:eastAsia="Calibri" w:hAnsi="Arial" w:cs="Arial"/>
          <w:sz w:val="28"/>
          <w:szCs w:val="28"/>
        </w:rPr>
        <w:t xml:space="preserve"> años</w:t>
      </w:r>
      <w:r w:rsidR="005A1706">
        <w:rPr>
          <w:rFonts w:ascii="Arial" w:eastAsia="Calibri" w:hAnsi="Arial" w:cs="Arial"/>
          <w:sz w:val="28"/>
          <w:szCs w:val="28"/>
        </w:rPr>
        <w:t>,</w:t>
      </w:r>
      <w:r w:rsidR="00AF192C" w:rsidRPr="00BD3887">
        <w:rPr>
          <w:rFonts w:ascii="Arial" w:eastAsia="Calibri" w:hAnsi="Arial" w:cs="Arial"/>
          <w:sz w:val="28"/>
          <w:szCs w:val="28"/>
        </w:rPr>
        <w:t xml:space="preserve"> aproximadamente. Poder hacer que haya acciones concretas en el cambio climático</w:t>
      </w:r>
      <w:r w:rsidR="005A1706">
        <w:rPr>
          <w:rFonts w:ascii="Arial" w:eastAsia="Calibri" w:hAnsi="Arial" w:cs="Arial"/>
          <w:sz w:val="28"/>
          <w:szCs w:val="28"/>
        </w:rPr>
        <w:t>,</w:t>
      </w:r>
      <w:r w:rsidR="00AF192C" w:rsidRPr="00BD3887">
        <w:rPr>
          <w:rFonts w:ascii="Arial" w:eastAsia="Calibri" w:hAnsi="Arial" w:cs="Arial"/>
          <w:sz w:val="28"/>
          <w:szCs w:val="28"/>
        </w:rPr>
        <w:t xml:space="preserve"> pues tiene que ver con acciones sobre todo a largo plazo. No somos producto de la inmediatez</w:t>
      </w:r>
      <w:r w:rsidR="005A1706">
        <w:rPr>
          <w:rFonts w:ascii="Arial" w:eastAsia="Calibri" w:hAnsi="Arial" w:cs="Arial"/>
          <w:sz w:val="28"/>
          <w:szCs w:val="28"/>
        </w:rPr>
        <w:t>.</w:t>
      </w:r>
      <w:r w:rsidR="00AF192C" w:rsidRPr="00BD3887">
        <w:rPr>
          <w:rFonts w:ascii="Arial" w:eastAsia="Calibri" w:hAnsi="Arial" w:cs="Arial"/>
          <w:sz w:val="28"/>
          <w:szCs w:val="28"/>
        </w:rPr>
        <w:t xml:space="preserve"> </w:t>
      </w:r>
      <w:r w:rsidR="005A1706">
        <w:rPr>
          <w:rFonts w:ascii="Arial" w:eastAsia="Calibri" w:hAnsi="Arial" w:cs="Arial"/>
          <w:sz w:val="28"/>
          <w:szCs w:val="28"/>
        </w:rPr>
        <w:t>E</w:t>
      </w:r>
      <w:r w:rsidR="00AF192C" w:rsidRPr="00BD3887">
        <w:rPr>
          <w:rFonts w:ascii="Arial" w:eastAsia="Calibri" w:hAnsi="Arial" w:cs="Arial"/>
          <w:sz w:val="28"/>
          <w:szCs w:val="28"/>
        </w:rPr>
        <w:t>sto no sucede de un día para otro</w:t>
      </w:r>
      <w:r w:rsidR="005A1706">
        <w:rPr>
          <w:rFonts w:ascii="Arial" w:eastAsia="Calibri" w:hAnsi="Arial" w:cs="Arial"/>
          <w:sz w:val="28"/>
          <w:szCs w:val="28"/>
        </w:rPr>
        <w:t>.</w:t>
      </w:r>
      <w:r w:rsidR="00AF192C" w:rsidRPr="00BD3887">
        <w:rPr>
          <w:rFonts w:ascii="Arial" w:eastAsia="Calibri" w:hAnsi="Arial" w:cs="Arial"/>
          <w:sz w:val="28"/>
          <w:szCs w:val="28"/>
        </w:rPr>
        <w:t xml:space="preserve"> </w:t>
      </w:r>
      <w:r w:rsidR="005A1706">
        <w:rPr>
          <w:rFonts w:ascii="Arial" w:eastAsia="Calibri" w:hAnsi="Arial" w:cs="Arial"/>
          <w:sz w:val="28"/>
          <w:szCs w:val="28"/>
        </w:rPr>
        <w:t>Y</w:t>
      </w:r>
      <w:r w:rsidR="00AF192C" w:rsidRPr="00BD3887">
        <w:rPr>
          <w:rFonts w:ascii="Arial" w:eastAsia="Calibri" w:hAnsi="Arial" w:cs="Arial"/>
          <w:sz w:val="28"/>
          <w:szCs w:val="28"/>
        </w:rPr>
        <w:t xml:space="preserve"> estas aportaciones que se hacen desde el </w:t>
      </w:r>
      <w:r w:rsidR="005A1706">
        <w:rPr>
          <w:rFonts w:ascii="Arial" w:eastAsia="Calibri" w:hAnsi="Arial" w:cs="Arial"/>
          <w:sz w:val="28"/>
          <w:szCs w:val="28"/>
        </w:rPr>
        <w:t>G</w:t>
      </w:r>
      <w:r w:rsidR="00AF192C" w:rsidRPr="00BD3887">
        <w:rPr>
          <w:rFonts w:ascii="Arial" w:eastAsia="Calibri" w:hAnsi="Arial" w:cs="Arial"/>
          <w:sz w:val="28"/>
          <w:szCs w:val="28"/>
        </w:rPr>
        <w:t xml:space="preserve">obierno </w:t>
      </w:r>
      <w:r w:rsidR="005A1706">
        <w:rPr>
          <w:rFonts w:ascii="Arial" w:eastAsia="Calibri" w:hAnsi="Arial" w:cs="Arial"/>
          <w:sz w:val="28"/>
          <w:szCs w:val="28"/>
        </w:rPr>
        <w:t>M</w:t>
      </w:r>
      <w:r w:rsidR="00AF192C" w:rsidRPr="00BD3887">
        <w:rPr>
          <w:rFonts w:ascii="Arial" w:eastAsia="Calibri" w:hAnsi="Arial" w:cs="Arial"/>
          <w:sz w:val="28"/>
          <w:szCs w:val="28"/>
        </w:rPr>
        <w:t>unicipal, pues por supuesto que son bienvenidas.</w:t>
      </w:r>
      <w:r w:rsidR="00AF192C">
        <w:rPr>
          <w:rFonts w:ascii="Arial" w:hAnsi="Arial" w:cs="Arial"/>
          <w:b/>
          <w:bCs/>
          <w:i/>
          <w:iCs/>
          <w:sz w:val="28"/>
          <w:szCs w:val="28"/>
        </w:rPr>
        <w:t xml:space="preserve"> </w:t>
      </w:r>
      <w:r w:rsidR="00AF192C" w:rsidRPr="00BD3887">
        <w:rPr>
          <w:rFonts w:ascii="Arial" w:eastAsia="Calibri" w:hAnsi="Arial" w:cs="Arial"/>
          <w:sz w:val="28"/>
          <w:szCs w:val="28"/>
        </w:rPr>
        <w:t xml:space="preserve">Ojalá, como se ha dicho aquí, podamos hacer más, que cada vez más el </w:t>
      </w:r>
      <w:r w:rsidR="005A1706">
        <w:rPr>
          <w:rFonts w:ascii="Arial" w:eastAsia="Calibri" w:hAnsi="Arial" w:cs="Arial"/>
          <w:sz w:val="28"/>
          <w:szCs w:val="28"/>
        </w:rPr>
        <w:t>G</w:t>
      </w:r>
      <w:r w:rsidR="00AF192C" w:rsidRPr="00BD3887">
        <w:rPr>
          <w:rFonts w:ascii="Arial" w:eastAsia="Calibri" w:hAnsi="Arial" w:cs="Arial"/>
          <w:sz w:val="28"/>
          <w:szCs w:val="28"/>
        </w:rPr>
        <w:t xml:space="preserve">obierno </w:t>
      </w:r>
      <w:r w:rsidR="005A1706">
        <w:rPr>
          <w:rFonts w:ascii="Arial" w:eastAsia="Calibri" w:hAnsi="Arial" w:cs="Arial"/>
          <w:sz w:val="28"/>
          <w:szCs w:val="28"/>
        </w:rPr>
        <w:t>M</w:t>
      </w:r>
      <w:r w:rsidR="00AF192C" w:rsidRPr="00BD3887">
        <w:rPr>
          <w:rFonts w:ascii="Arial" w:eastAsia="Calibri" w:hAnsi="Arial" w:cs="Arial"/>
          <w:sz w:val="28"/>
          <w:szCs w:val="28"/>
        </w:rPr>
        <w:t xml:space="preserve">unicipal, aquella frase que luego es muy común usar desde esta parte de los </w:t>
      </w:r>
      <w:r w:rsidR="005A1706">
        <w:rPr>
          <w:rFonts w:ascii="Arial" w:eastAsia="Calibri" w:hAnsi="Arial" w:cs="Arial"/>
          <w:sz w:val="28"/>
          <w:szCs w:val="28"/>
        </w:rPr>
        <w:t>G</w:t>
      </w:r>
      <w:r w:rsidR="00AF192C" w:rsidRPr="00BD3887">
        <w:rPr>
          <w:rFonts w:ascii="Arial" w:eastAsia="Calibri" w:hAnsi="Arial" w:cs="Arial"/>
          <w:sz w:val="28"/>
          <w:szCs w:val="28"/>
        </w:rPr>
        <w:t>obiernos que dicen</w:t>
      </w:r>
      <w:r w:rsidR="005A1706">
        <w:rPr>
          <w:rFonts w:ascii="Arial" w:eastAsia="Calibri" w:hAnsi="Arial" w:cs="Arial"/>
          <w:sz w:val="28"/>
          <w:szCs w:val="28"/>
        </w:rPr>
        <w:t>:</w:t>
      </w:r>
      <w:r w:rsidR="00AF192C" w:rsidRPr="00BD3887">
        <w:rPr>
          <w:rFonts w:ascii="Arial" w:eastAsia="Calibri" w:hAnsi="Arial" w:cs="Arial"/>
          <w:sz w:val="28"/>
          <w:szCs w:val="28"/>
        </w:rPr>
        <w:t xml:space="preserve"> no, pues a mí no me toca, la parte ambiental es un tema de alguna manera federal</w:t>
      </w:r>
      <w:r w:rsidR="005A1706">
        <w:rPr>
          <w:rFonts w:ascii="Arial" w:eastAsia="Calibri" w:hAnsi="Arial" w:cs="Arial"/>
          <w:sz w:val="28"/>
          <w:szCs w:val="28"/>
        </w:rPr>
        <w:t>.</w:t>
      </w:r>
      <w:r w:rsidR="00AF192C" w:rsidRPr="00BD3887">
        <w:rPr>
          <w:rFonts w:ascii="Arial" w:eastAsia="Calibri" w:hAnsi="Arial" w:cs="Arial"/>
          <w:sz w:val="28"/>
          <w:szCs w:val="28"/>
        </w:rPr>
        <w:t xml:space="preserve"> </w:t>
      </w:r>
      <w:r w:rsidR="005A1706">
        <w:rPr>
          <w:rFonts w:ascii="Arial" w:eastAsia="Calibri" w:hAnsi="Arial" w:cs="Arial"/>
          <w:sz w:val="28"/>
          <w:szCs w:val="28"/>
        </w:rPr>
        <w:t>O</w:t>
      </w:r>
      <w:r w:rsidR="00AF192C" w:rsidRPr="00BD3887">
        <w:rPr>
          <w:rFonts w:ascii="Arial" w:eastAsia="Calibri" w:hAnsi="Arial" w:cs="Arial"/>
          <w:sz w:val="28"/>
          <w:szCs w:val="28"/>
        </w:rPr>
        <w:t xml:space="preserve"> como cuando hablamos de la seguridad, también lo trasladamos, la responsabilidad a otro lado. Yo creo que ya no, es un tema que nos toca a todos</w:t>
      </w:r>
      <w:r w:rsidR="005A1706">
        <w:rPr>
          <w:rFonts w:ascii="Arial" w:eastAsia="Calibri" w:hAnsi="Arial" w:cs="Arial"/>
          <w:sz w:val="28"/>
          <w:szCs w:val="28"/>
        </w:rPr>
        <w:t>,</w:t>
      </w:r>
      <w:r w:rsidR="00AF192C" w:rsidRPr="00BD3887">
        <w:rPr>
          <w:rFonts w:ascii="Arial" w:eastAsia="Calibri" w:hAnsi="Arial" w:cs="Arial"/>
          <w:sz w:val="28"/>
          <w:szCs w:val="28"/>
        </w:rPr>
        <w:t xml:space="preserve"> y que estas pequeñas acciones nos van a ayudar, sí, a mitigar un poco lo que está sucediendo, pero que también nos debe de generar un compromiso. Yo eso sí me lo llevo, y lo saben quiénes me conocen todavía más de cerca, que no es un asunto de hablar por hablar, que ojalá les pueda tener buenas noticias en el corto plazo</w:t>
      </w:r>
      <w:r w:rsidR="005A1706">
        <w:rPr>
          <w:rFonts w:ascii="Arial" w:eastAsia="Calibri" w:hAnsi="Arial" w:cs="Arial"/>
          <w:sz w:val="28"/>
          <w:szCs w:val="28"/>
        </w:rPr>
        <w:t>,</w:t>
      </w:r>
      <w:r w:rsidR="00AF192C" w:rsidRPr="00BD3887">
        <w:rPr>
          <w:rFonts w:ascii="Arial" w:eastAsia="Calibri" w:hAnsi="Arial" w:cs="Arial"/>
          <w:sz w:val="28"/>
          <w:szCs w:val="28"/>
        </w:rPr>
        <w:t xml:space="preserve"> y que este trabajo que hacen </w:t>
      </w:r>
      <w:r w:rsidR="005A1706">
        <w:rPr>
          <w:rFonts w:ascii="Arial" w:eastAsia="Calibri" w:hAnsi="Arial" w:cs="Arial"/>
          <w:sz w:val="28"/>
          <w:szCs w:val="28"/>
        </w:rPr>
        <w:t>U</w:t>
      </w:r>
      <w:r w:rsidR="00AF192C" w:rsidRPr="00BD3887">
        <w:rPr>
          <w:rFonts w:ascii="Arial" w:eastAsia="Calibri" w:hAnsi="Arial" w:cs="Arial"/>
          <w:sz w:val="28"/>
          <w:szCs w:val="28"/>
        </w:rPr>
        <w:t>stedes</w:t>
      </w:r>
      <w:r w:rsidR="005A1706">
        <w:rPr>
          <w:rFonts w:ascii="Arial" w:eastAsia="Calibri" w:hAnsi="Arial" w:cs="Arial"/>
          <w:sz w:val="28"/>
          <w:szCs w:val="28"/>
        </w:rPr>
        <w:t>,</w:t>
      </w:r>
      <w:r w:rsidR="00AF192C" w:rsidRPr="00BD3887">
        <w:rPr>
          <w:rFonts w:ascii="Arial" w:eastAsia="Calibri" w:hAnsi="Arial" w:cs="Arial"/>
          <w:sz w:val="28"/>
          <w:szCs w:val="28"/>
        </w:rPr>
        <w:t xml:space="preserve"> se pueda acrecentar a partir de las acciones que podamos nosotros en lo particular también poder gestionar.</w:t>
      </w:r>
      <w:r w:rsidR="00AF192C">
        <w:rPr>
          <w:rFonts w:ascii="Arial" w:hAnsi="Arial" w:cs="Arial"/>
          <w:b/>
          <w:bCs/>
          <w:i/>
          <w:iCs/>
          <w:sz w:val="28"/>
          <w:szCs w:val="28"/>
        </w:rPr>
        <w:t xml:space="preserve"> </w:t>
      </w:r>
      <w:r w:rsidR="00AF192C" w:rsidRPr="00BD3887">
        <w:rPr>
          <w:rFonts w:ascii="Arial" w:eastAsia="Calibri" w:hAnsi="Arial" w:cs="Arial"/>
          <w:sz w:val="28"/>
          <w:szCs w:val="28"/>
        </w:rPr>
        <w:t>Por lo pronto, pues por supuesto y sobra decir que nuestro voto será a favor en ese punto</w:t>
      </w:r>
      <w:r w:rsidR="005A1706">
        <w:rPr>
          <w:rFonts w:ascii="Arial" w:eastAsia="Calibri" w:hAnsi="Arial" w:cs="Arial"/>
          <w:sz w:val="28"/>
          <w:szCs w:val="28"/>
        </w:rPr>
        <w:t>,</w:t>
      </w:r>
      <w:r w:rsidR="00AF192C" w:rsidRPr="00BD3887">
        <w:rPr>
          <w:rFonts w:ascii="Arial" w:eastAsia="Calibri" w:hAnsi="Arial" w:cs="Arial"/>
          <w:sz w:val="28"/>
          <w:szCs w:val="28"/>
        </w:rPr>
        <w:t xml:space="preserve"> y que ojalá vengan más acciones como estas para poder contribuir en la medida desde donde nos toca estar</w:t>
      </w:r>
      <w:r w:rsidR="005A1706">
        <w:rPr>
          <w:rFonts w:ascii="Arial" w:eastAsia="Calibri" w:hAnsi="Arial" w:cs="Arial"/>
          <w:sz w:val="28"/>
          <w:szCs w:val="28"/>
        </w:rPr>
        <w:t>,</w:t>
      </w:r>
      <w:r w:rsidR="00AF192C" w:rsidRPr="00BD3887">
        <w:rPr>
          <w:rFonts w:ascii="Arial" w:eastAsia="Calibri" w:hAnsi="Arial" w:cs="Arial"/>
          <w:sz w:val="28"/>
          <w:szCs w:val="28"/>
        </w:rPr>
        <w:t xml:space="preserve"> en el buen clima ese que tenía Zapotlán y que queremos recuperar todos. Es cuanto</w:t>
      </w:r>
      <w:r w:rsidR="00AF192C">
        <w:rPr>
          <w:rFonts w:ascii="Arial" w:eastAsia="Calibri" w:hAnsi="Arial" w:cs="Arial"/>
          <w:sz w:val="28"/>
          <w:szCs w:val="28"/>
        </w:rPr>
        <w:t xml:space="preserve"> Secretaria.</w:t>
      </w:r>
      <w:r w:rsidR="005A1706">
        <w:rPr>
          <w:rFonts w:ascii="Arial" w:eastAsia="Calibri" w:hAnsi="Arial" w:cs="Arial"/>
          <w:sz w:val="28"/>
          <w:szCs w:val="28"/>
        </w:rPr>
        <w:t xml:space="preserve"> </w:t>
      </w:r>
      <w:r w:rsidR="00AF192C">
        <w:rPr>
          <w:rFonts w:ascii="Arial" w:eastAsia="Calibri" w:hAnsi="Arial" w:cs="Arial"/>
          <w:b/>
          <w:bCs/>
          <w:i/>
          <w:iCs/>
          <w:sz w:val="28"/>
          <w:szCs w:val="28"/>
        </w:rPr>
        <w:t xml:space="preserve">C. Regidora María Olga García Ayala: </w:t>
      </w:r>
      <w:r w:rsidR="00AF192C" w:rsidRPr="00BD3887">
        <w:rPr>
          <w:rFonts w:ascii="Arial" w:eastAsia="Calibri" w:hAnsi="Arial" w:cs="Arial"/>
          <w:sz w:val="28"/>
          <w:szCs w:val="28"/>
        </w:rPr>
        <w:t xml:space="preserve">Buenos días a todos. </w:t>
      </w:r>
      <w:r w:rsidR="00AF192C" w:rsidRPr="00BD3887">
        <w:rPr>
          <w:rFonts w:ascii="Arial" w:eastAsia="Calibri" w:hAnsi="Arial" w:cs="Arial"/>
          <w:sz w:val="28"/>
          <w:szCs w:val="28"/>
        </w:rPr>
        <w:lastRenderedPageBreak/>
        <w:t>Solo para efectos de preguntar</w:t>
      </w:r>
      <w:r w:rsidR="005A1706">
        <w:rPr>
          <w:rFonts w:ascii="Arial" w:eastAsia="Calibri" w:hAnsi="Arial" w:cs="Arial"/>
          <w:sz w:val="28"/>
          <w:szCs w:val="28"/>
        </w:rPr>
        <w:t>;</w:t>
      </w:r>
      <w:r w:rsidR="00AF192C" w:rsidRPr="00BD3887">
        <w:rPr>
          <w:rFonts w:ascii="Arial" w:eastAsia="Calibri" w:hAnsi="Arial" w:cs="Arial"/>
          <w:sz w:val="28"/>
          <w:szCs w:val="28"/>
        </w:rPr>
        <w:t xml:space="preserve"> durante ese </w:t>
      </w:r>
      <w:r w:rsidR="005A1706">
        <w:rPr>
          <w:rFonts w:ascii="Arial" w:eastAsia="Calibri" w:hAnsi="Arial" w:cs="Arial"/>
          <w:sz w:val="28"/>
          <w:szCs w:val="28"/>
        </w:rPr>
        <w:t>C</w:t>
      </w:r>
      <w:r w:rsidR="00AF192C" w:rsidRPr="00BD3887">
        <w:rPr>
          <w:rFonts w:ascii="Arial" w:eastAsia="Calibri" w:hAnsi="Arial" w:cs="Arial"/>
          <w:sz w:val="28"/>
          <w:szCs w:val="28"/>
        </w:rPr>
        <w:t xml:space="preserve">onvenio de </w:t>
      </w:r>
      <w:r w:rsidR="005A1706">
        <w:rPr>
          <w:rFonts w:ascii="Arial" w:eastAsia="Calibri" w:hAnsi="Arial" w:cs="Arial"/>
          <w:sz w:val="28"/>
          <w:szCs w:val="28"/>
        </w:rPr>
        <w:t>C</w:t>
      </w:r>
      <w:r w:rsidR="00AF192C" w:rsidRPr="00BD3887">
        <w:rPr>
          <w:rFonts w:ascii="Arial" w:eastAsia="Calibri" w:hAnsi="Arial" w:cs="Arial"/>
          <w:sz w:val="28"/>
          <w:szCs w:val="28"/>
        </w:rPr>
        <w:t xml:space="preserve">olaboración de la </w:t>
      </w:r>
      <w:r w:rsidR="005A1706">
        <w:rPr>
          <w:rFonts w:ascii="Arial" w:eastAsia="Calibri" w:hAnsi="Arial" w:cs="Arial"/>
          <w:sz w:val="28"/>
          <w:szCs w:val="28"/>
        </w:rPr>
        <w:t>I</w:t>
      </w:r>
      <w:r w:rsidR="00AF192C" w:rsidRPr="00BD3887">
        <w:rPr>
          <w:rFonts w:ascii="Arial" w:eastAsia="Calibri" w:hAnsi="Arial" w:cs="Arial"/>
          <w:sz w:val="28"/>
          <w:szCs w:val="28"/>
        </w:rPr>
        <w:t xml:space="preserve">niciativa, </w:t>
      </w:r>
      <w:r w:rsidR="005A1706">
        <w:rPr>
          <w:rFonts w:ascii="Arial" w:eastAsia="Calibri" w:hAnsi="Arial" w:cs="Arial"/>
          <w:sz w:val="28"/>
          <w:szCs w:val="28"/>
        </w:rPr>
        <w:t>P</w:t>
      </w:r>
      <w:r w:rsidR="00AF192C" w:rsidRPr="00BD3887">
        <w:rPr>
          <w:rFonts w:ascii="Arial" w:eastAsia="Calibri" w:hAnsi="Arial" w:cs="Arial"/>
          <w:sz w:val="28"/>
          <w:szCs w:val="28"/>
        </w:rPr>
        <w:t>residenta, donde expresa</w:t>
      </w:r>
      <w:r w:rsidR="005A1706">
        <w:rPr>
          <w:rFonts w:ascii="Arial" w:eastAsia="Calibri" w:hAnsi="Arial" w:cs="Arial"/>
          <w:sz w:val="28"/>
          <w:szCs w:val="28"/>
        </w:rPr>
        <w:t>:</w:t>
      </w:r>
      <w:r w:rsidR="00AF192C" w:rsidRPr="00BD3887">
        <w:rPr>
          <w:rFonts w:ascii="Arial" w:eastAsia="Calibri" w:hAnsi="Arial" w:cs="Arial"/>
          <w:sz w:val="28"/>
          <w:szCs w:val="28"/>
        </w:rPr>
        <w:t xml:space="preserve"> </w:t>
      </w:r>
      <w:r w:rsidR="005A1706">
        <w:rPr>
          <w:rFonts w:ascii="Arial" w:eastAsia="Calibri" w:hAnsi="Arial" w:cs="Arial"/>
          <w:sz w:val="28"/>
          <w:szCs w:val="28"/>
        </w:rPr>
        <w:t>P</w:t>
      </w:r>
      <w:r w:rsidR="00AF192C" w:rsidRPr="00BD3887">
        <w:rPr>
          <w:rFonts w:ascii="Arial" w:eastAsia="Calibri" w:hAnsi="Arial" w:cs="Arial"/>
          <w:sz w:val="28"/>
          <w:szCs w:val="28"/>
        </w:rPr>
        <w:t xml:space="preserve">rimer </w:t>
      </w:r>
      <w:r w:rsidR="005A1706">
        <w:rPr>
          <w:rFonts w:ascii="Arial" w:eastAsia="Calibri" w:hAnsi="Arial" w:cs="Arial"/>
          <w:sz w:val="28"/>
          <w:szCs w:val="28"/>
        </w:rPr>
        <w:t>P</w:t>
      </w:r>
      <w:r w:rsidR="00AF192C" w:rsidRPr="00BD3887">
        <w:rPr>
          <w:rFonts w:ascii="Arial" w:eastAsia="Calibri" w:hAnsi="Arial" w:cs="Arial"/>
          <w:sz w:val="28"/>
          <w:szCs w:val="28"/>
        </w:rPr>
        <w:t xml:space="preserve">rograma de </w:t>
      </w:r>
      <w:r w:rsidR="005A1706">
        <w:rPr>
          <w:rFonts w:ascii="Arial" w:eastAsia="Calibri" w:hAnsi="Arial" w:cs="Arial"/>
          <w:sz w:val="28"/>
          <w:szCs w:val="28"/>
        </w:rPr>
        <w:t>T</w:t>
      </w:r>
      <w:r w:rsidR="00AF192C" w:rsidRPr="00BD3887">
        <w:rPr>
          <w:rFonts w:ascii="Arial" w:eastAsia="Calibri" w:hAnsi="Arial" w:cs="Arial"/>
          <w:sz w:val="28"/>
          <w:szCs w:val="28"/>
        </w:rPr>
        <w:t>rabajo 2026</w:t>
      </w:r>
      <w:r w:rsidR="00AF192C">
        <w:rPr>
          <w:rFonts w:ascii="Arial" w:eastAsia="Calibri" w:hAnsi="Arial" w:cs="Arial"/>
          <w:sz w:val="28"/>
          <w:szCs w:val="28"/>
        </w:rPr>
        <w:t xml:space="preserve"> </w:t>
      </w:r>
      <w:r w:rsidR="005A1706">
        <w:rPr>
          <w:rFonts w:ascii="Arial" w:eastAsia="Calibri" w:hAnsi="Arial" w:cs="Arial"/>
          <w:sz w:val="28"/>
          <w:szCs w:val="28"/>
        </w:rPr>
        <w:t xml:space="preserve">dos mil </w:t>
      </w:r>
      <w:r w:rsidR="00AF192C">
        <w:rPr>
          <w:rFonts w:ascii="Arial" w:eastAsia="Calibri" w:hAnsi="Arial" w:cs="Arial"/>
          <w:sz w:val="28"/>
          <w:szCs w:val="28"/>
        </w:rPr>
        <w:t>veintiséis</w:t>
      </w:r>
      <w:r w:rsidR="00AF192C" w:rsidRPr="00BD3887">
        <w:rPr>
          <w:rFonts w:ascii="Arial" w:eastAsia="Calibri" w:hAnsi="Arial" w:cs="Arial"/>
          <w:sz w:val="28"/>
          <w:szCs w:val="28"/>
        </w:rPr>
        <w:t xml:space="preserve">, me supongo que habrá una serie de actividades, o sea, leímos la </w:t>
      </w:r>
      <w:r w:rsidR="00C62CB9">
        <w:rPr>
          <w:rFonts w:ascii="Arial" w:eastAsia="Calibri" w:hAnsi="Arial" w:cs="Arial"/>
          <w:sz w:val="28"/>
          <w:szCs w:val="28"/>
        </w:rPr>
        <w:t>I</w:t>
      </w:r>
      <w:r w:rsidR="00AF192C" w:rsidRPr="00BD3887">
        <w:rPr>
          <w:rFonts w:ascii="Arial" w:eastAsia="Calibri" w:hAnsi="Arial" w:cs="Arial"/>
          <w:sz w:val="28"/>
          <w:szCs w:val="28"/>
        </w:rPr>
        <w:t>niciativa</w:t>
      </w:r>
      <w:r w:rsidR="00C62CB9">
        <w:rPr>
          <w:rFonts w:ascii="Arial" w:eastAsia="Calibri" w:hAnsi="Arial" w:cs="Arial"/>
          <w:sz w:val="28"/>
          <w:szCs w:val="28"/>
        </w:rPr>
        <w:t>,</w:t>
      </w:r>
      <w:r w:rsidR="00AF192C" w:rsidRPr="00BD3887">
        <w:rPr>
          <w:rFonts w:ascii="Arial" w:eastAsia="Calibri" w:hAnsi="Arial" w:cs="Arial"/>
          <w:sz w:val="28"/>
          <w:szCs w:val="28"/>
        </w:rPr>
        <w:t xml:space="preserve"> y realmente el </w:t>
      </w:r>
      <w:r w:rsidR="00C62CB9">
        <w:rPr>
          <w:rFonts w:ascii="Arial" w:eastAsia="Calibri" w:hAnsi="Arial" w:cs="Arial"/>
          <w:sz w:val="28"/>
          <w:szCs w:val="28"/>
        </w:rPr>
        <w:t>C</w:t>
      </w:r>
      <w:r w:rsidR="00AF192C" w:rsidRPr="00BD3887">
        <w:rPr>
          <w:rFonts w:ascii="Arial" w:eastAsia="Calibri" w:hAnsi="Arial" w:cs="Arial"/>
          <w:sz w:val="28"/>
          <w:szCs w:val="28"/>
        </w:rPr>
        <w:t>onvenio es en función</w:t>
      </w:r>
      <w:r w:rsidR="00C62CB9">
        <w:rPr>
          <w:rFonts w:ascii="Arial" w:eastAsia="Calibri" w:hAnsi="Arial" w:cs="Arial"/>
          <w:sz w:val="28"/>
          <w:szCs w:val="28"/>
        </w:rPr>
        <w:t>,</w:t>
      </w:r>
      <w:r w:rsidR="00AF192C" w:rsidRPr="00BD3887">
        <w:rPr>
          <w:rFonts w:ascii="Arial" w:eastAsia="Calibri" w:hAnsi="Arial" w:cs="Arial"/>
          <w:sz w:val="28"/>
          <w:szCs w:val="28"/>
        </w:rPr>
        <w:t xml:space="preserve"> a cómo hemos venido trabajando el </w:t>
      </w:r>
      <w:r w:rsidR="00C62CB9">
        <w:rPr>
          <w:rFonts w:ascii="Arial" w:eastAsia="Calibri" w:hAnsi="Arial" w:cs="Arial"/>
          <w:sz w:val="28"/>
          <w:szCs w:val="28"/>
        </w:rPr>
        <w:t>M</w:t>
      </w:r>
      <w:r w:rsidR="00AF192C" w:rsidRPr="00BD3887">
        <w:rPr>
          <w:rFonts w:ascii="Arial" w:eastAsia="Calibri" w:hAnsi="Arial" w:cs="Arial"/>
          <w:sz w:val="28"/>
          <w:szCs w:val="28"/>
        </w:rPr>
        <w:t>unicipio</w:t>
      </w:r>
      <w:r w:rsidR="00C62CB9">
        <w:rPr>
          <w:rFonts w:ascii="Arial" w:eastAsia="Calibri" w:hAnsi="Arial" w:cs="Arial"/>
          <w:sz w:val="28"/>
          <w:szCs w:val="28"/>
        </w:rPr>
        <w:t>,</w:t>
      </w:r>
      <w:r w:rsidR="00AF192C" w:rsidRPr="00BD3887">
        <w:rPr>
          <w:rFonts w:ascii="Arial" w:eastAsia="Calibri" w:hAnsi="Arial" w:cs="Arial"/>
          <w:sz w:val="28"/>
          <w:szCs w:val="28"/>
        </w:rPr>
        <w:t xml:space="preserve"> con el </w:t>
      </w:r>
      <w:r w:rsidR="00C62CB9">
        <w:rPr>
          <w:rFonts w:ascii="Arial" w:eastAsia="Calibri" w:hAnsi="Arial" w:cs="Arial"/>
          <w:sz w:val="28"/>
          <w:szCs w:val="28"/>
        </w:rPr>
        <w:t>P</w:t>
      </w:r>
      <w:r w:rsidR="00AF192C" w:rsidRPr="00BD3887">
        <w:rPr>
          <w:rFonts w:ascii="Arial" w:eastAsia="Calibri" w:hAnsi="Arial" w:cs="Arial"/>
          <w:sz w:val="28"/>
          <w:szCs w:val="28"/>
        </w:rPr>
        <w:t>atronato y demás</w:t>
      </w:r>
      <w:r w:rsidR="00C62CB9">
        <w:rPr>
          <w:rFonts w:ascii="Arial" w:eastAsia="Calibri" w:hAnsi="Arial" w:cs="Arial"/>
          <w:sz w:val="28"/>
          <w:szCs w:val="28"/>
        </w:rPr>
        <w:t>.</w:t>
      </w:r>
      <w:r w:rsidR="00AF192C" w:rsidRPr="00BD3887">
        <w:rPr>
          <w:rFonts w:ascii="Arial" w:eastAsia="Calibri" w:hAnsi="Arial" w:cs="Arial"/>
          <w:sz w:val="28"/>
          <w:szCs w:val="28"/>
        </w:rPr>
        <w:t xml:space="preserve"> </w:t>
      </w:r>
      <w:r w:rsidR="00C62CB9">
        <w:rPr>
          <w:rFonts w:ascii="Arial" w:eastAsia="Calibri" w:hAnsi="Arial" w:cs="Arial"/>
          <w:sz w:val="28"/>
          <w:szCs w:val="28"/>
        </w:rPr>
        <w:t>Y</w:t>
      </w:r>
      <w:r w:rsidR="00AF192C" w:rsidRPr="00BD3887">
        <w:rPr>
          <w:rFonts w:ascii="Arial" w:eastAsia="Calibri" w:hAnsi="Arial" w:cs="Arial"/>
          <w:sz w:val="28"/>
          <w:szCs w:val="28"/>
        </w:rPr>
        <w:t xml:space="preserve"> me ha tocado de repente</w:t>
      </w:r>
      <w:r w:rsidR="00C62CB9">
        <w:rPr>
          <w:rFonts w:ascii="Arial" w:eastAsia="Calibri" w:hAnsi="Arial" w:cs="Arial"/>
          <w:sz w:val="28"/>
          <w:szCs w:val="28"/>
        </w:rPr>
        <w:t>,</w:t>
      </w:r>
      <w:r w:rsidR="00AF192C" w:rsidRPr="00BD3887">
        <w:rPr>
          <w:rFonts w:ascii="Arial" w:eastAsia="Calibri" w:hAnsi="Arial" w:cs="Arial"/>
          <w:sz w:val="28"/>
          <w:szCs w:val="28"/>
        </w:rPr>
        <w:t xml:space="preserve"> ir a algunas reuniones que hacen, pero sí quisiera preguntar eso.</w:t>
      </w:r>
      <w:r w:rsidR="00AF192C">
        <w:rPr>
          <w:rFonts w:ascii="Arial" w:hAnsi="Arial" w:cs="Arial"/>
          <w:sz w:val="28"/>
          <w:szCs w:val="28"/>
        </w:rPr>
        <w:t xml:space="preserve"> </w:t>
      </w:r>
      <w:r w:rsidR="00AF192C" w:rsidRPr="00BD3887">
        <w:rPr>
          <w:rFonts w:ascii="Arial" w:eastAsia="Calibri" w:hAnsi="Arial" w:cs="Arial"/>
          <w:sz w:val="28"/>
          <w:szCs w:val="28"/>
        </w:rPr>
        <w:t>Pero también</w:t>
      </w:r>
      <w:r w:rsidR="00C62CB9">
        <w:rPr>
          <w:rFonts w:ascii="Arial" w:eastAsia="Calibri" w:hAnsi="Arial" w:cs="Arial"/>
          <w:sz w:val="28"/>
          <w:szCs w:val="28"/>
        </w:rPr>
        <w:t>,</w:t>
      </w:r>
      <w:r w:rsidR="00AF192C" w:rsidRPr="00BD3887">
        <w:rPr>
          <w:rFonts w:ascii="Arial" w:eastAsia="Calibri" w:hAnsi="Arial" w:cs="Arial"/>
          <w:sz w:val="28"/>
          <w:szCs w:val="28"/>
        </w:rPr>
        <w:t xml:space="preserve"> además decir que</w:t>
      </w:r>
      <w:r w:rsidR="00C62CB9">
        <w:rPr>
          <w:rFonts w:ascii="Arial" w:eastAsia="Calibri" w:hAnsi="Arial" w:cs="Arial"/>
          <w:sz w:val="28"/>
          <w:szCs w:val="28"/>
        </w:rPr>
        <w:t>,</w:t>
      </w:r>
      <w:r w:rsidR="00AF192C" w:rsidRPr="00BD3887">
        <w:rPr>
          <w:rFonts w:ascii="Arial" w:eastAsia="Calibri" w:hAnsi="Arial" w:cs="Arial"/>
          <w:sz w:val="28"/>
          <w:szCs w:val="28"/>
        </w:rPr>
        <w:t xml:space="preserve"> el tema de cuidar un árbol y de fortalecer el </w:t>
      </w:r>
      <w:r w:rsidR="00C62CB9">
        <w:rPr>
          <w:rFonts w:ascii="Arial" w:eastAsia="Calibri" w:hAnsi="Arial" w:cs="Arial"/>
          <w:sz w:val="28"/>
          <w:szCs w:val="28"/>
        </w:rPr>
        <w:t>M</w:t>
      </w:r>
      <w:r w:rsidR="00AF192C" w:rsidRPr="00BD3887">
        <w:rPr>
          <w:rFonts w:ascii="Arial" w:eastAsia="Calibri" w:hAnsi="Arial" w:cs="Arial"/>
          <w:sz w:val="28"/>
          <w:szCs w:val="28"/>
        </w:rPr>
        <w:t xml:space="preserve">edio </w:t>
      </w:r>
      <w:r w:rsidR="00C62CB9">
        <w:rPr>
          <w:rFonts w:ascii="Arial" w:eastAsia="Calibri" w:hAnsi="Arial" w:cs="Arial"/>
          <w:sz w:val="28"/>
          <w:szCs w:val="28"/>
        </w:rPr>
        <w:t>A</w:t>
      </w:r>
      <w:r w:rsidR="00AF192C" w:rsidRPr="00BD3887">
        <w:rPr>
          <w:rFonts w:ascii="Arial" w:eastAsia="Calibri" w:hAnsi="Arial" w:cs="Arial"/>
          <w:sz w:val="28"/>
          <w:szCs w:val="28"/>
        </w:rPr>
        <w:t xml:space="preserve">mbiente, como ya lo expresaron los dos </w:t>
      </w:r>
      <w:r w:rsidR="00C62CB9">
        <w:rPr>
          <w:rFonts w:ascii="Arial" w:eastAsia="Calibri" w:hAnsi="Arial" w:cs="Arial"/>
          <w:sz w:val="28"/>
          <w:szCs w:val="28"/>
        </w:rPr>
        <w:t>R</w:t>
      </w:r>
      <w:r w:rsidR="00AF192C" w:rsidRPr="00BD3887">
        <w:rPr>
          <w:rFonts w:ascii="Arial" w:eastAsia="Calibri" w:hAnsi="Arial" w:cs="Arial"/>
          <w:sz w:val="28"/>
          <w:szCs w:val="28"/>
        </w:rPr>
        <w:t xml:space="preserve">egidores, es urgente, no es una necesidad que sea como luego lo dejamos o para después, es para allá. Entonces, el tema es como </w:t>
      </w:r>
      <w:r w:rsidR="00C62CB9">
        <w:rPr>
          <w:rFonts w:ascii="Arial" w:eastAsia="Calibri" w:hAnsi="Arial" w:cs="Arial"/>
          <w:sz w:val="28"/>
          <w:szCs w:val="28"/>
        </w:rPr>
        <w:t>M</w:t>
      </w:r>
      <w:r w:rsidR="00AF192C" w:rsidRPr="00BD3887">
        <w:rPr>
          <w:rFonts w:ascii="Arial" w:eastAsia="Calibri" w:hAnsi="Arial" w:cs="Arial"/>
          <w:sz w:val="28"/>
          <w:szCs w:val="28"/>
        </w:rPr>
        <w:t xml:space="preserve">unicipio fortalecer esas actividades, ese </w:t>
      </w:r>
      <w:r w:rsidR="00C62CB9">
        <w:rPr>
          <w:rFonts w:ascii="Arial" w:eastAsia="Calibri" w:hAnsi="Arial" w:cs="Arial"/>
          <w:sz w:val="28"/>
          <w:szCs w:val="28"/>
        </w:rPr>
        <w:t>P</w:t>
      </w:r>
      <w:r w:rsidR="00AF192C" w:rsidRPr="00BD3887">
        <w:rPr>
          <w:rFonts w:ascii="Arial" w:eastAsia="Calibri" w:hAnsi="Arial" w:cs="Arial"/>
          <w:sz w:val="28"/>
          <w:szCs w:val="28"/>
        </w:rPr>
        <w:t xml:space="preserve">lan de </w:t>
      </w:r>
      <w:r w:rsidR="00C62CB9">
        <w:rPr>
          <w:rFonts w:ascii="Arial" w:eastAsia="Calibri" w:hAnsi="Arial" w:cs="Arial"/>
          <w:sz w:val="28"/>
          <w:szCs w:val="28"/>
        </w:rPr>
        <w:t>T</w:t>
      </w:r>
      <w:r w:rsidR="00AF192C" w:rsidRPr="00BD3887">
        <w:rPr>
          <w:rFonts w:ascii="Arial" w:eastAsia="Calibri" w:hAnsi="Arial" w:cs="Arial"/>
          <w:sz w:val="28"/>
          <w:szCs w:val="28"/>
        </w:rPr>
        <w:t>rabajo</w:t>
      </w:r>
      <w:r w:rsidR="00C62CB9">
        <w:rPr>
          <w:rFonts w:ascii="Arial" w:eastAsia="Calibri" w:hAnsi="Arial" w:cs="Arial"/>
          <w:sz w:val="28"/>
          <w:szCs w:val="28"/>
        </w:rPr>
        <w:t>,</w:t>
      </w:r>
      <w:r w:rsidR="00AF192C" w:rsidRPr="00BD3887">
        <w:rPr>
          <w:rFonts w:ascii="Arial" w:eastAsia="Calibri" w:hAnsi="Arial" w:cs="Arial"/>
          <w:sz w:val="28"/>
          <w:szCs w:val="28"/>
        </w:rPr>
        <w:t xml:space="preserve"> que se manifiesta aquí en la </w:t>
      </w:r>
      <w:r w:rsidR="00C62CB9">
        <w:rPr>
          <w:rFonts w:ascii="Arial" w:eastAsia="Calibri" w:hAnsi="Arial" w:cs="Arial"/>
          <w:sz w:val="28"/>
          <w:szCs w:val="28"/>
        </w:rPr>
        <w:t>I</w:t>
      </w:r>
      <w:r w:rsidR="00AF192C" w:rsidRPr="00BD3887">
        <w:rPr>
          <w:rFonts w:ascii="Arial" w:eastAsia="Calibri" w:hAnsi="Arial" w:cs="Arial"/>
          <w:sz w:val="28"/>
          <w:szCs w:val="28"/>
        </w:rPr>
        <w:t>niciativa</w:t>
      </w:r>
      <w:r w:rsidR="00C62CB9">
        <w:rPr>
          <w:rFonts w:ascii="Arial" w:eastAsia="Calibri" w:hAnsi="Arial" w:cs="Arial"/>
          <w:sz w:val="28"/>
          <w:szCs w:val="28"/>
        </w:rPr>
        <w:t>.</w:t>
      </w:r>
      <w:r w:rsidR="00AF192C" w:rsidRPr="00BD3887">
        <w:rPr>
          <w:rFonts w:ascii="Arial" w:eastAsia="Calibri" w:hAnsi="Arial" w:cs="Arial"/>
          <w:sz w:val="28"/>
          <w:szCs w:val="28"/>
        </w:rPr>
        <w:t xml:space="preserve"> </w:t>
      </w:r>
      <w:r w:rsidR="00C62CB9">
        <w:rPr>
          <w:rFonts w:ascii="Arial" w:eastAsia="Calibri" w:hAnsi="Arial" w:cs="Arial"/>
          <w:sz w:val="28"/>
          <w:szCs w:val="28"/>
        </w:rPr>
        <w:t>Y</w:t>
      </w:r>
      <w:r w:rsidR="00AF192C" w:rsidRPr="00BD3887">
        <w:rPr>
          <w:rFonts w:ascii="Arial" w:eastAsia="Calibri" w:hAnsi="Arial" w:cs="Arial"/>
          <w:sz w:val="28"/>
          <w:szCs w:val="28"/>
        </w:rPr>
        <w:t xml:space="preserve"> decir que</w:t>
      </w:r>
      <w:r w:rsidR="00C62CB9">
        <w:rPr>
          <w:rFonts w:ascii="Arial" w:eastAsia="Calibri" w:hAnsi="Arial" w:cs="Arial"/>
          <w:sz w:val="28"/>
          <w:szCs w:val="28"/>
        </w:rPr>
        <w:t>,</w:t>
      </w:r>
      <w:r w:rsidR="00AF192C" w:rsidRPr="00BD3887">
        <w:rPr>
          <w:rFonts w:ascii="Arial" w:eastAsia="Calibri" w:hAnsi="Arial" w:cs="Arial"/>
          <w:sz w:val="28"/>
          <w:szCs w:val="28"/>
        </w:rPr>
        <w:t xml:space="preserve"> sepan los </w:t>
      </w:r>
      <w:r w:rsidR="00CB27FA">
        <w:rPr>
          <w:rFonts w:ascii="Arial" w:eastAsia="Calibri" w:hAnsi="Arial" w:cs="Arial"/>
          <w:sz w:val="28"/>
          <w:szCs w:val="28"/>
        </w:rPr>
        <w:t>C</w:t>
      </w:r>
      <w:r w:rsidR="00AF192C" w:rsidRPr="00BD3887">
        <w:rPr>
          <w:rFonts w:ascii="Arial" w:eastAsia="Calibri" w:hAnsi="Arial" w:cs="Arial"/>
          <w:sz w:val="28"/>
          <w:szCs w:val="28"/>
        </w:rPr>
        <w:t>iudadanos, que sepamos todos nosotros</w:t>
      </w:r>
      <w:r w:rsidR="00D12A1C">
        <w:rPr>
          <w:rFonts w:ascii="Arial" w:eastAsia="Calibri" w:hAnsi="Arial" w:cs="Arial"/>
          <w:sz w:val="28"/>
          <w:szCs w:val="28"/>
        </w:rPr>
        <w:t>,</w:t>
      </w:r>
      <w:r w:rsidR="00AF192C" w:rsidRPr="00BD3887">
        <w:rPr>
          <w:rFonts w:ascii="Arial" w:eastAsia="Calibri" w:hAnsi="Arial" w:cs="Arial"/>
          <w:sz w:val="28"/>
          <w:szCs w:val="28"/>
        </w:rPr>
        <w:t xml:space="preserve"> y que alguna vez la </w:t>
      </w:r>
      <w:r w:rsidR="00CB27FA">
        <w:rPr>
          <w:rFonts w:ascii="Arial" w:eastAsia="Calibri" w:hAnsi="Arial" w:cs="Arial"/>
          <w:sz w:val="28"/>
          <w:szCs w:val="28"/>
        </w:rPr>
        <w:t>R</w:t>
      </w:r>
      <w:r w:rsidR="00AF192C" w:rsidRPr="00BD3887">
        <w:rPr>
          <w:rFonts w:ascii="Arial" w:eastAsia="Calibri" w:hAnsi="Arial" w:cs="Arial"/>
          <w:sz w:val="28"/>
          <w:szCs w:val="28"/>
        </w:rPr>
        <w:t>egidora Bert</w:t>
      </w:r>
      <w:r w:rsidR="00CB27FA">
        <w:rPr>
          <w:rFonts w:ascii="Arial" w:eastAsia="Calibri" w:hAnsi="Arial" w:cs="Arial"/>
          <w:sz w:val="28"/>
          <w:szCs w:val="28"/>
        </w:rPr>
        <w:t>h</w:t>
      </w:r>
      <w:r w:rsidR="00AF192C" w:rsidRPr="00BD3887">
        <w:rPr>
          <w:rFonts w:ascii="Arial" w:eastAsia="Calibri" w:hAnsi="Arial" w:cs="Arial"/>
          <w:sz w:val="28"/>
          <w:szCs w:val="28"/>
        </w:rPr>
        <w:t>a</w:t>
      </w:r>
      <w:r w:rsidR="00CB27FA">
        <w:rPr>
          <w:rFonts w:ascii="Arial" w:eastAsia="Calibri" w:hAnsi="Arial" w:cs="Arial"/>
          <w:sz w:val="28"/>
          <w:szCs w:val="28"/>
        </w:rPr>
        <w:t>,</w:t>
      </w:r>
      <w:r w:rsidR="00AF192C" w:rsidRPr="00BD3887">
        <w:rPr>
          <w:rFonts w:ascii="Arial" w:eastAsia="Calibri" w:hAnsi="Arial" w:cs="Arial"/>
          <w:sz w:val="28"/>
          <w:szCs w:val="28"/>
        </w:rPr>
        <w:t xml:space="preserve"> presentó una </w:t>
      </w:r>
      <w:r w:rsidR="00D12A1C">
        <w:rPr>
          <w:rFonts w:ascii="Arial" w:eastAsia="Calibri" w:hAnsi="Arial" w:cs="Arial"/>
          <w:sz w:val="28"/>
          <w:szCs w:val="28"/>
        </w:rPr>
        <w:t>I</w:t>
      </w:r>
      <w:r w:rsidR="00AF192C" w:rsidRPr="00BD3887">
        <w:rPr>
          <w:rFonts w:ascii="Arial" w:eastAsia="Calibri" w:hAnsi="Arial" w:cs="Arial"/>
          <w:sz w:val="28"/>
          <w:szCs w:val="28"/>
        </w:rPr>
        <w:t>niciativa</w:t>
      </w:r>
      <w:r w:rsidR="00D12A1C">
        <w:rPr>
          <w:rFonts w:ascii="Arial" w:eastAsia="Calibri" w:hAnsi="Arial" w:cs="Arial"/>
          <w:sz w:val="28"/>
          <w:szCs w:val="28"/>
        </w:rPr>
        <w:t>,</w:t>
      </w:r>
      <w:r w:rsidR="00AF192C" w:rsidRPr="00BD3887">
        <w:rPr>
          <w:rFonts w:ascii="Arial" w:eastAsia="Calibri" w:hAnsi="Arial" w:cs="Arial"/>
          <w:sz w:val="28"/>
          <w:szCs w:val="28"/>
        </w:rPr>
        <w:t xml:space="preserve"> que recuerdo que alguien construya alguna obra, plantea un árbol. Entonces, desde ahí</w:t>
      </w:r>
      <w:r w:rsidR="00D12A1C">
        <w:rPr>
          <w:rFonts w:ascii="Arial" w:eastAsia="Calibri" w:hAnsi="Arial" w:cs="Arial"/>
          <w:sz w:val="28"/>
          <w:szCs w:val="28"/>
        </w:rPr>
        <w:t>,</w:t>
      </w:r>
      <w:r w:rsidR="00AF192C" w:rsidRPr="00BD3887">
        <w:rPr>
          <w:rFonts w:ascii="Arial" w:eastAsia="Calibri" w:hAnsi="Arial" w:cs="Arial"/>
          <w:sz w:val="28"/>
          <w:szCs w:val="28"/>
        </w:rPr>
        <w:t xml:space="preserve"> ya se le está abonando al </w:t>
      </w:r>
      <w:r w:rsidR="00D12A1C">
        <w:rPr>
          <w:rFonts w:ascii="Arial" w:eastAsia="Calibri" w:hAnsi="Arial" w:cs="Arial"/>
          <w:sz w:val="28"/>
          <w:szCs w:val="28"/>
        </w:rPr>
        <w:t>C</w:t>
      </w:r>
      <w:r w:rsidR="00AF192C" w:rsidRPr="00BD3887">
        <w:rPr>
          <w:rFonts w:ascii="Arial" w:eastAsia="Calibri" w:hAnsi="Arial" w:cs="Arial"/>
          <w:sz w:val="28"/>
          <w:szCs w:val="28"/>
        </w:rPr>
        <w:t>iudadano</w:t>
      </w:r>
      <w:r w:rsidR="00D12A1C">
        <w:rPr>
          <w:rFonts w:ascii="Arial" w:eastAsia="Calibri" w:hAnsi="Arial" w:cs="Arial"/>
          <w:sz w:val="28"/>
          <w:szCs w:val="28"/>
        </w:rPr>
        <w:t>,</w:t>
      </w:r>
      <w:r w:rsidR="00AF192C" w:rsidRPr="00BD3887">
        <w:rPr>
          <w:rFonts w:ascii="Arial" w:eastAsia="Calibri" w:hAnsi="Arial" w:cs="Arial"/>
          <w:sz w:val="28"/>
          <w:szCs w:val="28"/>
        </w:rPr>
        <w:t xml:space="preserve"> a que haga por cada construcción</w:t>
      </w:r>
      <w:r w:rsidR="00D12A1C">
        <w:rPr>
          <w:rFonts w:ascii="Arial" w:eastAsia="Calibri" w:hAnsi="Arial" w:cs="Arial"/>
          <w:sz w:val="28"/>
          <w:szCs w:val="28"/>
        </w:rPr>
        <w:t>,</w:t>
      </w:r>
      <w:r w:rsidR="00AF192C" w:rsidRPr="00BD3887">
        <w:rPr>
          <w:rFonts w:ascii="Arial" w:eastAsia="Calibri" w:hAnsi="Arial" w:cs="Arial"/>
          <w:sz w:val="28"/>
          <w:szCs w:val="28"/>
        </w:rPr>
        <w:t xml:space="preserve"> un árbol</w:t>
      </w:r>
      <w:r w:rsidR="00D12A1C">
        <w:rPr>
          <w:rFonts w:ascii="Arial" w:eastAsia="Calibri" w:hAnsi="Arial" w:cs="Arial"/>
          <w:sz w:val="28"/>
          <w:szCs w:val="28"/>
        </w:rPr>
        <w:t>. P</w:t>
      </w:r>
      <w:r w:rsidR="00AF192C" w:rsidRPr="00BD3887">
        <w:rPr>
          <w:rFonts w:ascii="Arial" w:eastAsia="Calibri" w:hAnsi="Arial" w:cs="Arial"/>
          <w:sz w:val="28"/>
          <w:szCs w:val="28"/>
        </w:rPr>
        <w:t>ero también</w:t>
      </w:r>
      <w:r w:rsidR="00D12A1C">
        <w:rPr>
          <w:rFonts w:ascii="Arial" w:eastAsia="Calibri" w:hAnsi="Arial" w:cs="Arial"/>
          <w:sz w:val="28"/>
          <w:szCs w:val="28"/>
        </w:rPr>
        <w:t>,</w:t>
      </w:r>
      <w:r w:rsidR="00AF192C" w:rsidRPr="00BD3887">
        <w:rPr>
          <w:rFonts w:ascii="Arial" w:eastAsia="Calibri" w:hAnsi="Arial" w:cs="Arial"/>
          <w:sz w:val="28"/>
          <w:szCs w:val="28"/>
        </w:rPr>
        <w:t xml:space="preserve"> </w:t>
      </w:r>
      <w:r w:rsidR="00D12A1C">
        <w:rPr>
          <w:rFonts w:ascii="Arial" w:eastAsia="Calibri" w:hAnsi="Arial" w:cs="Arial"/>
          <w:sz w:val="28"/>
          <w:szCs w:val="28"/>
        </w:rPr>
        <w:t>¿</w:t>
      </w:r>
      <w:r w:rsidR="00AF192C" w:rsidRPr="00BD3887">
        <w:rPr>
          <w:rFonts w:ascii="Arial" w:eastAsia="Calibri" w:hAnsi="Arial" w:cs="Arial"/>
          <w:sz w:val="28"/>
          <w:szCs w:val="28"/>
        </w:rPr>
        <w:t>qué pasa cuando construimos y tenemos que quitar árboles</w:t>
      </w:r>
      <w:r w:rsidR="00D12A1C">
        <w:rPr>
          <w:rFonts w:ascii="Arial" w:eastAsia="Calibri" w:hAnsi="Arial" w:cs="Arial"/>
          <w:sz w:val="28"/>
          <w:szCs w:val="28"/>
        </w:rPr>
        <w:t>?</w:t>
      </w:r>
      <w:r w:rsidR="00AF192C" w:rsidRPr="00BD3887">
        <w:rPr>
          <w:rFonts w:ascii="Arial" w:eastAsia="Calibri" w:hAnsi="Arial" w:cs="Arial"/>
          <w:sz w:val="28"/>
          <w:szCs w:val="28"/>
        </w:rPr>
        <w:t xml:space="preserve"> </w:t>
      </w:r>
      <w:r w:rsidR="00D12A1C">
        <w:rPr>
          <w:rFonts w:ascii="Arial" w:eastAsia="Calibri" w:hAnsi="Arial" w:cs="Arial"/>
          <w:sz w:val="28"/>
          <w:szCs w:val="28"/>
        </w:rPr>
        <w:t>T</w:t>
      </w:r>
      <w:r w:rsidR="00AF192C" w:rsidRPr="00BD3887">
        <w:rPr>
          <w:rFonts w:ascii="Arial" w:eastAsia="Calibri" w:hAnsi="Arial" w:cs="Arial"/>
          <w:sz w:val="28"/>
          <w:szCs w:val="28"/>
        </w:rPr>
        <w:t>enemos que hacer también</w:t>
      </w:r>
      <w:r w:rsidR="00D12A1C">
        <w:rPr>
          <w:rFonts w:ascii="Arial" w:eastAsia="Calibri" w:hAnsi="Arial" w:cs="Arial"/>
          <w:sz w:val="28"/>
          <w:szCs w:val="28"/>
        </w:rPr>
        <w:t>,</w:t>
      </w:r>
      <w:r w:rsidR="00AF192C" w:rsidRPr="00BD3887">
        <w:rPr>
          <w:rFonts w:ascii="Arial" w:eastAsia="Calibri" w:hAnsi="Arial" w:cs="Arial"/>
          <w:sz w:val="28"/>
          <w:szCs w:val="28"/>
        </w:rPr>
        <w:t xml:space="preserve"> por cada árbol que quites, pues a lo mejor tenemos que ponerlo</w:t>
      </w:r>
      <w:r w:rsidR="00D12A1C">
        <w:rPr>
          <w:rFonts w:ascii="Arial" w:eastAsia="Calibri" w:hAnsi="Arial" w:cs="Arial"/>
          <w:sz w:val="28"/>
          <w:szCs w:val="28"/>
        </w:rPr>
        <w:t>. N</w:t>
      </w:r>
      <w:r w:rsidR="00AF192C" w:rsidRPr="00BD3887">
        <w:rPr>
          <w:rFonts w:ascii="Arial" w:eastAsia="Calibri" w:hAnsi="Arial" w:cs="Arial"/>
          <w:sz w:val="28"/>
          <w:szCs w:val="28"/>
        </w:rPr>
        <w:t>o sé, tendríamos que ver, valorar también</w:t>
      </w:r>
      <w:r w:rsidR="00D12A1C">
        <w:rPr>
          <w:rFonts w:ascii="Arial" w:eastAsia="Calibri" w:hAnsi="Arial" w:cs="Arial"/>
          <w:sz w:val="28"/>
          <w:szCs w:val="28"/>
        </w:rPr>
        <w:t>,</w:t>
      </w:r>
      <w:r w:rsidR="00AF192C" w:rsidRPr="00BD3887">
        <w:rPr>
          <w:rFonts w:ascii="Arial" w:eastAsia="Calibri" w:hAnsi="Arial" w:cs="Arial"/>
          <w:sz w:val="28"/>
          <w:szCs w:val="28"/>
        </w:rPr>
        <w:t xml:space="preserve"> cómo el </w:t>
      </w:r>
      <w:r w:rsidR="00D12A1C">
        <w:rPr>
          <w:rFonts w:ascii="Arial" w:eastAsia="Calibri" w:hAnsi="Arial" w:cs="Arial"/>
          <w:sz w:val="28"/>
          <w:szCs w:val="28"/>
        </w:rPr>
        <w:t>C</w:t>
      </w:r>
      <w:r w:rsidR="00AF192C" w:rsidRPr="00BD3887">
        <w:rPr>
          <w:rFonts w:ascii="Arial" w:eastAsia="Calibri" w:hAnsi="Arial" w:cs="Arial"/>
          <w:sz w:val="28"/>
          <w:szCs w:val="28"/>
        </w:rPr>
        <w:t xml:space="preserve">iudadano puede fortalecer y abonarle al tema del </w:t>
      </w:r>
      <w:r w:rsidR="00D12A1C">
        <w:rPr>
          <w:rFonts w:ascii="Arial" w:eastAsia="Calibri" w:hAnsi="Arial" w:cs="Arial"/>
          <w:sz w:val="28"/>
          <w:szCs w:val="28"/>
        </w:rPr>
        <w:t>M</w:t>
      </w:r>
      <w:r w:rsidR="00AF192C" w:rsidRPr="00BD3887">
        <w:rPr>
          <w:rFonts w:ascii="Arial" w:eastAsia="Calibri" w:hAnsi="Arial" w:cs="Arial"/>
          <w:sz w:val="28"/>
          <w:szCs w:val="28"/>
        </w:rPr>
        <w:t xml:space="preserve">edio </w:t>
      </w:r>
      <w:r w:rsidR="00D12A1C">
        <w:rPr>
          <w:rFonts w:ascii="Arial" w:eastAsia="Calibri" w:hAnsi="Arial" w:cs="Arial"/>
          <w:sz w:val="28"/>
          <w:szCs w:val="28"/>
        </w:rPr>
        <w:t>A</w:t>
      </w:r>
      <w:r w:rsidR="00AF192C" w:rsidRPr="00BD3887">
        <w:rPr>
          <w:rFonts w:ascii="Arial" w:eastAsia="Calibri" w:hAnsi="Arial" w:cs="Arial"/>
          <w:sz w:val="28"/>
          <w:szCs w:val="28"/>
        </w:rPr>
        <w:t>mbiente.</w:t>
      </w:r>
      <w:r w:rsidR="00AF192C">
        <w:rPr>
          <w:rFonts w:ascii="Arial" w:hAnsi="Arial" w:cs="Arial"/>
          <w:sz w:val="28"/>
          <w:szCs w:val="28"/>
        </w:rPr>
        <w:t xml:space="preserve"> </w:t>
      </w:r>
      <w:r w:rsidR="00AF192C" w:rsidRPr="00BD3887">
        <w:rPr>
          <w:rFonts w:ascii="Arial" w:eastAsia="Calibri" w:hAnsi="Arial" w:cs="Arial"/>
          <w:sz w:val="28"/>
          <w:szCs w:val="28"/>
        </w:rPr>
        <w:t>Y</w:t>
      </w:r>
      <w:r w:rsidR="00402E52">
        <w:rPr>
          <w:rFonts w:ascii="Arial" w:eastAsia="Calibri" w:hAnsi="Arial" w:cs="Arial"/>
          <w:sz w:val="28"/>
          <w:szCs w:val="28"/>
        </w:rPr>
        <w:t>,</w:t>
      </w:r>
      <w:r w:rsidR="00AF192C" w:rsidRPr="00BD3887">
        <w:rPr>
          <w:rFonts w:ascii="Arial" w:eastAsia="Calibri" w:hAnsi="Arial" w:cs="Arial"/>
          <w:sz w:val="28"/>
          <w:szCs w:val="28"/>
        </w:rPr>
        <w:t xml:space="preserve"> sobre todo, como ya lo expresaron los dos </w:t>
      </w:r>
      <w:r w:rsidR="00D12A1C">
        <w:rPr>
          <w:rFonts w:ascii="Arial" w:eastAsia="Calibri" w:hAnsi="Arial" w:cs="Arial"/>
          <w:sz w:val="28"/>
          <w:szCs w:val="28"/>
        </w:rPr>
        <w:t>R</w:t>
      </w:r>
      <w:r w:rsidR="00AF192C" w:rsidRPr="00BD3887">
        <w:rPr>
          <w:rFonts w:ascii="Arial" w:eastAsia="Calibri" w:hAnsi="Arial" w:cs="Arial"/>
          <w:sz w:val="28"/>
          <w:szCs w:val="28"/>
        </w:rPr>
        <w:t>egidores</w:t>
      </w:r>
      <w:r w:rsidR="00D12A1C">
        <w:rPr>
          <w:rFonts w:ascii="Arial" w:eastAsia="Calibri" w:hAnsi="Arial" w:cs="Arial"/>
          <w:sz w:val="28"/>
          <w:szCs w:val="28"/>
        </w:rPr>
        <w:t>,</w:t>
      </w:r>
      <w:r w:rsidR="00AF192C" w:rsidRPr="00BD3887">
        <w:rPr>
          <w:rFonts w:ascii="Arial" w:eastAsia="Calibri" w:hAnsi="Arial" w:cs="Arial"/>
          <w:sz w:val="28"/>
          <w:szCs w:val="28"/>
        </w:rPr>
        <w:t xml:space="preserve"> que me antecedieron la voz, pues es muy importante que sepamos que</w:t>
      </w:r>
      <w:r w:rsidR="00402E52">
        <w:rPr>
          <w:rFonts w:ascii="Arial" w:eastAsia="Calibri" w:hAnsi="Arial" w:cs="Arial"/>
          <w:sz w:val="28"/>
          <w:szCs w:val="28"/>
        </w:rPr>
        <w:t>,</w:t>
      </w:r>
      <w:r w:rsidR="00AF192C" w:rsidRPr="00BD3887">
        <w:rPr>
          <w:rFonts w:ascii="Arial" w:eastAsia="Calibri" w:hAnsi="Arial" w:cs="Arial"/>
          <w:sz w:val="28"/>
          <w:szCs w:val="28"/>
        </w:rPr>
        <w:t xml:space="preserve"> en Zapotlán, con un clima tan hermoso que éramos, que mucha gente se venía a vivir aquí por eso, por nuestro clima, pues ahora le tenemos que trabajar bastante</w:t>
      </w:r>
      <w:r w:rsidR="00D12A1C">
        <w:rPr>
          <w:rFonts w:ascii="Arial" w:eastAsia="Calibri" w:hAnsi="Arial" w:cs="Arial"/>
          <w:sz w:val="28"/>
          <w:szCs w:val="28"/>
        </w:rPr>
        <w:t>,</w:t>
      </w:r>
      <w:r w:rsidR="00AF192C" w:rsidRPr="00BD3887">
        <w:rPr>
          <w:rFonts w:ascii="Arial" w:eastAsia="Calibri" w:hAnsi="Arial" w:cs="Arial"/>
          <w:sz w:val="28"/>
          <w:szCs w:val="28"/>
        </w:rPr>
        <w:t xml:space="preserve"> y tenemos que hacer cosas importantes que trasciendan y que realmente se vean en el </w:t>
      </w:r>
      <w:r w:rsidR="00D12A1C">
        <w:rPr>
          <w:rFonts w:ascii="Arial" w:eastAsia="Calibri" w:hAnsi="Arial" w:cs="Arial"/>
          <w:sz w:val="28"/>
          <w:szCs w:val="28"/>
        </w:rPr>
        <w:t>M</w:t>
      </w:r>
      <w:r w:rsidR="00AF192C" w:rsidRPr="00BD3887">
        <w:rPr>
          <w:rFonts w:ascii="Arial" w:eastAsia="Calibri" w:hAnsi="Arial" w:cs="Arial"/>
          <w:sz w:val="28"/>
          <w:szCs w:val="28"/>
        </w:rPr>
        <w:t xml:space="preserve">edio </w:t>
      </w:r>
      <w:r w:rsidR="00D12A1C">
        <w:rPr>
          <w:rFonts w:ascii="Arial" w:eastAsia="Calibri" w:hAnsi="Arial" w:cs="Arial"/>
          <w:sz w:val="28"/>
          <w:szCs w:val="28"/>
        </w:rPr>
        <w:lastRenderedPageBreak/>
        <w:t>A</w:t>
      </w:r>
      <w:r w:rsidR="00AF192C" w:rsidRPr="00BD3887">
        <w:rPr>
          <w:rFonts w:ascii="Arial" w:eastAsia="Calibri" w:hAnsi="Arial" w:cs="Arial"/>
          <w:sz w:val="28"/>
          <w:szCs w:val="28"/>
        </w:rPr>
        <w:t xml:space="preserve">mbiente y en el tema de cuidado. Y que me gustaría mucho, </w:t>
      </w:r>
      <w:r w:rsidR="00D12A1C">
        <w:rPr>
          <w:rFonts w:ascii="Arial" w:eastAsia="Calibri" w:hAnsi="Arial" w:cs="Arial"/>
          <w:sz w:val="28"/>
          <w:szCs w:val="28"/>
        </w:rPr>
        <w:t>P</w:t>
      </w:r>
      <w:r w:rsidR="00AF192C" w:rsidRPr="00BD3887">
        <w:rPr>
          <w:rFonts w:ascii="Arial" w:eastAsia="Calibri" w:hAnsi="Arial" w:cs="Arial"/>
          <w:sz w:val="28"/>
          <w:szCs w:val="28"/>
        </w:rPr>
        <w:t xml:space="preserve">residenta, entre esas actividades, que fuera, no sé, a nivel </w:t>
      </w:r>
      <w:r w:rsidR="00D12A1C">
        <w:rPr>
          <w:rFonts w:ascii="Arial" w:eastAsia="Calibri" w:hAnsi="Arial" w:cs="Arial"/>
          <w:sz w:val="28"/>
          <w:szCs w:val="28"/>
        </w:rPr>
        <w:t>M</w:t>
      </w:r>
      <w:r w:rsidR="00AF192C" w:rsidRPr="00BD3887">
        <w:rPr>
          <w:rFonts w:ascii="Arial" w:eastAsia="Calibri" w:hAnsi="Arial" w:cs="Arial"/>
          <w:sz w:val="28"/>
          <w:szCs w:val="28"/>
        </w:rPr>
        <w:t>unicipio,</w:t>
      </w:r>
      <w:r w:rsidR="00D12A1C">
        <w:rPr>
          <w:rFonts w:ascii="Arial" w:eastAsia="Calibri" w:hAnsi="Arial" w:cs="Arial"/>
          <w:sz w:val="28"/>
          <w:szCs w:val="28"/>
        </w:rPr>
        <w:t xml:space="preserve"> </w:t>
      </w:r>
      <w:r w:rsidR="00AF192C" w:rsidRPr="00BD3887">
        <w:rPr>
          <w:rFonts w:ascii="Arial" w:eastAsia="Calibri" w:hAnsi="Arial" w:cs="Arial"/>
          <w:sz w:val="28"/>
          <w:szCs w:val="28"/>
        </w:rPr>
        <w:t>tenemos creo</w:t>
      </w:r>
      <w:r w:rsidR="00D12A1C">
        <w:rPr>
          <w:rFonts w:ascii="Arial" w:eastAsia="Calibri" w:hAnsi="Arial" w:cs="Arial"/>
          <w:sz w:val="28"/>
          <w:szCs w:val="28"/>
        </w:rPr>
        <w:t>,</w:t>
      </w:r>
      <w:r w:rsidR="00AF192C" w:rsidRPr="00BD3887">
        <w:rPr>
          <w:rFonts w:ascii="Arial" w:eastAsia="Calibri" w:hAnsi="Arial" w:cs="Arial"/>
          <w:sz w:val="28"/>
          <w:szCs w:val="28"/>
        </w:rPr>
        <w:t xml:space="preserve"> mucho recurso</w:t>
      </w:r>
      <w:r w:rsidR="00D12A1C">
        <w:rPr>
          <w:rFonts w:ascii="Arial" w:eastAsia="Calibri" w:hAnsi="Arial" w:cs="Arial"/>
          <w:sz w:val="28"/>
          <w:szCs w:val="28"/>
        </w:rPr>
        <w:t>,</w:t>
      </w:r>
      <w:r w:rsidR="00AF192C" w:rsidRPr="00BD3887">
        <w:rPr>
          <w:rFonts w:ascii="Arial" w:eastAsia="Calibri" w:hAnsi="Arial" w:cs="Arial"/>
          <w:sz w:val="28"/>
          <w:szCs w:val="28"/>
        </w:rPr>
        <w:t xml:space="preserve"> o sí podría haber el recurso para hacer una situación de medios de comunicación</w:t>
      </w:r>
      <w:r w:rsidR="00D12A1C">
        <w:rPr>
          <w:rFonts w:ascii="Arial" w:eastAsia="Calibri" w:hAnsi="Arial" w:cs="Arial"/>
          <w:sz w:val="28"/>
          <w:szCs w:val="28"/>
        </w:rPr>
        <w:t>,</w:t>
      </w:r>
      <w:r w:rsidR="00AF192C" w:rsidRPr="00BD3887">
        <w:rPr>
          <w:rFonts w:ascii="Arial" w:eastAsia="Calibri" w:hAnsi="Arial" w:cs="Arial"/>
          <w:sz w:val="28"/>
          <w:szCs w:val="28"/>
        </w:rPr>
        <w:t xml:space="preserve"> y todo ese tema</w:t>
      </w:r>
      <w:r w:rsidR="00D12A1C">
        <w:rPr>
          <w:rFonts w:ascii="Arial" w:eastAsia="Calibri" w:hAnsi="Arial" w:cs="Arial"/>
          <w:sz w:val="28"/>
          <w:szCs w:val="28"/>
        </w:rPr>
        <w:t>,</w:t>
      </w:r>
      <w:r w:rsidR="00AF192C" w:rsidRPr="00BD3887">
        <w:rPr>
          <w:rFonts w:ascii="Arial" w:eastAsia="Calibri" w:hAnsi="Arial" w:cs="Arial"/>
          <w:sz w:val="28"/>
          <w:szCs w:val="28"/>
        </w:rPr>
        <w:t xml:space="preserve"> que el </w:t>
      </w:r>
      <w:r w:rsidR="00D12A1C">
        <w:rPr>
          <w:rFonts w:ascii="Arial" w:eastAsia="Calibri" w:hAnsi="Arial" w:cs="Arial"/>
          <w:sz w:val="28"/>
          <w:szCs w:val="28"/>
        </w:rPr>
        <w:t>Z</w:t>
      </w:r>
      <w:r w:rsidR="00AF192C" w:rsidRPr="00BD3887">
        <w:rPr>
          <w:rFonts w:ascii="Arial" w:eastAsia="Calibri" w:hAnsi="Arial" w:cs="Arial"/>
          <w:sz w:val="28"/>
          <w:szCs w:val="28"/>
        </w:rPr>
        <w:t>apotlense supiera</w:t>
      </w:r>
      <w:r w:rsidR="00D12A1C">
        <w:rPr>
          <w:rFonts w:ascii="Arial" w:eastAsia="Calibri" w:hAnsi="Arial" w:cs="Arial"/>
          <w:sz w:val="28"/>
          <w:szCs w:val="28"/>
        </w:rPr>
        <w:t>,</w:t>
      </w:r>
      <w:r w:rsidR="00AF192C" w:rsidRPr="00BD3887">
        <w:rPr>
          <w:rFonts w:ascii="Arial" w:eastAsia="Calibri" w:hAnsi="Arial" w:cs="Arial"/>
          <w:sz w:val="28"/>
          <w:szCs w:val="28"/>
        </w:rPr>
        <w:t xml:space="preserve"> cuán importante es cuidar nuestro </w:t>
      </w:r>
      <w:r w:rsidR="00D12A1C">
        <w:rPr>
          <w:rFonts w:ascii="Arial" w:eastAsia="Calibri" w:hAnsi="Arial" w:cs="Arial"/>
          <w:sz w:val="28"/>
          <w:szCs w:val="28"/>
        </w:rPr>
        <w:t>M</w:t>
      </w:r>
      <w:r w:rsidR="00AF192C" w:rsidRPr="00BD3887">
        <w:rPr>
          <w:rFonts w:ascii="Arial" w:eastAsia="Calibri" w:hAnsi="Arial" w:cs="Arial"/>
          <w:sz w:val="28"/>
          <w:szCs w:val="28"/>
        </w:rPr>
        <w:t xml:space="preserve">edio </w:t>
      </w:r>
      <w:r w:rsidR="00D12A1C">
        <w:rPr>
          <w:rFonts w:ascii="Arial" w:eastAsia="Calibri" w:hAnsi="Arial" w:cs="Arial"/>
          <w:sz w:val="28"/>
          <w:szCs w:val="28"/>
        </w:rPr>
        <w:t>A</w:t>
      </w:r>
      <w:r w:rsidR="00AF192C" w:rsidRPr="00BD3887">
        <w:rPr>
          <w:rFonts w:ascii="Arial" w:eastAsia="Calibri" w:hAnsi="Arial" w:cs="Arial"/>
          <w:sz w:val="28"/>
          <w:szCs w:val="28"/>
        </w:rPr>
        <w:t>mbiente</w:t>
      </w:r>
      <w:r w:rsidR="00D12A1C">
        <w:rPr>
          <w:rFonts w:ascii="Arial" w:eastAsia="Calibri" w:hAnsi="Arial" w:cs="Arial"/>
          <w:sz w:val="28"/>
          <w:szCs w:val="28"/>
        </w:rPr>
        <w:t>,</w:t>
      </w:r>
      <w:r w:rsidR="00AF192C" w:rsidRPr="00BD3887">
        <w:rPr>
          <w:rFonts w:ascii="Arial" w:eastAsia="Calibri" w:hAnsi="Arial" w:cs="Arial"/>
          <w:sz w:val="28"/>
          <w:szCs w:val="28"/>
        </w:rPr>
        <w:t xml:space="preserve"> y abonarle a eso</w:t>
      </w:r>
      <w:r w:rsidR="00D12A1C">
        <w:rPr>
          <w:rFonts w:ascii="Arial" w:eastAsia="Calibri" w:hAnsi="Arial" w:cs="Arial"/>
          <w:sz w:val="28"/>
          <w:szCs w:val="28"/>
        </w:rPr>
        <w:t>.</w:t>
      </w:r>
      <w:r w:rsidR="00AF192C" w:rsidRPr="00BD3887">
        <w:rPr>
          <w:rFonts w:ascii="Arial" w:eastAsia="Calibri" w:hAnsi="Arial" w:cs="Arial"/>
          <w:sz w:val="28"/>
          <w:szCs w:val="28"/>
        </w:rPr>
        <w:t xml:space="preserve"> </w:t>
      </w:r>
      <w:r w:rsidR="00D12A1C">
        <w:rPr>
          <w:rFonts w:ascii="Arial" w:eastAsia="Calibri" w:hAnsi="Arial" w:cs="Arial"/>
          <w:sz w:val="28"/>
          <w:szCs w:val="28"/>
        </w:rPr>
        <w:t>Y</w:t>
      </w:r>
      <w:r w:rsidR="00AF192C" w:rsidRPr="00BD3887">
        <w:rPr>
          <w:rFonts w:ascii="Arial" w:eastAsia="Calibri" w:hAnsi="Arial" w:cs="Arial"/>
          <w:sz w:val="28"/>
          <w:szCs w:val="28"/>
        </w:rPr>
        <w:t xml:space="preserve"> a lo mejor con medios de comunicación y en conjunto con el </w:t>
      </w:r>
      <w:r w:rsidR="00D12A1C">
        <w:rPr>
          <w:rFonts w:ascii="Arial" w:eastAsia="Calibri" w:hAnsi="Arial" w:cs="Arial"/>
          <w:sz w:val="28"/>
          <w:szCs w:val="28"/>
        </w:rPr>
        <w:t>P</w:t>
      </w:r>
      <w:r w:rsidR="00AF192C" w:rsidRPr="00BD3887">
        <w:rPr>
          <w:rFonts w:ascii="Arial" w:eastAsia="Calibri" w:hAnsi="Arial" w:cs="Arial"/>
          <w:sz w:val="28"/>
          <w:szCs w:val="28"/>
        </w:rPr>
        <w:t>atronato</w:t>
      </w:r>
      <w:r w:rsidR="00D12A1C">
        <w:rPr>
          <w:rFonts w:ascii="Arial" w:eastAsia="Calibri" w:hAnsi="Arial" w:cs="Arial"/>
          <w:sz w:val="28"/>
          <w:szCs w:val="28"/>
        </w:rPr>
        <w:t>,</w:t>
      </w:r>
      <w:r w:rsidR="00AF192C" w:rsidRPr="00BD3887">
        <w:rPr>
          <w:rFonts w:ascii="Arial" w:eastAsia="Calibri" w:hAnsi="Arial" w:cs="Arial"/>
          <w:sz w:val="28"/>
          <w:szCs w:val="28"/>
        </w:rPr>
        <w:t xml:space="preserve"> se pudiera hacer conciencia, algo así como estrategias de conciencia</w:t>
      </w:r>
      <w:r w:rsidR="00D12A1C">
        <w:rPr>
          <w:rFonts w:ascii="Arial" w:eastAsia="Calibri" w:hAnsi="Arial" w:cs="Arial"/>
          <w:sz w:val="28"/>
          <w:szCs w:val="28"/>
        </w:rPr>
        <w:t>,</w:t>
      </w:r>
      <w:r w:rsidR="00AF192C" w:rsidRPr="00BD3887">
        <w:rPr>
          <w:rFonts w:ascii="Arial" w:eastAsia="Calibri" w:hAnsi="Arial" w:cs="Arial"/>
          <w:sz w:val="28"/>
          <w:szCs w:val="28"/>
        </w:rPr>
        <w:t xml:space="preserve"> y que se valorara. Es </w:t>
      </w:r>
      <w:proofErr w:type="spellStart"/>
      <w:r w:rsidR="00AF192C" w:rsidRPr="00BD3887">
        <w:rPr>
          <w:rFonts w:ascii="Arial" w:eastAsia="Calibri" w:hAnsi="Arial" w:cs="Arial"/>
          <w:sz w:val="28"/>
          <w:szCs w:val="28"/>
        </w:rPr>
        <w:t>cuanto</w:t>
      </w:r>
      <w:proofErr w:type="spellEnd"/>
      <w:r w:rsidR="00AF192C" w:rsidRPr="00BD3887">
        <w:rPr>
          <w:rFonts w:ascii="Arial" w:eastAsia="Calibri" w:hAnsi="Arial" w:cs="Arial"/>
          <w:sz w:val="28"/>
          <w:szCs w:val="28"/>
        </w:rPr>
        <w:t>.</w:t>
      </w:r>
      <w:r w:rsidR="00AF192C">
        <w:rPr>
          <w:rFonts w:ascii="Arial" w:eastAsia="Calibri" w:hAnsi="Arial" w:cs="Arial"/>
          <w:sz w:val="28"/>
          <w:szCs w:val="28"/>
        </w:rPr>
        <w:t xml:space="preserve"> </w:t>
      </w:r>
      <w:r w:rsidR="00AF192C">
        <w:rPr>
          <w:rFonts w:ascii="Arial" w:eastAsia="Calibri" w:hAnsi="Arial" w:cs="Arial"/>
          <w:b/>
          <w:bCs/>
          <w:i/>
          <w:iCs/>
          <w:sz w:val="28"/>
          <w:szCs w:val="28"/>
        </w:rPr>
        <w:t xml:space="preserve">C. Presidenta Municipal Magali Casillas Contreras:  </w:t>
      </w:r>
      <w:r w:rsidR="00AF192C" w:rsidRPr="00BD3887">
        <w:rPr>
          <w:rFonts w:ascii="Arial" w:eastAsia="Calibri" w:hAnsi="Arial" w:cs="Arial"/>
          <w:sz w:val="28"/>
          <w:szCs w:val="28"/>
        </w:rPr>
        <w:t xml:space="preserve">Sí, en cuanto al </w:t>
      </w:r>
      <w:r w:rsidR="00D12A1C">
        <w:rPr>
          <w:rFonts w:ascii="Arial" w:eastAsia="Calibri" w:hAnsi="Arial" w:cs="Arial"/>
          <w:sz w:val="28"/>
          <w:szCs w:val="28"/>
        </w:rPr>
        <w:t>P</w:t>
      </w:r>
      <w:r w:rsidR="00AF192C" w:rsidRPr="00BD3887">
        <w:rPr>
          <w:rFonts w:ascii="Arial" w:eastAsia="Calibri" w:hAnsi="Arial" w:cs="Arial"/>
          <w:sz w:val="28"/>
          <w:szCs w:val="28"/>
        </w:rPr>
        <w:t xml:space="preserve">rograma de </w:t>
      </w:r>
      <w:r w:rsidR="00D12A1C">
        <w:rPr>
          <w:rFonts w:ascii="Arial" w:eastAsia="Calibri" w:hAnsi="Arial" w:cs="Arial"/>
          <w:sz w:val="28"/>
          <w:szCs w:val="28"/>
        </w:rPr>
        <w:t>T</w:t>
      </w:r>
      <w:r w:rsidR="00AF192C" w:rsidRPr="00BD3887">
        <w:rPr>
          <w:rFonts w:ascii="Arial" w:eastAsia="Calibri" w:hAnsi="Arial" w:cs="Arial"/>
          <w:sz w:val="28"/>
          <w:szCs w:val="28"/>
        </w:rPr>
        <w:t>rabajo</w:t>
      </w:r>
      <w:r w:rsidR="00D12A1C">
        <w:rPr>
          <w:rFonts w:ascii="Arial" w:eastAsia="Calibri" w:hAnsi="Arial" w:cs="Arial"/>
          <w:sz w:val="28"/>
          <w:szCs w:val="28"/>
        </w:rPr>
        <w:t>,</w:t>
      </w:r>
      <w:r w:rsidR="00AF192C" w:rsidRPr="00BD3887">
        <w:rPr>
          <w:rFonts w:ascii="Arial" w:eastAsia="Calibri" w:hAnsi="Arial" w:cs="Arial"/>
          <w:sz w:val="28"/>
          <w:szCs w:val="28"/>
        </w:rPr>
        <w:t xml:space="preserve"> viene inserto y las actividades que se van a llevar a cabo</w:t>
      </w:r>
      <w:r w:rsidR="009D0D3D">
        <w:rPr>
          <w:rFonts w:ascii="Arial" w:eastAsia="Calibri" w:hAnsi="Arial" w:cs="Arial"/>
          <w:sz w:val="28"/>
          <w:szCs w:val="28"/>
        </w:rPr>
        <w:t>. V</w:t>
      </w:r>
      <w:r w:rsidR="00AF192C" w:rsidRPr="00BD3887">
        <w:rPr>
          <w:rFonts w:ascii="Arial" w:eastAsia="Calibri" w:hAnsi="Arial" w:cs="Arial"/>
          <w:sz w:val="28"/>
          <w:szCs w:val="28"/>
        </w:rPr>
        <w:t xml:space="preserve">iene inserto el </w:t>
      </w:r>
      <w:r w:rsidR="009D0D3D">
        <w:rPr>
          <w:rFonts w:ascii="Arial" w:eastAsia="Calibri" w:hAnsi="Arial" w:cs="Arial"/>
          <w:sz w:val="28"/>
          <w:szCs w:val="28"/>
        </w:rPr>
        <w:t>P</w:t>
      </w:r>
      <w:r w:rsidR="00AF192C" w:rsidRPr="00BD3887">
        <w:rPr>
          <w:rFonts w:ascii="Arial" w:eastAsia="Calibri" w:hAnsi="Arial" w:cs="Arial"/>
          <w:sz w:val="28"/>
          <w:szCs w:val="28"/>
        </w:rPr>
        <w:t xml:space="preserve">rograma de </w:t>
      </w:r>
      <w:r w:rsidR="009D0D3D">
        <w:rPr>
          <w:rFonts w:ascii="Arial" w:eastAsia="Calibri" w:hAnsi="Arial" w:cs="Arial"/>
          <w:sz w:val="28"/>
          <w:szCs w:val="28"/>
        </w:rPr>
        <w:t>T</w:t>
      </w:r>
      <w:r w:rsidR="00AF192C" w:rsidRPr="00BD3887">
        <w:rPr>
          <w:rFonts w:ascii="Arial" w:eastAsia="Calibri" w:hAnsi="Arial" w:cs="Arial"/>
          <w:sz w:val="28"/>
          <w:szCs w:val="28"/>
        </w:rPr>
        <w:t>rabajo</w:t>
      </w:r>
      <w:r w:rsidR="009D0D3D">
        <w:rPr>
          <w:rFonts w:ascii="Arial" w:eastAsia="Calibri" w:hAnsi="Arial" w:cs="Arial"/>
          <w:sz w:val="28"/>
          <w:szCs w:val="28"/>
        </w:rPr>
        <w:t>,</w:t>
      </w:r>
      <w:r w:rsidR="00AF192C" w:rsidRPr="00BD3887">
        <w:rPr>
          <w:rFonts w:ascii="Arial" w:eastAsia="Calibri" w:hAnsi="Arial" w:cs="Arial"/>
          <w:sz w:val="28"/>
          <w:szCs w:val="28"/>
        </w:rPr>
        <w:t xml:space="preserve"> a partir de la foja número 9</w:t>
      </w:r>
      <w:r w:rsidR="00AF192C">
        <w:rPr>
          <w:rFonts w:ascii="Arial" w:eastAsia="Calibri" w:hAnsi="Arial" w:cs="Arial"/>
          <w:sz w:val="28"/>
          <w:szCs w:val="28"/>
        </w:rPr>
        <w:t xml:space="preserve"> nueve</w:t>
      </w:r>
      <w:r w:rsidR="00AF192C" w:rsidRPr="00BD3887">
        <w:rPr>
          <w:rFonts w:ascii="Arial" w:eastAsia="Calibri" w:hAnsi="Arial" w:cs="Arial"/>
          <w:sz w:val="28"/>
          <w:szCs w:val="28"/>
        </w:rPr>
        <w:t>, 10</w:t>
      </w:r>
      <w:r w:rsidR="00AF192C">
        <w:rPr>
          <w:rFonts w:ascii="Arial" w:eastAsia="Calibri" w:hAnsi="Arial" w:cs="Arial"/>
          <w:sz w:val="28"/>
          <w:szCs w:val="28"/>
        </w:rPr>
        <w:t xml:space="preserve"> diez</w:t>
      </w:r>
      <w:r w:rsidR="00AF192C" w:rsidRPr="00BD3887">
        <w:rPr>
          <w:rFonts w:ascii="Arial" w:eastAsia="Calibri" w:hAnsi="Arial" w:cs="Arial"/>
          <w:sz w:val="28"/>
          <w:szCs w:val="28"/>
        </w:rPr>
        <w:t xml:space="preserve"> y 11</w:t>
      </w:r>
      <w:r w:rsidR="00AF192C">
        <w:rPr>
          <w:rFonts w:ascii="Arial" w:eastAsia="Calibri" w:hAnsi="Arial" w:cs="Arial"/>
          <w:sz w:val="28"/>
          <w:szCs w:val="28"/>
        </w:rPr>
        <w:t xml:space="preserve"> once</w:t>
      </w:r>
      <w:r w:rsidR="00AF192C" w:rsidRPr="00BD3887">
        <w:rPr>
          <w:rFonts w:ascii="Arial" w:eastAsia="Calibri" w:hAnsi="Arial" w:cs="Arial"/>
          <w:sz w:val="28"/>
          <w:szCs w:val="28"/>
        </w:rPr>
        <w:t xml:space="preserve">. Y en el </w:t>
      </w:r>
      <w:r w:rsidR="009D0D3D">
        <w:rPr>
          <w:rFonts w:ascii="Arial" w:eastAsia="Calibri" w:hAnsi="Arial" w:cs="Arial"/>
          <w:sz w:val="28"/>
          <w:szCs w:val="28"/>
        </w:rPr>
        <w:t>C</w:t>
      </w:r>
      <w:r w:rsidR="00AF192C" w:rsidRPr="00BD3887">
        <w:rPr>
          <w:rFonts w:ascii="Arial" w:eastAsia="Calibri" w:hAnsi="Arial" w:cs="Arial"/>
          <w:sz w:val="28"/>
          <w:szCs w:val="28"/>
        </w:rPr>
        <w:t>onvenio específico</w:t>
      </w:r>
      <w:r w:rsidR="009D0D3D">
        <w:rPr>
          <w:rFonts w:ascii="Arial" w:eastAsia="Calibri" w:hAnsi="Arial" w:cs="Arial"/>
          <w:sz w:val="28"/>
          <w:szCs w:val="28"/>
        </w:rPr>
        <w:t>,</w:t>
      </w:r>
      <w:r w:rsidR="00AF192C" w:rsidRPr="00BD3887">
        <w:rPr>
          <w:rFonts w:ascii="Arial" w:eastAsia="Calibri" w:hAnsi="Arial" w:cs="Arial"/>
          <w:sz w:val="28"/>
          <w:szCs w:val="28"/>
        </w:rPr>
        <w:t xml:space="preserve"> derivado del </w:t>
      </w:r>
      <w:r w:rsidR="009D0D3D">
        <w:rPr>
          <w:rFonts w:ascii="Arial" w:eastAsia="Calibri" w:hAnsi="Arial" w:cs="Arial"/>
          <w:sz w:val="28"/>
          <w:szCs w:val="28"/>
        </w:rPr>
        <w:t>C</w:t>
      </w:r>
      <w:r w:rsidR="00AF192C" w:rsidRPr="00BD3887">
        <w:rPr>
          <w:rFonts w:ascii="Arial" w:eastAsia="Calibri" w:hAnsi="Arial" w:cs="Arial"/>
          <w:sz w:val="28"/>
          <w:szCs w:val="28"/>
        </w:rPr>
        <w:t xml:space="preserve">onvenio marco de </w:t>
      </w:r>
      <w:r w:rsidR="009D0D3D">
        <w:rPr>
          <w:rFonts w:ascii="Arial" w:eastAsia="Calibri" w:hAnsi="Arial" w:cs="Arial"/>
          <w:sz w:val="28"/>
          <w:szCs w:val="28"/>
        </w:rPr>
        <w:t>C</w:t>
      </w:r>
      <w:r w:rsidR="00AF192C" w:rsidRPr="00BD3887">
        <w:rPr>
          <w:rFonts w:ascii="Arial" w:eastAsia="Calibri" w:hAnsi="Arial" w:cs="Arial"/>
          <w:sz w:val="28"/>
          <w:szCs w:val="28"/>
        </w:rPr>
        <w:t xml:space="preserve">olaboración con el </w:t>
      </w:r>
      <w:r w:rsidR="009D0D3D">
        <w:rPr>
          <w:rFonts w:ascii="Arial" w:eastAsia="Calibri" w:hAnsi="Arial" w:cs="Arial"/>
          <w:sz w:val="28"/>
          <w:szCs w:val="28"/>
        </w:rPr>
        <w:t>P</w:t>
      </w:r>
      <w:r w:rsidR="00AF192C" w:rsidRPr="00BD3887">
        <w:rPr>
          <w:rFonts w:ascii="Arial" w:eastAsia="Calibri" w:hAnsi="Arial" w:cs="Arial"/>
          <w:sz w:val="28"/>
          <w:szCs w:val="28"/>
        </w:rPr>
        <w:t>atronato de Nevado de Colima y Cuencas Adyacentes, Asociación Civil, en su cláusula segunda</w:t>
      </w:r>
      <w:r w:rsidR="009D0D3D">
        <w:rPr>
          <w:rFonts w:ascii="Arial" w:eastAsia="Calibri" w:hAnsi="Arial" w:cs="Arial"/>
          <w:sz w:val="28"/>
          <w:szCs w:val="28"/>
        </w:rPr>
        <w:t>,</w:t>
      </w:r>
      <w:r w:rsidR="00AF192C" w:rsidRPr="00BD3887">
        <w:rPr>
          <w:rFonts w:ascii="Arial" w:eastAsia="Calibri" w:hAnsi="Arial" w:cs="Arial"/>
          <w:sz w:val="28"/>
          <w:szCs w:val="28"/>
        </w:rPr>
        <w:t xml:space="preserve"> justamente ahí determina las actividades a desarrollar por parte del </w:t>
      </w:r>
      <w:r w:rsidR="009D0D3D">
        <w:rPr>
          <w:rFonts w:ascii="Arial" w:eastAsia="Calibri" w:hAnsi="Arial" w:cs="Arial"/>
          <w:sz w:val="28"/>
          <w:szCs w:val="28"/>
        </w:rPr>
        <w:t>P</w:t>
      </w:r>
      <w:r w:rsidR="00AF192C" w:rsidRPr="00BD3887">
        <w:rPr>
          <w:rFonts w:ascii="Arial" w:eastAsia="Calibri" w:hAnsi="Arial" w:cs="Arial"/>
          <w:sz w:val="28"/>
          <w:szCs w:val="28"/>
        </w:rPr>
        <w:t>atronato</w:t>
      </w:r>
      <w:r w:rsidR="009D0D3D">
        <w:rPr>
          <w:rFonts w:ascii="Arial" w:eastAsia="Calibri" w:hAnsi="Arial" w:cs="Arial"/>
          <w:sz w:val="28"/>
          <w:szCs w:val="28"/>
        </w:rPr>
        <w:t>,</w:t>
      </w:r>
      <w:r w:rsidR="00AF192C" w:rsidRPr="00BD3887">
        <w:rPr>
          <w:rFonts w:ascii="Arial" w:eastAsia="Calibri" w:hAnsi="Arial" w:cs="Arial"/>
          <w:sz w:val="28"/>
          <w:szCs w:val="28"/>
        </w:rPr>
        <w:t xml:space="preserve"> y viene la misma tabla que se inserta en la </w:t>
      </w:r>
      <w:r w:rsidR="009D0D3D">
        <w:rPr>
          <w:rFonts w:ascii="Arial" w:eastAsia="Calibri" w:hAnsi="Arial" w:cs="Arial"/>
          <w:sz w:val="28"/>
          <w:szCs w:val="28"/>
        </w:rPr>
        <w:t>I</w:t>
      </w:r>
      <w:r w:rsidR="00AF192C" w:rsidRPr="00BD3887">
        <w:rPr>
          <w:rFonts w:ascii="Arial" w:eastAsia="Calibri" w:hAnsi="Arial" w:cs="Arial"/>
          <w:sz w:val="28"/>
          <w:szCs w:val="28"/>
        </w:rPr>
        <w:t xml:space="preserve">niciativa y ahí se desprende. Y obviamente a partir de aquí viene la </w:t>
      </w:r>
      <w:r w:rsidR="009D0D3D">
        <w:rPr>
          <w:rFonts w:ascii="Arial" w:eastAsia="Calibri" w:hAnsi="Arial" w:cs="Arial"/>
          <w:sz w:val="28"/>
          <w:szCs w:val="28"/>
        </w:rPr>
        <w:t>C</w:t>
      </w:r>
      <w:r w:rsidR="00AF192C" w:rsidRPr="00BD3887">
        <w:rPr>
          <w:rFonts w:ascii="Arial" w:eastAsia="Calibri" w:hAnsi="Arial" w:cs="Arial"/>
          <w:sz w:val="28"/>
          <w:szCs w:val="28"/>
        </w:rPr>
        <w:t>onvocatoria, que es lo que ha sucedido en los años previos.</w:t>
      </w:r>
      <w:r w:rsidR="00AF192C">
        <w:rPr>
          <w:rFonts w:ascii="Arial" w:hAnsi="Arial" w:cs="Arial"/>
          <w:b/>
          <w:bCs/>
          <w:i/>
          <w:iCs/>
          <w:sz w:val="28"/>
          <w:szCs w:val="28"/>
        </w:rPr>
        <w:t xml:space="preserve"> </w:t>
      </w:r>
      <w:r w:rsidR="00AF192C" w:rsidRPr="00BD3887">
        <w:rPr>
          <w:rFonts w:ascii="Arial" w:eastAsia="Calibri" w:hAnsi="Arial" w:cs="Arial"/>
          <w:sz w:val="28"/>
          <w:szCs w:val="28"/>
        </w:rPr>
        <w:t xml:space="preserve">Se lanza la </w:t>
      </w:r>
      <w:r w:rsidR="009D0D3D">
        <w:rPr>
          <w:rFonts w:ascii="Arial" w:eastAsia="Calibri" w:hAnsi="Arial" w:cs="Arial"/>
          <w:sz w:val="28"/>
          <w:szCs w:val="28"/>
        </w:rPr>
        <w:t>C</w:t>
      </w:r>
      <w:r w:rsidR="00AF192C" w:rsidRPr="00BD3887">
        <w:rPr>
          <w:rFonts w:ascii="Arial" w:eastAsia="Calibri" w:hAnsi="Arial" w:cs="Arial"/>
          <w:sz w:val="28"/>
          <w:szCs w:val="28"/>
        </w:rPr>
        <w:t>onvocatoria, ahorita es la producción de los 15</w:t>
      </w:r>
      <w:r w:rsidR="00AF192C">
        <w:rPr>
          <w:rFonts w:ascii="Arial" w:eastAsia="Calibri" w:hAnsi="Arial" w:cs="Arial"/>
          <w:sz w:val="28"/>
          <w:szCs w:val="28"/>
        </w:rPr>
        <w:t>,000 quince</w:t>
      </w:r>
      <w:r w:rsidR="00AF192C" w:rsidRPr="00BD3887">
        <w:rPr>
          <w:rFonts w:ascii="Arial" w:eastAsia="Calibri" w:hAnsi="Arial" w:cs="Arial"/>
          <w:sz w:val="28"/>
          <w:szCs w:val="28"/>
        </w:rPr>
        <w:t xml:space="preserve"> mil árboles justamente</w:t>
      </w:r>
      <w:r w:rsidR="009D0D3D">
        <w:rPr>
          <w:rFonts w:ascii="Arial" w:eastAsia="Calibri" w:hAnsi="Arial" w:cs="Arial"/>
          <w:sz w:val="28"/>
          <w:szCs w:val="28"/>
        </w:rPr>
        <w:t>,</w:t>
      </w:r>
      <w:r w:rsidR="00AF192C" w:rsidRPr="00BD3887">
        <w:rPr>
          <w:rFonts w:ascii="Arial" w:eastAsia="Calibri" w:hAnsi="Arial" w:cs="Arial"/>
          <w:sz w:val="28"/>
          <w:szCs w:val="28"/>
        </w:rPr>
        <w:t xml:space="preserve"> y que a partir de esto, en la </w:t>
      </w:r>
      <w:r w:rsidR="009D0D3D">
        <w:rPr>
          <w:rFonts w:ascii="Arial" w:eastAsia="Calibri" w:hAnsi="Arial" w:cs="Arial"/>
          <w:sz w:val="28"/>
          <w:szCs w:val="28"/>
        </w:rPr>
        <w:t>C</w:t>
      </w:r>
      <w:r w:rsidR="00AF192C" w:rsidRPr="00BD3887">
        <w:rPr>
          <w:rFonts w:ascii="Arial" w:eastAsia="Calibri" w:hAnsi="Arial" w:cs="Arial"/>
          <w:sz w:val="28"/>
          <w:szCs w:val="28"/>
        </w:rPr>
        <w:t>onvocatoria de donde ya vienen las reglas escritas</w:t>
      </w:r>
      <w:r w:rsidR="009D0D3D">
        <w:rPr>
          <w:rFonts w:ascii="Arial" w:eastAsia="Calibri" w:hAnsi="Arial" w:cs="Arial"/>
          <w:sz w:val="28"/>
          <w:szCs w:val="28"/>
        </w:rPr>
        <w:t>,</w:t>
      </w:r>
      <w:r w:rsidR="00AF192C" w:rsidRPr="00BD3887">
        <w:rPr>
          <w:rFonts w:ascii="Arial" w:eastAsia="Calibri" w:hAnsi="Arial" w:cs="Arial"/>
          <w:sz w:val="28"/>
          <w:szCs w:val="28"/>
        </w:rPr>
        <w:t xml:space="preserve"> quienes dentro de los polígonos que ya tienen determinados, que pueden ser recargas obviamente, y donde se va a poder llevar a cabo la reforestación, se abre la </w:t>
      </w:r>
      <w:r w:rsidR="009D0D3D">
        <w:rPr>
          <w:rFonts w:ascii="Arial" w:eastAsia="Calibri" w:hAnsi="Arial" w:cs="Arial"/>
          <w:sz w:val="28"/>
          <w:szCs w:val="28"/>
        </w:rPr>
        <w:t>C</w:t>
      </w:r>
      <w:r w:rsidR="00AF192C" w:rsidRPr="00BD3887">
        <w:rPr>
          <w:rFonts w:ascii="Arial" w:eastAsia="Calibri" w:hAnsi="Arial" w:cs="Arial"/>
          <w:sz w:val="28"/>
          <w:szCs w:val="28"/>
        </w:rPr>
        <w:t>onvocatoria</w:t>
      </w:r>
      <w:r w:rsidR="009D0D3D">
        <w:rPr>
          <w:rFonts w:ascii="Arial" w:eastAsia="Calibri" w:hAnsi="Arial" w:cs="Arial"/>
          <w:sz w:val="28"/>
          <w:szCs w:val="28"/>
        </w:rPr>
        <w:t>,</w:t>
      </w:r>
      <w:r w:rsidR="00AF192C" w:rsidRPr="00BD3887">
        <w:rPr>
          <w:rFonts w:ascii="Arial" w:eastAsia="Calibri" w:hAnsi="Arial" w:cs="Arial"/>
          <w:sz w:val="28"/>
          <w:szCs w:val="28"/>
        </w:rPr>
        <w:t xml:space="preserve"> y que las personas que tengan estos predios</w:t>
      </w:r>
      <w:r w:rsidR="009D0D3D">
        <w:rPr>
          <w:rFonts w:ascii="Arial" w:eastAsia="Calibri" w:hAnsi="Arial" w:cs="Arial"/>
          <w:sz w:val="28"/>
          <w:szCs w:val="28"/>
        </w:rPr>
        <w:t>,</w:t>
      </w:r>
      <w:r w:rsidR="00AF192C" w:rsidRPr="00BD3887">
        <w:rPr>
          <w:rFonts w:ascii="Arial" w:eastAsia="Calibri" w:hAnsi="Arial" w:cs="Arial"/>
          <w:sz w:val="28"/>
          <w:szCs w:val="28"/>
        </w:rPr>
        <w:t xml:space="preserve"> pueden entrar a la </w:t>
      </w:r>
      <w:r w:rsidR="009D0D3D">
        <w:rPr>
          <w:rFonts w:ascii="Arial" w:eastAsia="Calibri" w:hAnsi="Arial" w:cs="Arial"/>
          <w:sz w:val="28"/>
          <w:szCs w:val="28"/>
        </w:rPr>
        <w:t>C</w:t>
      </w:r>
      <w:r w:rsidR="00AF192C" w:rsidRPr="00BD3887">
        <w:rPr>
          <w:rFonts w:ascii="Arial" w:eastAsia="Calibri" w:hAnsi="Arial" w:cs="Arial"/>
          <w:sz w:val="28"/>
          <w:szCs w:val="28"/>
        </w:rPr>
        <w:t>onvocatoria justamente</w:t>
      </w:r>
      <w:r w:rsidR="009D0D3D">
        <w:rPr>
          <w:rFonts w:ascii="Arial" w:eastAsia="Calibri" w:hAnsi="Arial" w:cs="Arial"/>
          <w:sz w:val="28"/>
          <w:szCs w:val="28"/>
        </w:rPr>
        <w:t>,</w:t>
      </w:r>
      <w:r w:rsidR="00AF192C" w:rsidRPr="00BD3887">
        <w:rPr>
          <w:rFonts w:ascii="Arial" w:eastAsia="Calibri" w:hAnsi="Arial" w:cs="Arial"/>
          <w:sz w:val="28"/>
          <w:szCs w:val="28"/>
        </w:rPr>
        <w:t xml:space="preserve"> celebrando el compromiso voluntario, se les dota de los árboles, se lleva a cabo la siembra y el cuidado respectivo</w:t>
      </w:r>
      <w:r w:rsidR="009D0D3D">
        <w:rPr>
          <w:rFonts w:ascii="Arial" w:eastAsia="Calibri" w:hAnsi="Arial" w:cs="Arial"/>
          <w:sz w:val="28"/>
          <w:szCs w:val="28"/>
        </w:rPr>
        <w:t>.</w:t>
      </w:r>
      <w:r w:rsidR="00AF192C" w:rsidRPr="00BD3887">
        <w:rPr>
          <w:rFonts w:ascii="Arial" w:eastAsia="Calibri" w:hAnsi="Arial" w:cs="Arial"/>
          <w:sz w:val="28"/>
          <w:szCs w:val="28"/>
        </w:rPr>
        <w:t xml:space="preserve"> </w:t>
      </w:r>
      <w:r w:rsidR="009D0D3D">
        <w:rPr>
          <w:rFonts w:ascii="Arial" w:eastAsia="Calibri" w:hAnsi="Arial" w:cs="Arial"/>
          <w:sz w:val="28"/>
          <w:szCs w:val="28"/>
        </w:rPr>
        <w:t>Y</w:t>
      </w:r>
      <w:r w:rsidR="00AF192C" w:rsidRPr="00BD3887">
        <w:rPr>
          <w:rFonts w:ascii="Arial" w:eastAsia="Calibri" w:hAnsi="Arial" w:cs="Arial"/>
          <w:sz w:val="28"/>
          <w:szCs w:val="28"/>
        </w:rPr>
        <w:t xml:space="preserve"> como bien decía</w:t>
      </w:r>
      <w:r w:rsidR="009D0D3D">
        <w:rPr>
          <w:rFonts w:ascii="Arial" w:eastAsia="Calibri" w:hAnsi="Arial" w:cs="Arial"/>
          <w:sz w:val="28"/>
          <w:szCs w:val="28"/>
        </w:rPr>
        <w:t>n;</w:t>
      </w:r>
      <w:r w:rsidR="00AF192C" w:rsidRPr="00BD3887">
        <w:rPr>
          <w:rFonts w:ascii="Arial" w:eastAsia="Calibri" w:hAnsi="Arial" w:cs="Arial"/>
          <w:sz w:val="28"/>
          <w:szCs w:val="28"/>
        </w:rPr>
        <w:t xml:space="preserve"> </w:t>
      </w:r>
      <w:r w:rsidR="00AF192C" w:rsidRPr="00BD3887">
        <w:rPr>
          <w:rFonts w:ascii="Arial" w:eastAsia="Calibri" w:hAnsi="Arial" w:cs="Arial"/>
          <w:sz w:val="28"/>
          <w:szCs w:val="28"/>
        </w:rPr>
        <w:lastRenderedPageBreak/>
        <w:t>no nada más es sembrar el árbol,</w:t>
      </w:r>
      <w:r w:rsidR="009D0D3D">
        <w:rPr>
          <w:rFonts w:ascii="Arial" w:eastAsia="Calibri" w:hAnsi="Arial" w:cs="Arial"/>
          <w:sz w:val="28"/>
          <w:szCs w:val="28"/>
        </w:rPr>
        <w:t xml:space="preserve"> son</w:t>
      </w:r>
      <w:r w:rsidR="00AF192C" w:rsidRPr="00BD3887">
        <w:rPr>
          <w:rFonts w:ascii="Arial" w:eastAsia="Calibri" w:hAnsi="Arial" w:cs="Arial"/>
          <w:sz w:val="28"/>
          <w:szCs w:val="28"/>
        </w:rPr>
        <w:t xml:space="preserve"> los cuidados. Si se fijan, parte del recurso que estamos destinando</w:t>
      </w:r>
      <w:r w:rsidR="009D0D3D">
        <w:rPr>
          <w:rFonts w:ascii="Arial" w:eastAsia="Calibri" w:hAnsi="Arial" w:cs="Arial"/>
          <w:sz w:val="28"/>
          <w:szCs w:val="28"/>
        </w:rPr>
        <w:t>,</w:t>
      </w:r>
      <w:r w:rsidR="00AF192C" w:rsidRPr="00BD3887">
        <w:rPr>
          <w:rFonts w:ascii="Arial" w:eastAsia="Calibri" w:hAnsi="Arial" w:cs="Arial"/>
          <w:sz w:val="28"/>
          <w:szCs w:val="28"/>
        </w:rPr>
        <w:t xml:space="preserve"> es justamente también para la conservación y la supervivencia de 5</w:t>
      </w:r>
      <w:r w:rsidR="00AF192C">
        <w:rPr>
          <w:rFonts w:ascii="Arial" w:eastAsia="Calibri" w:hAnsi="Arial" w:cs="Arial"/>
          <w:sz w:val="28"/>
          <w:szCs w:val="28"/>
        </w:rPr>
        <w:t xml:space="preserve"> cinco</w:t>
      </w:r>
      <w:r w:rsidR="00AF192C" w:rsidRPr="00BD3887">
        <w:rPr>
          <w:rFonts w:ascii="Arial" w:eastAsia="Calibri" w:hAnsi="Arial" w:cs="Arial"/>
          <w:sz w:val="28"/>
          <w:szCs w:val="28"/>
        </w:rPr>
        <w:t xml:space="preserve"> mil árboles más.</w:t>
      </w:r>
      <w:r w:rsidR="009D0D3D">
        <w:rPr>
          <w:rFonts w:ascii="Arial" w:eastAsia="Calibri" w:hAnsi="Arial" w:cs="Arial"/>
          <w:sz w:val="28"/>
          <w:szCs w:val="28"/>
        </w:rPr>
        <w:t xml:space="preserve"> Entonces es el seguimiento permanente, que sabemos que, tienen una vida de supervivencia del 61% sesenta y uno por ciento, </w:t>
      </w:r>
      <w:r w:rsidR="005F7183">
        <w:rPr>
          <w:rFonts w:ascii="Arial" w:eastAsia="Calibri" w:hAnsi="Arial" w:cs="Arial"/>
          <w:sz w:val="28"/>
          <w:szCs w:val="28"/>
        </w:rPr>
        <w:t>según lo leíamos aquí en la Iniciativa. Requieren un cuidado y un seguimiento muy permanente, para que los árboles sobrevivan. Y es ciento, que</w:t>
      </w:r>
      <w:r w:rsidR="00402E52">
        <w:rPr>
          <w:rFonts w:ascii="Arial" w:eastAsia="Calibri" w:hAnsi="Arial" w:cs="Arial"/>
          <w:sz w:val="28"/>
          <w:szCs w:val="28"/>
        </w:rPr>
        <w:t>,</w:t>
      </w:r>
      <w:r w:rsidR="005F7183">
        <w:rPr>
          <w:rFonts w:ascii="Arial" w:eastAsia="Calibri" w:hAnsi="Arial" w:cs="Arial"/>
          <w:sz w:val="28"/>
          <w:szCs w:val="28"/>
        </w:rPr>
        <w:t xml:space="preserve"> además</w:t>
      </w:r>
      <w:r w:rsidR="00615841">
        <w:rPr>
          <w:rFonts w:ascii="Arial" w:eastAsia="Calibri" w:hAnsi="Arial" w:cs="Arial"/>
          <w:sz w:val="28"/>
          <w:szCs w:val="28"/>
        </w:rPr>
        <w:t>, creo que hemos llevado a cabo, acciones alternas</w:t>
      </w:r>
      <w:r w:rsidR="000F272A">
        <w:rPr>
          <w:rFonts w:ascii="Arial" w:eastAsia="Calibri" w:hAnsi="Arial" w:cs="Arial"/>
          <w:sz w:val="28"/>
          <w:szCs w:val="28"/>
        </w:rPr>
        <w:t xml:space="preserve">, no solamente en la parte de la reforestación, también llevamos a cabo justamente la Iniciativa, que promovió el compañero Bertín, que tuvo que ver con el arbolado urbano, aquí justamente sobre la Calle Hidalgo, que </w:t>
      </w:r>
      <w:r w:rsidR="00C960C7">
        <w:rPr>
          <w:rFonts w:ascii="Arial" w:eastAsia="Calibri" w:hAnsi="Arial" w:cs="Arial"/>
          <w:sz w:val="28"/>
          <w:szCs w:val="28"/>
        </w:rPr>
        <w:t>también es difícil que los Ciudadanos, como bien lo decían se comprometan</w:t>
      </w:r>
      <w:r w:rsidR="00402E52">
        <w:rPr>
          <w:rFonts w:ascii="Arial" w:eastAsia="Calibri" w:hAnsi="Arial" w:cs="Arial"/>
          <w:sz w:val="28"/>
          <w:szCs w:val="28"/>
        </w:rPr>
        <w:t>, t</w:t>
      </w:r>
      <w:r w:rsidR="00C960C7">
        <w:rPr>
          <w:rFonts w:ascii="Arial" w:eastAsia="Calibri" w:hAnsi="Arial" w:cs="Arial"/>
          <w:sz w:val="28"/>
          <w:szCs w:val="28"/>
        </w:rPr>
        <w:t>an solo</w:t>
      </w:r>
      <w:r w:rsidR="00402E52">
        <w:rPr>
          <w:rFonts w:ascii="Arial" w:eastAsia="Calibri" w:hAnsi="Arial" w:cs="Arial"/>
          <w:sz w:val="28"/>
          <w:szCs w:val="28"/>
        </w:rPr>
        <w:t xml:space="preserve"> a regar el arbolito que se encuentra fuera de su domicilio. Y, que no solamente un beneficio que podamos ver en muchísimos años, como bien lo decía el compañero, </w:t>
      </w:r>
      <w:r w:rsidR="0038312C">
        <w:rPr>
          <w:rFonts w:ascii="Arial" w:eastAsia="Calibri" w:hAnsi="Arial" w:cs="Arial"/>
          <w:sz w:val="28"/>
          <w:szCs w:val="28"/>
        </w:rPr>
        <w:t xml:space="preserve">Higinio, no son soluciones </w:t>
      </w:r>
      <w:r w:rsidR="003A1271">
        <w:rPr>
          <w:rFonts w:ascii="Arial" w:eastAsia="Calibri" w:hAnsi="Arial" w:cs="Arial"/>
          <w:sz w:val="28"/>
          <w:szCs w:val="28"/>
        </w:rPr>
        <w:t xml:space="preserve">que </w:t>
      </w:r>
      <w:r w:rsidR="008E0D03">
        <w:rPr>
          <w:rFonts w:ascii="Arial" w:eastAsia="Calibri" w:hAnsi="Arial" w:cs="Arial"/>
          <w:sz w:val="28"/>
          <w:szCs w:val="28"/>
        </w:rPr>
        <w:t>veremos de manera inmediata</w:t>
      </w:r>
      <w:r w:rsidR="00E064CE">
        <w:rPr>
          <w:rFonts w:ascii="Arial" w:eastAsia="Calibri" w:hAnsi="Arial" w:cs="Arial"/>
          <w:sz w:val="28"/>
          <w:szCs w:val="28"/>
        </w:rPr>
        <w:t>. Parte también de lo que estamos llevando a cabo, es el Programa de desazolves de arroyos y canales, que lamentablemente lo comentamos pues son toneladas de desazolve que tiran en estos arroyos y canales que además de prevenir algún tipo de riesgo, a la población por algún des</w:t>
      </w:r>
      <w:r w:rsidR="00596B65">
        <w:rPr>
          <w:rFonts w:ascii="Arial" w:eastAsia="Calibri" w:hAnsi="Arial" w:cs="Arial"/>
          <w:sz w:val="28"/>
          <w:szCs w:val="28"/>
        </w:rPr>
        <w:t>b</w:t>
      </w:r>
      <w:r w:rsidR="00E064CE">
        <w:rPr>
          <w:rFonts w:ascii="Arial" w:eastAsia="Calibri" w:hAnsi="Arial" w:cs="Arial"/>
          <w:sz w:val="28"/>
          <w:szCs w:val="28"/>
        </w:rPr>
        <w:t xml:space="preserve">ordamiento </w:t>
      </w:r>
      <w:r w:rsidR="00596B65">
        <w:rPr>
          <w:rFonts w:ascii="Arial" w:eastAsia="Calibri" w:hAnsi="Arial" w:cs="Arial"/>
          <w:sz w:val="28"/>
          <w:szCs w:val="28"/>
        </w:rPr>
        <w:t>de estos arroyos que afortunadamente a partir del 21 veintiuno</w:t>
      </w:r>
      <w:r w:rsidR="00D077B8">
        <w:rPr>
          <w:rFonts w:ascii="Arial" w:eastAsia="Calibri" w:hAnsi="Arial" w:cs="Arial"/>
          <w:sz w:val="28"/>
          <w:szCs w:val="28"/>
        </w:rPr>
        <w:t>,</w:t>
      </w:r>
      <w:r w:rsidR="00596B65">
        <w:rPr>
          <w:rFonts w:ascii="Arial" w:eastAsia="Calibri" w:hAnsi="Arial" w:cs="Arial"/>
          <w:sz w:val="28"/>
          <w:szCs w:val="28"/>
        </w:rPr>
        <w:t xml:space="preserve"> se empezaron a llevar </w:t>
      </w:r>
      <w:r w:rsidR="00D077B8">
        <w:rPr>
          <w:rFonts w:ascii="Arial" w:eastAsia="Calibri" w:hAnsi="Arial" w:cs="Arial"/>
          <w:sz w:val="28"/>
          <w:szCs w:val="28"/>
        </w:rPr>
        <w:t xml:space="preserve">a cabo estas estrategias de manera permanente, pues vemos la cantidad de basura. Es impresionante, no solo el desazolve, la basura que retiran. Hay arroyos, en donde hacen las limpiezas dos o tres ocasiones, amueblas una casa completa con lo depositan en los arroyos. Es impresionante todo lo que </w:t>
      </w:r>
      <w:r w:rsidR="002319DB">
        <w:rPr>
          <w:rFonts w:ascii="Arial" w:eastAsia="Calibri" w:hAnsi="Arial" w:cs="Arial"/>
          <w:sz w:val="28"/>
          <w:szCs w:val="28"/>
        </w:rPr>
        <w:t xml:space="preserve">se tira en estos lugares. Y bueno, ¿qué estamos </w:t>
      </w:r>
      <w:r w:rsidR="002319DB">
        <w:rPr>
          <w:rFonts w:ascii="Arial" w:eastAsia="Calibri" w:hAnsi="Arial" w:cs="Arial"/>
          <w:sz w:val="28"/>
          <w:szCs w:val="28"/>
        </w:rPr>
        <w:lastRenderedPageBreak/>
        <w:t>haciendo con esto?</w:t>
      </w:r>
      <w:r w:rsidR="00D077B8">
        <w:rPr>
          <w:rFonts w:ascii="Arial" w:eastAsia="Calibri" w:hAnsi="Arial" w:cs="Arial"/>
          <w:sz w:val="28"/>
          <w:szCs w:val="28"/>
        </w:rPr>
        <w:t xml:space="preserve"> </w:t>
      </w:r>
      <w:r w:rsidR="002319DB">
        <w:rPr>
          <w:rFonts w:ascii="Arial" w:eastAsia="Calibri" w:hAnsi="Arial" w:cs="Arial"/>
          <w:sz w:val="28"/>
          <w:szCs w:val="28"/>
        </w:rPr>
        <w:t xml:space="preserve">Abonarle a que el desazolve no llegue justamente a nuestra Laguna de Zapotlán. Entonces, son varias estrategias; la parte del ahorro, el motivar en la instalación de medidores de agua. Justamente tenemos que seguir ahorrando en el agua. Parte del </w:t>
      </w:r>
      <w:proofErr w:type="spellStart"/>
      <w:r w:rsidR="002319DB">
        <w:rPr>
          <w:rFonts w:ascii="Arial" w:eastAsia="Calibri" w:hAnsi="Arial" w:cs="Arial"/>
          <w:sz w:val="28"/>
          <w:szCs w:val="28"/>
        </w:rPr>
        <w:t>diagnostico</w:t>
      </w:r>
      <w:proofErr w:type="spellEnd"/>
      <w:r w:rsidR="002319DB">
        <w:rPr>
          <w:rFonts w:ascii="Arial" w:eastAsia="Calibri" w:hAnsi="Arial" w:cs="Arial"/>
          <w:sz w:val="28"/>
          <w:szCs w:val="28"/>
        </w:rPr>
        <w:t xml:space="preserve"> que llevó a cabo el Doctor Arturo Gleason, va haber un modelo viviente de </w:t>
      </w:r>
      <w:r w:rsidR="006743C6">
        <w:rPr>
          <w:rFonts w:ascii="Arial" w:eastAsia="Calibri" w:hAnsi="Arial" w:cs="Arial"/>
          <w:sz w:val="28"/>
          <w:szCs w:val="28"/>
        </w:rPr>
        <w:t>rehúso</w:t>
      </w:r>
      <w:r w:rsidR="002319DB">
        <w:rPr>
          <w:rFonts w:ascii="Arial" w:eastAsia="Calibri" w:hAnsi="Arial" w:cs="Arial"/>
          <w:sz w:val="28"/>
          <w:szCs w:val="28"/>
        </w:rPr>
        <w:t xml:space="preserve"> de agua de lluvia y está próximamente a llevarse a acabo</w:t>
      </w:r>
      <w:r w:rsidR="006743C6">
        <w:rPr>
          <w:rFonts w:ascii="Arial" w:eastAsia="Calibri" w:hAnsi="Arial" w:cs="Arial"/>
          <w:sz w:val="28"/>
          <w:szCs w:val="28"/>
        </w:rPr>
        <w:t xml:space="preserve">, a ejecutarse ese proyecto, porque nosotros desde el Gobierno, tenemos </w:t>
      </w:r>
      <w:r w:rsidR="00C67FA3">
        <w:rPr>
          <w:rFonts w:ascii="Arial" w:eastAsia="Calibri" w:hAnsi="Arial" w:cs="Arial"/>
          <w:sz w:val="28"/>
          <w:szCs w:val="28"/>
        </w:rPr>
        <w:t xml:space="preserve">que mostrar que justamente estamos a favor de este tipo de políticas. Pero sí, desde este Gobierno, se están impulsando políticas paralelas, no solamente con la reforestación, sino que se están destinando recursos importantes y gestiones necesarias, que pues sí, serán más fácil cruzarnos de brazos y decir: no tenemos recursos. Sin embargo, gracias también a que las finanzas sanas nos permiten, estamos considerando para este año, llevar a cabo una aportación de $25´000,000.00 (Veinticinco millones de pesos 00/100 m.n.) que tiene que ver con la modernización </w:t>
      </w:r>
      <w:r w:rsidR="00CA6EAF">
        <w:rPr>
          <w:rFonts w:ascii="Arial" w:eastAsia="Calibri" w:hAnsi="Arial" w:cs="Arial"/>
          <w:sz w:val="28"/>
          <w:szCs w:val="28"/>
        </w:rPr>
        <w:t xml:space="preserve">y ampliación de planta No. 02 dos, para que tenga la capacidad de tratar al 100% cien por ciento, de aguas y que cumpla con las normas oficiales. Entonces, este será el proyecto que estoy segura que también vamos a consolidar, porque ya nos hablaron ambos del compromiso de llevar a cabo las aportaciones y nosotros haremos ese esfuerzo desde el Gobierno Municipal, de la aportación de $25´000,000.00 (Veinticinco millones de pesos 00/100 m.n.) Es cuanto, Secretaria. </w:t>
      </w:r>
      <w:r w:rsidR="00CA6EAF">
        <w:rPr>
          <w:rFonts w:ascii="Arial" w:eastAsia="Calibri" w:hAnsi="Arial" w:cs="Arial"/>
          <w:b/>
          <w:bCs/>
          <w:i/>
          <w:iCs/>
          <w:sz w:val="28"/>
          <w:szCs w:val="28"/>
        </w:rPr>
        <w:t xml:space="preserve">C. Secretaria de Ayuntamiento Karla Cisneros Torres: </w:t>
      </w:r>
      <w:r w:rsidR="00CA6EAF">
        <w:rPr>
          <w:rFonts w:ascii="Arial" w:eastAsia="Calibri" w:hAnsi="Arial" w:cs="Arial"/>
          <w:sz w:val="28"/>
          <w:szCs w:val="28"/>
        </w:rPr>
        <w:t xml:space="preserve">Gracias Secretaria. ¿Alguien más desea hacer alguna intervención?... Si no hubiera más comentarios, </w:t>
      </w:r>
      <w:r w:rsidR="00573437">
        <w:rPr>
          <w:rFonts w:ascii="Arial" w:eastAsia="Calibri" w:hAnsi="Arial" w:cs="Arial"/>
          <w:sz w:val="28"/>
          <w:szCs w:val="28"/>
        </w:rPr>
        <w:t>voy a someter a su consideración la</w:t>
      </w:r>
      <w:r w:rsidR="00DC6599">
        <w:rPr>
          <w:rFonts w:ascii="Arial" w:eastAsia="Calibri" w:hAnsi="Arial" w:cs="Arial"/>
          <w:sz w:val="28"/>
          <w:szCs w:val="28"/>
        </w:rPr>
        <w:t xml:space="preserve"> </w:t>
      </w:r>
      <w:r w:rsidR="00DC6599" w:rsidRPr="0012226A">
        <w:rPr>
          <w:rFonts w:ascii="Arial" w:hAnsi="Arial" w:cs="Arial"/>
          <w:bCs/>
          <w:sz w:val="28"/>
          <w:szCs w:val="28"/>
        </w:rPr>
        <w:t xml:space="preserve">Iniciativa de </w:t>
      </w:r>
      <w:r w:rsidR="00DC6599">
        <w:rPr>
          <w:rFonts w:ascii="Arial" w:hAnsi="Arial" w:cs="Arial"/>
          <w:bCs/>
          <w:sz w:val="28"/>
          <w:szCs w:val="28"/>
        </w:rPr>
        <w:t>A</w:t>
      </w:r>
      <w:r w:rsidR="00DC6599" w:rsidRPr="0012226A">
        <w:rPr>
          <w:rFonts w:ascii="Arial" w:hAnsi="Arial" w:cs="Arial"/>
          <w:bCs/>
          <w:sz w:val="28"/>
          <w:szCs w:val="28"/>
        </w:rPr>
        <w:t xml:space="preserve">cuerdo que autoriza la </w:t>
      </w:r>
      <w:r w:rsidR="00DC6599">
        <w:rPr>
          <w:rFonts w:ascii="Arial" w:hAnsi="Arial" w:cs="Arial"/>
          <w:bCs/>
          <w:sz w:val="28"/>
          <w:szCs w:val="28"/>
        </w:rPr>
        <w:lastRenderedPageBreak/>
        <w:t>C</w:t>
      </w:r>
      <w:r w:rsidR="00DC6599" w:rsidRPr="0012226A">
        <w:rPr>
          <w:rFonts w:ascii="Arial" w:hAnsi="Arial" w:cs="Arial"/>
          <w:bCs/>
          <w:sz w:val="28"/>
          <w:szCs w:val="28"/>
        </w:rPr>
        <w:t xml:space="preserve">elebración del </w:t>
      </w:r>
      <w:r w:rsidR="00DC6599">
        <w:rPr>
          <w:rFonts w:ascii="Arial" w:hAnsi="Arial" w:cs="Arial"/>
          <w:bCs/>
          <w:sz w:val="28"/>
          <w:szCs w:val="28"/>
        </w:rPr>
        <w:t>C</w:t>
      </w:r>
      <w:r w:rsidR="00DC6599" w:rsidRPr="0012226A">
        <w:rPr>
          <w:rFonts w:ascii="Arial" w:hAnsi="Arial" w:cs="Arial"/>
          <w:bCs/>
          <w:sz w:val="28"/>
          <w:szCs w:val="28"/>
        </w:rPr>
        <w:t xml:space="preserve">onvenio </w:t>
      </w:r>
      <w:r w:rsidR="00DC6599">
        <w:rPr>
          <w:rFonts w:ascii="Arial" w:hAnsi="Arial" w:cs="Arial"/>
          <w:bCs/>
          <w:sz w:val="28"/>
          <w:szCs w:val="28"/>
        </w:rPr>
        <w:t>E</w:t>
      </w:r>
      <w:r w:rsidR="00DC6599" w:rsidRPr="0012226A">
        <w:rPr>
          <w:rFonts w:ascii="Arial" w:hAnsi="Arial" w:cs="Arial"/>
          <w:bCs/>
          <w:sz w:val="28"/>
          <w:szCs w:val="28"/>
        </w:rPr>
        <w:t>specífico “</w:t>
      </w:r>
      <w:r w:rsidR="00DC6599">
        <w:rPr>
          <w:rFonts w:ascii="Arial" w:hAnsi="Arial" w:cs="Arial"/>
          <w:bCs/>
          <w:sz w:val="28"/>
          <w:szCs w:val="28"/>
        </w:rPr>
        <w:t>P</w:t>
      </w:r>
      <w:r w:rsidR="00DC6599" w:rsidRPr="0012226A">
        <w:rPr>
          <w:rFonts w:ascii="Arial" w:hAnsi="Arial" w:cs="Arial"/>
          <w:bCs/>
          <w:sz w:val="28"/>
          <w:szCs w:val="28"/>
        </w:rPr>
        <w:t xml:space="preserve">rimer </w:t>
      </w:r>
      <w:r w:rsidR="00DC6599">
        <w:rPr>
          <w:rFonts w:ascii="Arial" w:hAnsi="Arial" w:cs="Arial"/>
          <w:bCs/>
          <w:sz w:val="28"/>
          <w:szCs w:val="28"/>
        </w:rPr>
        <w:t>P</w:t>
      </w:r>
      <w:r w:rsidR="00DC6599" w:rsidRPr="0012226A">
        <w:rPr>
          <w:rFonts w:ascii="Arial" w:hAnsi="Arial" w:cs="Arial"/>
          <w:bCs/>
          <w:sz w:val="28"/>
          <w:szCs w:val="28"/>
        </w:rPr>
        <w:t xml:space="preserve">rograma de </w:t>
      </w:r>
      <w:r w:rsidR="00DC6599">
        <w:rPr>
          <w:rFonts w:ascii="Arial" w:hAnsi="Arial" w:cs="Arial"/>
          <w:bCs/>
          <w:sz w:val="28"/>
          <w:szCs w:val="28"/>
        </w:rPr>
        <w:t>T</w:t>
      </w:r>
      <w:r w:rsidR="00DC6599" w:rsidRPr="0012226A">
        <w:rPr>
          <w:rFonts w:ascii="Arial" w:hAnsi="Arial" w:cs="Arial"/>
          <w:bCs/>
          <w:sz w:val="28"/>
          <w:szCs w:val="28"/>
        </w:rPr>
        <w:t xml:space="preserve">rabajo 2026”, derivado del </w:t>
      </w:r>
      <w:r w:rsidR="00DC6599">
        <w:rPr>
          <w:rFonts w:ascii="Arial" w:hAnsi="Arial" w:cs="Arial"/>
          <w:bCs/>
          <w:sz w:val="28"/>
          <w:szCs w:val="28"/>
        </w:rPr>
        <w:t>C</w:t>
      </w:r>
      <w:r w:rsidR="00DC6599" w:rsidRPr="0012226A">
        <w:rPr>
          <w:rFonts w:ascii="Arial" w:hAnsi="Arial" w:cs="Arial"/>
          <w:bCs/>
          <w:sz w:val="28"/>
          <w:szCs w:val="28"/>
        </w:rPr>
        <w:t xml:space="preserve">onvenio marco de </w:t>
      </w:r>
      <w:r w:rsidR="00DC6599">
        <w:rPr>
          <w:rFonts w:ascii="Arial" w:hAnsi="Arial" w:cs="Arial"/>
          <w:bCs/>
          <w:sz w:val="28"/>
          <w:szCs w:val="28"/>
        </w:rPr>
        <w:t>C</w:t>
      </w:r>
      <w:r w:rsidR="00DC6599" w:rsidRPr="0012226A">
        <w:rPr>
          <w:rFonts w:ascii="Arial" w:hAnsi="Arial" w:cs="Arial"/>
          <w:bCs/>
          <w:sz w:val="28"/>
          <w:szCs w:val="28"/>
        </w:rPr>
        <w:t xml:space="preserve">olaboración con el </w:t>
      </w:r>
      <w:r w:rsidR="00DC6599">
        <w:rPr>
          <w:rFonts w:ascii="Arial" w:hAnsi="Arial" w:cs="Arial"/>
          <w:bCs/>
          <w:sz w:val="28"/>
          <w:szCs w:val="28"/>
        </w:rPr>
        <w:t>P</w:t>
      </w:r>
      <w:r w:rsidR="00DC6599" w:rsidRPr="0012226A">
        <w:rPr>
          <w:rFonts w:ascii="Arial" w:hAnsi="Arial" w:cs="Arial"/>
          <w:bCs/>
          <w:sz w:val="28"/>
          <w:szCs w:val="28"/>
        </w:rPr>
        <w:t xml:space="preserve">atronato del </w:t>
      </w:r>
      <w:r w:rsidR="00DC6599">
        <w:rPr>
          <w:rFonts w:ascii="Arial" w:hAnsi="Arial" w:cs="Arial"/>
          <w:bCs/>
          <w:sz w:val="28"/>
          <w:szCs w:val="28"/>
        </w:rPr>
        <w:t>N</w:t>
      </w:r>
      <w:r w:rsidR="00DC6599" w:rsidRPr="0012226A">
        <w:rPr>
          <w:rFonts w:ascii="Arial" w:hAnsi="Arial" w:cs="Arial"/>
          <w:bCs/>
          <w:sz w:val="28"/>
          <w:szCs w:val="28"/>
        </w:rPr>
        <w:t xml:space="preserve">evado de </w:t>
      </w:r>
      <w:r w:rsidR="00DC6599">
        <w:rPr>
          <w:rFonts w:ascii="Arial" w:hAnsi="Arial" w:cs="Arial"/>
          <w:bCs/>
          <w:sz w:val="28"/>
          <w:szCs w:val="28"/>
        </w:rPr>
        <w:t>C</w:t>
      </w:r>
      <w:r w:rsidR="00DC6599" w:rsidRPr="0012226A">
        <w:rPr>
          <w:rFonts w:ascii="Arial" w:hAnsi="Arial" w:cs="Arial"/>
          <w:bCs/>
          <w:sz w:val="28"/>
          <w:szCs w:val="28"/>
        </w:rPr>
        <w:t xml:space="preserve">olima y </w:t>
      </w:r>
      <w:r w:rsidR="00DC6599">
        <w:rPr>
          <w:rFonts w:ascii="Arial" w:hAnsi="Arial" w:cs="Arial"/>
          <w:bCs/>
          <w:sz w:val="28"/>
          <w:szCs w:val="28"/>
        </w:rPr>
        <w:t>C</w:t>
      </w:r>
      <w:r w:rsidR="00DC6599" w:rsidRPr="0012226A">
        <w:rPr>
          <w:rFonts w:ascii="Arial" w:hAnsi="Arial" w:cs="Arial"/>
          <w:bCs/>
          <w:sz w:val="28"/>
          <w:szCs w:val="28"/>
        </w:rPr>
        <w:t xml:space="preserve">uencas </w:t>
      </w:r>
      <w:r w:rsidR="00DC6599">
        <w:rPr>
          <w:rFonts w:ascii="Arial" w:hAnsi="Arial" w:cs="Arial"/>
          <w:bCs/>
          <w:sz w:val="28"/>
          <w:szCs w:val="28"/>
        </w:rPr>
        <w:t>A</w:t>
      </w:r>
      <w:r w:rsidR="00DC6599" w:rsidRPr="0012226A">
        <w:rPr>
          <w:rFonts w:ascii="Arial" w:hAnsi="Arial" w:cs="Arial"/>
          <w:bCs/>
          <w:sz w:val="28"/>
          <w:szCs w:val="28"/>
        </w:rPr>
        <w:t xml:space="preserve">dyacentes </w:t>
      </w:r>
      <w:r w:rsidR="00DC6599">
        <w:rPr>
          <w:rFonts w:ascii="Arial" w:hAnsi="Arial" w:cs="Arial"/>
          <w:bCs/>
          <w:sz w:val="28"/>
          <w:szCs w:val="28"/>
        </w:rPr>
        <w:t>A</w:t>
      </w:r>
      <w:r w:rsidR="00DC6599" w:rsidRPr="0012226A">
        <w:rPr>
          <w:rFonts w:ascii="Arial" w:hAnsi="Arial" w:cs="Arial"/>
          <w:bCs/>
          <w:sz w:val="28"/>
          <w:szCs w:val="28"/>
        </w:rPr>
        <w:t xml:space="preserve">. </w:t>
      </w:r>
      <w:r w:rsidR="00DC6599">
        <w:rPr>
          <w:rFonts w:ascii="Arial" w:hAnsi="Arial" w:cs="Arial"/>
          <w:bCs/>
          <w:sz w:val="28"/>
          <w:szCs w:val="28"/>
        </w:rPr>
        <w:t>C</w:t>
      </w:r>
      <w:r w:rsidR="00DC6599" w:rsidRPr="0012226A">
        <w:rPr>
          <w:rFonts w:ascii="Arial" w:hAnsi="Arial" w:cs="Arial"/>
          <w:bCs/>
          <w:sz w:val="28"/>
          <w:szCs w:val="28"/>
        </w:rPr>
        <w:t xml:space="preserve">. para realizar acciones conjuntas en materia de rehabilitación ambiental y recuperación climática de la </w:t>
      </w:r>
      <w:r w:rsidR="00DC6599">
        <w:rPr>
          <w:rFonts w:ascii="Arial" w:hAnsi="Arial" w:cs="Arial"/>
          <w:bCs/>
          <w:sz w:val="28"/>
          <w:szCs w:val="28"/>
        </w:rPr>
        <w:t>C</w:t>
      </w:r>
      <w:r w:rsidR="00DC6599" w:rsidRPr="0012226A">
        <w:rPr>
          <w:rFonts w:ascii="Arial" w:hAnsi="Arial" w:cs="Arial"/>
          <w:bCs/>
          <w:sz w:val="28"/>
          <w:szCs w:val="28"/>
        </w:rPr>
        <w:t xml:space="preserve">uenca de </w:t>
      </w:r>
      <w:r w:rsidR="00DC6599">
        <w:rPr>
          <w:rFonts w:ascii="Arial" w:hAnsi="Arial" w:cs="Arial"/>
          <w:bCs/>
          <w:sz w:val="28"/>
          <w:szCs w:val="28"/>
        </w:rPr>
        <w:t>l</w:t>
      </w:r>
      <w:r w:rsidR="00DC6599" w:rsidRPr="0012226A">
        <w:rPr>
          <w:rFonts w:ascii="Arial" w:hAnsi="Arial" w:cs="Arial"/>
          <w:bCs/>
          <w:sz w:val="28"/>
          <w:szCs w:val="28"/>
        </w:rPr>
        <w:t xml:space="preserve">a </w:t>
      </w:r>
      <w:r w:rsidR="00DC6599">
        <w:rPr>
          <w:rFonts w:ascii="Arial" w:hAnsi="Arial" w:cs="Arial"/>
          <w:bCs/>
          <w:sz w:val="28"/>
          <w:szCs w:val="28"/>
        </w:rPr>
        <w:t>L</w:t>
      </w:r>
      <w:r w:rsidR="00DC6599" w:rsidRPr="0012226A">
        <w:rPr>
          <w:rFonts w:ascii="Arial" w:hAnsi="Arial" w:cs="Arial"/>
          <w:bCs/>
          <w:sz w:val="28"/>
          <w:szCs w:val="28"/>
        </w:rPr>
        <w:t xml:space="preserve">aguna de </w:t>
      </w:r>
      <w:r w:rsidR="00DC6599">
        <w:rPr>
          <w:rFonts w:ascii="Arial" w:hAnsi="Arial" w:cs="Arial"/>
          <w:bCs/>
          <w:sz w:val="28"/>
          <w:szCs w:val="28"/>
        </w:rPr>
        <w:t>Z</w:t>
      </w:r>
      <w:r w:rsidR="00DC6599" w:rsidRPr="0012226A">
        <w:rPr>
          <w:rFonts w:ascii="Arial" w:hAnsi="Arial" w:cs="Arial"/>
          <w:bCs/>
          <w:sz w:val="28"/>
          <w:szCs w:val="28"/>
        </w:rPr>
        <w:t xml:space="preserve">apotlán el </w:t>
      </w:r>
      <w:r w:rsidR="00DC6599">
        <w:rPr>
          <w:rFonts w:ascii="Arial" w:hAnsi="Arial" w:cs="Arial"/>
          <w:bCs/>
          <w:sz w:val="28"/>
          <w:szCs w:val="28"/>
        </w:rPr>
        <w:t>G</w:t>
      </w:r>
      <w:r w:rsidR="00DC6599" w:rsidRPr="0012226A">
        <w:rPr>
          <w:rFonts w:ascii="Arial" w:hAnsi="Arial" w:cs="Arial"/>
          <w:bCs/>
          <w:sz w:val="28"/>
          <w:szCs w:val="28"/>
        </w:rPr>
        <w:t xml:space="preserve">rande, </w:t>
      </w:r>
      <w:r w:rsidR="00DC6599">
        <w:rPr>
          <w:rFonts w:ascii="Arial" w:hAnsi="Arial" w:cs="Arial"/>
          <w:bCs/>
          <w:sz w:val="28"/>
          <w:szCs w:val="28"/>
        </w:rPr>
        <w:t>J</w:t>
      </w:r>
      <w:r w:rsidR="00DC6599" w:rsidRPr="0012226A">
        <w:rPr>
          <w:rFonts w:ascii="Arial" w:hAnsi="Arial" w:cs="Arial"/>
          <w:bCs/>
          <w:sz w:val="28"/>
          <w:szCs w:val="28"/>
        </w:rPr>
        <w:t>alisco</w:t>
      </w:r>
      <w:r w:rsidR="00DC6599">
        <w:rPr>
          <w:rFonts w:ascii="Arial" w:hAnsi="Arial" w:cs="Arial"/>
          <w:bCs/>
          <w:sz w:val="28"/>
          <w:szCs w:val="28"/>
        </w:rPr>
        <w:t xml:space="preserve">, </w:t>
      </w:r>
      <w:r w:rsidR="00D92AA0">
        <w:rPr>
          <w:rFonts w:ascii="Arial" w:hAnsi="Arial" w:cs="Arial"/>
          <w:bCs/>
          <w:sz w:val="28"/>
          <w:szCs w:val="28"/>
        </w:rPr>
        <w:t xml:space="preserve">en los términos ampliamente discutidos, si están por la afirmativa de su autorización, sírvanse manifestarlo levantando su mano…. </w:t>
      </w:r>
      <w:r w:rsidR="00D92AA0">
        <w:rPr>
          <w:rFonts w:ascii="Arial" w:hAnsi="Arial" w:cs="Arial"/>
          <w:b/>
          <w:sz w:val="28"/>
          <w:szCs w:val="28"/>
        </w:rPr>
        <w:t xml:space="preserve">16 votos a favor, aprobado por unanimidad de los integrantes de este Ayuntamiento. - - - - - - - - - - - - - - - - - - - - - - - - - - - - </w:t>
      </w:r>
      <w:r w:rsidR="00D92AA0">
        <w:rPr>
          <w:rFonts w:ascii="Arial" w:hAnsi="Arial" w:cs="Arial"/>
          <w:bCs/>
          <w:sz w:val="28"/>
          <w:szCs w:val="28"/>
        </w:rPr>
        <w:t xml:space="preserve"> </w:t>
      </w:r>
      <w:r w:rsidR="00CA6EAF">
        <w:rPr>
          <w:rFonts w:ascii="Arial" w:eastAsia="Calibri" w:hAnsi="Arial" w:cs="Arial"/>
          <w:sz w:val="28"/>
          <w:szCs w:val="28"/>
        </w:rPr>
        <w:t xml:space="preserve">  </w:t>
      </w:r>
      <w:r w:rsidR="00C67FA3">
        <w:rPr>
          <w:rFonts w:ascii="Arial" w:eastAsia="Calibri" w:hAnsi="Arial" w:cs="Arial"/>
          <w:sz w:val="28"/>
          <w:szCs w:val="28"/>
        </w:rPr>
        <w:t xml:space="preserve">  </w:t>
      </w:r>
      <w:r w:rsidR="006743C6">
        <w:rPr>
          <w:rFonts w:ascii="Arial" w:eastAsia="Calibri" w:hAnsi="Arial" w:cs="Arial"/>
          <w:sz w:val="28"/>
          <w:szCs w:val="28"/>
        </w:rPr>
        <w:t xml:space="preserve"> </w:t>
      </w:r>
      <w:r w:rsidR="002319DB">
        <w:rPr>
          <w:rFonts w:ascii="Arial" w:eastAsia="Calibri" w:hAnsi="Arial" w:cs="Arial"/>
          <w:sz w:val="28"/>
          <w:szCs w:val="28"/>
        </w:rPr>
        <w:t xml:space="preserve">  </w:t>
      </w:r>
      <w:r w:rsidR="00D077B8">
        <w:rPr>
          <w:rFonts w:ascii="Arial" w:eastAsia="Calibri" w:hAnsi="Arial" w:cs="Arial"/>
          <w:sz w:val="28"/>
          <w:szCs w:val="28"/>
        </w:rPr>
        <w:t xml:space="preserve"> </w:t>
      </w:r>
      <w:r w:rsidR="00596B65">
        <w:rPr>
          <w:rFonts w:ascii="Arial" w:eastAsia="Calibri" w:hAnsi="Arial" w:cs="Arial"/>
          <w:sz w:val="28"/>
          <w:szCs w:val="28"/>
        </w:rPr>
        <w:t xml:space="preserve"> </w:t>
      </w:r>
      <w:r w:rsidR="00E064CE">
        <w:rPr>
          <w:rFonts w:ascii="Arial" w:eastAsia="Calibri" w:hAnsi="Arial" w:cs="Arial"/>
          <w:sz w:val="28"/>
          <w:szCs w:val="28"/>
        </w:rPr>
        <w:t xml:space="preserve">   </w:t>
      </w:r>
      <w:r w:rsidR="00402E52">
        <w:rPr>
          <w:rFonts w:ascii="Arial" w:eastAsia="Calibri" w:hAnsi="Arial" w:cs="Arial"/>
          <w:sz w:val="28"/>
          <w:szCs w:val="28"/>
        </w:rPr>
        <w:t xml:space="preserve"> </w:t>
      </w:r>
      <w:r w:rsidR="000C613C" w:rsidRPr="008D097E">
        <w:rPr>
          <w:rFonts w:ascii="Arial" w:hAnsi="Arial" w:cs="Arial"/>
          <w:b/>
          <w:sz w:val="28"/>
          <w:szCs w:val="28"/>
          <w:u w:val="single"/>
        </w:rPr>
        <w:t>QUINTO</w:t>
      </w:r>
      <w:r w:rsidR="008D097E" w:rsidRPr="008D097E">
        <w:rPr>
          <w:rFonts w:ascii="Arial" w:hAnsi="Arial" w:cs="Arial"/>
          <w:b/>
          <w:sz w:val="28"/>
          <w:szCs w:val="28"/>
          <w:u w:val="single"/>
        </w:rPr>
        <w:t xml:space="preserve"> PUNTO</w:t>
      </w:r>
      <w:r w:rsidR="000C613C">
        <w:rPr>
          <w:rFonts w:ascii="Arial" w:hAnsi="Arial" w:cs="Arial"/>
          <w:b/>
          <w:sz w:val="28"/>
          <w:szCs w:val="28"/>
        </w:rPr>
        <w:t xml:space="preserve">: </w:t>
      </w:r>
      <w:r w:rsidR="000C613C" w:rsidRPr="0012226A">
        <w:rPr>
          <w:rFonts w:ascii="Arial" w:hAnsi="Arial" w:cs="Arial"/>
          <w:bCs/>
          <w:sz w:val="28"/>
          <w:szCs w:val="28"/>
        </w:rPr>
        <w:t xml:space="preserve">Iniciativa de </w:t>
      </w:r>
      <w:r w:rsidR="000C613C">
        <w:rPr>
          <w:rFonts w:ascii="Arial" w:hAnsi="Arial" w:cs="Arial"/>
          <w:bCs/>
          <w:sz w:val="28"/>
          <w:szCs w:val="28"/>
        </w:rPr>
        <w:t>A</w:t>
      </w:r>
      <w:r w:rsidR="000C613C" w:rsidRPr="0012226A">
        <w:rPr>
          <w:rFonts w:ascii="Arial" w:hAnsi="Arial" w:cs="Arial"/>
          <w:bCs/>
          <w:sz w:val="28"/>
          <w:szCs w:val="28"/>
        </w:rPr>
        <w:t xml:space="preserve">cuerdo que autoriza la </w:t>
      </w:r>
      <w:r w:rsidR="000C613C">
        <w:rPr>
          <w:rFonts w:ascii="Arial" w:hAnsi="Arial" w:cs="Arial"/>
          <w:bCs/>
          <w:sz w:val="28"/>
          <w:szCs w:val="28"/>
        </w:rPr>
        <w:t>C</w:t>
      </w:r>
      <w:r w:rsidR="000C613C" w:rsidRPr="0012226A">
        <w:rPr>
          <w:rFonts w:ascii="Arial" w:hAnsi="Arial" w:cs="Arial"/>
          <w:bCs/>
          <w:sz w:val="28"/>
          <w:szCs w:val="28"/>
        </w:rPr>
        <w:t xml:space="preserve">elebración y </w:t>
      </w:r>
      <w:r w:rsidR="000C613C">
        <w:rPr>
          <w:rFonts w:ascii="Arial" w:hAnsi="Arial" w:cs="Arial"/>
          <w:bCs/>
          <w:sz w:val="28"/>
          <w:szCs w:val="28"/>
        </w:rPr>
        <w:t>F</w:t>
      </w:r>
      <w:r w:rsidR="000C613C" w:rsidRPr="0012226A">
        <w:rPr>
          <w:rFonts w:ascii="Arial" w:hAnsi="Arial" w:cs="Arial"/>
          <w:bCs/>
          <w:sz w:val="28"/>
          <w:szCs w:val="28"/>
        </w:rPr>
        <w:t xml:space="preserve">irma del </w:t>
      </w:r>
      <w:r w:rsidR="000C613C">
        <w:rPr>
          <w:rFonts w:ascii="Arial" w:hAnsi="Arial" w:cs="Arial"/>
          <w:bCs/>
          <w:sz w:val="28"/>
          <w:szCs w:val="28"/>
        </w:rPr>
        <w:t>C</w:t>
      </w:r>
      <w:r w:rsidR="000C613C" w:rsidRPr="0012226A">
        <w:rPr>
          <w:rFonts w:ascii="Arial" w:hAnsi="Arial" w:cs="Arial"/>
          <w:bCs/>
          <w:sz w:val="28"/>
          <w:szCs w:val="28"/>
        </w:rPr>
        <w:t xml:space="preserve">onvenio de </w:t>
      </w:r>
      <w:r w:rsidR="000C613C">
        <w:rPr>
          <w:rFonts w:ascii="Arial" w:hAnsi="Arial" w:cs="Arial"/>
          <w:bCs/>
          <w:sz w:val="28"/>
          <w:szCs w:val="28"/>
        </w:rPr>
        <w:t>C</w:t>
      </w:r>
      <w:r w:rsidR="000C613C" w:rsidRPr="0012226A">
        <w:rPr>
          <w:rFonts w:ascii="Arial" w:hAnsi="Arial" w:cs="Arial"/>
          <w:bCs/>
          <w:sz w:val="28"/>
          <w:szCs w:val="28"/>
        </w:rPr>
        <w:t xml:space="preserve">olaboración entre el </w:t>
      </w:r>
      <w:r w:rsidR="000C613C">
        <w:rPr>
          <w:rFonts w:ascii="Arial" w:hAnsi="Arial" w:cs="Arial"/>
          <w:bCs/>
          <w:sz w:val="28"/>
          <w:szCs w:val="28"/>
        </w:rPr>
        <w:t>C</w:t>
      </w:r>
      <w:r w:rsidR="000C613C" w:rsidRPr="0012226A">
        <w:rPr>
          <w:rFonts w:ascii="Arial" w:hAnsi="Arial" w:cs="Arial"/>
          <w:bCs/>
          <w:sz w:val="28"/>
          <w:szCs w:val="28"/>
        </w:rPr>
        <w:t xml:space="preserve">entro </w:t>
      </w:r>
      <w:r w:rsidR="000C613C">
        <w:rPr>
          <w:rFonts w:ascii="Arial" w:hAnsi="Arial" w:cs="Arial"/>
          <w:bCs/>
          <w:sz w:val="28"/>
          <w:szCs w:val="28"/>
        </w:rPr>
        <w:t>E</w:t>
      </w:r>
      <w:r w:rsidR="000C613C" w:rsidRPr="0012226A">
        <w:rPr>
          <w:rFonts w:ascii="Arial" w:hAnsi="Arial" w:cs="Arial"/>
          <w:bCs/>
          <w:sz w:val="28"/>
          <w:szCs w:val="28"/>
        </w:rPr>
        <w:t xml:space="preserve">statal de </w:t>
      </w:r>
      <w:r w:rsidR="000C613C">
        <w:rPr>
          <w:rFonts w:ascii="Arial" w:hAnsi="Arial" w:cs="Arial"/>
          <w:bCs/>
          <w:sz w:val="28"/>
          <w:szCs w:val="28"/>
        </w:rPr>
        <w:t>E</w:t>
      </w:r>
      <w:r w:rsidR="000C613C" w:rsidRPr="0012226A">
        <w:rPr>
          <w:rFonts w:ascii="Arial" w:hAnsi="Arial" w:cs="Arial"/>
          <w:bCs/>
          <w:sz w:val="28"/>
          <w:szCs w:val="28"/>
        </w:rPr>
        <w:t xml:space="preserve">valuación y </w:t>
      </w:r>
      <w:r w:rsidR="000C613C">
        <w:rPr>
          <w:rFonts w:ascii="Arial" w:hAnsi="Arial" w:cs="Arial"/>
          <w:bCs/>
          <w:sz w:val="28"/>
          <w:szCs w:val="28"/>
        </w:rPr>
        <w:t>C</w:t>
      </w:r>
      <w:r w:rsidR="000C613C" w:rsidRPr="0012226A">
        <w:rPr>
          <w:rFonts w:ascii="Arial" w:hAnsi="Arial" w:cs="Arial"/>
          <w:bCs/>
          <w:sz w:val="28"/>
          <w:szCs w:val="28"/>
        </w:rPr>
        <w:t xml:space="preserve">ontrol de </w:t>
      </w:r>
      <w:r w:rsidR="000C613C">
        <w:rPr>
          <w:rFonts w:ascii="Arial" w:hAnsi="Arial" w:cs="Arial"/>
          <w:bCs/>
          <w:sz w:val="28"/>
          <w:szCs w:val="28"/>
        </w:rPr>
        <w:t>C</w:t>
      </w:r>
      <w:r w:rsidR="000C613C" w:rsidRPr="0012226A">
        <w:rPr>
          <w:rFonts w:ascii="Arial" w:hAnsi="Arial" w:cs="Arial"/>
          <w:bCs/>
          <w:sz w:val="28"/>
          <w:szCs w:val="28"/>
        </w:rPr>
        <w:t xml:space="preserve">onfianza, adscrito al </w:t>
      </w:r>
      <w:r w:rsidR="000C613C">
        <w:rPr>
          <w:rFonts w:ascii="Arial" w:hAnsi="Arial" w:cs="Arial"/>
          <w:bCs/>
          <w:sz w:val="28"/>
          <w:szCs w:val="28"/>
        </w:rPr>
        <w:t>S</w:t>
      </w:r>
      <w:r w:rsidR="000C613C" w:rsidRPr="0012226A">
        <w:rPr>
          <w:rFonts w:ascii="Arial" w:hAnsi="Arial" w:cs="Arial"/>
          <w:bCs/>
          <w:sz w:val="28"/>
          <w:szCs w:val="28"/>
        </w:rPr>
        <w:t xml:space="preserve">ecretariado </w:t>
      </w:r>
      <w:r w:rsidR="000C613C">
        <w:rPr>
          <w:rFonts w:ascii="Arial" w:hAnsi="Arial" w:cs="Arial"/>
          <w:bCs/>
          <w:sz w:val="28"/>
          <w:szCs w:val="28"/>
        </w:rPr>
        <w:t>E</w:t>
      </w:r>
      <w:r w:rsidR="000C613C" w:rsidRPr="0012226A">
        <w:rPr>
          <w:rFonts w:ascii="Arial" w:hAnsi="Arial" w:cs="Arial"/>
          <w:bCs/>
          <w:sz w:val="28"/>
          <w:szCs w:val="28"/>
        </w:rPr>
        <w:t xml:space="preserve">jecutivo del </w:t>
      </w:r>
      <w:r w:rsidR="000C613C">
        <w:rPr>
          <w:rFonts w:ascii="Arial" w:hAnsi="Arial" w:cs="Arial"/>
          <w:bCs/>
          <w:sz w:val="28"/>
          <w:szCs w:val="28"/>
        </w:rPr>
        <w:t>C</w:t>
      </w:r>
      <w:r w:rsidR="000C613C" w:rsidRPr="0012226A">
        <w:rPr>
          <w:rFonts w:ascii="Arial" w:hAnsi="Arial" w:cs="Arial"/>
          <w:bCs/>
          <w:sz w:val="28"/>
          <w:szCs w:val="28"/>
        </w:rPr>
        <w:t xml:space="preserve">onsejo </w:t>
      </w:r>
      <w:r w:rsidR="000C613C">
        <w:rPr>
          <w:rFonts w:ascii="Arial" w:hAnsi="Arial" w:cs="Arial"/>
          <w:bCs/>
          <w:sz w:val="28"/>
          <w:szCs w:val="28"/>
        </w:rPr>
        <w:t>E</w:t>
      </w:r>
      <w:r w:rsidR="000C613C" w:rsidRPr="0012226A">
        <w:rPr>
          <w:rFonts w:ascii="Arial" w:hAnsi="Arial" w:cs="Arial"/>
          <w:bCs/>
          <w:sz w:val="28"/>
          <w:szCs w:val="28"/>
        </w:rPr>
        <w:t xml:space="preserve">statal de </w:t>
      </w:r>
      <w:r w:rsidR="000C613C">
        <w:rPr>
          <w:rFonts w:ascii="Arial" w:hAnsi="Arial" w:cs="Arial"/>
          <w:bCs/>
          <w:sz w:val="28"/>
          <w:szCs w:val="28"/>
        </w:rPr>
        <w:t>S</w:t>
      </w:r>
      <w:r w:rsidR="000C613C" w:rsidRPr="0012226A">
        <w:rPr>
          <w:rFonts w:ascii="Arial" w:hAnsi="Arial" w:cs="Arial"/>
          <w:bCs/>
          <w:sz w:val="28"/>
          <w:szCs w:val="28"/>
        </w:rPr>
        <w:t xml:space="preserve">eguridad </w:t>
      </w:r>
      <w:r w:rsidR="000C613C">
        <w:rPr>
          <w:rFonts w:ascii="Arial" w:hAnsi="Arial" w:cs="Arial"/>
          <w:bCs/>
          <w:sz w:val="28"/>
          <w:szCs w:val="28"/>
        </w:rPr>
        <w:t>P</w:t>
      </w:r>
      <w:r w:rsidR="000C613C" w:rsidRPr="0012226A">
        <w:rPr>
          <w:rFonts w:ascii="Arial" w:hAnsi="Arial" w:cs="Arial"/>
          <w:bCs/>
          <w:sz w:val="28"/>
          <w:szCs w:val="28"/>
        </w:rPr>
        <w:t xml:space="preserve">ública y el </w:t>
      </w:r>
      <w:r w:rsidR="000C613C">
        <w:rPr>
          <w:rFonts w:ascii="Arial" w:hAnsi="Arial" w:cs="Arial"/>
          <w:bCs/>
          <w:sz w:val="28"/>
          <w:szCs w:val="28"/>
        </w:rPr>
        <w:t>M</w:t>
      </w:r>
      <w:r w:rsidR="000C613C" w:rsidRPr="0012226A">
        <w:rPr>
          <w:rFonts w:ascii="Arial" w:hAnsi="Arial" w:cs="Arial"/>
          <w:bCs/>
          <w:sz w:val="28"/>
          <w:szCs w:val="28"/>
        </w:rPr>
        <w:t xml:space="preserve">unicipio de </w:t>
      </w:r>
      <w:r w:rsidR="000C613C">
        <w:rPr>
          <w:rFonts w:ascii="Arial" w:hAnsi="Arial" w:cs="Arial"/>
          <w:bCs/>
          <w:sz w:val="28"/>
          <w:szCs w:val="28"/>
        </w:rPr>
        <w:t>Z</w:t>
      </w:r>
      <w:r w:rsidR="000C613C" w:rsidRPr="0012226A">
        <w:rPr>
          <w:rFonts w:ascii="Arial" w:hAnsi="Arial" w:cs="Arial"/>
          <w:bCs/>
          <w:sz w:val="28"/>
          <w:szCs w:val="28"/>
        </w:rPr>
        <w:t xml:space="preserve">apotlán el </w:t>
      </w:r>
      <w:r w:rsidR="000C613C">
        <w:rPr>
          <w:rFonts w:ascii="Arial" w:hAnsi="Arial" w:cs="Arial"/>
          <w:bCs/>
          <w:sz w:val="28"/>
          <w:szCs w:val="28"/>
        </w:rPr>
        <w:t>G</w:t>
      </w:r>
      <w:r w:rsidR="000C613C" w:rsidRPr="0012226A">
        <w:rPr>
          <w:rFonts w:ascii="Arial" w:hAnsi="Arial" w:cs="Arial"/>
          <w:bCs/>
          <w:sz w:val="28"/>
          <w:szCs w:val="28"/>
        </w:rPr>
        <w:t xml:space="preserve">rande, </w:t>
      </w:r>
      <w:r w:rsidR="000C613C">
        <w:rPr>
          <w:rFonts w:ascii="Arial" w:hAnsi="Arial" w:cs="Arial"/>
          <w:bCs/>
          <w:sz w:val="28"/>
          <w:szCs w:val="28"/>
        </w:rPr>
        <w:t>J</w:t>
      </w:r>
      <w:r w:rsidR="000C613C" w:rsidRPr="0012226A">
        <w:rPr>
          <w:rFonts w:ascii="Arial" w:hAnsi="Arial" w:cs="Arial"/>
          <w:bCs/>
          <w:sz w:val="28"/>
          <w:szCs w:val="28"/>
        </w:rPr>
        <w:t xml:space="preserve">alisco, con </w:t>
      </w:r>
      <w:r w:rsidR="000C613C">
        <w:rPr>
          <w:rFonts w:ascii="Arial" w:hAnsi="Arial" w:cs="Arial"/>
          <w:bCs/>
          <w:sz w:val="28"/>
          <w:szCs w:val="28"/>
        </w:rPr>
        <w:t>R</w:t>
      </w:r>
      <w:r w:rsidR="000C613C" w:rsidRPr="0012226A">
        <w:rPr>
          <w:rFonts w:ascii="Arial" w:hAnsi="Arial" w:cs="Arial"/>
          <w:bCs/>
          <w:sz w:val="28"/>
          <w:szCs w:val="28"/>
        </w:rPr>
        <w:t xml:space="preserve">ecursos del </w:t>
      </w:r>
      <w:r w:rsidR="000C613C">
        <w:rPr>
          <w:rFonts w:ascii="Arial" w:hAnsi="Arial" w:cs="Arial"/>
          <w:bCs/>
          <w:sz w:val="28"/>
          <w:szCs w:val="28"/>
        </w:rPr>
        <w:t>F</w:t>
      </w:r>
      <w:r w:rsidR="000C613C" w:rsidRPr="0012226A">
        <w:rPr>
          <w:rFonts w:ascii="Arial" w:hAnsi="Arial" w:cs="Arial"/>
          <w:bCs/>
          <w:sz w:val="28"/>
          <w:szCs w:val="28"/>
        </w:rPr>
        <w:t xml:space="preserve">ortamun del </w:t>
      </w:r>
      <w:r w:rsidR="000C613C">
        <w:rPr>
          <w:rFonts w:ascii="Arial" w:hAnsi="Arial" w:cs="Arial"/>
          <w:bCs/>
          <w:sz w:val="28"/>
          <w:szCs w:val="28"/>
        </w:rPr>
        <w:t>E</w:t>
      </w:r>
      <w:r w:rsidR="000C613C" w:rsidRPr="0012226A">
        <w:rPr>
          <w:rFonts w:ascii="Arial" w:hAnsi="Arial" w:cs="Arial"/>
          <w:bCs/>
          <w:sz w:val="28"/>
          <w:szCs w:val="28"/>
        </w:rPr>
        <w:t xml:space="preserve">jercicio 2026. </w:t>
      </w:r>
      <w:r w:rsidR="000C613C">
        <w:rPr>
          <w:rFonts w:ascii="Arial" w:hAnsi="Arial" w:cs="Arial"/>
          <w:bCs/>
          <w:sz w:val="28"/>
          <w:szCs w:val="28"/>
        </w:rPr>
        <w:t>M</w:t>
      </w:r>
      <w:r w:rsidR="000C613C" w:rsidRPr="0012226A">
        <w:rPr>
          <w:rFonts w:ascii="Arial" w:hAnsi="Arial" w:cs="Arial"/>
          <w:bCs/>
          <w:sz w:val="28"/>
          <w:szCs w:val="28"/>
        </w:rPr>
        <w:t xml:space="preserve">otiva la </w:t>
      </w:r>
      <w:r w:rsidR="000C613C">
        <w:rPr>
          <w:rFonts w:ascii="Arial" w:hAnsi="Arial" w:cs="Arial"/>
          <w:bCs/>
          <w:sz w:val="28"/>
          <w:szCs w:val="28"/>
        </w:rPr>
        <w:t xml:space="preserve">C. Presidenta Municipal Magali Casillas Contreras. </w:t>
      </w:r>
      <w:r w:rsidR="008D097E">
        <w:rPr>
          <w:rFonts w:ascii="Arial" w:hAnsi="Arial" w:cs="Arial"/>
          <w:b/>
          <w:i/>
          <w:iCs/>
          <w:sz w:val="28"/>
          <w:szCs w:val="28"/>
        </w:rPr>
        <w:t>C. Presidenta Municipal Magali Casillas Contreras:</w:t>
      </w:r>
      <w:r w:rsidR="001760FC">
        <w:rPr>
          <w:rFonts w:ascii="Arial" w:hAnsi="Arial" w:cs="Arial"/>
          <w:b/>
          <w:i/>
          <w:iCs/>
          <w:sz w:val="28"/>
          <w:szCs w:val="28"/>
        </w:rPr>
        <w:t xml:space="preserve"> </w:t>
      </w:r>
      <w:r w:rsidR="001760FC" w:rsidRPr="008D330F">
        <w:rPr>
          <w:rFonts w:ascii="Arial" w:hAnsi="Arial" w:cs="Arial"/>
          <w:b/>
          <w:bCs/>
          <w:i/>
          <w:iCs/>
          <w:sz w:val="28"/>
          <w:szCs w:val="28"/>
        </w:rPr>
        <w:t>HONORABLE AYUNTAMIENTO CONSTITUCIONAL DE ZAPOTLÁN EL GRANDE, JALISCO. PRESEN</w:t>
      </w:r>
      <w:r w:rsidR="001760FC">
        <w:rPr>
          <w:rFonts w:ascii="Arial" w:hAnsi="Arial" w:cs="Arial"/>
          <w:b/>
          <w:bCs/>
          <w:i/>
          <w:iCs/>
          <w:sz w:val="28"/>
          <w:szCs w:val="28"/>
        </w:rPr>
        <w:t>T</w:t>
      </w:r>
      <w:r w:rsidR="001760FC" w:rsidRPr="008D330F">
        <w:rPr>
          <w:rFonts w:ascii="Arial" w:hAnsi="Arial" w:cs="Arial"/>
          <w:b/>
          <w:bCs/>
          <w:i/>
          <w:iCs/>
          <w:sz w:val="28"/>
          <w:szCs w:val="28"/>
        </w:rPr>
        <w:t xml:space="preserve">E. </w:t>
      </w:r>
      <w:r w:rsidR="001760FC" w:rsidRPr="008D330F">
        <w:rPr>
          <w:rFonts w:ascii="Arial" w:hAnsi="Arial" w:cs="Arial"/>
          <w:i/>
          <w:iCs/>
          <w:sz w:val="28"/>
          <w:szCs w:val="28"/>
        </w:rPr>
        <w:t xml:space="preserve">Quien motiva y suscribe la Licenciada </w:t>
      </w:r>
      <w:r w:rsidR="001760FC" w:rsidRPr="008D330F">
        <w:rPr>
          <w:rFonts w:ascii="Arial" w:hAnsi="Arial" w:cs="Arial"/>
          <w:b/>
          <w:bCs/>
          <w:i/>
          <w:iCs/>
          <w:sz w:val="28"/>
          <w:szCs w:val="28"/>
        </w:rPr>
        <w:t>MAGALI CASILLAS CONTRERAS</w:t>
      </w:r>
      <w:r w:rsidR="001760FC" w:rsidRPr="008D330F">
        <w:rPr>
          <w:rFonts w:ascii="Arial" w:hAnsi="Arial" w:cs="Arial"/>
          <w:i/>
          <w:iCs/>
          <w:sz w:val="28"/>
          <w:szCs w:val="28"/>
        </w:rPr>
        <w:t xml:space="preserve">, en mi carácter de Presidenta del Municipio de Zapotlán el Grande, Jalisco, atentos a lo dispuesto por el artículo 21, párrafo noveno, 115 fracción ll de la Constitución Política de los Estados Unidos Mexicanos; así como sus concordantes  73, 77 fracción IV, 79 fracción IX, 86 de la Constitución Política del Estado de Jalisco; en relación con lo dispuesto por los artículos 1, 2, 4 apartado 125, 37 fracciones X, 38 fracción VI, y 101 de la Ley del Gobierno y la Administración Pública Municipal del Estado de Jalisco; y con las atribuciones que me confiere el artículo 87 </w:t>
      </w:r>
      <w:r w:rsidR="001760FC" w:rsidRPr="008D330F">
        <w:rPr>
          <w:rFonts w:ascii="Arial" w:hAnsi="Arial" w:cs="Arial"/>
          <w:i/>
          <w:iCs/>
          <w:sz w:val="28"/>
          <w:szCs w:val="28"/>
        </w:rPr>
        <w:lastRenderedPageBreak/>
        <w:t>fracción I del Reglamento Interior del Ayuntamiento de Zapotlán el Grande, Jalisco, vengo a presentar a este pleno</w:t>
      </w:r>
      <w:r w:rsidR="001760FC" w:rsidRPr="008D330F">
        <w:rPr>
          <w:rFonts w:ascii="Arial" w:hAnsi="Arial" w:cs="Arial"/>
          <w:b/>
          <w:i/>
          <w:iCs/>
          <w:sz w:val="28"/>
          <w:szCs w:val="28"/>
        </w:rPr>
        <w:t xml:space="preserve"> “INICIATIVA DE ACUERDO QUE AUTORIZA LA CELEBRACIÓN Y FIRMA DEL CONVENIO DE COLABORACIÓN ENTRE EL CENTRO ESTATAL DE EVALUACIÓN Y CONTROL DE CONFIANZA, ADSCRITO AL SECRETARIADO EJECUTIVO DEL CONSEJO ESTATAL DE SEGURIDAD PÚBLICA Y EL MUNICIPIO DE ZAPOTLAN EL GRANDE, JALISCO, CON RECURSOS DEL FORTAMUN DEL EJERCICIO 2026”, </w:t>
      </w:r>
      <w:r w:rsidR="001760FC" w:rsidRPr="008D330F">
        <w:rPr>
          <w:rFonts w:ascii="Arial" w:hAnsi="Arial" w:cs="Arial"/>
          <w:i/>
          <w:iCs/>
          <w:sz w:val="28"/>
          <w:szCs w:val="28"/>
        </w:rPr>
        <w:t xml:space="preserve">con base a los siguientes </w:t>
      </w:r>
      <w:r w:rsidR="001760FC">
        <w:rPr>
          <w:rFonts w:ascii="Arial" w:hAnsi="Arial" w:cs="Arial"/>
          <w:i/>
          <w:iCs/>
          <w:sz w:val="28"/>
          <w:szCs w:val="28"/>
        </w:rPr>
        <w:t xml:space="preserve"> </w:t>
      </w:r>
      <w:r w:rsidR="001760FC" w:rsidRPr="008D330F">
        <w:rPr>
          <w:rFonts w:ascii="Arial" w:hAnsi="Arial" w:cs="Arial"/>
          <w:b/>
          <w:bCs/>
          <w:i/>
          <w:iCs/>
          <w:sz w:val="28"/>
          <w:szCs w:val="28"/>
        </w:rPr>
        <w:t>ANTECEDENTES:</w:t>
      </w:r>
      <w:r w:rsidR="001760FC">
        <w:rPr>
          <w:rFonts w:ascii="Arial" w:hAnsi="Arial" w:cs="Arial"/>
          <w:b/>
          <w:i/>
          <w:iCs/>
          <w:sz w:val="28"/>
          <w:szCs w:val="28"/>
        </w:rPr>
        <w:t xml:space="preserve"> </w:t>
      </w:r>
      <w:r w:rsidR="001760FC" w:rsidRPr="008D330F">
        <w:rPr>
          <w:rFonts w:ascii="Arial" w:hAnsi="Arial" w:cs="Arial"/>
          <w:b/>
          <w:i/>
          <w:iCs/>
          <w:sz w:val="28"/>
          <w:szCs w:val="28"/>
        </w:rPr>
        <w:t xml:space="preserve">I. </w:t>
      </w:r>
      <w:r w:rsidR="001760FC" w:rsidRPr="008D330F">
        <w:rPr>
          <w:rFonts w:ascii="Arial" w:hAnsi="Arial" w:cs="Arial"/>
          <w:i/>
          <w:iCs/>
          <w:sz w:val="28"/>
          <w:szCs w:val="28"/>
        </w:rPr>
        <w:t>El artículo 21, párrafo noveno de la Constitución Política de los Estados Unidos Mexicanos, establece que la seguridad pública es una función a cargo de la Federación, las Entidades Federativas y los Municipios, y que la actuación de las instituciones de seguridad pública se regirán por los principios de legalidad, objetividad, profesionalismo, honradez y respeto a los derechos humanos, estableciendo como una de sus bases mínimas del Sistema Nacional de Seguridad Pública, la regulación de la selección, ingreso, formación, permanencia, evaluación, reconocimiento y certificación de los integrantes de las instituciones de seguridad pública.</w:t>
      </w:r>
      <w:r w:rsidR="001760FC">
        <w:rPr>
          <w:rFonts w:ascii="Arial" w:hAnsi="Arial" w:cs="Arial"/>
          <w:b/>
          <w:i/>
          <w:iCs/>
          <w:sz w:val="28"/>
          <w:szCs w:val="28"/>
        </w:rPr>
        <w:t xml:space="preserve"> </w:t>
      </w:r>
      <w:r w:rsidR="001760FC" w:rsidRPr="008D330F">
        <w:rPr>
          <w:rFonts w:ascii="Arial" w:hAnsi="Arial" w:cs="Arial"/>
          <w:b/>
          <w:i/>
          <w:iCs/>
          <w:sz w:val="28"/>
          <w:szCs w:val="28"/>
        </w:rPr>
        <w:t>II.</w:t>
      </w:r>
      <w:r w:rsidR="001760FC" w:rsidRPr="008D330F">
        <w:rPr>
          <w:rFonts w:ascii="Arial" w:hAnsi="Arial" w:cs="Arial"/>
          <w:i/>
          <w:iCs/>
          <w:sz w:val="28"/>
          <w:szCs w:val="28"/>
        </w:rPr>
        <w:t xml:space="preserve"> Los artículos 16, fracción IX, 45, 47 fracciones IX, XVI, 86 y el cuarto transitorio de la Ley General del Sistema Nacional de Seguridad Pública, establecen que en la integración del Consejo Nacional de Seguridad Pública, participa un Secretario Ejecutivo como órgano operativo, que contará, entre otros, con un Centro Nacional (al día de hoy, Centro Nacional de Certificación y Acreditación), al que de conformidad con lo dispuesto por los ya referidos, artículo 86 y Cuarto Transitorio de la precisada Ley General, le </w:t>
      </w:r>
      <w:r w:rsidR="001760FC" w:rsidRPr="008D330F">
        <w:rPr>
          <w:rFonts w:ascii="Arial" w:hAnsi="Arial" w:cs="Arial"/>
          <w:i/>
          <w:iCs/>
          <w:sz w:val="28"/>
          <w:szCs w:val="28"/>
        </w:rPr>
        <w:lastRenderedPageBreak/>
        <w:t>corresponde verificar que los Centros Estatales de Evaluación y Control de Confianza realicen sus funciones de acuerdo a las normas técnicas y estándares mínimos que para el efecto se establezcan en relación a los integrantes de las instituciones de seguridad pública.</w:t>
      </w:r>
      <w:r w:rsidR="00BD350F">
        <w:rPr>
          <w:rFonts w:ascii="Arial" w:hAnsi="Arial" w:cs="Arial"/>
          <w:b/>
          <w:i/>
          <w:iCs/>
          <w:sz w:val="28"/>
          <w:szCs w:val="28"/>
        </w:rPr>
        <w:t xml:space="preserve"> </w:t>
      </w:r>
      <w:r w:rsidR="001760FC" w:rsidRPr="008D330F">
        <w:rPr>
          <w:rFonts w:ascii="Arial" w:hAnsi="Arial" w:cs="Arial"/>
          <w:i/>
          <w:iCs/>
          <w:sz w:val="28"/>
          <w:szCs w:val="28"/>
        </w:rPr>
        <w:t>De igual forma, se prevé que es competencia de las Entidades Federativas establecer Centros de Evaluación y Control de Confianza, conforme a los lineamientos, procedimientos, protocolos y perfiles determinados por el Centro Nacional de Certificación y Acreditación; debiendo abstenerse de contratar y emplear en las instituciones policiales a personas que no cuentan con el registro y certificación emitida por el Centro de Evaluación y Control de Confianza respectivo.</w:t>
      </w:r>
      <w:r w:rsidR="00BD350F">
        <w:rPr>
          <w:rFonts w:ascii="Arial" w:hAnsi="Arial" w:cs="Arial"/>
          <w:b/>
          <w:i/>
          <w:iCs/>
          <w:sz w:val="28"/>
          <w:szCs w:val="28"/>
        </w:rPr>
        <w:t xml:space="preserve"> </w:t>
      </w:r>
      <w:r w:rsidR="001760FC" w:rsidRPr="008D330F">
        <w:rPr>
          <w:rFonts w:ascii="Arial" w:hAnsi="Arial" w:cs="Arial"/>
          <w:i/>
          <w:iCs/>
          <w:sz w:val="28"/>
          <w:szCs w:val="28"/>
        </w:rPr>
        <w:t xml:space="preserve">Al efecto mediante acuerdo del 28 de Mayo de 2010, emitido por el Titular del Poder Ejecutivo del Estado de Jalisco y publicado el 1 de junio de 2010, en el periódico oficial “El Estado de Jalisco”, se creó el Centro Estatal de Evaluación y Control de Confianza, como una unidad administrativa de la Secretaría Ejecutiva del Consejo Estatal de Seguridad Pública, mismo Centro que a su vez se encuentra previsto en el artículo 17 de la Ley de Control de Confianza del Estado de Jalisco y sus Municipios, la cual se publicó el 21 de julio de 2012, en la sección V del referido periódico oficial. </w:t>
      </w:r>
      <w:r w:rsidR="001760FC" w:rsidRPr="008D330F">
        <w:rPr>
          <w:rFonts w:ascii="Arial" w:hAnsi="Arial" w:cs="Arial"/>
          <w:b/>
          <w:i/>
          <w:iCs/>
          <w:sz w:val="28"/>
          <w:szCs w:val="28"/>
        </w:rPr>
        <w:t>III.</w:t>
      </w:r>
      <w:r w:rsidR="001760FC" w:rsidRPr="008D330F">
        <w:rPr>
          <w:rFonts w:ascii="Arial" w:hAnsi="Arial" w:cs="Arial"/>
          <w:i/>
          <w:iCs/>
          <w:sz w:val="28"/>
          <w:szCs w:val="28"/>
        </w:rPr>
        <w:t xml:space="preserve"> De conformidad con lo dispuesto por el artículo </w:t>
      </w:r>
      <w:r w:rsidR="001760FC" w:rsidRPr="008D330F">
        <w:rPr>
          <w:rFonts w:ascii="Arial" w:hAnsi="Arial" w:cs="Arial"/>
          <w:bCs/>
          <w:i/>
          <w:iCs/>
          <w:color w:val="000000"/>
          <w:sz w:val="28"/>
          <w:szCs w:val="28"/>
        </w:rPr>
        <w:t>88 de la Ley del Sistema de Seguridad Pública del Estado de Jalisco, el cual establece que e</w:t>
      </w:r>
      <w:r w:rsidR="001760FC" w:rsidRPr="008D330F">
        <w:rPr>
          <w:rFonts w:ascii="Arial" w:hAnsi="Arial" w:cs="Arial"/>
          <w:i/>
          <w:iCs/>
          <w:color w:val="000000"/>
          <w:sz w:val="28"/>
          <w:szCs w:val="28"/>
        </w:rPr>
        <w:t xml:space="preserve">l Centro Estatal de Evaluación y Control de Confianza, es el órgano encargado de dirigir, coordinar, realizar y calificar los procesos de evaluación de los aspirantes e integrantes de las instituciones de seguridad pública, para comprobar el cumplimiento de los perfiles médico, ético y de personalidad de los mismos, </w:t>
      </w:r>
      <w:r w:rsidR="001760FC" w:rsidRPr="008D330F">
        <w:rPr>
          <w:rFonts w:ascii="Arial" w:hAnsi="Arial" w:cs="Arial"/>
          <w:i/>
          <w:iCs/>
          <w:color w:val="000000"/>
          <w:sz w:val="28"/>
          <w:szCs w:val="28"/>
        </w:rPr>
        <w:lastRenderedPageBreak/>
        <w:t>garantizando la calidad de sus servicios; Centro Evaluador que es una unidad administrativa d</w:t>
      </w:r>
      <w:r w:rsidR="001760FC" w:rsidRPr="008D330F">
        <w:rPr>
          <w:rFonts w:ascii="Arial" w:hAnsi="Arial" w:cs="Arial"/>
          <w:i/>
          <w:iCs/>
          <w:sz w:val="28"/>
          <w:szCs w:val="28"/>
        </w:rPr>
        <w:t>e la Secretaría Ejecutiva del Consejo Estatal de Seguridad Pública de Jalisco, tal y como se prevé en el artículo 6 fracción II del Reglamento del Secretariado Ejecutivo del Consejo Estatal de Seguridad Pública.</w:t>
      </w:r>
      <w:r w:rsidR="003167F0">
        <w:rPr>
          <w:rFonts w:ascii="Arial" w:hAnsi="Arial" w:cs="Arial"/>
          <w:i/>
          <w:iCs/>
          <w:sz w:val="28"/>
          <w:szCs w:val="28"/>
        </w:rPr>
        <w:t xml:space="preserve"> </w:t>
      </w:r>
      <w:r w:rsidR="001760FC" w:rsidRPr="008D330F">
        <w:rPr>
          <w:rFonts w:ascii="Arial" w:hAnsi="Arial" w:cs="Arial"/>
          <w:b/>
          <w:i/>
          <w:iCs/>
          <w:sz w:val="28"/>
          <w:szCs w:val="28"/>
        </w:rPr>
        <w:t>IV.</w:t>
      </w:r>
      <w:r w:rsidR="001760FC" w:rsidRPr="008D330F">
        <w:rPr>
          <w:rFonts w:ascii="Arial" w:hAnsi="Arial" w:cs="Arial"/>
          <w:i/>
          <w:iCs/>
          <w:sz w:val="28"/>
          <w:szCs w:val="28"/>
        </w:rPr>
        <w:t xml:space="preserve"> El artículo 10 fracción VIII, de la Ley General del Sistema Nacional de Seguridad Pública, prevé que corresponde a la Federación, a las Entidades Federativas y a los Municipios, en el ámbito de sus respectivas competencias, establecer Centros de Evaluación y Control de Confianza, conforme a los lineamientos, procedimientos, protocolos y perfiles determinados por el Secretariado Ejecutivo del Sistema Nacional de Seguridad Pública, así como garantizar la observancia permanente de la normativa aplicable; y conforme al Artículo 90 penúltimo párrafo de la citada Ley; abstenerse de contratar y emplear en las Instituciones Policiales a personas que no cuenten con el resultado aprobatorio en las evaluaciones de control de confianza realizadas por los Centros de Control de Confianza debidamente certificados o acreditados para ello y certificado emitido por el Centro de Evaluación y Control de Confianza respectivo.</w:t>
      </w:r>
      <w:r w:rsidR="003167F0">
        <w:rPr>
          <w:rFonts w:ascii="Arial" w:hAnsi="Arial" w:cs="Arial"/>
          <w:b/>
          <w:i/>
          <w:iCs/>
          <w:sz w:val="28"/>
          <w:szCs w:val="28"/>
        </w:rPr>
        <w:t xml:space="preserve"> </w:t>
      </w:r>
      <w:r w:rsidR="001760FC" w:rsidRPr="008D330F">
        <w:rPr>
          <w:rFonts w:ascii="Arial" w:hAnsi="Arial" w:cs="Arial"/>
          <w:b/>
          <w:i/>
          <w:iCs/>
          <w:sz w:val="28"/>
          <w:szCs w:val="28"/>
        </w:rPr>
        <w:t>V.</w:t>
      </w:r>
      <w:r w:rsidR="001760FC" w:rsidRPr="008D330F">
        <w:rPr>
          <w:rFonts w:ascii="Arial" w:hAnsi="Arial" w:cs="Arial"/>
          <w:i/>
          <w:iCs/>
          <w:sz w:val="28"/>
          <w:szCs w:val="28"/>
        </w:rPr>
        <w:t xml:space="preserve"> Ahora bien, toda vez que nuestro municipio carece de centro y personal certificado para la evaluación del personal policial, nuestro elementos han estado siendo evaluados a través del </w:t>
      </w:r>
      <w:r w:rsidR="001760FC" w:rsidRPr="008D330F">
        <w:rPr>
          <w:rFonts w:ascii="Arial" w:hAnsi="Arial" w:cs="Arial"/>
          <w:i/>
          <w:iCs/>
          <w:color w:val="000000"/>
          <w:sz w:val="28"/>
          <w:szCs w:val="28"/>
        </w:rPr>
        <w:t xml:space="preserve">Centro Estatal de Evaluación y Control de Confianza del </w:t>
      </w:r>
      <w:r w:rsidR="001760FC" w:rsidRPr="008D330F">
        <w:rPr>
          <w:rFonts w:ascii="Arial" w:hAnsi="Arial" w:cs="Arial"/>
          <w:b/>
          <w:i/>
          <w:iCs/>
          <w:sz w:val="28"/>
          <w:szCs w:val="28"/>
        </w:rPr>
        <w:t xml:space="preserve"> </w:t>
      </w:r>
      <w:r w:rsidR="001760FC" w:rsidRPr="008D330F">
        <w:rPr>
          <w:rFonts w:ascii="Arial" w:hAnsi="Arial" w:cs="Arial"/>
          <w:i/>
          <w:iCs/>
          <w:sz w:val="28"/>
          <w:szCs w:val="28"/>
        </w:rPr>
        <w:t xml:space="preserve">Secretariado Ejecutivo del Consejo Estatal de Seguridad Pública del Gobierno del Estado de Jalisco, pongo a su consideración el proyecto de convenio para el presente ejercicio 2026, donde se detalla condiciones para que el </w:t>
      </w:r>
      <w:r w:rsidR="001760FC" w:rsidRPr="008D330F">
        <w:rPr>
          <w:rFonts w:ascii="Arial" w:hAnsi="Arial" w:cs="Arial"/>
          <w:i/>
          <w:iCs/>
          <w:color w:val="000000"/>
          <w:sz w:val="28"/>
          <w:szCs w:val="28"/>
        </w:rPr>
        <w:t>Centro Estatal de Evaluación y Control de confianza</w:t>
      </w:r>
      <w:r w:rsidR="001760FC" w:rsidRPr="008D330F">
        <w:rPr>
          <w:rFonts w:ascii="Arial" w:hAnsi="Arial" w:cs="Arial"/>
          <w:i/>
          <w:iCs/>
          <w:sz w:val="28"/>
          <w:szCs w:val="28"/>
        </w:rPr>
        <w:t xml:space="preserve">, lleve a </w:t>
      </w:r>
      <w:r w:rsidR="001760FC" w:rsidRPr="008D330F">
        <w:rPr>
          <w:rFonts w:ascii="Arial" w:hAnsi="Arial" w:cs="Arial"/>
          <w:i/>
          <w:iCs/>
          <w:sz w:val="28"/>
          <w:szCs w:val="28"/>
        </w:rPr>
        <w:lastRenderedPageBreak/>
        <w:t>cabo los procesos de evaluación y control de confianza a los elementos de policía de la Comisaria de nuestro municipio, como lo exige la Ley General del Sistema Nacional de Seguridad Pública y de acuerdo al Modelo Nacional de Evaluación y los Protocolos y Criterios que sobre la materia establezca el Centro Nacional de Certificación y Acreditación, dependiente del Secretariado Ejecutivo del Sistema Nacional de Seguridad Pública.</w:t>
      </w:r>
      <w:r w:rsidR="003167F0">
        <w:rPr>
          <w:rFonts w:ascii="Arial" w:hAnsi="Arial" w:cs="Arial"/>
          <w:b/>
          <w:i/>
          <w:iCs/>
          <w:sz w:val="28"/>
          <w:szCs w:val="28"/>
        </w:rPr>
        <w:t xml:space="preserve"> </w:t>
      </w:r>
      <w:r w:rsidR="001760FC" w:rsidRPr="008D330F">
        <w:rPr>
          <w:rFonts w:ascii="Arial" w:hAnsi="Arial" w:cs="Arial"/>
          <w:b/>
          <w:i/>
          <w:iCs/>
          <w:sz w:val="28"/>
          <w:szCs w:val="28"/>
          <w:lang w:val="es-ES_tradnl"/>
        </w:rPr>
        <w:t xml:space="preserve">VII. </w:t>
      </w:r>
      <w:r w:rsidR="001760FC" w:rsidRPr="008D330F">
        <w:rPr>
          <w:rFonts w:ascii="Arial" w:hAnsi="Arial" w:cs="Arial"/>
          <w:i/>
          <w:iCs/>
          <w:sz w:val="28"/>
          <w:szCs w:val="28"/>
          <w:lang w:val="es-ES_tradnl"/>
        </w:rPr>
        <w:t xml:space="preserve">Se pretende evaluar a un número de </w:t>
      </w:r>
      <w:r w:rsidR="001760FC" w:rsidRPr="008D330F">
        <w:rPr>
          <w:rFonts w:ascii="Arial" w:hAnsi="Arial" w:cs="Arial"/>
          <w:b/>
          <w:bCs/>
          <w:i/>
          <w:iCs/>
          <w:sz w:val="28"/>
          <w:szCs w:val="28"/>
          <w:lang w:val="es-ES_tradnl"/>
        </w:rPr>
        <w:t>40 elementos</w:t>
      </w:r>
      <w:r w:rsidR="001760FC" w:rsidRPr="008D330F">
        <w:rPr>
          <w:rFonts w:ascii="Arial" w:hAnsi="Arial" w:cs="Arial"/>
          <w:i/>
          <w:iCs/>
          <w:sz w:val="28"/>
          <w:szCs w:val="28"/>
          <w:lang w:val="es-ES_tradnl"/>
        </w:rPr>
        <w:t xml:space="preserve"> de personal operativo de la corporación de seguridad pública municipal, para cumplir con los requisitos de permanencia de sus integrantes y </w:t>
      </w:r>
      <w:r w:rsidR="001760FC" w:rsidRPr="008D330F">
        <w:rPr>
          <w:rFonts w:ascii="Arial" w:hAnsi="Arial" w:cs="Arial"/>
          <w:b/>
          <w:bCs/>
          <w:i/>
          <w:iCs/>
          <w:sz w:val="28"/>
          <w:szCs w:val="28"/>
          <w:lang w:val="es-ES_tradnl"/>
        </w:rPr>
        <w:t>15 para nuevo ingreso</w:t>
      </w:r>
      <w:r w:rsidR="001760FC" w:rsidRPr="008D330F">
        <w:rPr>
          <w:rFonts w:ascii="Arial" w:hAnsi="Arial" w:cs="Arial"/>
          <w:i/>
          <w:iCs/>
          <w:sz w:val="28"/>
          <w:szCs w:val="28"/>
          <w:lang w:val="es-ES_tradnl"/>
        </w:rPr>
        <w:t xml:space="preserve">, por lo que necesita se realicen los procesos de </w:t>
      </w:r>
      <w:r w:rsidR="001760FC" w:rsidRPr="008D330F">
        <w:rPr>
          <w:rFonts w:ascii="Arial" w:hAnsi="Arial" w:cs="Arial"/>
          <w:b/>
          <w:bCs/>
          <w:i/>
          <w:iCs/>
          <w:sz w:val="28"/>
          <w:szCs w:val="28"/>
          <w:lang w:val="es-ES_tradnl"/>
        </w:rPr>
        <w:t>55 evaluaciones en total</w:t>
      </w:r>
      <w:r w:rsidR="001760FC" w:rsidRPr="008D330F">
        <w:rPr>
          <w:rFonts w:ascii="Arial" w:hAnsi="Arial" w:cs="Arial"/>
          <w:i/>
          <w:iCs/>
          <w:sz w:val="28"/>
          <w:szCs w:val="28"/>
          <w:lang w:val="es-ES_tradnl"/>
        </w:rPr>
        <w:t>, consistente en los siguientes exámenes:</w:t>
      </w:r>
      <w:r w:rsidR="003167F0">
        <w:rPr>
          <w:rFonts w:ascii="Arial" w:hAnsi="Arial" w:cs="Arial"/>
          <w:b/>
          <w:i/>
          <w:iCs/>
          <w:sz w:val="28"/>
          <w:szCs w:val="28"/>
        </w:rPr>
        <w:t xml:space="preserve"> </w:t>
      </w:r>
      <w:r w:rsidR="001760FC" w:rsidRPr="008D330F">
        <w:rPr>
          <w:rFonts w:ascii="Arial" w:hAnsi="Arial" w:cs="Arial"/>
          <w:b/>
          <w:i/>
          <w:iCs/>
          <w:sz w:val="28"/>
          <w:szCs w:val="28"/>
        </w:rPr>
        <w:t xml:space="preserve">a) </w:t>
      </w:r>
      <w:r w:rsidR="001760FC" w:rsidRPr="008D330F">
        <w:rPr>
          <w:rFonts w:ascii="Arial" w:hAnsi="Arial" w:cs="Arial"/>
          <w:i/>
          <w:iCs/>
          <w:sz w:val="28"/>
          <w:szCs w:val="28"/>
        </w:rPr>
        <w:t>Médicos;</w:t>
      </w:r>
      <w:r w:rsidR="003167F0">
        <w:rPr>
          <w:rFonts w:ascii="Arial" w:hAnsi="Arial" w:cs="Arial"/>
          <w:b/>
          <w:i/>
          <w:iCs/>
          <w:sz w:val="28"/>
          <w:szCs w:val="28"/>
        </w:rPr>
        <w:t xml:space="preserve"> </w:t>
      </w:r>
      <w:r w:rsidR="001760FC" w:rsidRPr="008D330F">
        <w:rPr>
          <w:rFonts w:ascii="Arial" w:hAnsi="Arial" w:cs="Arial"/>
          <w:b/>
          <w:i/>
          <w:iCs/>
          <w:sz w:val="28"/>
          <w:szCs w:val="28"/>
        </w:rPr>
        <w:t xml:space="preserve">b) </w:t>
      </w:r>
      <w:r w:rsidR="001760FC" w:rsidRPr="008D330F">
        <w:rPr>
          <w:rFonts w:ascii="Arial" w:hAnsi="Arial" w:cs="Arial"/>
          <w:i/>
          <w:iCs/>
          <w:sz w:val="28"/>
          <w:szCs w:val="28"/>
        </w:rPr>
        <w:t>Toxicológicos;</w:t>
      </w:r>
      <w:r w:rsidR="003167F0">
        <w:rPr>
          <w:rFonts w:ascii="Arial" w:hAnsi="Arial" w:cs="Arial"/>
          <w:b/>
          <w:i/>
          <w:iCs/>
          <w:sz w:val="28"/>
          <w:szCs w:val="28"/>
        </w:rPr>
        <w:t xml:space="preserve"> </w:t>
      </w:r>
      <w:r w:rsidR="001760FC" w:rsidRPr="008D330F">
        <w:rPr>
          <w:rFonts w:ascii="Arial" w:hAnsi="Arial" w:cs="Arial"/>
          <w:b/>
          <w:bCs/>
          <w:i/>
          <w:iCs/>
          <w:sz w:val="28"/>
          <w:szCs w:val="28"/>
        </w:rPr>
        <w:t>c)</w:t>
      </w:r>
      <w:r w:rsidR="001760FC" w:rsidRPr="008D330F">
        <w:rPr>
          <w:rFonts w:ascii="Arial" w:hAnsi="Arial" w:cs="Arial"/>
          <w:i/>
          <w:iCs/>
          <w:sz w:val="28"/>
          <w:szCs w:val="28"/>
        </w:rPr>
        <w:t xml:space="preserve"> Investigación socioeconómica o de entorno social y situación patrimonial.</w:t>
      </w:r>
      <w:r w:rsidR="003167F0">
        <w:rPr>
          <w:rFonts w:ascii="Arial" w:hAnsi="Arial" w:cs="Arial"/>
          <w:b/>
          <w:i/>
          <w:iCs/>
          <w:sz w:val="28"/>
          <w:szCs w:val="28"/>
        </w:rPr>
        <w:t xml:space="preserve"> </w:t>
      </w:r>
      <w:r w:rsidR="001760FC" w:rsidRPr="008D330F">
        <w:rPr>
          <w:rFonts w:ascii="Arial" w:hAnsi="Arial" w:cs="Arial"/>
          <w:b/>
          <w:i/>
          <w:iCs/>
          <w:sz w:val="28"/>
          <w:szCs w:val="28"/>
        </w:rPr>
        <w:t xml:space="preserve">d) </w:t>
      </w:r>
      <w:r w:rsidR="001760FC" w:rsidRPr="008D330F">
        <w:rPr>
          <w:rFonts w:ascii="Arial" w:hAnsi="Arial" w:cs="Arial"/>
          <w:i/>
          <w:iCs/>
          <w:sz w:val="28"/>
          <w:szCs w:val="28"/>
        </w:rPr>
        <w:t>Psicológicos; y</w:t>
      </w:r>
      <w:r w:rsidR="003167F0">
        <w:rPr>
          <w:rFonts w:ascii="Arial" w:hAnsi="Arial" w:cs="Arial"/>
          <w:b/>
          <w:i/>
          <w:iCs/>
          <w:sz w:val="28"/>
          <w:szCs w:val="28"/>
        </w:rPr>
        <w:t xml:space="preserve"> </w:t>
      </w:r>
      <w:r w:rsidR="001760FC" w:rsidRPr="008D330F">
        <w:rPr>
          <w:rFonts w:ascii="Arial" w:hAnsi="Arial" w:cs="Arial"/>
          <w:b/>
          <w:i/>
          <w:iCs/>
          <w:sz w:val="28"/>
          <w:szCs w:val="28"/>
        </w:rPr>
        <w:t xml:space="preserve">e) </w:t>
      </w:r>
      <w:r w:rsidR="001760FC" w:rsidRPr="008D330F">
        <w:rPr>
          <w:rFonts w:ascii="Arial" w:hAnsi="Arial" w:cs="Arial"/>
          <w:i/>
          <w:iCs/>
          <w:sz w:val="28"/>
          <w:szCs w:val="28"/>
        </w:rPr>
        <w:t>Poligráficos.</w:t>
      </w:r>
      <w:r w:rsidR="003167F0">
        <w:rPr>
          <w:rFonts w:ascii="Arial" w:hAnsi="Arial" w:cs="Arial"/>
          <w:b/>
          <w:i/>
          <w:iCs/>
          <w:sz w:val="28"/>
          <w:szCs w:val="28"/>
        </w:rPr>
        <w:t xml:space="preserve"> </w:t>
      </w:r>
      <w:r w:rsidR="001760FC" w:rsidRPr="008D330F">
        <w:rPr>
          <w:rFonts w:ascii="Arial" w:hAnsi="Arial" w:cs="Arial"/>
          <w:b/>
          <w:i/>
          <w:iCs/>
          <w:sz w:val="28"/>
          <w:szCs w:val="28"/>
        </w:rPr>
        <w:t>VIII.</w:t>
      </w:r>
      <w:r w:rsidR="001760FC" w:rsidRPr="008D330F">
        <w:rPr>
          <w:rFonts w:ascii="Arial" w:hAnsi="Arial" w:cs="Arial"/>
          <w:i/>
          <w:iCs/>
          <w:sz w:val="28"/>
          <w:szCs w:val="28"/>
        </w:rPr>
        <w:t xml:space="preserve"> S</w:t>
      </w:r>
      <w:r w:rsidR="001760FC" w:rsidRPr="008D330F">
        <w:rPr>
          <w:rFonts w:ascii="Arial" w:hAnsi="Arial" w:cs="Arial"/>
          <w:i/>
          <w:iCs/>
          <w:sz w:val="28"/>
          <w:szCs w:val="28"/>
          <w:lang w:val="es-ES_tradnl"/>
        </w:rPr>
        <w:t xml:space="preserve">eran  un total de  55 cincuenta y cinco </w:t>
      </w:r>
      <w:r w:rsidR="001760FC" w:rsidRPr="008D330F">
        <w:rPr>
          <w:rFonts w:ascii="Arial" w:hAnsi="Arial" w:cs="Arial"/>
          <w:i/>
          <w:iCs/>
          <w:sz w:val="28"/>
          <w:szCs w:val="28"/>
        </w:rPr>
        <w:t>evaluaciones de control de confianza tanto para la del personal operativo que ya forma parte de la platilla activa, así como para aspirantes a nuevo ingreso</w:t>
      </w:r>
      <w:r w:rsidR="001760FC" w:rsidRPr="008D330F">
        <w:rPr>
          <w:rFonts w:ascii="Arial" w:hAnsi="Arial" w:cs="Arial"/>
          <w:i/>
          <w:iCs/>
          <w:sz w:val="28"/>
          <w:szCs w:val="28"/>
          <w:lang w:val="es-ES_tradnl"/>
        </w:rPr>
        <w:t xml:space="preserve">, </w:t>
      </w:r>
      <w:r w:rsidR="001760FC" w:rsidRPr="008D330F">
        <w:rPr>
          <w:rFonts w:ascii="Arial" w:hAnsi="Arial" w:cs="Arial"/>
          <w:i/>
          <w:iCs/>
          <w:sz w:val="28"/>
          <w:szCs w:val="28"/>
        </w:rPr>
        <w:t xml:space="preserve">sin perjuicio de que puedan practicarse una cantidad mayor a ésta y de que  este Gobierno municipal que me honro en presidir, deberá realizar el pago a favor del </w:t>
      </w:r>
      <w:r w:rsidR="001760FC" w:rsidRPr="008D330F">
        <w:rPr>
          <w:rFonts w:ascii="Arial" w:hAnsi="Arial" w:cs="Arial"/>
          <w:i/>
          <w:iCs/>
          <w:color w:val="000000"/>
          <w:sz w:val="28"/>
          <w:szCs w:val="28"/>
        </w:rPr>
        <w:t>Centro Estatal de Evaluación y Control de confianza</w:t>
      </w:r>
      <w:r w:rsidR="001760FC" w:rsidRPr="008D330F">
        <w:rPr>
          <w:rFonts w:ascii="Arial" w:hAnsi="Arial" w:cs="Arial"/>
          <w:i/>
          <w:iCs/>
          <w:sz w:val="28"/>
          <w:szCs w:val="28"/>
        </w:rPr>
        <w:t xml:space="preserve"> a más tardar cinco días antes de la realización de los exámenes, por lo que, se deberá enterar a cabalidad el pago en su totalidad, con vigencia del 01 primero de enero al 31 treinta y uno de diciembre de 2026  dos mil veintiséis, salvo el caso de que, existieran evaluaciones pendientes de realizar o resultados pendientes de entregar, en cuyo caso, la vigencia se extenderá por el tiempo que implique efectuar lo anterior en los términos del convenio cuyo clausulado se trascribe al final </w:t>
      </w:r>
      <w:r w:rsidR="001760FC" w:rsidRPr="008D330F">
        <w:rPr>
          <w:rFonts w:ascii="Arial" w:hAnsi="Arial" w:cs="Arial"/>
          <w:i/>
          <w:iCs/>
          <w:sz w:val="28"/>
          <w:szCs w:val="28"/>
        </w:rPr>
        <w:lastRenderedPageBreak/>
        <w:t>del presente documento.</w:t>
      </w:r>
      <w:r w:rsidR="003167F0">
        <w:rPr>
          <w:rFonts w:ascii="Arial" w:hAnsi="Arial" w:cs="Arial"/>
          <w:b/>
          <w:i/>
          <w:iCs/>
          <w:sz w:val="28"/>
          <w:szCs w:val="28"/>
        </w:rPr>
        <w:t xml:space="preserve"> </w:t>
      </w:r>
      <w:r w:rsidR="001760FC" w:rsidRPr="008D330F">
        <w:rPr>
          <w:rFonts w:ascii="Arial" w:hAnsi="Arial" w:cs="Arial"/>
          <w:b/>
          <w:i/>
          <w:iCs/>
          <w:sz w:val="28"/>
          <w:szCs w:val="28"/>
        </w:rPr>
        <w:t>IX.</w:t>
      </w:r>
      <w:r w:rsidR="001760FC" w:rsidRPr="008D330F">
        <w:rPr>
          <w:rFonts w:ascii="Arial" w:hAnsi="Arial" w:cs="Arial"/>
          <w:bCs/>
          <w:i/>
          <w:iCs/>
          <w:sz w:val="28"/>
          <w:szCs w:val="28"/>
        </w:rPr>
        <w:t xml:space="preserve"> En el convenio, ambas partes, acuerdan que </w:t>
      </w:r>
      <w:r w:rsidR="001760FC" w:rsidRPr="008D330F">
        <w:rPr>
          <w:rFonts w:ascii="Arial" w:hAnsi="Arial" w:cs="Arial"/>
          <w:i/>
          <w:iCs/>
          <w:sz w:val="28"/>
          <w:szCs w:val="28"/>
        </w:rPr>
        <w:t xml:space="preserve">la cantidad que se cubrirá por concepto de cuota de recuperación por la aplicación de las evaluaciones en cualquiera de sus tipos (nuevo ingreso, permanencia, promoción o reevaluación) será por la cantidad de </w:t>
      </w:r>
      <w:r w:rsidR="001760FC" w:rsidRPr="008D330F">
        <w:rPr>
          <w:rFonts w:ascii="Arial" w:hAnsi="Arial" w:cs="Arial"/>
          <w:b/>
          <w:bCs/>
          <w:i/>
          <w:iCs/>
          <w:sz w:val="28"/>
          <w:szCs w:val="28"/>
        </w:rPr>
        <w:t>$6,000.00 (SEIS  MIL PESOS 00/100 M.N.)</w:t>
      </w:r>
      <w:r w:rsidR="001760FC" w:rsidRPr="008D330F">
        <w:rPr>
          <w:rFonts w:ascii="Arial" w:hAnsi="Arial" w:cs="Arial"/>
          <w:i/>
          <w:iCs/>
          <w:sz w:val="28"/>
          <w:szCs w:val="28"/>
        </w:rPr>
        <w:t xml:space="preserve">, en total incluye impuestos,  por cada proceso evaluatorio realizado a cada elemento operativo, cuya vigencia únicamente, para las que se practiquen durante el año fiscal 2026 dos mil veintiséis; debiendo realizar el depósito correspondiente a la totalidad de las evaluaciones concertadas en este instrumento con la debida anticipación por el monto total que deberá transferir para la realización de las evaluaciones referidas en el punto anterior, asciende a </w:t>
      </w:r>
      <w:r w:rsidR="001760FC" w:rsidRPr="008D330F">
        <w:rPr>
          <w:rFonts w:ascii="Arial" w:hAnsi="Arial" w:cs="Arial"/>
          <w:b/>
          <w:i/>
          <w:iCs/>
          <w:color w:val="000000"/>
          <w:sz w:val="28"/>
          <w:szCs w:val="28"/>
        </w:rPr>
        <w:t>$330,000.00 M.N. (TRESCIENTOS TREINTA MIL PESOS 00/100 M.N.),</w:t>
      </w:r>
      <w:r w:rsidR="001760FC" w:rsidRPr="008D330F">
        <w:rPr>
          <w:rFonts w:ascii="Arial" w:hAnsi="Arial" w:cs="Arial"/>
          <w:bCs/>
          <w:i/>
          <w:iCs/>
          <w:color w:val="000000"/>
          <w:sz w:val="28"/>
          <w:szCs w:val="28"/>
        </w:rPr>
        <w:t xml:space="preserve">  en cuenta especificada en el citado convenio:</w:t>
      </w:r>
      <w:r w:rsidR="003167F0">
        <w:rPr>
          <w:rFonts w:ascii="Arial" w:hAnsi="Arial" w:cs="Arial"/>
          <w:bCs/>
          <w:i/>
          <w:iCs/>
          <w:color w:val="000000"/>
          <w:sz w:val="28"/>
          <w:szCs w:val="28"/>
        </w:rPr>
        <w:t xml:space="preserve"> </w:t>
      </w:r>
      <w:r w:rsidR="001760FC" w:rsidRPr="008D330F">
        <w:rPr>
          <w:rFonts w:ascii="Arial" w:hAnsi="Arial" w:cs="Arial"/>
          <w:i/>
          <w:iCs/>
          <w:sz w:val="28"/>
          <w:szCs w:val="28"/>
        </w:rPr>
        <w:t>INSTITUCIÓN FINANCIERA: BANCO DEL BAJÍO S.A.</w:t>
      </w:r>
      <w:r w:rsidR="003167F0">
        <w:rPr>
          <w:rFonts w:ascii="Arial" w:hAnsi="Arial" w:cs="Arial"/>
          <w:b/>
          <w:i/>
          <w:iCs/>
          <w:sz w:val="28"/>
          <w:szCs w:val="28"/>
        </w:rPr>
        <w:t xml:space="preserve"> </w:t>
      </w:r>
      <w:r w:rsidR="001760FC" w:rsidRPr="008D330F">
        <w:rPr>
          <w:rFonts w:ascii="Arial" w:hAnsi="Arial" w:cs="Arial"/>
          <w:i/>
          <w:iCs/>
          <w:sz w:val="28"/>
          <w:szCs w:val="28"/>
        </w:rPr>
        <w:t>CUENTA: 1000984 0101</w:t>
      </w:r>
      <w:r w:rsidR="003167F0">
        <w:rPr>
          <w:rFonts w:ascii="Arial" w:hAnsi="Arial" w:cs="Arial"/>
          <w:b/>
          <w:i/>
          <w:iCs/>
          <w:sz w:val="28"/>
          <w:szCs w:val="28"/>
        </w:rPr>
        <w:t xml:space="preserve"> </w:t>
      </w:r>
      <w:r w:rsidR="001760FC" w:rsidRPr="008D330F">
        <w:rPr>
          <w:rFonts w:ascii="Arial" w:hAnsi="Arial" w:cs="Arial"/>
          <w:i/>
          <w:iCs/>
          <w:sz w:val="28"/>
          <w:szCs w:val="28"/>
        </w:rPr>
        <w:t>CLABE: 030 320 100098401012</w:t>
      </w:r>
      <w:r w:rsidR="003167F0">
        <w:rPr>
          <w:rFonts w:ascii="Arial" w:hAnsi="Arial" w:cs="Arial"/>
          <w:b/>
          <w:i/>
          <w:iCs/>
          <w:sz w:val="28"/>
          <w:szCs w:val="28"/>
        </w:rPr>
        <w:t xml:space="preserve"> </w:t>
      </w:r>
      <w:r w:rsidR="001760FC" w:rsidRPr="008D330F">
        <w:rPr>
          <w:rFonts w:ascii="Arial" w:hAnsi="Arial" w:cs="Arial"/>
          <w:b/>
          <w:bCs/>
          <w:i/>
          <w:iCs/>
          <w:color w:val="000000"/>
          <w:sz w:val="28"/>
          <w:szCs w:val="28"/>
        </w:rPr>
        <w:t xml:space="preserve">X.- </w:t>
      </w:r>
      <w:r w:rsidR="001760FC" w:rsidRPr="008D330F">
        <w:rPr>
          <w:rFonts w:ascii="Arial" w:hAnsi="Arial" w:cs="Arial"/>
          <w:bCs/>
          <w:i/>
          <w:iCs/>
          <w:color w:val="000000"/>
          <w:sz w:val="28"/>
          <w:szCs w:val="28"/>
        </w:rPr>
        <w:t xml:space="preserve">Con fecha 27de febrero del año en curso, mediante oficio número TP/032/2026 suscrito por la LIC. GUILLERMINA AGUILAR OCHOA, Titular de Programación y Presupuesto de la Hacienda Municipal, se hace constar la </w:t>
      </w:r>
      <w:r w:rsidR="001760FC" w:rsidRPr="008D330F">
        <w:rPr>
          <w:rFonts w:ascii="Arial" w:hAnsi="Arial" w:cs="Arial"/>
          <w:b/>
          <w:bCs/>
          <w:i/>
          <w:iCs/>
          <w:color w:val="000000"/>
          <w:sz w:val="28"/>
          <w:szCs w:val="28"/>
        </w:rPr>
        <w:t xml:space="preserve">SUFICIENCIA PRESUPUESTAL </w:t>
      </w:r>
      <w:r w:rsidR="001760FC" w:rsidRPr="008D330F">
        <w:rPr>
          <w:rFonts w:ascii="Arial" w:hAnsi="Arial" w:cs="Arial"/>
          <w:bCs/>
          <w:i/>
          <w:iCs/>
          <w:color w:val="000000"/>
          <w:sz w:val="28"/>
          <w:szCs w:val="28"/>
        </w:rPr>
        <w:t xml:space="preserve">con fuente de financiamiento FORTALECIMIENTO 2026 de la Dirección General de Seguridad Pública, tal y como se demuestra con la siguiente tabla: </w:t>
      </w:r>
      <w:r w:rsidR="00A67CC2">
        <w:rPr>
          <w:rFonts w:ascii="Arial" w:hAnsi="Arial" w:cs="Arial"/>
          <w:bCs/>
          <w:i/>
          <w:iCs/>
          <w:color w:val="000000"/>
          <w:sz w:val="28"/>
          <w:szCs w:val="28"/>
        </w:rPr>
        <w:t xml:space="preserve">- - - - - - - - - - - - - - - - - - - - - - - - - - - - - - - - - - - - - - - - - </w:t>
      </w:r>
    </w:p>
    <w:p w14:paraId="5A5F1F42" w14:textId="77777777" w:rsidR="001760FC" w:rsidRDefault="001760FC" w:rsidP="001760FC">
      <w:pPr>
        <w:spacing w:line="360" w:lineRule="auto"/>
        <w:jc w:val="both"/>
        <w:rPr>
          <w:rFonts w:ascii="Arial" w:hAnsi="Arial" w:cs="Arial"/>
          <w:bCs/>
          <w:i/>
          <w:iCs/>
          <w:color w:val="000000"/>
          <w:sz w:val="28"/>
          <w:szCs w:val="28"/>
        </w:rPr>
      </w:pPr>
      <w:r w:rsidRPr="008D330F">
        <w:rPr>
          <w:rFonts w:ascii="Arial" w:hAnsi="Arial" w:cs="Arial"/>
          <w:bCs/>
          <w:i/>
          <w:iCs/>
          <w:color w:val="000000"/>
          <w:sz w:val="28"/>
          <w:szCs w:val="28"/>
        </w:rPr>
        <w:t xml:space="preserve"> </w:t>
      </w:r>
    </w:p>
    <w:p w14:paraId="3D5B2687" w14:textId="77777777" w:rsidR="00D92AA0" w:rsidRDefault="00D92AA0" w:rsidP="001760FC">
      <w:pPr>
        <w:spacing w:line="360" w:lineRule="auto"/>
        <w:jc w:val="both"/>
        <w:rPr>
          <w:rFonts w:ascii="Arial" w:hAnsi="Arial" w:cs="Arial"/>
          <w:b/>
          <w:bCs/>
          <w:i/>
          <w:iCs/>
          <w:color w:val="000000"/>
          <w:sz w:val="28"/>
          <w:szCs w:val="28"/>
        </w:rPr>
      </w:pPr>
    </w:p>
    <w:p w14:paraId="2F319C24" w14:textId="77777777" w:rsidR="00D92AA0" w:rsidRPr="008D330F" w:rsidRDefault="00D92AA0" w:rsidP="001760FC">
      <w:pPr>
        <w:spacing w:line="360" w:lineRule="auto"/>
        <w:jc w:val="both"/>
        <w:rPr>
          <w:rFonts w:ascii="Arial" w:hAnsi="Arial" w:cs="Arial"/>
          <w:b/>
          <w:i/>
          <w:iCs/>
          <w:sz w:val="28"/>
          <w:szCs w:val="28"/>
        </w:rPr>
      </w:pPr>
    </w:p>
    <w:tbl>
      <w:tblPr>
        <w:tblStyle w:val="Tablaconcuadrcula"/>
        <w:tblW w:w="7792" w:type="dxa"/>
        <w:jc w:val="center"/>
        <w:tblLook w:val="04A0" w:firstRow="1" w:lastRow="0" w:firstColumn="1" w:lastColumn="0" w:noHBand="0" w:noVBand="1"/>
      </w:tblPr>
      <w:tblGrid>
        <w:gridCol w:w="995"/>
        <w:gridCol w:w="2542"/>
        <w:gridCol w:w="1189"/>
        <w:gridCol w:w="3066"/>
      </w:tblGrid>
      <w:tr w:rsidR="001760FC" w:rsidRPr="00A67CC2" w14:paraId="257EBC07" w14:textId="77777777" w:rsidTr="00A67CC2">
        <w:trPr>
          <w:trHeight w:val="350"/>
          <w:jc w:val="center"/>
        </w:trPr>
        <w:tc>
          <w:tcPr>
            <w:tcW w:w="7792" w:type="dxa"/>
            <w:gridSpan w:val="4"/>
            <w:shd w:val="clear" w:color="auto" w:fill="F2F2F2" w:themeFill="background1" w:themeFillShade="F2"/>
            <w:vAlign w:val="center"/>
          </w:tcPr>
          <w:p w14:paraId="0E3F17BF" w14:textId="77777777" w:rsidR="001760FC" w:rsidRPr="00A67CC2" w:rsidRDefault="001760FC" w:rsidP="00DF765A">
            <w:pPr>
              <w:spacing w:line="360" w:lineRule="auto"/>
              <w:jc w:val="both"/>
              <w:rPr>
                <w:rFonts w:ascii="Arial" w:hAnsi="Arial" w:cs="Arial"/>
                <w:b/>
                <w:sz w:val="20"/>
                <w:szCs w:val="20"/>
                <w:lang w:val="es-ES"/>
              </w:rPr>
            </w:pPr>
            <w:r w:rsidRPr="00A67CC2">
              <w:rPr>
                <w:rFonts w:ascii="Arial" w:hAnsi="Arial" w:cs="Arial"/>
                <w:b/>
                <w:sz w:val="20"/>
                <w:szCs w:val="20"/>
                <w:lang w:val="es-ES"/>
              </w:rPr>
              <w:lastRenderedPageBreak/>
              <w:t>Departamento</w:t>
            </w:r>
          </w:p>
        </w:tc>
      </w:tr>
      <w:tr w:rsidR="001760FC" w:rsidRPr="00A67CC2" w14:paraId="21F97F3E" w14:textId="77777777" w:rsidTr="00A67CC2">
        <w:trPr>
          <w:trHeight w:val="381"/>
          <w:jc w:val="center"/>
        </w:trPr>
        <w:tc>
          <w:tcPr>
            <w:tcW w:w="995" w:type="dxa"/>
            <w:vAlign w:val="center"/>
          </w:tcPr>
          <w:p w14:paraId="0A001085" w14:textId="77777777" w:rsidR="001760FC" w:rsidRPr="00A67CC2" w:rsidRDefault="001760FC" w:rsidP="00DF765A">
            <w:pPr>
              <w:spacing w:line="360" w:lineRule="auto"/>
              <w:jc w:val="both"/>
              <w:rPr>
                <w:rFonts w:ascii="Arial" w:hAnsi="Arial" w:cs="Arial"/>
                <w:sz w:val="20"/>
                <w:szCs w:val="20"/>
                <w:lang w:val="es-ES"/>
              </w:rPr>
            </w:pPr>
            <w:r w:rsidRPr="00A67CC2">
              <w:rPr>
                <w:rFonts w:ascii="Arial" w:hAnsi="Arial" w:cs="Arial"/>
                <w:sz w:val="20"/>
                <w:szCs w:val="20"/>
                <w:lang w:val="es-ES"/>
              </w:rPr>
              <w:t>03.05.02</w:t>
            </w:r>
          </w:p>
        </w:tc>
        <w:tc>
          <w:tcPr>
            <w:tcW w:w="6797" w:type="dxa"/>
            <w:gridSpan w:val="3"/>
            <w:vAlign w:val="center"/>
          </w:tcPr>
          <w:p w14:paraId="3F8665BB" w14:textId="77777777" w:rsidR="001760FC" w:rsidRPr="00A67CC2" w:rsidRDefault="001760FC" w:rsidP="00DF765A">
            <w:pPr>
              <w:spacing w:line="360" w:lineRule="auto"/>
              <w:jc w:val="both"/>
              <w:rPr>
                <w:rFonts w:ascii="Arial" w:hAnsi="Arial" w:cs="Arial"/>
                <w:sz w:val="20"/>
                <w:szCs w:val="20"/>
                <w:lang w:val="es-ES"/>
              </w:rPr>
            </w:pPr>
            <w:r w:rsidRPr="00A67CC2">
              <w:rPr>
                <w:rFonts w:ascii="Arial" w:hAnsi="Arial" w:cs="Arial"/>
                <w:sz w:val="20"/>
                <w:szCs w:val="20"/>
                <w:lang w:val="es-ES"/>
              </w:rPr>
              <w:t xml:space="preserve"> Dirección General de Seguridad Pública y Movilidad Municipal</w:t>
            </w:r>
          </w:p>
        </w:tc>
      </w:tr>
      <w:tr w:rsidR="001760FC" w:rsidRPr="00A67CC2" w14:paraId="43112DDF" w14:textId="77777777" w:rsidTr="00A67CC2">
        <w:trPr>
          <w:trHeight w:val="350"/>
          <w:jc w:val="center"/>
        </w:trPr>
        <w:tc>
          <w:tcPr>
            <w:tcW w:w="995" w:type="dxa"/>
            <w:shd w:val="clear" w:color="auto" w:fill="F2F2F2" w:themeFill="background1" w:themeFillShade="F2"/>
            <w:vAlign w:val="center"/>
          </w:tcPr>
          <w:p w14:paraId="7B932BDC" w14:textId="77777777" w:rsidR="001760FC" w:rsidRPr="00A67CC2" w:rsidRDefault="001760FC" w:rsidP="00DF765A">
            <w:pPr>
              <w:spacing w:line="360" w:lineRule="auto"/>
              <w:jc w:val="both"/>
              <w:rPr>
                <w:rFonts w:ascii="Arial" w:hAnsi="Arial" w:cs="Arial"/>
                <w:b/>
                <w:sz w:val="20"/>
                <w:szCs w:val="20"/>
                <w:lang w:val="es-ES"/>
              </w:rPr>
            </w:pPr>
            <w:r w:rsidRPr="00A67CC2">
              <w:rPr>
                <w:rFonts w:ascii="Arial" w:hAnsi="Arial" w:cs="Arial"/>
                <w:b/>
                <w:sz w:val="20"/>
                <w:szCs w:val="20"/>
                <w:lang w:val="es-ES"/>
              </w:rPr>
              <w:t>Partida</w:t>
            </w:r>
          </w:p>
        </w:tc>
        <w:tc>
          <w:tcPr>
            <w:tcW w:w="3731" w:type="dxa"/>
            <w:gridSpan w:val="2"/>
            <w:shd w:val="clear" w:color="auto" w:fill="F2F2F2" w:themeFill="background1" w:themeFillShade="F2"/>
            <w:vAlign w:val="center"/>
          </w:tcPr>
          <w:p w14:paraId="58069BEB" w14:textId="77777777" w:rsidR="001760FC" w:rsidRPr="00A67CC2" w:rsidRDefault="001760FC" w:rsidP="00DF765A">
            <w:pPr>
              <w:spacing w:line="360" w:lineRule="auto"/>
              <w:jc w:val="both"/>
              <w:rPr>
                <w:rFonts w:ascii="Arial" w:hAnsi="Arial" w:cs="Arial"/>
                <w:b/>
                <w:sz w:val="20"/>
                <w:szCs w:val="20"/>
                <w:lang w:val="es-ES"/>
              </w:rPr>
            </w:pPr>
            <w:r w:rsidRPr="00A67CC2">
              <w:rPr>
                <w:rFonts w:ascii="Arial" w:hAnsi="Arial" w:cs="Arial"/>
                <w:b/>
                <w:sz w:val="20"/>
                <w:szCs w:val="20"/>
                <w:lang w:val="es-ES"/>
              </w:rPr>
              <w:t>Descripción de partida</w:t>
            </w:r>
          </w:p>
        </w:tc>
        <w:tc>
          <w:tcPr>
            <w:tcW w:w="3066" w:type="dxa"/>
            <w:shd w:val="clear" w:color="auto" w:fill="F2F2F2" w:themeFill="background1" w:themeFillShade="F2"/>
            <w:vAlign w:val="center"/>
          </w:tcPr>
          <w:p w14:paraId="10987019" w14:textId="77777777" w:rsidR="001760FC" w:rsidRPr="00A67CC2" w:rsidRDefault="001760FC" w:rsidP="00DF765A">
            <w:pPr>
              <w:spacing w:line="360" w:lineRule="auto"/>
              <w:jc w:val="both"/>
              <w:rPr>
                <w:rFonts w:ascii="Arial" w:hAnsi="Arial" w:cs="Arial"/>
                <w:b/>
                <w:sz w:val="20"/>
                <w:szCs w:val="20"/>
                <w:lang w:val="es-ES"/>
              </w:rPr>
            </w:pPr>
            <w:r w:rsidRPr="00A67CC2">
              <w:rPr>
                <w:rFonts w:ascii="Arial" w:hAnsi="Arial" w:cs="Arial"/>
                <w:b/>
                <w:sz w:val="20"/>
                <w:szCs w:val="20"/>
                <w:lang w:val="es-ES"/>
              </w:rPr>
              <w:t>Techo Presupuestal</w:t>
            </w:r>
          </w:p>
        </w:tc>
      </w:tr>
      <w:tr w:rsidR="001760FC" w:rsidRPr="00A67CC2" w14:paraId="261BEF89" w14:textId="77777777" w:rsidTr="00A67CC2">
        <w:trPr>
          <w:trHeight w:val="859"/>
          <w:jc w:val="center"/>
        </w:trPr>
        <w:tc>
          <w:tcPr>
            <w:tcW w:w="995" w:type="dxa"/>
            <w:vAlign w:val="center"/>
          </w:tcPr>
          <w:p w14:paraId="0519A619" w14:textId="77777777" w:rsidR="001760FC" w:rsidRPr="00A67CC2" w:rsidRDefault="001760FC" w:rsidP="00DF765A">
            <w:pPr>
              <w:spacing w:line="360" w:lineRule="auto"/>
              <w:jc w:val="both"/>
              <w:rPr>
                <w:rFonts w:ascii="Arial" w:hAnsi="Arial" w:cs="Arial"/>
                <w:sz w:val="20"/>
                <w:szCs w:val="20"/>
                <w:lang w:val="es-ES"/>
              </w:rPr>
            </w:pPr>
            <w:r w:rsidRPr="00A67CC2">
              <w:rPr>
                <w:rFonts w:ascii="Arial" w:hAnsi="Arial" w:cs="Arial"/>
                <w:sz w:val="20"/>
                <w:szCs w:val="20"/>
                <w:lang w:val="es-ES"/>
              </w:rPr>
              <w:t>03.03.09</w:t>
            </w:r>
          </w:p>
        </w:tc>
        <w:tc>
          <w:tcPr>
            <w:tcW w:w="3731" w:type="dxa"/>
            <w:gridSpan w:val="2"/>
            <w:vAlign w:val="center"/>
          </w:tcPr>
          <w:p w14:paraId="4405B7A4" w14:textId="77777777" w:rsidR="001760FC" w:rsidRPr="00A67CC2" w:rsidRDefault="001760FC" w:rsidP="00DF765A">
            <w:pPr>
              <w:spacing w:line="360" w:lineRule="auto"/>
              <w:jc w:val="both"/>
              <w:rPr>
                <w:rFonts w:ascii="Arial" w:hAnsi="Arial" w:cs="Arial"/>
                <w:sz w:val="20"/>
                <w:szCs w:val="20"/>
              </w:rPr>
            </w:pPr>
            <w:r w:rsidRPr="00A67CC2">
              <w:rPr>
                <w:rFonts w:ascii="Arial" w:hAnsi="Arial" w:cs="Arial"/>
                <w:sz w:val="20"/>
                <w:szCs w:val="20"/>
              </w:rPr>
              <w:t>Servicios profesionales, científicos y técnicos integrales</w:t>
            </w:r>
          </w:p>
        </w:tc>
        <w:tc>
          <w:tcPr>
            <w:tcW w:w="3066" w:type="dxa"/>
            <w:vAlign w:val="center"/>
          </w:tcPr>
          <w:p w14:paraId="2A62EF03" w14:textId="77777777" w:rsidR="001760FC" w:rsidRPr="00A67CC2" w:rsidRDefault="001760FC" w:rsidP="00DF765A">
            <w:pPr>
              <w:spacing w:line="360" w:lineRule="auto"/>
              <w:jc w:val="both"/>
              <w:rPr>
                <w:rFonts w:ascii="Arial" w:hAnsi="Arial" w:cs="Arial"/>
                <w:sz w:val="20"/>
                <w:szCs w:val="20"/>
                <w:lang w:val="es-ES"/>
              </w:rPr>
            </w:pPr>
            <w:r w:rsidRPr="00A67CC2">
              <w:rPr>
                <w:rFonts w:ascii="Arial" w:hAnsi="Arial" w:cs="Arial"/>
                <w:sz w:val="20"/>
                <w:szCs w:val="20"/>
                <w:lang w:val="es-ES"/>
              </w:rPr>
              <w:t xml:space="preserve"> </w:t>
            </w:r>
          </w:p>
          <w:p w14:paraId="3078172A" w14:textId="77777777" w:rsidR="001760FC" w:rsidRPr="00A67CC2" w:rsidRDefault="001760FC" w:rsidP="00DF765A">
            <w:pPr>
              <w:spacing w:line="360" w:lineRule="auto"/>
              <w:jc w:val="both"/>
              <w:rPr>
                <w:rFonts w:ascii="Arial" w:hAnsi="Arial" w:cs="Arial"/>
                <w:sz w:val="20"/>
                <w:szCs w:val="20"/>
              </w:rPr>
            </w:pPr>
            <w:r w:rsidRPr="00A67CC2">
              <w:rPr>
                <w:rFonts w:ascii="Arial" w:hAnsi="Arial" w:cs="Arial"/>
                <w:sz w:val="20"/>
                <w:szCs w:val="20"/>
              </w:rPr>
              <w:t>$360,000.00</w:t>
            </w:r>
          </w:p>
          <w:p w14:paraId="0A1D6E44" w14:textId="77777777" w:rsidR="001760FC" w:rsidRPr="00A67CC2" w:rsidRDefault="001760FC" w:rsidP="00DF765A">
            <w:pPr>
              <w:spacing w:line="360" w:lineRule="auto"/>
              <w:jc w:val="both"/>
              <w:rPr>
                <w:rFonts w:ascii="Arial" w:hAnsi="Arial" w:cs="Arial"/>
                <w:sz w:val="20"/>
                <w:szCs w:val="20"/>
                <w:lang w:val="es-ES"/>
              </w:rPr>
            </w:pPr>
          </w:p>
        </w:tc>
      </w:tr>
      <w:tr w:rsidR="001760FC" w:rsidRPr="00A67CC2" w14:paraId="447CB3D4" w14:textId="77777777" w:rsidTr="00A67CC2">
        <w:trPr>
          <w:trHeight w:val="350"/>
          <w:jc w:val="center"/>
        </w:trPr>
        <w:tc>
          <w:tcPr>
            <w:tcW w:w="7792" w:type="dxa"/>
            <w:gridSpan w:val="4"/>
            <w:shd w:val="pct5" w:color="auto" w:fill="auto"/>
          </w:tcPr>
          <w:p w14:paraId="18C12387" w14:textId="77777777" w:rsidR="001760FC" w:rsidRPr="00A67CC2" w:rsidRDefault="001760FC" w:rsidP="00DF765A">
            <w:pPr>
              <w:spacing w:line="360" w:lineRule="auto"/>
              <w:jc w:val="both"/>
              <w:rPr>
                <w:rFonts w:ascii="Arial" w:hAnsi="Arial" w:cs="Arial"/>
                <w:b/>
                <w:sz w:val="20"/>
                <w:szCs w:val="20"/>
                <w:lang w:val="es-ES"/>
              </w:rPr>
            </w:pPr>
            <w:r w:rsidRPr="00A67CC2">
              <w:rPr>
                <w:rFonts w:ascii="Arial" w:hAnsi="Arial" w:cs="Arial"/>
                <w:b/>
                <w:sz w:val="20"/>
                <w:szCs w:val="20"/>
                <w:lang w:val="es-ES"/>
              </w:rPr>
              <w:t>Aplicación de la compra y/o servicio</w:t>
            </w:r>
          </w:p>
        </w:tc>
      </w:tr>
      <w:tr w:rsidR="001760FC" w:rsidRPr="00A67CC2" w14:paraId="7FA9B46A" w14:textId="77777777" w:rsidTr="00A67CC2">
        <w:trPr>
          <w:trHeight w:val="596"/>
          <w:jc w:val="center"/>
        </w:trPr>
        <w:tc>
          <w:tcPr>
            <w:tcW w:w="7792" w:type="dxa"/>
            <w:gridSpan w:val="4"/>
            <w:vAlign w:val="center"/>
          </w:tcPr>
          <w:p w14:paraId="7F0BB849" w14:textId="77777777" w:rsidR="001760FC" w:rsidRPr="00A67CC2" w:rsidRDefault="001760FC" w:rsidP="00DF765A">
            <w:pPr>
              <w:spacing w:line="360" w:lineRule="auto"/>
              <w:jc w:val="both"/>
              <w:rPr>
                <w:rFonts w:ascii="Arial" w:hAnsi="Arial" w:cs="Arial"/>
                <w:sz w:val="20"/>
                <w:szCs w:val="20"/>
                <w:lang w:val="es-ES"/>
              </w:rPr>
            </w:pPr>
            <w:r w:rsidRPr="00A67CC2">
              <w:rPr>
                <w:rFonts w:ascii="Arial" w:hAnsi="Arial" w:cs="Arial"/>
                <w:sz w:val="20"/>
                <w:szCs w:val="20"/>
                <w:lang w:val="es-ES"/>
              </w:rPr>
              <w:t>Para la contratación de servicios para la aplicación de evaluaciones a personal en activo y nuevo ingreso (ID 0047)</w:t>
            </w:r>
          </w:p>
        </w:tc>
      </w:tr>
      <w:tr w:rsidR="001760FC" w:rsidRPr="00A67CC2" w14:paraId="1803A823" w14:textId="77777777" w:rsidTr="00A67CC2">
        <w:trPr>
          <w:trHeight w:val="350"/>
          <w:jc w:val="center"/>
        </w:trPr>
        <w:tc>
          <w:tcPr>
            <w:tcW w:w="3537" w:type="dxa"/>
            <w:gridSpan w:val="2"/>
            <w:shd w:val="clear" w:color="auto" w:fill="F2F2F2" w:themeFill="background1" w:themeFillShade="F2"/>
          </w:tcPr>
          <w:p w14:paraId="2C7B35ED" w14:textId="77777777" w:rsidR="001760FC" w:rsidRPr="00A67CC2" w:rsidRDefault="001760FC" w:rsidP="00DF765A">
            <w:pPr>
              <w:spacing w:line="360" w:lineRule="auto"/>
              <w:jc w:val="both"/>
              <w:rPr>
                <w:rFonts w:ascii="Arial" w:hAnsi="Arial" w:cs="Arial"/>
                <w:b/>
                <w:sz w:val="20"/>
                <w:szCs w:val="20"/>
                <w:lang w:val="es-ES"/>
              </w:rPr>
            </w:pPr>
            <w:r w:rsidRPr="00A67CC2">
              <w:rPr>
                <w:rFonts w:ascii="Arial" w:hAnsi="Arial" w:cs="Arial"/>
                <w:b/>
                <w:sz w:val="20"/>
                <w:szCs w:val="20"/>
                <w:lang w:val="es-ES"/>
              </w:rPr>
              <w:t>Fuente de Financiamiento</w:t>
            </w:r>
          </w:p>
        </w:tc>
        <w:tc>
          <w:tcPr>
            <w:tcW w:w="4255" w:type="dxa"/>
            <w:gridSpan w:val="2"/>
          </w:tcPr>
          <w:p w14:paraId="0DD0A2D6" w14:textId="77777777" w:rsidR="001760FC" w:rsidRPr="00A67CC2" w:rsidRDefault="001760FC" w:rsidP="00DF765A">
            <w:pPr>
              <w:spacing w:line="360" w:lineRule="auto"/>
              <w:jc w:val="both"/>
              <w:rPr>
                <w:rFonts w:ascii="Arial" w:hAnsi="Arial" w:cs="Arial"/>
                <w:sz w:val="20"/>
                <w:szCs w:val="20"/>
                <w:lang w:val="es-ES"/>
              </w:rPr>
            </w:pPr>
            <w:r w:rsidRPr="00A67CC2">
              <w:rPr>
                <w:rFonts w:ascii="Arial" w:hAnsi="Arial" w:cs="Arial"/>
                <w:sz w:val="20"/>
                <w:szCs w:val="20"/>
                <w:lang w:val="es-ES"/>
              </w:rPr>
              <w:t>Recursos Federales</w:t>
            </w:r>
          </w:p>
        </w:tc>
      </w:tr>
    </w:tbl>
    <w:p w14:paraId="5F5609A0" w14:textId="77777777" w:rsidR="001760FC" w:rsidRPr="008D330F" w:rsidRDefault="001760FC" w:rsidP="001760FC">
      <w:pPr>
        <w:spacing w:line="360" w:lineRule="auto"/>
        <w:jc w:val="both"/>
        <w:rPr>
          <w:rFonts w:ascii="Arial" w:hAnsi="Arial" w:cs="Arial"/>
          <w:i/>
          <w:iCs/>
          <w:sz w:val="28"/>
          <w:szCs w:val="28"/>
          <w:lang w:val="es-ES"/>
        </w:rPr>
      </w:pPr>
    </w:p>
    <w:p w14:paraId="5B14054F" w14:textId="7F5957B4" w:rsidR="00530BFB" w:rsidRPr="007C720F" w:rsidRDefault="001760FC" w:rsidP="007C720F">
      <w:pPr>
        <w:pStyle w:val="Sinespaciado"/>
        <w:spacing w:line="360" w:lineRule="auto"/>
        <w:jc w:val="both"/>
        <w:rPr>
          <w:rStyle w:val="Ninguno"/>
          <w:rFonts w:ascii="Arial" w:hAnsi="Arial" w:cs="Arial"/>
          <w:bCs/>
          <w:sz w:val="28"/>
          <w:szCs w:val="28"/>
        </w:rPr>
      </w:pPr>
      <w:r w:rsidRPr="008D330F">
        <w:rPr>
          <w:rFonts w:ascii="Arial" w:hAnsi="Arial" w:cs="Arial"/>
          <w:b/>
          <w:bCs/>
          <w:i/>
          <w:iCs/>
          <w:sz w:val="28"/>
          <w:szCs w:val="28"/>
        </w:rPr>
        <w:t>XI.-</w:t>
      </w:r>
      <w:r w:rsidRPr="008D330F">
        <w:rPr>
          <w:rFonts w:ascii="Arial" w:hAnsi="Arial" w:cs="Arial"/>
          <w:i/>
          <w:iCs/>
          <w:sz w:val="28"/>
          <w:szCs w:val="28"/>
        </w:rPr>
        <w:t xml:space="preserve"> Cabe advertir que la Ley de Coordinación Fiscal, establece respecto del Fondo de Aportaciones para el Fortalecimiento de los Municipios y de las Demarcaciones Territoriales del Distrito Federal, (FORTAMUN) que dicho recurso federal se destinará, entre otros, a las necesidades directamente vinculadas con la Seguridad Pública; al efecto el artículo 37, menciona: “Artículo 37.- Las aportaciones federales que, con cargo al Fondo de Aportaciones para el Fortalecimiento de los Municipios y de las Demarcaciones Territoriales del Distrito Federal, reciban los municipios a través de las entidades y las demarcaciones territoriales por conducto del Distrito Federal, se destinarán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seguridad pública de sus habitantes. Respecto de las aportaciones que reciban con cargo al Fondo a que se refiere este artículo, los municipios y las demarcaciones territoriales del Distrito Federal tendrán las </w:t>
      </w:r>
      <w:r w:rsidRPr="008D330F">
        <w:rPr>
          <w:rFonts w:ascii="Arial" w:hAnsi="Arial" w:cs="Arial"/>
          <w:i/>
          <w:iCs/>
          <w:sz w:val="28"/>
          <w:szCs w:val="28"/>
        </w:rPr>
        <w:lastRenderedPageBreak/>
        <w:t>mismas obligaciones a que se refiere el artículo 33, apartado B, fracción II, incisos a) y c), de esta Ley”.</w:t>
      </w:r>
      <w:r w:rsidR="00123699">
        <w:rPr>
          <w:rFonts w:ascii="Arial" w:hAnsi="Arial" w:cs="Arial"/>
          <w:i/>
          <w:iCs/>
          <w:sz w:val="28"/>
          <w:szCs w:val="28"/>
        </w:rPr>
        <w:t xml:space="preserve"> </w:t>
      </w:r>
      <w:r w:rsidRPr="008D330F">
        <w:rPr>
          <w:rFonts w:ascii="Arial" w:hAnsi="Arial" w:cs="Arial"/>
          <w:b/>
          <w:bCs/>
          <w:i/>
          <w:iCs/>
          <w:sz w:val="28"/>
          <w:szCs w:val="28"/>
        </w:rPr>
        <w:t>XII.-</w:t>
      </w:r>
      <w:r w:rsidRPr="008D330F">
        <w:rPr>
          <w:rFonts w:ascii="Arial" w:hAnsi="Arial" w:cs="Arial"/>
          <w:i/>
          <w:iCs/>
          <w:sz w:val="28"/>
          <w:szCs w:val="28"/>
        </w:rPr>
        <w:t xml:space="preserve"> Bajo esa tesitura el recurso económico destinado al efecto, forma parte de la aplicación de los EJES ESTRATÉGICOS por el Consejo Nacional de Seguridad Pública que aprueba los "Criterios para la Coordinación de la Aplicación de los Recursos que en materia de Seguridad Pública, según la publicación en el Diario Oficial de la Federación de fecha 27 de diciembre de 2025, del Consejo Nacional de Seguridad Pública, Acuerdos del Consejo Nacional de Seguridad Pública, donde aprobó en su Quincuagésima Segunda Sesión Ordinaria, celebrada el 11 de diciembre de 2025, en particular los Acuerdos 02/LII/2025 y 05/LII/2025 intitulados respectivamente  “Actualización de los Ejes Estratégicos, Programas y Subprogramas con Prioridad Nacional, vinculados al ejercicio de recursos de carácter federal que se otorguen a las Entidades Federativas, los Municipios y Demarcaciones Territoriales de la Ciudad de México, en materia de seguridad pública y Criterios para la coordinación del Fondo de Aportaciones para el Fortalecimiento de los Municipios y de las Demarcaciones Territoriales del Distrito Federal (FORTAMUN) para el ejercicio fiscal 2026, que al respecto, sin que en lo omitido exista nada que contrarie o modifique lo trascrito, en lo conducente al trámite que nos ocupa señaló </w:t>
      </w:r>
      <w:proofErr w:type="spellStart"/>
      <w:r w:rsidRPr="008D330F">
        <w:rPr>
          <w:rFonts w:ascii="Arial" w:hAnsi="Arial" w:cs="Arial"/>
          <w:i/>
          <w:iCs/>
          <w:sz w:val="28"/>
          <w:szCs w:val="28"/>
        </w:rPr>
        <w:t>lo</w:t>
      </w:r>
      <w:proofErr w:type="spellEnd"/>
      <w:r w:rsidRPr="008D330F">
        <w:rPr>
          <w:rFonts w:ascii="Arial" w:hAnsi="Arial" w:cs="Arial"/>
          <w:i/>
          <w:iCs/>
          <w:sz w:val="28"/>
          <w:szCs w:val="28"/>
        </w:rPr>
        <w:t xml:space="preserve"> siguientes ejes estratégicos: </w:t>
      </w:r>
      <w:r w:rsidR="00123699">
        <w:rPr>
          <w:rFonts w:ascii="Arial" w:hAnsi="Arial" w:cs="Arial"/>
          <w:i/>
          <w:iCs/>
          <w:sz w:val="28"/>
          <w:szCs w:val="28"/>
        </w:rPr>
        <w:t xml:space="preserve"> </w:t>
      </w:r>
      <w:r w:rsidRPr="008D330F">
        <w:rPr>
          <w:rFonts w:ascii="Arial" w:hAnsi="Arial" w:cs="Arial"/>
          <w:b/>
          <w:bCs/>
          <w:i/>
          <w:iCs/>
          <w:sz w:val="28"/>
          <w:szCs w:val="28"/>
        </w:rPr>
        <w:t>Acuerdo 05/LII/2025. Criterios para la coordinación del Fondo de Aportaciones para el Fortalecimiento de los Municipios y de las Demarcaciones Territoriales del Distrito Federal (FORTAMUN) para el ejercicio fiscal 2026.</w:t>
      </w:r>
      <w:r w:rsidR="00123699">
        <w:rPr>
          <w:rFonts w:ascii="Arial" w:hAnsi="Arial" w:cs="Arial"/>
          <w:b/>
          <w:bCs/>
          <w:i/>
          <w:iCs/>
          <w:sz w:val="28"/>
          <w:szCs w:val="28"/>
        </w:rPr>
        <w:t xml:space="preserve"> </w:t>
      </w:r>
      <w:r w:rsidRPr="008D330F">
        <w:rPr>
          <w:rFonts w:ascii="Arial" w:hAnsi="Arial" w:cs="Arial"/>
          <w:i/>
          <w:iCs/>
          <w:sz w:val="28"/>
          <w:szCs w:val="28"/>
        </w:rPr>
        <w:t xml:space="preserve">El Consejo Nacional de Seguridad Pública aprueba los "Criterios para la coordinación de la aplicación de los recursos </w:t>
      </w:r>
      <w:r w:rsidRPr="008D330F">
        <w:rPr>
          <w:rFonts w:ascii="Arial" w:hAnsi="Arial" w:cs="Arial"/>
          <w:i/>
          <w:iCs/>
          <w:sz w:val="28"/>
          <w:szCs w:val="28"/>
        </w:rPr>
        <w:lastRenderedPageBreak/>
        <w:t>que en materia de seguridad pública se asignarán del Fondo de Aportaciones para el Fortalecimiento de los Municipios y de las Demarcaciones Territoriales del Distrito Federal (FORTAMUN), para el ejercicio fiscal 2026" (Anexo único), para el seguimiento de los recursos que se destinarán a las necesidades directamente vinculadas a la seguridad pública en cumplimiento del Exhorto02/XLVIII/22.</w:t>
      </w:r>
      <w:r w:rsidR="00123699">
        <w:rPr>
          <w:rFonts w:ascii="Arial" w:hAnsi="Arial" w:cs="Arial"/>
          <w:i/>
          <w:iCs/>
          <w:sz w:val="28"/>
          <w:szCs w:val="28"/>
        </w:rPr>
        <w:t xml:space="preserve"> </w:t>
      </w:r>
      <w:r w:rsidRPr="008D330F">
        <w:rPr>
          <w:rFonts w:ascii="Arial" w:hAnsi="Arial" w:cs="Arial"/>
          <w:b/>
          <w:bCs/>
          <w:i/>
          <w:iCs/>
          <w:sz w:val="28"/>
          <w:szCs w:val="28"/>
        </w:rPr>
        <w:t>Artículo 3. Los Ejes Estratégicos son los siguientes</w:t>
      </w:r>
      <w:r w:rsidRPr="008D330F">
        <w:rPr>
          <w:rFonts w:ascii="Arial" w:hAnsi="Arial" w:cs="Arial"/>
          <w:i/>
          <w:iCs/>
          <w:sz w:val="28"/>
          <w:szCs w:val="28"/>
        </w:rPr>
        <w:t xml:space="preserve">: </w:t>
      </w:r>
      <w:r w:rsidRPr="008D330F">
        <w:rPr>
          <w:rFonts w:ascii="Arial" w:hAnsi="Arial" w:cs="Arial"/>
          <w:b/>
          <w:bCs/>
          <w:i/>
          <w:iCs/>
          <w:sz w:val="28"/>
          <w:szCs w:val="28"/>
        </w:rPr>
        <w:t xml:space="preserve">I. </w:t>
      </w:r>
      <w:r w:rsidRPr="008D330F">
        <w:rPr>
          <w:rFonts w:ascii="Arial" w:hAnsi="Arial" w:cs="Arial"/>
          <w:i/>
          <w:iCs/>
          <w:sz w:val="28"/>
          <w:szCs w:val="28"/>
        </w:rPr>
        <w:t>Desarrollo de las y los integrantes de las instituciones de seguridad pública;</w:t>
      </w:r>
      <w:r w:rsidR="00123699">
        <w:rPr>
          <w:rFonts w:ascii="Arial" w:hAnsi="Arial" w:cs="Arial"/>
          <w:i/>
          <w:iCs/>
          <w:sz w:val="28"/>
          <w:szCs w:val="28"/>
        </w:rPr>
        <w:t xml:space="preserve"> </w:t>
      </w:r>
      <w:r w:rsidRPr="008D330F">
        <w:rPr>
          <w:rFonts w:ascii="Arial" w:hAnsi="Arial" w:cs="Arial"/>
          <w:b/>
          <w:bCs/>
          <w:i/>
          <w:iCs/>
          <w:sz w:val="28"/>
          <w:szCs w:val="28"/>
        </w:rPr>
        <w:t xml:space="preserve">II. </w:t>
      </w:r>
      <w:r w:rsidRPr="008D330F">
        <w:rPr>
          <w:rFonts w:ascii="Arial" w:hAnsi="Arial" w:cs="Arial"/>
          <w:i/>
          <w:iCs/>
          <w:sz w:val="28"/>
          <w:szCs w:val="28"/>
        </w:rPr>
        <w:t>Desarrollo de las capacidades de las instituciones de seguridad pública;</w:t>
      </w:r>
      <w:r w:rsidR="00123699">
        <w:rPr>
          <w:rFonts w:ascii="Arial" w:hAnsi="Arial" w:cs="Arial"/>
          <w:i/>
          <w:iCs/>
          <w:sz w:val="28"/>
          <w:szCs w:val="28"/>
        </w:rPr>
        <w:t xml:space="preserve"> </w:t>
      </w:r>
      <w:r w:rsidRPr="008D330F">
        <w:rPr>
          <w:rFonts w:ascii="Arial" w:hAnsi="Arial" w:cs="Arial"/>
          <w:b/>
          <w:bCs/>
          <w:i/>
          <w:iCs/>
          <w:sz w:val="28"/>
          <w:szCs w:val="28"/>
        </w:rPr>
        <w:t>Artículo 4. Los Programas con Prioridad Nacional contenidos en los Ejes</w:t>
      </w:r>
      <w:r w:rsidR="00123699">
        <w:rPr>
          <w:rFonts w:ascii="Arial" w:hAnsi="Arial" w:cs="Arial"/>
          <w:b/>
          <w:bCs/>
          <w:i/>
          <w:iCs/>
          <w:sz w:val="28"/>
          <w:szCs w:val="28"/>
        </w:rPr>
        <w:t xml:space="preserve"> </w:t>
      </w:r>
      <w:r w:rsidRPr="008D330F">
        <w:rPr>
          <w:rFonts w:ascii="Arial" w:hAnsi="Arial" w:cs="Arial"/>
          <w:b/>
          <w:bCs/>
          <w:i/>
          <w:iCs/>
          <w:sz w:val="28"/>
          <w:szCs w:val="28"/>
        </w:rPr>
        <w:t>Estratégicos son los siguientes</w:t>
      </w:r>
      <w:r w:rsidRPr="008D330F">
        <w:rPr>
          <w:rFonts w:ascii="Arial" w:hAnsi="Arial" w:cs="Arial"/>
          <w:i/>
          <w:iCs/>
          <w:sz w:val="28"/>
          <w:szCs w:val="28"/>
        </w:rPr>
        <w:t>:</w:t>
      </w:r>
      <w:r w:rsidR="00C87CE6">
        <w:rPr>
          <w:rFonts w:ascii="Arial" w:hAnsi="Arial" w:cs="Arial"/>
          <w:i/>
          <w:iCs/>
          <w:sz w:val="28"/>
          <w:szCs w:val="28"/>
        </w:rPr>
        <w:t xml:space="preserve"> </w:t>
      </w:r>
      <w:r w:rsidR="00C87CE6" w:rsidRPr="00C87CE6">
        <w:rPr>
          <w:rFonts w:ascii="Arial" w:hAnsi="Arial" w:cs="Arial"/>
          <w:b/>
          <w:bCs/>
          <w:i/>
          <w:iCs/>
          <w:sz w:val="28"/>
          <w:szCs w:val="28"/>
        </w:rPr>
        <w:t>I.</w:t>
      </w:r>
      <w:r w:rsidR="00C87CE6">
        <w:rPr>
          <w:rFonts w:ascii="Arial" w:hAnsi="Arial" w:cs="Arial"/>
          <w:i/>
          <w:iCs/>
          <w:sz w:val="28"/>
          <w:szCs w:val="28"/>
        </w:rPr>
        <w:t xml:space="preserve"> </w:t>
      </w:r>
      <w:r w:rsidRPr="008D330F">
        <w:rPr>
          <w:rFonts w:ascii="Arial" w:hAnsi="Arial" w:cs="Arial"/>
          <w:i/>
          <w:iCs/>
          <w:sz w:val="28"/>
          <w:szCs w:val="28"/>
        </w:rPr>
        <w:t>Fortalecimiento de las instancias de profesionalización y formación de las y los integrantes de las instituciones de seguridad pública;</w:t>
      </w:r>
      <w:r w:rsidR="00C87CE6">
        <w:rPr>
          <w:rFonts w:ascii="Arial" w:hAnsi="Arial" w:cs="Arial"/>
          <w:i/>
          <w:iCs/>
          <w:sz w:val="28"/>
          <w:szCs w:val="28"/>
        </w:rPr>
        <w:t xml:space="preserve"> </w:t>
      </w:r>
      <w:r w:rsidR="00C87CE6">
        <w:rPr>
          <w:rFonts w:ascii="Arial" w:hAnsi="Arial" w:cs="Arial"/>
          <w:b/>
          <w:bCs/>
          <w:i/>
          <w:iCs/>
          <w:sz w:val="28"/>
          <w:szCs w:val="28"/>
        </w:rPr>
        <w:t>II.</w:t>
      </w:r>
      <w:r w:rsidR="00C87CE6">
        <w:rPr>
          <w:rFonts w:ascii="Arial" w:hAnsi="Arial" w:cs="Arial"/>
          <w:i/>
          <w:iCs/>
          <w:sz w:val="28"/>
          <w:szCs w:val="28"/>
        </w:rPr>
        <w:t xml:space="preserve"> </w:t>
      </w:r>
      <w:r w:rsidRPr="008D330F">
        <w:rPr>
          <w:rFonts w:ascii="Arial" w:hAnsi="Arial" w:cs="Arial"/>
          <w:i/>
          <w:iCs/>
          <w:sz w:val="28"/>
          <w:szCs w:val="28"/>
        </w:rPr>
        <w:t>Servicio profesional de carrera;</w:t>
      </w:r>
      <w:r w:rsidR="00C87CE6">
        <w:rPr>
          <w:rFonts w:ascii="Arial" w:hAnsi="Arial" w:cs="Arial"/>
          <w:i/>
          <w:iCs/>
          <w:sz w:val="28"/>
          <w:szCs w:val="28"/>
        </w:rPr>
        <w:t xml:space="preserve"> </w:t>
      </w:r>
      <w:r w:rsidRPr="008D330F">
        <w:rPr>
          <w:rFonts w:ascii="Arial" w:hAnsi="Arial" w:cs="Arial"/>
          <w:b/>
          <w:bCs/>
          <w:i/>
          <w:iCs/>
          <w:sz w:val="28"/>
          <w:szCs w:val="28"/>
        </w:rPr>
        <w:t>Artículo 5. En suma, los Ejes Estratégicos, Programas y Subprogramas con Prioridad Nacional se alinean</w:t>
      </w:r>
      <w:r w:rsidRPr="008D330F">
        <w:rPr>
          <w:rFonts w:ascii="Arial" w:hAnsi="Arial" w:cs="Arial"/>
          <w:i/>
          <w:iCs/>
          <w:sz w:val="28"/>
          <w:szCs w:val="28"/>
        </w:rPr>
        <w:t xml:space="preserve"> de la siguiente manera:</w:t>
      </w:r>
      <w:r w:rsidR="00C87CE6">
        <w:rPr>
          <w:rFonts w:ascii="Arial" w:hAnsi="Arial" w:cs="Arial"/>
          <w:i/>
          <w:iCs/>
          <w:sz w:val="28"/>
          <w:szCs w:val="28"/>
        </w:rPr>
        <w:t xml:space="preserve"> </w:t>
      </w:r>
      <w:r w:rsidRPr="008D330F">
        <w:rPr>
          <w:rFonts w:ascii="Arial" w:hAnsi="Arial" w:cs="Arial"/>
          <w:i/>
          <w:iCs/>
          <w:sz w:val="28"/>
          <w:szCs w:val="28"/>
        </w:rPr>
        <w:t>1.2.1 Incremento del estado de fuerza de las instituciones policiales;</w:t>
      </w:r>
      <w:r w:rsidR="00C87CE6">
        <w:rPr>
          <w:rFonts w:ascii="Arial" w:hAnsi="Arial" w:cs="Arial"/>
          <w:i/>
          <w:iCs/>
          <w:sz w:val="28"/>
          <w:szCs w:val="28"/>
        </w:rPr>
        <w:t xml:space="preserve"> </w:t>
      </w:r>
      <w:r w:rsidRPr="008D330F">
        <w:rPr>
          <w:rFonts w:ascii="Arial" w:hAnsi="Arial" w:cs="Arial"/>
          <w:i/>
          <w:iCs/>
          <w:sz w:val="28"/>
          <w:szCs w:val="28"/>
        </w:rPr>
        <w:t>1.2.3 Evaluaciones de control de confianza para las y los integrantes de las instituciones de seguridad pública</w:t>
      </w:r>
      <w:r w:rsidR="00C87CE6">
        <w:rPr>
          <w:rFonts w:ascii="Arial" w:hAnsi="Arial" w:cs="Arial"/>
          <w:i/>
          <w:iCs/>
          <w:sz w:val="28"/>
          <w:szCs w:val="28"/>
        </w:rPr>
        <w:t xml:space="preserve"> </w:t>
      </w:r>
      <w:r w:rsidRPr="008D330F">
        <w:rPr>
          <w:rFonts w:ascii="Arial" w:hAnsi="Arial" w:cs="Arial"/>
          <w:i/>
          <w:iCs/>
          <w:sz w:val="28"/>
          <w:szCs w:val="28"/>
        </w:rPr>
        <w:t>A efecto de estar en posibilidades de signar el acuerdo de voluntades de referencia con apoyo en todo lo anteriormente expuesto y con las facultades que me confiere el artículo 87 fracción I del Reglamento Interior del Ayuntamiento, tengo a bien anexar el formato que contiene el clausulado de derechos y obligaciones del convenio en siete páginas, para soporte del presente asunto y elevar a esta soberanía los siguientes</w:t>
      </w:r>
      <w:r w:rsidR="00C87CE6">
        <w:rPr>
          <w:rFonts w:ascii="Arial" w:hAnsi="Arial" w:cs="Arial"/>
          <w:i/>
          <w:iCs/>
          <w:sz w:val="28"/>
          <w:szCs w:val="28"/>
        </w:rPr>
        <w:t xml:space="preserve"> </w:t>
      </w:r>
      <w:r w:rsidRPr="008D330F">
        <w:rPr>
          <w:rFonts w:ascii="Arial" w:hAnsi="Arial" w:cs="Arial"/>
          <w:b/>
          <w:bCs/>
          <w:i/>
          <w:iCs/>
          <w:sz w:val="28"/>
          <w:szCs w:val="28"/>
        </w:rPr>
        <w:t>PUNTOS DE ACUERDO:</w:t>
      </w:r>
      <w:r w:rsidR="00C87CE6">
        <w:rPr>
          <w:rFonts w:ascii="Arial" w:hAnsi="Arial" w:cs="Arial"/>
          <w:i/>
          <w:iCs/>
          <w:sz w:val="28"/>
          <w:szCs w:val="28"/>
        </w:rPr>
        <w:t xml:space="preserve"> </w:t>
      </w:r>
      <w:r w:rsidRPr="008D330F">
        <w:rPr>
          <w:rFonts w:ascii="Arial" w:hAnsi="Arial" w:cs="Arial"/>
          <w:b/>
          <w:i/>
          <w:iCs/>
          <w:sz w:val="28"/>
          <w:szCs w:val="28"/>
        </w:rPr>
        <w:t>PRIMERO</w:t>
      </w:r>
      <w:r w:rsidRPr="008D330F">
        <w:rPr>
          <w:rFonts w:ascii="Arial" w:hAnsi="Arial" w:cs="Arial"/>
          <w:i/>
          <w:iCs/>
          <w:sz w:val="28"/>
          <w:szCs w:val="28"/>
        </w:rPr>
        <w:t xml:space="preserve">: Se autoriza y faculta a la Presidenta Municipal, Síndica y Encargada de la Hacienda Municipal de </w:t>
      </w:r>
      <w:r w:rsidRPr="008D330F">
        <w:rPr>
          <w:rFonts w:ascii="Arial" w:hAnsi="Arial" w:cs="Arial"/>
          <w:i/>
          <w:iCs/>
          <w:sz w:val="28"/>
          <w:szCs w:val="28"/>
        </w:rPr>
        <w:lastRenderedPageBreak/>
        <w:t>este Ayuntamiento para</w:t>
      </w:r>
      <w:r w:rsidRPr="008D330F">
        <w:rPr>
          <w:rFonts w:ascii="Arial" w:hAnsi="Arial" w:cs="Arial"/>
          <w:b/>
          <w:i/>
          <w:iCs/>
          <w:sz w:val="28"/>
          <w:szCs w:val="28"/>
        </w:rPr>
        <w:t xml:space="preserve"> LA CELEBRACIÓN Y FIRMA DEL CONVENIO DE COLABORACIÓN ENTRE EL CENTRO ESTATAL DE EVALUACIÓN Y CONTROL DE CONFIANZA, ADSCRITO AL SECRETARIADO EJECUTIVO DEL CONSEJO ESTATAL DE SEGURIDAD PÚBLICA Y EL MUNICIPIO DE ZAPOTLAN EL GRANDE, JALISCO, CON RECURSOS DEL FORTAMUN DEL EJERCICIO 2026</w:t>
      </w:r>
      <w:r w:rsidRPr="008D330F">
        <w:rPr>
          <w:rFonts w:ascii="Arial" w:hAnsi="Arial" w:cs="Arial"/>
          <w:i/>
          <w:iCs/>
          <w:sz w:val="28"/>
          <w:szCs w:val="28"/>
        </w:rPr>
        <w:t xml:space="preserve">, cuyo formato se anexa, así como toda la documentación inherente para el cumplimiento del mismo. </w:t>
      </w:r>
      <w:r w:rsidRPr="008D330F">
        <w:rPr>
          <w:rFonts w:ascii="Arial" w:hAnsi="Arial" w:cs="Arial"/>
          <w:b/>
          <w:i/>
          <w:iCs/>
          <w:sz w:val="28"/>
          <w:szCs w:val="28"/>
        </w:rPr>
        <w:t xml:space="preserve">SEGUNDO.- </w:t>
      </w:r>
      <w:r w:rsidRPr="008D330F">
        <w:rPr>
          <w:rFonts w:ascii="Arial" w:hAnsi="Arial" w:cs="Arial"/>
          <w:i/>
          <w:iCs/>
          <w:sz w:val="28"/>
          <w:szCs w:val="28"/>
        </w:rPr>
        <w:t xml:space="preserve"> Notifíquese a los funcionarios representantes de este Ayuntamiento Presidenta Municipal, Síndica y Encargada de la Hacienda Municipal, para el ejercicio del gasto conforme a la suficiencia presupuestal, así también al Comisario de Seguridad Pública y Movilidad para los efectos legales procedentes.</w:t>
      </w:r>
      <w:r w:rsidR="00C87CE6">
        <w:rPr>
          <w:rFonts w:ascii="Arial" w:hAnsi="Arial" w:cs="Arial"/>
          <w:i/>
          <w:iCs/>
          <w:sz w:val="28"/>
          <w:szCs w:val="28"/>
        </w:rPr>
        <w:t xml:space="preserve"> </w:t>
      </w:r>
      <w:r w:rsidRPr="008D330F">
        <w:rPr>
          <w:rFonts w:ascii="Arial" w:hAnsi="Arial" w:cs="Arial"/>
          <w:i/>
          <w:iCs/>
          <w:sz w:val="28"/>
          <w:szCs w:val="28"/>
        </w:rPr>
        <w:t>ATENTAMENTE</w:t>
      </w:r>
      <w:r>
        <w:rPr>
          <w:rFonts w:ascii="Arial" w:hAnsi="Arial" w:cs="Arial"/>
          <w:i/>
          <w:iCs/>
          <w:sz w:val="28"/>
          <w:szCs w:val="28"/>
        </w:rPr>
        <w:t xml:space="preserve"> </w:t>
      </w:r>
      <w:r w:rsidRPr="008D330F">
        <w:rPr>
          <w:rFonts w:ascii="Arial" w:hAnsi="Arial" w:cs="Arial"/>
          <w:i/>
          <w:iCs/>
          <w:sz w:val="28"/>
          <w:szCs w:val="28"/>
        </w:rPr>
        <w:t>“2026, CENTENARIO DEL NATALICIO DEL COMPOSITOR ZAPOTLENSE RUBEN FUENTES GASSON”.</w:t>
      </w:r>
      <w:r>
        <w:rPr>
          <w:rFonts w:ascii="Arial" w:hAnsi="Arial" w:cs="Arial"/>
          <w:i/>
          <w:iCs/>
          <w:sz w:val="28"/>
          <w:szCs w:val="28"/>
        </w:rPr>
        <w:t xml:space="preserve"> </w:t>
      </w:r>
      <w:r w:rsidRPr="008D330F">
        <w:rPr>
          <w:rFonts w:ascii="Arial" w:hAnsi="Arial" w:cs="Arial"/>
          <w:i/>
          <w:iCs/>
          <w:sz w:val="28"/>
          <w:szCs w:val="28"/>
        </w:rPr>
        <w:t>“2026, CENTENARIO DEL ANIVERSARIO DEL NATALICIO DEL LITERATO ROBERTO ESPINOZA GUZMAN”.</w:t>
      </w:r>
      <w:r>
        <w:rPr>
          <w:rFonts w:ascii="Arial" w:hAnsi="Arial" w:cs="Arial"/>
          <w:i/>
          <w:iCs/>
          <w:sz w:val="28"/>
          <w:szCs w:val="28"/>
        </w:rPr>
        <w:t xml:space="preserve"> </w:t>
      </w:r>
      <w:r w:rsidRPr="008D330F">
        <w:rPr>
          <w:rFonts w:ascii="Arial" w:hAnsi="Arial" w:cs="Arial"/>
          <w:i/>
          <w:iCs/>
          <w:sz w:val="28"/>
          <w:szCs w:val="28"/>
        </w:rPr>
        <w:t>“2026, CENTESIMO QUINCUAGESIMO ANIVERSARIO DEL NATALICIO DEL COMPOSITOR Y DIRECTOR DE ORQUESTA JOSÉ PAULINO DE JESÚS ROLÓN ALCARAZ”.</w:t>
      </w:r>
      <w:r>
        <w:rPr>
          <w:rFonts w:ascii="Arial" w:hAnsi="Arial" w:cs="Arial"/>
          <w:i/>
          <w:iCs/>
          <w:sz w:val="28"/>
          <w:szCs w:val="28"/>
        </w:rPr>
        <w:t xml:space="preserve"> </w:t>
      </w:r>
      <w:r w:rsidRPr="008D330F">
        <w:rPr>
          <w:rFonts w:ascii="Arial" w:hAnsi="Arial" w:cs="Arial"/>
          <w:i/>
          <w:iCs/>
          <w:sz w:val="28"/>
          <w:szCs w:val="28"/>
        </w:rPr>
        <w:t>Cd. Guzmán Municipio de Zapotlán el Grande, Jalisco, a 06 de marzo de 2026.</w:t>
      </w:r>
      <w:r>
        <w:rPr>
          <w:rFonts w:ascii="Arial" w:hAnsi="Arial" w:cs="Arial"/>
          <w:i/>
          <w:iCs/>
          <w:sz w:val="28"/>
          <w:szCs w:val="28"/>
        </w:rPr>
        <w:t xml:space="preserve"> </w:t>
      </w:r>
      <w:r w:rsidRPr="008D330F">
        <w:rPr>
          <w:rFonts w:ascii="Arial" w:hAnsi="Arial" w:cs="Arial"/>
          <w:b/>
          <w:i/>
          <w:iCs/>
          <w:sz w:val="28"/>
          <w:szCs w:val="28"/>
        </w:rPr>
        <w:t>LICENCIADA MAGALI CASILLAS CONTRERAS.</w:t>
      </w:r>
      <w:r>
        <w:rPr>
          <w:rFonts w:ascii="Arial" w:hAnsi="Arial" w:cs="Arial"/>
          <w:i/>
          <w:iCs/>
          <w:sz w:val="28"/>
          <w:szCs w:val="28"/>
        </w:rPr>
        <w:t xml:space="preserve"> </w:t>
      </w:r>
      <w:r w:rsidRPr="008D330F">
        <w:rPr>
          <w:rFonts w:ascii="Arial" w:hAnsi="Arial" w:cs="Arial"/>
          <w:i/>
          <w:iCs/>
          <w:sz w:val="28"/>
          <w:szCs w:val="28"/>
        </w:rPr>
        <w:t>Presidenta Constitucional del Municipio de Zapotlán el Grande, Jalisco.</w:t>
      </w:r>
      <w:r>
        <w:rPr>
          <w:rFonts w:ascii="Arial" w:hAnsi="Arial" w:cs="Arial"/>
          <w:i/>
          <w:iCs/>
          <w:sz w:val="28"/>
          <w:szCs w:val="28"/>
        </w:rPr>
        <w:t xml:space="preserve"> </w:t>
      </w:r>
      <w:r>
        <w:rPr>
          <w:rFonts w:ascii="Arial" w:hAnsi="Arial" w:cs="Arial"/>
          <w:b/>
          <w:bCs/>
          <w:i/>
          <w:iCs/>
          <w:sz w:val="28"/>
          <w:szCs w:val="28"/>
        </w:rPr>
        <w:t>FIRMA”</w:t>
      </w:r>
      <w:r w:rsidR="00D92AA0">
        <w:rPr>
          <w:rFonts w:ascii="Arial" w:hAnsi="Arial" w:cs="Arial"/>
          <w:b/>
          <w:bCs/>
          <w:i/>
          <w:iCs/>
          <w:sz w:val="28"/>
          <w:szCs w:val="28"/>
        </w:rPr>
        <w:t xml:space="preserve"> - - - - - - - - - - - - - - - - - -C. Secretaria de Ayuntamiento Karla Cisneros Torres: </w:t>
      </w:r>
      <w:r w:rsidR="00D92AA0">
        <w:rPr>
          <w:rFonts w:ascii="Arial" w:hAnsi="Arial" w:cs="Arial"/>
          <w:sz w:val="28"/>
          <w:szCs w:val="28"/>
        </w:rPr>
        <w:t xml:space="preserve">Gracias Presidenta. ¿Alguien desea hacer uso de la voz?... Si no hubiera ningún comentario, voy a someter a su consideración la </w:t>
      </w:r>
      <w:r w:rsidR="00D92AA0" w:rsidRPr="0012226A">
        <w:rPr>
          <w:rFonts w:ascii="Arial" w:hAnsi="Arial" w:cs="Arial"/>
          <w:bCs/>
          <w:sz w:val="28"/>
          <w:szCs w:val="28"/>
        </w:rPr>
        <w:t xml:space="preserve">Iniciativa de </w:t>
      </w:r>
      <w:r w:rsidR="00D92AA0">
        <w:rPr>
          <w:rFonts w:ascii="Arial" w:hAnsi="Arial" w:cs="Arial"/>
          <w:bCs/>
          <w:sz w:val="28"/>
          <w:szCs w:val="28"/>
        </w:rPr>
        <w:t>A</w:t>
      </w:r>
      <w:r w:rsidR="00D92AA0" w:rsidRPr="0012226A">
        <w:rPr>
          <w:rFonts w:ascii="Arial" w:hAnsi="Arial" w:cs="Arial"/>
          <w:bCs/>
          <w:sz w:val="28"/>
          <w:szCs w:val="28"/>
        </w:rPr>
        <w:t xml:space="preserve">cuerdo que autoriza la </w:t>
      </w:r>
      <w:r w:rsidR="00D92AA0">
        <w:rPr>
          <w:rFonts w:ascii="Arial" w:hAnsi="Arial" w:cs="Arial"/>
          <w:bCs/>
          <w:sz w:val="28"/>
          <w:szCs w:val="28"/>
        </w:rPr>
        <w:t>C</w:t>
      </w:r>
      <w:r w:rsidR="00D92AA0" w:rsidRPr="0012226A">
        <w:rPr>
          <w:rFonts w:ascii="Arial" w:hAnsi="Arial" w:cs="Arial"/>
          <w:bCs/>
          <w:sz w:val="28"/>
          <w:szCs w:val="28"/>
        </w:rPr>
        <w:t xml:space="preserve">elebración y </w:t>
      </w:r>
      <w:r w:rsidR="00D92AA0">
        <w:rPr>
          <w:rFonts w:ascii="Arial" w:hAnsi="Arial" w:cs="Arial"/>
          <w:bCs/>
          <w:sz w:val="28"/>
          <w:szCs w:val="28"/>
        </w:rPr>
        <w:t>F</w:t>
      </w:r>
      <w:r w:rsidR="00D92AA0" w:rsidRPr="0012226A">
        <w:rPr>
          <w:rFonts w:ascii="Arial" w:hAnsi="Arial" w:cs="Arial"/>
          <w:bCs/>
          <w:sz w:val="28"/>
          <w:szCs w:val="28"/>
        </w:rPr>
        <w:t xml:space="preserve">irma del </w:t>
      </w:r>
      <w:r w:rsidR="00D92AA0">
        <w:rPr>
          <w:rFonts w:ascii="Arial" w:hAnsi="Arial" w:cs="Arial"/>
          <w:bCs/>
          <w:sz w:val="28"/>
          <w:szCs w:val="28"/>
        </w:rPr>
        <w:t>C</w:t>
      </w:r>
      <w:r w:rsidR="00D92AA0" w:rsidRPr="0012226A">
        <w:rPr>
          <w:rFonts w:ascii="Arial" w:hAnsi="Arial" w:cs="Arial"/>
          <w:bCs/>
          <w:sz w:val="28"/>
          <w:szCs w:val="28"/>
        </w:rPr>
        <w:t xml:space="preserve">onvenio de </w:t>
      </w:r>
      <w:r w:rsidR="00D92AA0">
        <w:rPr>
          <w:rFonts w:ascii="Arial" w:hAnsi="Arial" w:cs="Arial"/>
          <w:bCs/>
          <w:sz w:val="28"/>
          <w:szCs w:val="28"/>
        </w:rPr>
        <w:t>C</w:t>
      </w:r>
      <w:r w:rsidR="00D92AA0" w:rsidRPr="0012226A">
        <w:rPr>
          <w:rFonts w:ascii="Arial" w:hAnsi="Arial" w:cs="Arial"/>
          <w:bCs/>
          <w:sz w:val="28"/>
          <w:szCs w:val="28"/>
        </w:rPr>
        <w:t xml:space="preserve">olaboración entre el </w:t>
      </w:r>
      <w:r w:rsidR="00D92AA0">
        <w:rPr>
          <w:rFonts w:ascii="Arial" w:hAnsi="Arial" w:cs="Arial"/>
          <w:bCs/>
          <w:sz w:val="28"/>
          <w:szCs w:val="28"/>
        </w:rPr>
        <w:lastRenderedPageBreak/>
        <w:t>C</w:t>
      </w:r>
      <w:r w:rsidR="00D92AA0" w:rsidRPr="0012226A">
        <w:rPr>
          <w:rFonts w:ascii="Arial" w:hAnsi="Arial" w:cs="Arial"/>
          <w:bCs/>
          <w:sz w:val="28"/>
          <w:szCs w:val="28"/>
        </w:rPr>
        <w:t xml:space="preserve">entro </w:t>
      </w:r>
      <w:r w:rsidR="00D92AA0">
        <w:rPr>
          <w:rFonts w:ascii="Arial" w:hAnsi="Arial" w:cs="Arial"/>
          <w:bCs/>
          <w:sz w:val="28"/>
          <w:szCs w:val="28"/>
        </w:rPr>
        <w:t>E</w:t>
      </w:r>
      <w:r w:rsidR="00D92AA0" w:rsidRPr="0012226A">
        <w:rPr>
          <w:rFonts w:ascii="Arial" w:hAnsi="Arial" w:cs="Arial"/>
          <w:bCs/>
          <w:sz w:val="28"/>
          <w:szCs w:val="28"/>
        </w:rPr>
        <w:t xml:space="preserve">statal de </w:t>
      </w:r>
      <w:r w:rsidR="00D92AA0">
        <w:rPr>
          <w:rFonts w:ascii="Arial" w:hAnsi="Arial" w:cs="Arial"/>
          <w:bCs/>
          <w:sz w:val="28"/>
          <w:szCs w:val="28"/>
        </w:rPr>
        <w:t>E</w:t>
      </w:r>
      <w:r w:rsidR="00D92AA0" w:rsidRPr="0012226A">
        <w:rPr>
          <w:rFonts w:ascii="Arial" w:hAnsi="Arial" w:cs="Arial"/>
          <w:bCs/>
          <w:sz w:val="28"/>
          <w:szCs w:val="28"/>
        </w:rPr>
        <w:t xml:space="preserve">valuación y </w:t>
      </w:r>
      <w:r w:rsidR="00D92AA0">
        <w:rPr>
          <w:rFonts w:ascii="Arial" w:hAnsi="Arial" w:cs="Arial"/>
          <w:bCs/>
          <w:sz w:val="28"/>
          <w:szCs w:val="28"/>
        </w:rPr>
        <w:t>C</w:t>
      </w:r>
      <w:r w:rsidR="00D92AA0" w:rsidRPr="0012226A">
        <w:rPr>
          <w:rFonts w:ascii="Arial" w:hAnsi="Arial" w:cs="Arial"/>
          <w:bCs/>
          <w:sz w:val="28"/>
          <w:szCs w:val="28"/>
        </w:rPr>
        <w:t xml:space="preserve">ontrol de </w:t>
      </w:r>
      <w:r w:rsidR="00D92AA0">
        <w:rPr>
          <w:rFonts w:ascii="Arial" w:hAnsi="Arial" w:cs="Arial"/>
          <w:bCs/>
          <w:sz w:val="28"/>
          <w:szCs w:val="28"/>
        </w:rPr>
        <w:t>C</w:t>
      </w:r>
      <w:r w:rsidR="00D92AA0" w:rsidRPr="0012226A">
        <w:rPr>
          <w:rFonts w:ascii="Arial" w:hAnsi="Arial" w:cs="Arial"/>
          <w:bCs/>
          <w:sz w:val="28"/>
          <w:szCs w:val="28"/>
        </w:rPr>
        <w:t xml:space="preserve">onfianza, adscrito al </w:t>
      </w:r>
      <w:r w:rsidR="00D92AA0">
        <w:rPr>
          <w:rFonts w:ascii="Arial" w:hAnsi="Arial" w:cs="Arial"/>
          <w:bCs/>
          <w:sz w:val="28"/>
          <w:szCs w:val="28"/>
        </w:rPr>
        <w:t>S</w:t>
      </w:r>
      <w:r w:rsidR="00D92AA0" w:rsidRPr="0012226A">
        <w:rPr>
          <w:rFonts w:ascii="Arial" w:hAnsi="Arial" w:cs="Arial"/>
          <w:bCs/>
          <w:sz w:val="28"/>
          <w:szCs w:val="28"/>
        </w:rPr>
        <w:t xml:space="preserve">ecretariado </w:t>
      </w:r>
      <w:r w:rsidR="00D92AA0">
        <w:rPr>
          <w:rFonts w:ascii="Arial" w:hAnsi="Arial" w:cs="Arial"/>
          <w:bCs/>
          <w:sz w:val="28"/>
          <w:szCs w:val="28"/>
        </w:rPr>
        <w:t>E</w:t>
      </w:r>
      <w:r w:rsidR="00D92AA0" w:rsidRPr="0012226A">
        <w:rPr>
          <w:rFonts w:ascii="Arial" w:hAnsi="Arial" w:cs="Arial"/>
          <w:bCs/>
          <w:sz w:val="28"/>
          <w:szCs w:val="28"/>
        </w:rPr>
        <w:t xml:space="preserve">jecutivo del </w:t>
      </w:r>
      <w:r w:rsidR="00D92AA0">
        <w:rPr>
          <w:rFonts w:ascii="Arial" w:hAnsi="Arial" w:cs="Arial"/>
          <w:bCs/>
          <w:sz w:val="28"/>
          <w:szCs w:val="28"/>
        </w:rPr>
        <w:t>C</w:t>
      </w:r>
      <w:r w:rsidR="00D92AA0" w:rsidRPr="0012226A">
        <w:rPr>
          <w:rFonts w:ascii="Arial" w:hAnsi="Arial" w:cs="Arial"/>
          <w:bCs/>
          <w:sz w:val="28"/>
          <w:szCs w:val="28"/>
        </w:rPr>
        <w:t xml:space="preserve">onsejo </w:t>
      </w:r>
      <w:r w:rsidR="00D92AA0">
        <w:rPr>
          <w:rFonts w:ascii="Arial" w:hAnsi="Arial" w:cs="Arial"/>
          <w:bCs/>
          <w:sz w:val="28"/>
          <w:szCs w:val="28"/>
        </w:rPr>
        <w:t>E</w:t>
      </w:r>
      <w:r w:rsidR="00D92AA0" w:rsidRPr="0012226A">
        <w:rPr>
          <w:rFonts w:ascii="Arial" w:hAnsi="Arial" w:cs="Arial"/>
          <w:bCs/>
          <w:sz w:val="28"/>
          <w:szCs w:val="28"/>
        </w:rPr>
        <w:t xml:space="preserve">statal de </w:t>
      </w:r>
      <w:r w:rsidR="00D92AA0">
        <w:rPr>
          <w:rFonts w:ascii="Arial" w:hAnsi="Arial" w:cs="Arial"/>
          <w:bCs/>
          <w:sz w:val="28"/>
          <w:szCs w:val="28"/>
        </w:rPr>
        <w:t>S</w:t>
      </w:r>
      <w:r w:rsidR="00D92AA0" w:rsidRPr="0012226A">
        <w:rPr>
          <w:rFonts w:ascii="Arial" w:hAnsi="Arial" w:cs="Arial"/>
          <w:bCs/>
          <w:sz w:val="28"/>
          <w:szCs w:val="28"/>
        </w:rPr>
        <w:t xml:space="preserve">eguridad </w:t>
      </w:r>
      <w:r w:rsidR="00D92AA0">
        <w:rPr>
          <w:rFonts w:ascii="Arial" w:hAnsi="Arial" w:cs="Arial"/>
          <w:bCs/>
          <w:sz w:val="28"/>
          <w:szCs w:val="28"/>
        </w:rPr>
        <w:t>P</w:t>
      </w:r>
      <w:r w:rsidR="00D92AA0" w:rsidRPr="0012226A">
        <w:rPr>
          <w:rFonts w:ascii="Arial" w:hAnsi="Arial" w:cs="Arial"/>
          <w:bCs/>
          <w:sz w:val="28"/>
          <w:szCs w:val="28"/>
        </w:rPr>
        <w:t xml:space="preserve">ública y el </w:t>
      </w:r>
      <w:r w:rsidR="00D92AA0">
        <w:rPr>
          <w:rFonts w:ascii="Arial" w:hAnsi="Arial" w:cs="Arial"/>
          <w:bCs/>
          <w:sz w:val="28"/>
          <w:szCs w:val="28"/>
        </w:rPr>
        <w:t>M</w:t>
      </w:r>
      <w:r w:rsidR="00D92AA0" w:rsidRPr="0012226A">
        <w:rPr>
          <w:rFonts w:ascii="Arial" w:hAnsi="Arial" w:cs="Arial"/>
          <w:bCs/>
          <w:sz w:val="28"/>
          <w:szCs w:val="28"/>
        </w:rPr>
        <w:t xml:space="preserve">unicipio de </w:t>
      </w:r>
      <w:r w:rsidR="00D92AA0">
        <w:rPr>
          <w:rFonts w:ascii="Arial" w:hAnsi="Arial" w:cs="Arial"/>
          <w:bCs/>
          <w:sz w:val="28"/>
          <w:szCs w:val="28"/>
        </w:rPr>
        <w:t>Z</w:t>
      </w:r>
      <w:r w:rsidR="00D92AA0" w:rsidRPr="0012226A">
        <w:rPr>
          <w:rFonts w:ascii="Arial" w:hAnsi="Arial" w:cs="Arial"/>
          <w:bCs/>
          <w:sz w:val="28"/>
          <w:szCs w:val="28"/>
        </w:rPr>
        <w:t xml:space="preserve">apotlán el </w:t>
      </w:r>
      <w:r w:rsidR="00D92AA0">
        <w:rPr>
          <w:rFonts w:ascii="Arial" w:hAnsi="Arial" w:cs="Arial"/>
          <w:bCs/>
          <w:sz w:val="28"/>
          <w:szCs w:val="28"/>
        </w:rPr>
        <w:t>G</w:t>
      </w:r>
      <w:r w:rsidR="00D92AA0" w:rsidRPr="0012226A">
        <w:rPr>
          <w:rFonts w:ascii="Arial" w:hAnsi="Arial" w:cs="Arial"/>
          <w:bCs/>
          <w:sz w:val="28"/>
          <w:szCs w:val="28"/>
        </w:rPr>
        <w:t xml:space="preserve">rande, </w:t>
      </w:r>
      <w:r w:rsidR="00D92AA0">
        <w:rPr>
          <w:rFonts w:ascii="Arial" w:hAnsi="Arial" w:cs="Arial"/>
          <w:bCs/>
          <w:sz w:val="28"/>
          <w:szCs w:val="28"/>
        </w:rPr>
        <w:t>J</w:t>
      </w:r>
      <w:r w:rsidR="00D92AA0" w:rsidRPr="0012226A">
        <w:rPr>
          <w:rFonts w:ascii="Arial" w:hAnsi="Arial" w:cs="Arial"/>
          <w:bCs/>
          <w:sz w:val="28"/>
          <w:szCs w:val="28"/>
        </w:rPr>
        <w:t xml:space="preserve">alisco, con </w:t>
      </w:r>
      <w:r w:rsidR="00D92AA0">
        <w:rPr>
          <w:rFonts w:ascii="Arial" w:hAnsi="Arial" w:cs="Arial"/>
          <w:bCs/>
          <w:sz w:val="28"/>
          <w:szCs w:val="28"/>
        </w:rPr>
        <w:t>R</w:t>
      </w:r>
      <w:r w:rsidR="00D92AA0" w:rsidRPr="0012226A">
        <w:rPr>
          <w:rFonts w:ascii="Arial" w:hAnsi="Arial" w:cs="Arial"/>
          <w:bCs/>
          <w:sz w:val="28"/>
          <w:szCs w:val="28"/>
        </w:rPr>
        <w:t xml:space="preserve">ecursos del </w:t>
      </w:r>
      <w:r w:rsidR="00D92AA0">
        <w:rPr>
          <w:rFonts w:ascii="Arial" w:hAnsi="Arial" w:cs="Arial"/>
          <w:bCs/>
          <w:sz w:val="28"/>
          <w:szCs w:val="28"/>
        </w:rPr>
        <w:t>F</w:t>
      </w:r>
      <w:r w:rsidR="00D92AA0" w:rsidRPr="0012226A">
        <w:rPr>
          <w:rFonts w:ascii="Arial" w:hAnsi="Arial" w:cs="Arial"/>
          <w:bCs/>
          <w:sz w:val="28"/>
          <w:szCs w:val="28"/>
        </w:rPr>
        <w:t xml:space="preserve">ortamun del </w:t>
      </w:r>
      <w:r w:rsidR="00D92AA0">
        <w:rPr>
          <w:rFonts w:ascii="Arial" w:hAnsi="Arial" w:cs="Arial"/>
          <w:bCs/>
          <w:sz w:val="28"/>
          <w:szCs w:val="28"/>
        </w:rPr>
        <w:t>E</w:t>
      </w:r>
      <w:r w:rsidR="00D92AA0" w:rsidRPr="0012226A">
        <w:rPr>
          <w:rFonts w:ascii="Arial" w:hAnsi="Arial" w:cs="Arial"/>
          <w:bCs/>
          <w:sz w:val="28"/>
          <w:szCs w:val="28"/>
        </w:rPr>
        <w:t>jercicio 2026</w:t>
      </w:r>
      <w:r w:rsidR="00D92AA0">
        <w:rPr>
          <w:rFonts w:ascii="Arial" w:hAnsi="Arial" w:cs="Arial"/>
          <w:bCs/>
          <w:sz w:val="28"/>
          <w:szCs w:val="28"/>
        </w:rPr>
        <w:t xml:space="preserve">, si están por la afirmativa de su aprobación, sírvanse manifestarlo levantando su mano… </w:t>
      </w:r>
      <w:r w:rsidR="00D92AA0">
        <w:rPr>
          <w:rFonts w:ascii="Arial" w:hAnsi="Arial" w:cs="Arial"/>
          <w:b/>
          <w:sz w:val="28"/>
          <w:szCs w:val="28"/>
        </w:rPr>
        <w:t xml:space="preserve">15 votos a favor, aprobado por mayoría calificada. 1 ausencia: </w:t>
      </w:r>
      <w:r w:rsidR="00D92AA0">
        <w:rPr>
          <w:rFonts w:ascii="Arial" w:hAnsi="Arial" w:cs="Arial"/>
          <w:bCs/>
          <w:sz w:val="28"/>
          <w:szCs w:val="28"/>
        </w:rPr>
        <w:t>Del C. Regidor Adrián Briseño Esparza. - - - - - - - - - - - - - - - - - - - - - - - - - - - - - - - - - - - - - -</w:t>
      </w:r>
      <w:r w:rsidR="000C613C" w:rsidRPr="008D097E">
        <w:rPr>
          <w:rFonts w:ascii="Arial" w:hAnsi="Arial" w:cs="Arial"/>
          <w:b/>
          <w:sz w:val="28"/>
          <w:szCs w:val="28"/>
          <w:u w:val="single"/>
        </w:rPr>
        <w:t>SEXTO</w:t>
      </w:r>
      <w:r w:rsidR="008D097E" w:rsidRPr="008D097E">
        <w:rPr>
          <w:rFonts w:ascii="Arial" w:hAnsi="Arial" w:cs="Arial"/>
          <w:b/>
          <w:sz w:val="28"/>
          <w:szCs w:val="28"/>
          <w:u w:val="single"/>
        </w:rPr>
        <w:t xml:space="preserve"> PUNTO</w:t>
      </w:r>
      <w:r w:rsidR="000C613C">
        <w:rPr>
          <w:rFonts w:ascii="Arial" w:hAnsi="Arial" w:cs="Arial"/>
          <w:b/>
          <w:sz w:val="28"/>
          <w:szCs w:val="28"/>
        </w:rPr>
        <w:t xml:space="preserve">: </w:t>
      </w:r>
      <w:r w:rsidR="000C613C" w:rsidRPr="00F120D1">
        <w:rPr>
          <w:rFonts w:ascii="Arial" w:hAnsi="Arial" w:cs="Arial"/>
          <w:bCs/>
          <w:sz w:val="28"/>
          <w:szCs w:val="28"/>
        </w:rPr>
        <w:t xml:space="preserve">Iniciativa de </w:t>
      </w:r>
      <w:r w:rsidR="000C613C">
        <w:rPr>
          <w:rFonts w:ascii="Arial" w:hAnsi="Arial" w:cs="Arial"/>
          <w:bCs/>
          <w:sz w:val="28"/>
          <w:szCs w:val="28"/>
        </w:rPr>
        <w:t>A</w:t>
      </w:r>
      <w:r w:rsidR="000C613C" w:rsidRPr="00F120D1">
        <w:rPr>
          <w:rFonts w:ascii="Arial" w:hAnsi="Arial" w:cs="Arial"/>
          <w:bCs/>
          <w:sz w:val="28"/>
          <w:szCs w:val="28"/>
        </w:rPr>
        <w:t xml:space="preserve">cuerdo </w:t>
      </w:r>
      <w:r w:rsidR="000C613C">
        <w:rPr>
          <w:rFonts w:ascii="Arial" w:hAnsi="Arial" w:cs="Arial"/>
          <w:bCs/>
          <w:sz w:val="28"/>
          <w:szCs w:val="28"/>
        </w:rPr>
        <w:t>E</w:t>
      </w:r>
      <w:r w:rsidR="000C613C" w:rsidRPr="00F120D1">
        <w:rPr>
          <w:rFonts w:ascii="Arial" w:hAnsi="Arial" w:cs="Arial"/>
          <w:bCs/>
          <w:sz w:val="28"/>
          <w:szCs w:val="28"/>
        </w:rPr>
        <w:t xml:space="preserve">conómico que autoriza la </w:t>
      </w:r>
      <w:r w:rsidR="000C613C">
        <w:rPr>
          <w:rFonts w:ascii="Arial" w:hAnsi="Arial" w:cs="Arial"/>
          <w:bCs/>
          <w:sz w:val="28"/>
          <w:szCs w:val="28"/>
        </w:rPr>
        <w:t>R</w:t>
      </w:r>
      <w:r w:rsidR="000C613C" w:rsidRPr="00F120D1">
        <w:rPr>
          <w:rFonts w:ascii="Arial" w:hAnsi="Arial" w:cs="Arial"/>
          <w:bCs/>
          <w:sz w:val="28"/>
          <w:szCs w:val="28"/>
        </w:rPr>
        <w:t xml:space="preserve">enovación del </w:t>
      </w:r>
      <w:r w:rsidR="000C613C">
        <w:rPr>
          <w:rFonts w:ascii="Arial" w:hAnsi="Arial" w:cs="Arial"/>
          <w:bCs/>
          <w:sz w:val="28"/>
          <w:szCs w:val="28"/>
        </w:rPr>
        <w:t>C</w:t>
      </w:r>
      <w:r w:rsidR="000C613C" w:rsidRPr="00F120D1">
        <w:rPr>
          <w:rFonts w:ascii="Arial" w:hAnsi="Arial" w:cs="Arial"/>
          <w:bCs/>
          <w:sz w:val="28"/>
          <w:szCs w:val="28"/>
        </w:rPr>
        <w:t xml:space="preserve">ontrato de </w:t>
      </w:r>
      <w:r w:rsidR="000C613C">
        <w:rPr>
          <w:rFonts w:ascii="Arial" w:hAnsi="Arial" w:cs="Arial"/>
          <w:bCs/>
          <w:sz w:val="28"/>
          <w:szCs w:val="28"/>
        </w:rPr>
        <w:t>C</w:t>
      </w:r>
      <w:r w:rsidR="000C613C" w:rsidRPr="00F120D1">
        <w:rPr>
          <w:rFonts w:ascii="Arial" w:hAnsi="Arial" w:cs="Arial"/>
          <w:bCs/>
          <w:sz w:val="28"/>
          <w:szCs w:val="28"/>
        </w:rPr>
        <w:t xml:space="preserve">omodato celebrado entre el </w:t>
      </w:r>
      <w:r w:rsidR="000C613C">
        <w:rPr>
          <w:rFonts w:ascii="Arial" w:hAnsi="Arial" w:cs="Arial"/>
          <w:bCs/>
          <w:sz w:val="28"/>
          <w:szCs w:val="28"/>
        </w:rPr>
        <w:t>A</w:t>
      </w:r>
      <w:r w:rsidR="000C613C" w:rsidRPr="00F120D1">
        <w:rPr>
          <w:rFonts w:ascii="Arial" w:hAnsi="Arial" w:cs="Arial"/>
          <w:bCs/>
          <w:sz w:val="28"/>
          <w:szCs w:val="28"/>
        </w:rPr>
        <w:t xml:space="preserve">yuntamiento de </w:t>
      </w:r>
      <w:r w:rsidR="000C613C">
        <w:rPr>
          <w:rFonts w:ascii="Arial" w:hAnsi="Arial" w:cs="Arial"/>
          <w:bCs/>
          <w:sz w:val="28"/>
          <w:szCs w:val="28"/>
        </w:rPr>
        <w:t>Z</w:t>
      </w:r>
      <w:r w:rsidR="000C613C" w:rsidRPr="00F120D1">
        <w:rPr>
          <w:rFonts w:ascii="Arial" w:hAnsi="Arial" w:cs="Arial"/>
          <w:bCs/>
          <w:sz w:val="28"/>
          <w:szCs w:val="28"/>
        </w:rPr>
        <w:t xml:space="preserve">apotlán el </w:t>
      </w:r>
      <w:r w:rsidR="000C613C">
        <w:rPr>
          <w:rFonts w:ascii="Arial" w:hAnsi="Arial" w:cs="Arial"/>
          <w:bCs/>
          <w:sz w:val="28"/>
          <w:szCs w:val="28"/>
        </w:rPr>
        <w:t>G</w:t>
      </w:r>
      <w:r w:rsidR="000C613C" w:rsidRPr="00F120D1">
        <w:rPr>
          <w:rFonts w:ascii="Arial" w:hAnsi="Arial" w:cs="Arial"/>
          <w:bCs/>
          <w:sz w:val="28"/>
          <w:szCs w:val="28"/>
        </w:rPr>
        <w:t xml:space="preserve">rande, </w:t>
      </w:r>
      <w:r w:rsidR="000C613C">
        <w:rPr>
          <w:rFonts w:ascii="Arial" w:hAnsi="Arial" w:cs="Arial"/>
          <w:bCs/>
          <w:sz w:val="28"/>
          <w:szCs w:val="28"/>
        </w:rPr>
        <w:t>J</w:t>
      </w:r>
      <w:r w:rsidR="000C613C" w:rsidRPr="00F120D1">
        <w:rPr>
          <w:rFonts w:ascii="Arial" w:hAnsi="Arial" w:cs="Arial"/>
          <w:bCs/>
          <w:sz w:val="28"/>
          <w:szCs w:val="28"/>
        </w:rPr>
        <w:t xml:space="preserve">alisco y </w:t>
      </w:r>
      <w:r w:rsidR="000C613C">
        <w:rPr>
          <w:rFonts w:ascii="Arial" w:hAnsi="Arial" w:cs="Arial"/>
          <w:bCs/>
          <w:sz w:val="28"/>
          <w:szCs w:val="28"/>
        </w:rPr>
        <w:t>F</w:t>
      </w:r>
      <w:r w:rsidR="000C613C" w:rsidRPr="00F120D1">
        <w:rPr>
          <w:rFonts w:ascii="Arial" w:hAnsi="Arial" w:cs="Arial"/>
          <w:bCs/>
          <w:sz w:val="28"/>
          <w:szCs w:val="28"/>
        </w:rPr>
        <w:t xml:space="preserve">inanciera para el </w:t>
      </w:r>
      <w:r w:rsidR="000C613C">
        <w:rPr>
          <w:rFonts w:ascii="Arial" w:hAnsi="Arial" w:cs="Arial"/>
          <w:bCs/>
          <w:sz w:val="28"/>
          <w:szCs w:val="28"/>
        </w:rPr>
        <w:t>B</w:t>
      </w:r>
      <w:r w:rsidR="000C613C" w:rsidRPr="00F120D1">
        <w:rPr>
          <w:rFonts w:ascii="Arial" w:hAnsi="Arial" w:cs="Arial"/>
          <w:bCs/>
          <w:sz w:val="28"/>
          <w:szCs w:val="28"/>
        </w:rPr>
        <w:t xml:space="preserve">ienestar, respecto de un espacio de 7.128 metros cuadrados ubicado en el local número </w:t>
      </w:r>
      <w:r w:rsidR="000C613C">
        <w:rPr>
          <w:rFonts w:ascii="Arial" w:hAnsi="Arial" w:cs="Arial"/>
          <w:bCs/>
          <w:sz w:val="28"/>
          <w:szCs w:val="28"/>
        </w:rPr>
        <w:t>E</w:t>
      </w:r>
      <w:r w:rsidR="000C613C" w:rsidRPr="00F120D1">
        <w:rPr>
          <w:rFonts w:ascii="Arial" w:hAnsi="Arial" w:cs="Arial"/>
          <w:bCs/>
          <w:sz w:val="28"/>
          <w:szCs w:val="28"/>
        </w:rPr>
        <w:t>5, al interior de “</w:t>
      </w:r>
      <w:r w:rsidR="000C613C">
        <w:rPr>
          <w:rFonts w:ascii="Arial" w:hAnsi="Arial" w:cs="Arial"/>
          <w:bCs/>
          <w:sz w:val="28"/>
          <w:szCs w:val="28"/>
        </w:rPr>
        <w:t>P</w:t>
      </w:r>
      <w:r w:rsidR="000C613C" w:rsidRPr="00F120D1">
        <w:rPr>
          <w:rFonts w:ascii="Arial" w:hAnsi="Arial" w:cs="Arial"/>
          <w:bCs/>
          <w:sz w:val="28"/>
          <w:szCs w:val="28"/>
        </w:rPr>
        <w:t xml:space="preserve">laza </w:t>
      </w:r>
      <w:r w:rsidR="000C613C">
        <w:rPr>
          <w:rFonts w:ascii="Arial" w:hAnsi="Arial" w:cs="Arial"/>
          <w:bCs/>
          <w:sz w:val="28"/>
          <w:szCs w:val="28"/>
        </w:rPr>
        <w:t>Z</w:t>
      </w:r>
      <w:r w:rsidR="000C613C" w:rsidRPr="00F120D1">
        <w:rPr>
          <w:rFonts w:ascii="Arial" w:hAnsi="Arial" w:cs="Arial"/>
          <w:bCs/>
          <w:sz w:val="28"/>
          <w:szCs w:val="28"/>
        </w:rPr>
        <w:t xml:space="preserve">apotlán. </w:t>
      </w:r>
      <w:r w:rsidR="000C613C">
        <w:rPr>
          <w:rFonts w:ascii="Arial" w:hAnsi="Arial" w:cs="Arial"/>
          <w:bCs/>
          <w:sz w:val="28"/>
          <w:szCs w:val="28"/>
        </w:rPr>
        <w:t>M</w:t>
      </w:r>
      <w:r w:rsidR="000C613C" w:rsidRPr="00F120D1">
        <w:rPr>
          <w:rFonts w:ascii="Arial" w:hAnsi="Arial" w:cs="Arial"/>
          <w:bCs/>
          <w:sz w:val="28"/>
          <w:szCs w:val="28"/>
        </w:rPr>
        <w:t>otiva la C. Síndica Municipal Claudia Margarita Robles Gómez.</w:t>
      </w:r>
      <w:r w:rsidR="000C613C">
        <w:rPr>
          <w:rFonts w:ascii="Arial" w:hAnsi="Arial" w:cs="Arial"/>
          <w:bCs/>
          <w:sz w:val="28"/>
          <w:szCs w:val="28"/>
        </w:rPr>
        <w:t xml:space="preserve"> </w:t>
      </w:r>
      <w:r w:rsidR="008D097E">
        <w:rPr>
          <w:rFonts w:ascii="Arial" w:hAnsi="Arial" w:cs="Arial"/>
          <w:b/>
          <w:i/>
          <w:iCs/>
          <w:sz w:val="28"/>
          <w:szCs w:val="28"/>
        </w:rPr>
        <w:t>C. Síndica Municipal Claudia Margarita Robles Gómez:</w:t>
      </w:r>
      <w:r w:rsidR="00625DAF">
        <w:rPr>
          <w:rFonts w:ascii="Arial" w:hAnsi="Arial" w:cs="Arial"/>
          <w:b/>
          <w:i/>
          <w:iCs/>
          <w:sz w:val="28"/>
          <w:szCs w:val="28"/>
        </w:rPr>
        <w:t xml:space="preserve"> </w:t>
      </w:r>
      <w:r w:rsidR="00625DAF" w:rsidRPr="00325A8D">
        <w:rPr>
          <w:rFonts w:ascii="Arial" w:hAnsi="Arial" w:cs="Arial"/>
          <w:b/>
          <w:i/>
          <w:iCs/>
          <w:sz w:val="28"/>
          <w:szCs w:val="28"/>
          <w:lang w:eastAsia="es-MX"/>
        </w:rPr>
        <w:t xml:space="preserve">ASUNTO: </w:t>
      </w:r>
      <w:r w:rsidR="00625DAF" w:rsidRPr="00325A8D">
        <w:rPr>
          <w:rFonts w:ascii="Arial" w:hAnsi="Arial" w:cs="Arial"/>
          <w:i/>
          <w:iCs/>
          <w:sz w:val="28"/>
          <w:szCs w:val="28"/>
          <w:lang w:eastAsia="es-MX"/>
        </w:rPr>
        <w:t>INICIATIVA DE ACUERDO ECONÓMICO QUE AUTORIZA LA RENOVACIÓN DEL CONTRATO DE COMODATO CELEBRADO ENTRE EL AYUNTAMIENTO DE ZAPOTLÁN EL GRANDE, JALISCO Y FINANCIERA PARA EL BIENESTAR, RESPECTO DE UN ESPACIO DE 7.128 METROS CUADRADOS UBICADO EN EL LOCAL NÚMERO E5 AL INTERIRO DE “PLAZA ZAPOTLÁN”.</w:t>
      </w:r>
      <w:r w:rsidR="00FB07E9">
        <w:rPr>
          <w:rFonts w:ascii="Arial" w:hAnsi="Arial" w:cs="Arial"/>
          <w:i/>
          <w:iCs/>
          <w:sz w:val="28"/>
          <w:szCs w:val="28"/>
          <w:lang w:eastAsia="es-MX"/>
        </w:rPr>
        <w:t xml:space="preserve"> </w:t>
      </w:r>
      <w:r w:rsidR="00625DAF" w:rsidRPr="00325A8D">
        <w:rPr>
          <w:rFonts w:ascii="Arial" w:hAnsi="Arial" w:cs="Arial"/>
          <w:b/>
          <w:i/>
          <w:iCs/>
          <w:sz w:val="28"/>
          <w:szCs w:val="28"/>
          <w:lang w:eastAsia="es-MX"/>
        </w:rPr>
        <w:t>H. AYUNTAMIENTO CONSTITUCIONAL DE ZAPOTLÁN EL GRANDE, JALISCO</w:t>
      </w:r>
      <w:r w:rsidR="00FB07E9">
        <w:rPr>
          <w:rFonts w:ascii="Arial" w:hAnsi="Arial" w:cs="Arial"/>
          <w:b/>
          <w:i/>
          <w:iCs/>
          <w:sz w:val="28"/>
          <w:szCs w:val="28"/>
          <w:lang w:eastAsia="es-MX"/>
        </w:rPr>
        <w:t xml:space="preserve"> </w:t>
      </w:r>
      <w:r w:rsidR="00625DAF" w:rsidRPr="00325A8D">
        <w:rPr>
          <w:rFonts w:ascii="Arial" w:hAnsi="Arial" w:cs="Arial"/>
          <w:b/>
          <w:i/>
          <w:iCs/>
          <w:sz w:val="28"/>
          <w:szCs w:val="28"/>
          <w:lang w:eastAsia="es-MX"/>
        </w:rPr>
        <w:t>PRESENTE.</w:t>
      </w:r>
      <w:r w:rsidR="00FB07E9">
        <w:rPr>
          <w:rFonts w:ascii="Arial" w:hAnsi="Arial" w:cs="Arial"/>
          <w:b/>
          <w:i/>
          <w:iCs/>
          <w:sz w:val="28"/>
          <w:szCs w:val="28"/>
          <w:lang w:eastAsia="es-MX"/>
        </w:rPr>
        <w:t xml:space="preserve"> </w:t>
      </w:r>
      <w:r w:rsidR="00625DAF" w:rsidRPr="00325A8D">
        <w:rPr>
          <w:rFonts w:ascii="Arial" w:hAnsi="Arial" w:cs="Arial"/>
          <w:i/>
          <w:iCs/>
          <w:sz w:val="28"/>
          <w:szCs w:val="28"/>
          <w:lang w:eastAsia="es-MX"/>
        </w:rPr>
        <w:t xml:space="preserve">Quien motiva y suscribe, MTRA. CLAUDIA MARGARITA ROBLES GÓMEZ, en mi carácter de Síndica Municipal del H. Ayuntamiento Constitucional de Zapotlán el Grande, Jalisco, con fundamento en lo dispuesto por los artículos 115 de la Constitución Política de los Estados Unidos Mexicanos; 73, 77, 80, 85 fracción IV y 88 de la Constitución Política del Estado </w:t>
      </w:r>
      <w:r w:rsidR="00625DAF" w:rsidRPr="00325A8D">
        <w:rPr>
          <w:rFonts w:ascii="Arial" w:hAnsi="Arial" w:cs="Arial"/>
          <w:i/>
          <w:iCs/>
          <w:sz w:val="28"/>
          <w:szCs w:val="28"/>
          <w:lang w:eastAsia="es-MX"/>
        </w:rPr>
        <w:lastRenderedPageBreak/>
        <w:t xml:space="preserve">de Jalisco; 2, 3, 37, 38 fracción II y demás relativos de la Ley del Gobierno y la Administración Pública Municipal del Estado de Jalisco; así como los artículos 87, 91, 92 y demás aplicables del Reglamento Interior del Ayuntamiento de Zapotlán el Grande, comparezco para presentar </w:t>
      </w:r>
      <w:r w:rsidR="00625DAF" w:rsidRPr="00325A8D">
        <w:rPr>
          <w:rFonts w:ascii="Arial" w:hAnsi="Arial" w:cs="Arial"/>
          <w:b/>
          <w:i/>
          <w:iCs/>
          <w:sz w:val="28"/>
          <w:szCs w:val="28"/>
          <w:lang w:eastAsia="es-MX"/>
        </w:rPr>
        <w:t>INICIATIVA DE ACUERDO ECONÓMICO QUE AUTORIZA LA RENOVACIÓN DEL CONTRATO DE COMODATO CELEBRADO ENTRE EL AYUNTAMIENTO DE ZAPOTLÁN EL GRANDE, JALISCO Y FINANCIERA PARA EL BIENESTAR, RESPECTO DE UN ESPACIO DE 7.128 METROS CUADRADOS UBICADO EN EL LOCAL NÚMERO E5 AL INTERIRO DE “PLAZA ZAPOTLÁN”,</w:t>
      </w:r>
      <w:r w:rsidR="00625DAF" w:rsidRPr="00325A8D">
        <w:rPr>
          <w:rFonts w:ascii="Arial" w:hAnsi="Arial" w:cs="Arial"/>
          <w:i/>
          <w:iCs/>
          <w:sz w:val="28"/>
          <w:szCs w:val="28"/>
          <w:lang w:eastAsia="es-MX"/>
        </w:rPr>
        <w:t xml:space="preserve"> con base en la siguiente:</w:t>
      </w:r>
      <w:r w:rsidR="00FB07E9">
        <w:rPr>
          <w:rFonts w:ascii="Arial" w:hAnsi="Arial" w:cs="Arial"/>
          <w:i/>
          <w:iCs/>
          <w:sz w:val="28"/>
          <w:szCs w:val="28"/>
          <w:lang w:eastAsia="es-MX"/>
        </w:rPr>
        <w:t xml:space="preserve"> </w:t>
      </w:r>
      <w:r w:rsidR="00625DAF" w:rsidRPr="00325A8D">
        <w:rPr>
          <w:rFonts w:ascii="Arial" w:hAnsi="Arial" w:cs="Arial"/>
          <w:b/>
          <w:i/>
          <w:iCs/>
          <w:sz w:val="28"/>
          <w:szCs w:val="28"/>
          <w:lang w:eastAsia="es-MX"/>
        </w:rPr>
        <w:t>EXPOSICIÓN DE MOTIVOS</w:t>
      </w:r>
      <w:r w:rsidR="00FB07E9">
        <w:rPr>
          <w:rFonts w:ascii="Arial" w:hAnsi="Arial" w:cs="Arial"/>
          <w:b/>
          <w:i/>
          <w:iCs/>
          <w:sz w:val="28"/>
          <w:szCs w:val="28"/>
          <w:lang w:eastAsia="es-MX"/>
        </w:rPr>
        <w:t xml:space="preserve"> </w:t>
      </w:r>
      <w:r w:rsidR="00625DAF" w:rsidRPr="00325A8D">
        <w:rPr>
          <w:rFonts w:ascii="Arial" w:hAnsi="Arial" w:cs="Arial"/>
          <w:b/>
          <w:i/>
          <w:iCs/>
          <w:sz w:val="28"/>
          <w:szCs w:val="28"/>
          <w:lang w:eastAsia="es-MX"/>
        </w:rPr>
        <w:t>I.</w:t>
      </w:r>
      <w:r w:rsidR="00625DAF" w:rsidRPr="00325A8D">
        <w:rPr>
          <w:rFonts w:ascii="Arial" w:hAnsi="Arial" w:cs="Arial"/>
          <w:i/>
          <w:iCs/>
          <w:sz w:val="28"/>
          <w:szCs w:val="28"/>
          <w:lang w:eastAsia="es-MX"/>
        </w:rPr>
        <w:t xml:space="preserve"> Que el artículo 115 de la Constitución Política de los Estados Unidos Mexicanos reconoce al Municipio Libre como base de la división territorial y de la organización política y administrativa de los Estados, dotado de personalidad jurídica y patrimonio propio.</w:t>
      </w:r>
      <w:r w:rsidR="00FB07E9">
        <w:rPr>
          <w:rFonts w:ascii="Arial" w:hAnsi="Arial" w:cs="Arial"/>
          <w:i/>
          <w:iCs/>
          <w:sz w:val="28"/>
          <w:szCs w:val="28"/>
          <w:lang w:eastAsia="es-MX"/>
        </w:rPr>
        <w:t xml:space="preserve"> </w:t>
      </w:r>
      <w:r w:rsidR="00625DAF" w:rsidRPr="00325A8D">
        <w:rPr>
          <w:rFonts w:ascii="Arial" w:hAnsi="Arial" w:cs="Arial"/>
          <w:b/>
          <w:i/>
          <w:iCs/>
          <w:sz w:val="28"/>
          <w:szCs w:val="28"/>
          <w:lang w:eastAsia="es-MX"/>
        </w:rPr>
        <w:t>II.</w:t>
      </w:r>
      <w:r w:rsidR="00625DAF" w:rsidRPr="00325A8D">
        <w:rPr>
          <w:rFonts w:ascii="Arial" w:hAnsi="Arial" w:cs="Arial"/>
          <w:i/>
          <w:iCs/>
          <w:sz w:val="28"/>
          <w:szCs w:val="28"/>
          <w:lang w:eastAsia="es-MX"/>
        </w:rPr>
        <w:t xml:space="preserve"> Que el artículo 77 de la Constitución Política del Estado de Jalisco reconoce al Municipio Libre como base de la división territorial y organización política y administrativa del Estado.</w:t>
      </w:r>
      <w:r w:rsidR="00FB07E9">
        <w:rPr>
          <w:rFonts w:ascii="Arial" w:hAnsi="Arial" w:cs="Arial"/>
          <w:i/>
          <w:iCs/>
          <w:sz w:val="28"/>
          <w:szCs w:val="28"/>
          <w:lang w:eastAsia="es-MX"/>
        </w:rPr>
        <w:t xml:space="preserve"> </w:t>
      </w:r>
      <w:r w:rsidR="00625DAF" w:rsidRPr="00325A8D">
        <w:rPr>
          <w:rFonts w:ascii="Arial" w:hAnsi="Arial" w:cs="Arial"/>
          <w:b/>
          <w:i/>
          <w:iCs/>
          <w:sz w:val="28"/>
          <w:szCs w:val="28"/>
          <w:lang w:eastAsia="es-MX"/>
        </w:rPr>
        <w:t>III.</w:t>
      </w:r>
      <w:r w:rsidR="00625DAF" w:rsidRPr="00325A8D">
        <w:rPr>
          <w:rFonts w:ascii="Arial" w:hAnsi="Arial" w:cs="Arial"/>
          <w:i/>
          <w:iCs/>
          <w:sz w:val="28"/>
          <w:szCs w:val="28"/>
          <w:lang w:eastAsia="es-MX"/>
        </w:rPr>
        <w:t xml:space="preserve"> Que los artículos 2, 3 y 37 de la Ley del Gobierno y la Administración Pública Municipal del Estado de Jalisco establecen que el municipio es un nivel de gobierno con facultades para administrar su patrimonio y celebrar actos jurídicos necesarios para el cumplimiento de sus fines.</w:t>
      </w:r>
      <w:r w:rsidR="00FB07E9">
        <w:rPr>
          <w:rFonts w:ascii="Arial" w:hAnsi="Arial" w:cs="Arial"/>
          <w:i/>
          <w:iCs/>
          <w:sz w:val="28"/>
          <w:szCs w:val="28"/>
          <w:lang w:eastAsia="es-MX"/>
        </w:rPr>
        <w:t xml:space="preserve"> </w:t>
      </w:r>
      <w:r w:rsidR="00625DAF" w:rsidRPr="00325A8D">
        <w:rPr>
          <w:rFonts w:ascii="Arial" w:hAnsi="Arial" w:cs="Arial"/>
          <w:b/>
          <w:i/>
          <w:iCs/>
          <w:sz w:val="28"/>
          <w:szCs w:val="28"/>
          <w:lang w:eastAsia="es-MX"/>
        </w:rPr>
        <w:t>IV.</w:t>
      </w:r>
      <w:r w:rsidR="00625DAF" w:rsidRPr="00325A8D">
        <w:rPr>
          <w:rFonts w:ascii="Arial" w:hAnsi="Arial" w:cs="Arial"/>
          <w:i/>
          <w:iCs/>
          <w:sz w:val="28"/>
          <w:szCs w:val="28"/>
          <w:lang w:eastAsia="es-MX"/>
        </w:rPr>
        <w:t xml:space="preserve"> Que el artículo 38 fracción II de la citada Ley faculta al Ayuntamiento para celebrar convenios y contratos con organismos públicos y privados cuando ello sea en beneficio de la comunidad.</w:t>
      </w:r>
      <w:r w:rsidR="00FB07E9">
        <w:rPr>
          <w:rFonts w:ascii="Arial" w:hAnsi="Arial" w:cs="Arial"/>
          <w:i/>
          <w:iCs/>
          <w:sz w:val="28"/>
          <w:szCs w:val="28"/>
          <w:lang w:eastAsia="es-MX"/>
        </w:rPr>
        <w:t xml:space="preserve"> </w:t>
      </w:r>
      <w:r w:rsidR="00625DAF" w:rsidRPr="00325A8D">
        <w:rPr>
          <w:rFonts w:ascii="Arial" w:hAnsi="Arial" w:cs="Arial"/>
          <w:b/>
          <w:i/>
          <w:iCs/>
          <w:sz w:val="28"/>
          <w:szCs w:val="28"/>
          <w:lang w:eastAsia="es-MX"/>
        </w:rPr>
        <w:t>ANTECEDENTES</w:t>
      </w:r>
      <w:r w:rsidR="00FB07E9">
        <w:rPr>
          <w:rFonts w:ascii="Arial" w:hAnsi="Arial" w:cs="Arial"/>
          <w:b/>
          <w:i/>
          <w:iCs/>
          <w:sz w:val="28"/>
          <w:szCs w:val="28"/>
          <w:lang w:eastAsia="es-MX"/>
        </w:rPr>
        <w:t xml:space="preserve"> 1. </w:t>
      </w:r>
      <w:r w:rsidR="00625DAF" w:rsidRPr="00325A8D">
        <w:rPr>
          <w:rFonts w:ascii="Arial" w:hAnsi="Arial" w:cs="Arial"/>
          <w:i/>
          <w:iCs/>
          <w:sz w:val="28"/>
          <w:szCs w:val="28"/>
          <w:lang w:eastAsia="es-MX"/>
        </w:rPr>
        <w:t xml:space="preserve">En Sesión Ordinaria de Ayuntamiento número 15, celebrada el 30 de junio de 2022, se autorizó el </w:t>
      </w:r>
      <w:r w:rsidR="00625DAF" w:rsidRPr="00325A8D">
        <w:rPr>
          <w:rFonts w:ascii="Arial" w:hAnsi="Arial" w:cs="Arial"/>
          <w:i/>
          <w:iCs/>
          <w:sz w:val="28"/>
          <w:szCs w:val="28"/>
          <w:lang w:eastAsia="es-MX"/>
        </w:rPr>
        <w:lastRenderedPageBreak/>
        <w:t>arrendamiento de diversos locales comerciales en “Plaza Zapotlán”, con la finalidad de concentrar servicios municipales y federales en un espacio accesible para la ciudadanía.</w:t>
      </w:r>
      <w:r w:rsidR="00FB07E9">
        <w:rPr>
          <w:rFonts w:ascii="Arial" w:hAnsi="Arial" w:cs="Arial"/>
          <w:i/>
          <w:iCs/>
          <w:sz w:val="28"/>
          <w:szCs w:val="28"/>
          <w:lang w:eastAsia="es-MX"/>
        </w:rPr>
        <w:t xml:space="preserve"> </w:t>
      </w:r>
      <w:r w:rsidR="00FB07E9" w:rsidRPr="00FB07E9">
        <w:rPr>
          <w:rFonts w:ascii="Arial" w:hAnsi="Arial" w:cs="Arial"/>
          <w:b/>
          <w:bCs/>
          <w:i/>
          <w:iCs/>
          <w:sz w:val="28"/>
          <w:szCs w:val="28"/>
          <w:lang w:eastAsia="es-MX"/>
        </w:rPr>
        <w:t>2.</w:t>
      </w:r>
      <w:r w:rsidR="00FB07E9">
        <w:rPr>
          <w:rFonts w:ascii="Arial" w:hAnsi="Arial" w:cs="Arial"/>
          <w:i/>
          <w:iCs/>
          <w:sz w:val="28"/>
          <w:szCs w:val="28"/>
          <w:lang w:eastAsia="es-MX"/>
        </w:rPr>
        <w:t xml:space="preserve"> </w:t>
      </w:r>
      <w:r w:rsidR="00625DAF" w:rsidRPr="00325A8D">
        <w:rPr>
          <w:rFonts w:ascii="Arial" w:hAnsi="Arial" w:cs="Arial"/>
          <w:i/>
          <w:iCs/>
          <w:sz w:val="28"/>
          <w:szCs w:val="28"/>
          <w:lang w:eastAsia="es-MX"/>
        </w:rPr>
        <w:t>Con fecha 26 de agosto de 2022, en Sesión Ordinaria de Ayuntamiento número 19, se aprobó iniciativa presentada por la entonces Síndica Municipal Lic. Magali Casillas Contreras, para autorizar otorgar en comodato un módulo dentro de los locales arrendados en “Plaza Zapotlán” a favor de Telecomunicaciones de México (TELECOMM-TELEGRAFOS), instruyéndose la elaboración y firma del contrato correspondiente.</w:t>
      </w:r>
      <w:r w:rsidR="00FB07E9">
        <w:rPr>
          <w:rFonts w:ascii="Arial" w:hAnsi="Arial" w:cs="Arial"/>
          <w:i/>
          <w:iCs/>
          <w:sz w:val="28"/>
          <w:szCs w:val="28"/>
          <w:lang w:eastAsia="es-MX"/>
        </w:rPr>
        <w:t xml:space="preserve"> </w:t>
      </w:r>
      <w:r w:rsidR="00FB07E9">
        <w:rPr>
          <w:rFonts w:ascii="Arial" w:hAnsi="Arial" w:cs="Arial"/>
          <w:b/>
          <w:bCs/>
          <w:i/>
          <w:iCs/>
          <w:sz w:val="28"/>
          <w:szCs w:val="28"/>
          <w:lang w:eastAsia="es-MX"/>
        </w:rPr>
        <w:t>3.</w:t>
      </w:r>
      <w:r w:rsidR="00FB07E9">
        <w:rPr>
          <w:rFonts w:ascii="Arial" w:hAnsi="Arial" w:cs="Arial"/>
          <w:i/>
          <w:iCs/>
          <w:sz w:val="28"/>
          <w:szCs w:val="28"/>
          <w:lang w:eastAsia="es-MX"/>
        </w:rPr>
        <w:t xml:space="preserve"> </w:t>
      </w:r>
      <w:r w:rsidR="00625DAF" w:rsidRPr="00325A8D">
        <w:rPr>
          <w:rFonts w:ascii="Arial" w:hAnsi="Arial" w:cs="Arial"/>
          <w:i/>
          <w:iCs/>
          <w:sz w:val="28"/>
          <w:szCs w:val="28"/>
          <w:lang w:eastAsia="es-MX"/>
        </w:rPr>
        <w:t>El contrato de comodato tuvo por objeto permitir la instalación de una sucursal telegráfica y de servicios financieros federales en beneficio de la población del municipio, particularmente en materia de envío y recepción de remesas, pagos de programas sociales y servicios básicos financieros.</w:t>
      </w:r>
      <w:r w:rsidR="00FB07E9">
        <w:rPr>
          <w:rFonts w:ascii="Arial" w:hAnsi="Arial" w:cs="Arial"/>
          <w:i/>
          <w:iCs/>
          <w:sz w:val="28"/>
          <w:szCs w:val="28"/>
          <w:lang w:eastAsia="es-MX"/>
        </w:rPr>
        <w:t xml:space="preserve"> </w:t>
      </w:r>
      <w:r w:rsidR="00FB07E9">
        <w:rPr>
          <w:rFonts w:ascii="Arial" w:hAnsi="Arial" w:cs="Arial"/>
          <w:b/>
          <w:bCs/>
          <w:i/>
          <w:iCs/>
          <w:sz w:val="28"/>
          <w:szCs w:val="28"/>
          <w:lang w:eastAsia="es-MX"/>
        </w:rPr>
        <w:t>4.</w:t>
      </w:r>
      <w:r w:rsidR="00FB07E9">
        <w:rPr>
          <w:rFonts w:ascii="Arial" w:hAnsi="Arial" w:cs="Arial"/>
          <w:i/>
          <w:iCs/>
          <w:sz w:val="28"/>
          <w:szCs w:val="28"/>
          <w:lang w:eastAsia="es-MX"/>
        </w:rPr>
        <w:t xml:space="preserve"> </w:t>
      </w:r>
      <w:r w:rsidR="00625DAF" w:rsidRPr="00325A8D">
        <w:rPr>
          <w:rFonts w:ascii="Arial" w:hAnsi="Arial" w:cs="Arial"/>
          <w:i/>
          <w:iCs/>
          <w:sz w:val="28"/>
          <w:szCs w:val="28"/>
          <w:lang w:eastAsia="es-MX"/>
        </w:rPr>
        <w:t>Mediante Decreto Presidencial publicado en el Diario Oficial de la Federación el 21 de octubre de 2022, Telecomunicaciones de México (TELECOMM-TELEGRAFOS) cambió su denominación a Financiera para el Bienestar, conservando su naturaleza jurídica como organismo descentralizado del Gobierno Federal y su objeto de prestación de servicios financieros y de inclusión social.</w:t>
      </w:r>
      <w:r w:rsidR="0025111D">
        <w:rPr>
          <w:rFonts w:ascii="Arial" w:hAnsi="Arial" w:cs="Arial"/>
          <w:i/>
          <w:iCs/>
          <w:sz w:val="28"/>
          <w:szCs w:val="28"/>
          <w:lang w:eastAsia="es-MX"/>
        </w:rPr>
        <w:t xml:space="preserve"> </w:t>
      </w:r>
      <w:r w:rsidR="0025111D">
        <w:rPr>
          <w:rFonts w:ascii="Arial" w:hAnsi="Arial" w:cs="Arial"/>
          <w:b/>
          <w:bCs/>
          <w:i/>
          <w:iCs/>
          <w:sz w:val="28"/>
          <w:szCs w:val="28"/>
          <w:lang w:eastAsia="es-MX"/>
        </w:rPr>
        <w:t>5.</w:t>
      </w:r>
      <w:r w:rsidR="0025111D">
        <w:rPr>
          <w:rFonts w:ascii="Arial" w:hAnsi="Arial" w:cs="Arial"/>
          <w:i/>
          <w:iCs/>
          <w:sz w:val="28"/>
          <w:szCs w:val="28"/>
          <w:lang w:eastAsia="es-MX"/>
        </w:rPr>
        <w:t xml:space="preserve"> </w:t>
      </w:r>
      <w:r w:rsidR="00625DAF" w:rsidRPr="00325A8D">
        <w:rPr>
          <w:rFonts w:ascii="Arial" w:hAnsi="Arial" w:cs="Arial"/>
          <w:i/>
          <w:iCs/>
          <w:sz w:val="28"/>
          <w:szCs w:val="28"/>
          <w:lang w:eastAsia="es-MX"/>
        </w:rPr>
        <w:t>En Sesión Ordinaria de Ayuntamiento de fecha 13 de enero de 2023 se autorizó la modificación del contrato de comodato para adecuar la razón social del organismo a “Financiera para el Bienestar”.</w:t>
      </w:r>
      <w:r w:rsidR="0025111D">
        <w:rPr>
          <w:rFonts w:ascii="Arial" w:hAnsi="Arial" w:cs="Arial"/>
          <w:i/>
          <w:iCs/>
          <w:sz w:val="28"/>
          <w:szCs w:val="28"/>
          <w:lang w:eastAsia="es-MX"/>
        </w:rPr>
        <w:t xml:space="preserve"> </w:t>
      </w:r>
      <w:r w:rsidR="0025111D">
        <w:rPr>
          <w:rFonts w:ascii="Arial" w:hAnsi="Arial" w:cs="Arial"/>
          <w:b/>
          <w:bCs/>
          <w:i/>
          <w:iCs/>
          <w:sz w:val="28"/>
          <w:szCs w:val="28"/>
          <w:lang w:eastAsia="es-MX"/>
        </w:rPr>
        <w:t>6.</w:t>
      </w:r>
      <w:r w:rsidR="0025111D">
        <w:rPr>
          <w:rFonts w:ascii="Arial" w:hAnsi="Arial" w:cs="Arial"/>
          <w:i/>
          <w:iCs/>
          <w:sz w:val="28"/>
          <w:szCs w:val="28"/>
          <w:lang w:eastAsia="es-MX"/>
        </w:rPr>
        <w:t xml:space="preserve"> </w:t>
      </w:r>
      <w:r w:rsidR="00625DAF" w:rsidRPr="00325A8D">
        <w:rPr>
          <w:rFonts w:ascii="Arial" w:hAnsi="Arial" w:cs="Arial"/>
          <w:i/>
          <w:iCs/>
          <w:sz w:val="28"/>
          <w:szCs w:val="28"/>
          <w:lang w:eastAsia="es-MX"/>
        </w:rPr>
        <w:t xml:space="preserve">Actualmente, el organismo continúa operando en el espacio otorgado en comodato, el cual corresponde a una superficie de 7.128 metros cuadrados dentro del Local número E5 ubicado al interior de “Plaza Zapotlán” con domicilio en la Av. Alberto Cárdenas Jiménez Número 565 de Ciudad </w:t>
      </w:r>
      <w:r w:rsidR="00625DAF" w:rsidRPr="00325A8D">
        <w:rPr>
          <w:rFonts w:ascii="Arial" w:hAnsi="Arial" w:cs="Arial"/>
          <w:i/>
          <w:iCs/>
          <w:sz w:val="28"/>
          <w:szCs w:val="28"/>
          <w:lang w:eastAsia="es-MX"/>
        </w:rPr>
        <w:lastRenderedPageBreak/>
        <w:t>Guzmán municipio de Zapotlán el Grande, Jalisco, donde además operan oficinas municipales y federales de atención ciudadana.</w:t>
      </w:r>
      <w:r w:rsidR="0025111D">
        <w:rPr>
          <w:rFonts w:ascii="Arial" w:hAnsi="Arial" w:cs="Arial"/>
          <w:i/>
          <w:iCs/>
          <w:sz w:val="28"/>
          <w:szCs w:val="28"/>
          <w:lang w:eastAsia="es-MX"/>
        </w:rPr>
        <w:t xml:space="preserve"> </w:t>
      </w:r>
      <w:r w:rsidR="0025111D">
        <w:rPr>
          <w:rFonts w:ascii="Arial" w:hAnsi="Arial" w:cs="Arial"/>
          <w:b/>
          <w:bCs/>
          <w:i/>
          <w:iCs/>
          <w:sz w:val="28"/>
          <w:szCs w:val="28"/>
          <w:lang w:eastAsia="es-MX"/>
        </w:rPr>
        <w:t>7.</w:t>
      </w:r>
      <w:r w:rsidR="0025111D">
        <w:rPr>
          <w:rFonts w:ascii="Arial" w:hAnsi="Arial" w:cs="Arial"/>
          <w:i/>
          <w:iCs/>
          <w:sz w:val="28"/>
          <w:szCs w:val="28"/>
          <w:lang w:eastAsia="es-MX"/>
        </w:rPr>
        <w:t xml:space="preserve"> </w:t>
      </w:r>
      <w:r w:rsidR="00625DAF" w:rsidRPr="00325A8D">
        <w:rPr>
          <w:rFonts w:ascii="Arial" w:hAnsi="Arial" w:cs="Arial"/>
          <w:i/>
          <w:iCs/>
          <w:sz w:val="28"/>
          <w:szCs w:val="28"/>
          <w:lang w:eastAsia="es-MX"/>
        </w:rPr>
        <w:t xml:space="preserve">Con fecha 20 de febrero de 2026 se recibió en la oficina de Sindicatura el oficio 4300.9.018/2026, signado por la C. María del Refugio Ávila Montes, Gerenta en Financiera para el Bienestar en el cual manifiesta la intención de la dependencia de continuar brindando los servicios en el espacio comodatado en la anterior administración municipal. </w:t>
      </w:r>
      <w:r w:rsidR="0025111D">
        <w:rPr>
          <w:rFonts w:ascii="Arial" w:hAnsi="Arial" w:cs="Arial"/>
          <w:i/>
          <w:iCs/>
          <w:sz w:val="28"/>
          <w:szCs w:val="28"/>
          <w:lang w:eastAsia="es-MX"/>
        </w:rPr>
        <w:t xml:space="preserve"> </w:t>
      </w:r>
      <w:r w:rsidR="0025111D">
        <w:rPr>
          <w:rFonts w:ascii="Arial" w:hAnsi="Arial" w:cs="Arial"/>
          <w:b/>
          <w:bCs/>
          <w:i/>
          <w:iCs/>
          <w:sz w:val="28"/>
          <w:szCs w:val="28"/>
          <w:lang w:eastAsia="es-MX"/>
        </w:rPr>
        <w:t>8.</w:t>
      </w:r>
      <w:r w:rsidR="0025111D">
        <w:rPr>
          <w:rFonts w:ascii="Arial" w:hAnsi="Arial" w:cs="Arial"/>
          <w:i/>
          <w:iCs/>
          <w:sz w:val="28"/>
          <w:szCs w:val="28"/>
          <w:lang w:eastAsia="es-MX"/>
        </w:rPr>
        <w:t xml:space="preserve"> </w:t>
      </w:r>
      <w:r w:rsidR="00625DAF" w:rsidRPr="00325A8D">
        <w:rPr>
          <w:rFonts w:ascii="Arial" w:hAnsi="Arial" w:cs="Arial"/>
          <w:i/>
          <w:iCs/>
          <w:sz w:val="28"/>
          <w:szCs w:val="28"/>
          <w:lang w:eastAsia="es-MX"/>
        </w:rPr>
        <w:t>Dado que el contrato de comodato ha concluido su vigencia, y considerando la importancia social de los servicios que presta Financiera para el Bienestar a la población zapotlense, se estima procedente autorizar su renovación para asegurar la continuidad del servicio.</w:t>
      </w:r>
      <w:r w:rsidR="00911843">
        <w:rPr>
          <w:rFonts w:ascii="Arial" w:hAnsi="Arial" w:cs="Arial"/>
          <w:i/>
          <w:iCs/>
          <w:sz w:val="28"/>
          <w:szCs w:val="28"/>
          <w:lang w:eastAsia="es-MX"/>
        </w:rPr>
        <w:t xml:space="preserve"> </w:t>
      </w:r>
      <w:r w:rsidR="00625DAF" w:rsidRPr="00325A8D">
        <w:rPr>
          <w:rFonts w:ascii="Arial" w:hAnsi="Arial" w:cs="Arial"/>
          <w:b/>
          <w:i/>
          <w:iCs/>
          <w:sz w:val="28"/>
          <w:szCs w:val="28"/>
          <w:lang w:eastAsia="es-MX"/>
        </w:rPr>
        <w:t>PUNTOS DE ACUERDO</w:t>
      </w:r>
      <w:r w:rsidR="00911843">
        <w:rPr>
          <w:rFonts w:ascii="Arial" w:hAnsi="Arial" w:cs="Arial"/>
          <w:b/>
          <w:i/>
          <w:iCs/>
          <w:sz w:val="28"/>
          <w:szCs w:val="28"/>
          <w:lang w:eastAsia="es-MX"/>
        </w:rPr>
        <w:t xml:space="preserve"> </w:t>
      </w:r>
      <w:r w:rsidR="00625DAF" w:rsidRPr="00325A8D">
        <w:rPr>
          <w:rFonts w:ascii="Arial" w:hAnsi="Arial" w:cs="Arial"/>
          <w:b/>
          <w:i/>
          <w:iCs/>
          <w:sz w:val="28"/>
          <w:szCs w:val="28"/>
          <w:lang w:eastAsia="es-MX"/>
        </w:rPr>
        <w:t>PRIMERO.</w:t>
      </w:r>
      <w:r w:rsidR="00625DAF" w:rsidRPr="00325A8D">
        <w:rPr>
          <w:rFonts w:ascii="Arial" w:hAnsi="Arial" w:cs="Arial"/>
          <w:i/>
          <w:iCs/>
          <w:sz w:val="28"/>
          <w:szCs w:val="28"/>
          <w:lang w:eastAsia="es-MX"/>
        </w:rPr>
        <w:t xml:space="preserve"> Se autoriza la renovación del contrato de comodato celebrado entre el Ayuntamiento de Zapotlán el Grande, Jalisco y Financiera para el Bienestar, respecto de un espacio físico con una superficie de 7.128 metros cuadrados ubicado en Local número E5 ubicado al interior de “Plaza Zapotlán” con domicilio en la Av. Alberto Cárdenas Jiménez Número 565 de Ciudad Guzmán municipio de Zapotlán el Grande, Jalisco, a efecto de que continúe prestando sus servicios en beneficio de la población. La vigencia autorizada para el contrato de comodato </w:t>
      </w:r>
      <w:r w:rsidR="00625DAF" w:rsidRPr="00325A8D">
        <w:rPr>
          <w:rFonts w:ascii="Arial" w:hAnsi="Arial" w:cs="Arial"/>
          <w:b/>
          <w:i/>
          <w:iCs/>
          <w:sz w:val="28"/>
          <w:szCs w:val="28"/>
          <w:lang w:eastAsia="es-MX"/>
        </w:rPr>
        <w:t>será hasta el día 30 de septiembre de 2027</w:t>
      </w:r>
      <w:r w:rsidR="00625DAF" w:rsidRPr="00325A8D">
        <w:rPr>
          <w:rFonts w:ascii="Arial" w:hAnsi="Arial" w:cs="Arial"/>
          <w:i/>
          <w:iCs/>
          <w:sz w:val="28"/>
          <w:szCs w:val="28"/>
          <w:lang w:eastAsia="es-MX"/>
        </w:rPr>
        <w:t>.</w:t>
      </w:r>
      <w:r w:rsidR="00911843">
        <w:rPr>
          <w:rFonts w:ascii="Arial" w:hAnsi="Arial" w:cs="Arial"/>
          <w:i/>
          <w:iCs/>
          <w:sz w:val="28"/>
          <w:szCs w:val="28"/>
          <w:lang w:eastAsia="es-MX"/>
        </w:rPr>
        <w:t xml:space="preserve"> </w:t>
      </w:r>
      <w:r w:rsidR="00625DAF" w:rsidRPr="00325A8D">
        <w:rPr>
          <w:rFonts w:ascii="Arial" w:hAnsi="Arial" w:cs="Arial"/>
          <w:b/>
          <w:i/>
          <w:iCs/>
          <w:sz w:val="28"/>
          <w:szCs w:val="28"/>
          <w:lang w:eastAsia="es-MX"/>
        </w:rPr>
        <w:t>SEGUNDO.</w:t>
      </w:r>
      <w:r w:rsidR="00625DAF" w:rsidRPr="00325A8D">
        <w:rPr>
          <w:rFonts w:ascii="Arial" w:hAnsi="Arial" w:cs="Arial"/>
          <w:i/>
          <w:iCs/>
          <w:sz w:val="28"/>
          <w:szCs w:val="28"/>
          <w:lang w:eastAsia="es-MX"/>
        </w:rPr>
        <w:t xml:space="preserve"> Se faculta a la Presidenta Municipal, a la Síndica Municipal y a la Secretaria de Ayuntamiento para que, en nombre y representación del Municipio, suscriban el contrato de renovación de comodato y demás instrumentos jurídicos necesarios para el cumplimiento del presente acuerdo.</w:t>
      </w:r>
      <w:r w:rsidR="00911843">
        <w:rPr>
          <w:rFonts w:ascii="Arial" w:hAnsi="Arial" w:cs="Arial"/>
          <w:i/>
          <w:iCs/>
          <w:sz w:val="28"/>
          <w:szCs w:val="28"/>
          <w:lang w:eastAsia="es-MX"/>
        </w:rPr>
        <w:t xml:space="preserve"> </w:t>
      </w:r>
      <w:r w:rsidR="00625DAF" w:rsidRPr="00325A8D">
        <w:rPr>
          <w:rFonts w:ascii="Arial" w:hAnsi="Arial" w:cs="Arial"/>
          <w:b/>
          <w:i/>
          <w:iCs/>
          <w:sz w:val="28"/>
          <w:szCs w:val="28"/>
          <w:lang w:eastAsia="es-MX"/>
        </w:rPr>
        <w:t>TERCERO.</w:t>
      </w:r>
      <w:r w:rsidR="00625DAF" w:rsidRPr="00325A8D">
        <w:rPr>
          <w:rFonts w:ascii="Arial" w:hAnsi="Arial" w:cs="Arial"/>
          <w:i/>
          <w:iCs/>
          <w:sz w:val="28"/>
          <w:szCs w:val="28"/>
          <w:lang w:eastAsia="es-MX"/>
        </w:rPr>
        <w:t xml:space="preserve"> Se instruye a la Sindicatura y a la Dirección Jurídica Municipal para la elaboración del instrumento jurídico </w:t>
      </w:r>
      <w:r w:rsidR="00625DAF" w:rsidRPr="00325A8D">
        <w:rPr>
          <w:rFonts w:ascii="Arial" w:hAnsi="Arial" w:cs="Arial"/>
          <w:i/>
          <w:iCs/>
          <w:sz w:val="28"/>
          <w:szCs w:val="28"/>
          <w:lang w:eastAsia="es-MX"/>
        </w:rPr>
        <w:lastRenderedPageBreak/>
        <w:t>correspondiente, estableciendo las condiciones, vigencia y obligaciones que aseguren el uso adecuado del espacio otorgado, en los mismos términos del contrato anterior.</w:t>
      </w:r>
      <w:r w:rsidR="00911843">
        <w:rPr>
          <w:rFonts w:ascii="Arial" w:hAnsi="Arial" w:cs="Arial"/>
          <w:i/>
          <w:iCs/>
          <w:sz w:val="28"/>
          <w:szCs w:val="28"/>
          <w:lang w:eastAsia="es-MX"/>
        </w:rPr>
        <w:t xml:space="preserve"> </w:t>
      </w:r>
      <w:r w:rsidR="00625DAF" w:rsidRPr="00325A8D">
        <w:rPr>
          <w:rFonts w:ascii="Arial" w:hAnsi="Arial" w:cs="Arial"/>
          <w:b/>
          <w:i/>
          <w:iCs/>
          <w:sz w:val="28"/>
          <w:szCs w:val="28"/>
          <w:lang w:eastAsia="es-MX"/>
        </w:rPr>
        <w:t>CUARTO.</w:t>
      </w:r>
      <w:r w:rsidR="00625DAF" w:rsidRPr="00325A8D">
        <w:rPr>
          <w:rFonts w:ascii="Arial" w:hAnsi="Arial" w:cs="Arial"/>
          <w:i/>
          <w:iCs/>
          <w:sz w:val="28"/>
          <w:szCs w:val="28"/>
          <w:lang w:eastAsia="es-MX"/>
        </w:rPr>
        <w:t xml:space="preserve"> Notifíquese el presente acuerdo a la Sindicatura, Dirección Jurídica, Departamento de Patrimonio Municipal y a Financiera para el Bienestar, para los efectos legales y administrativos conducentes.</w:t>
      </w:r>
      <w:r w:rsidR="000A254C">
        <w:rPr>
          <w:rFonts w:ascii="Arial" w:hAnsi="Arial" w:cs="Arial"/>
          <w:b/>
          <w:i/>
          <w:iCs/>
          <w:sz w:val="28"/>
          <w:szCs w:val="28"/>
        </w:rPr>
        <w:t xml:space="preserve"> </w:t>
      </w:r>
      <w:r w:rsidR="00625DAF" w:rsidRPr="00325A8D">
        <w:rPr>
          <w:rFonts w:ascii="Arial" w:hAnsi="Arial" w:cs="Arial"/>
          <w:i/>
          <w:iCs/>
          <w:sz w:val="28"/>
          <w:szCs w:val="28"/>
          <w:lang w:val="es-ES"/>
        </w:rPr>
        <w:t>Por lo anteriormente expuesto le solicito se me tenga cumpliendo en tiempo y forma con las obligaciones antes señaladas, sin más por el momento me despido de usted, y quedo a sus órdenes para cualquier duda o aclaración al respecto.</w:t>
      </w:r>
      <w:r w:rsidR="000A254C">
        <w:rPr>
          <w:rFonts w:ascii="Arial" w:hAnsi="Arial" w:cs="Arial"/>
          <w:b/>
          <w:i/>
          <w:iCs/>
          <w:sz w:val="28"/>
          <w:szCs w:val="28"/>
        </w:rPr>
        <w:t xml:space="preserve"> </w:t>
      </w:r>
      <w:r w:rsidR="00625DAF" w:rsidRPr="00325A8D">
        <w:rPr>
          <w:rFonts w:ascii="Arial" w:hAnsi="Arial" w:cs="Arial"/>
          <w:b/>
          <w:bCs/>
          <w:i/>
          <w:iCs/>
          <w:sz w:val="28"/>
          <w:szCs w:val="28"/>
        </w:rPr>
        <w:t>ATENTAMENTE</w:t>
      </w:r>
      <w:r w:rsidR="000A254C">
        <w:rPr>
          <w:rFonts w:ascii="Arial" w:hAnsi="Arial" w:cs="Arial"/>
          <w:b/>
          <w:i/>
          <w:iCs/>
          <w:sz w:val="28"/>
          <w:szCs w:val="28"/>
        </w:rPr>
        <w:t xml:space="preserve"> </w:t>
      </w:r>
      <w:r w:rsidR="00625DAF" w:rsidRPr="00325A8D">
        <w:rPr>
          <w:rFonts w:ascii="Arial" w:hAnsi="Arial" w:cs="Arial"/>
          <w:b/>
          <w:bCs/>
          <w:i/>
          <w:iCs/>
          <w:sz w:val="28"/>
          <w:szCs w:val="28"/>
        </w:rPr>
        <w:t>“2026, CENTENARIO DEL NATALICIO DEL COMPOSITOR</w:t>
      </w:r>
      <w:r w:rsidR="000A254C">
        <w:rPr>
          <w:rFonts w:ascii="Arial" w:hAnsi="Arial" w:cs="Arial"/>
          <w:b/>
          <w:bCs/>
          <w:i/>
          <w:iCs/>
          <w:sz w:val="28"/>
          <w:szCs w:val="28"/>
        </w:rPr>
        <w:t xml:space="preserve"> </w:t>
      </w:r>
      <w:r w:rsidR="00625DAF" w:rsidRPr="00325A8D">
        <w:rPr>
          <w:rFonts w:ascii="Arial" w:hAnsi="Arial" w:cs="Arial"/>
          <w:b/>
          <w:bCs/>
          <w:i/>
          <w:iCs/>
          <w:sz w:val="28"/>
          <w:szCs w:val="28"/>
        </w:rPr>
        <w:t>ZAPOTLENSE RUBÉN FUENTES GASSON”</w:t>
      </w:r>
      <w:r w:rsidR="000A254C">
        <w:rPr>
          <w:rFonts w:ascii="Arial" w:hAnsi="Arial" w:cs="Arial"/>
          <w:b/>
          <w:i/>
          <w:iCs/>
          <w:sz w:val="28"/>
          <w:szCs w:val="28"/>
        </w:rPr>
        <w:t xml:space="preserve"> </w:t>
      </w:r>
      <w:r w:rsidR="00625DAF" w:rsidRPr="00325A8D">
        <w:rPr>
          <w:rFonts w:ascii="Arial" w:hAnsi="Arial" w:cs="Arial"/>
          <w:b/>
          <w:bCs/>
          <w:i/>
          <w:iCs/>
          <w:sz w:val="28"/>
          <w:szCs w:val="28"/>
        </w:rPr>
        <w:t>“2026, CENTENARIO DEL ANIVERSARIO DEL NATALICIO DEL LITERATO ROBERTO ESPINOZA GUZMÁN”</w:t>
      </w:r>
      <w:r w:rsidR="000A254C">
        <w:rPr>
          <w:rFonts w:ascii="Arial" w:hAnsi="Arial" w:cs="Arial"/>
          <w:b/>
          <w:i/>
          <w:iCs/>
          <w:sz w:val="28"/>
          <w:szCs w:val="28"/>
        </w:rPr>
        <w:t xml:space="preserve"> </w:t>
      </w:r>
      <w:r w:rsidR="00625DAF" w:rsidRPr="00325A8D">
        <w:rPr>
          <w:rFonts w:ascii="Arial" w:hAnsi="Arial" w:cs="Arial"/>
          <w:b/>
          <w:bCs/>
          <w:i/>
          <w:iCs/>
          <w:sz w:val="28"/>
          <w:szCs w:val="28"/>
        </w:rPr>
        <w:t>“2026, CENTÉSIMO QUINCUAGÉSIMO ANIVERSARIO DEL NATALICIO DEL COMPOSITOR Y DIRECTOR DE ORQUESTA JOSÉ PAULINO DE JESÚS ROLÓN ALCARAZ”</w:t>
      </w:r>
      <w:r w:rsidR="000A254C">
        <w:rPr>
          <w:rFonts w:ascii="Arial" w:hAnsi="Arial" w:cs="Arial"/>
          <w:b/>
          <w:i/>
          <w:iCs/>
          <w:sz w:val="28"/>
          <w:szCs w:val="28"/>
        </w:rPr>
        <w:t xml:space="preserve"> </w:t>
      </w:r>
      <w:r w:rsidR="00625DAF" w:rsidRPr="00325A8D">
        <w:rPr>
          <w:rFonts w:ascii="Arial" w:hAnsi="Arial" w:cs="Arial"/>
          <w:b/>
          <w:bCs/>
          <w:i/>
          <w:iCs/>
          <w:sz w:val="28"/>
          <w:szCs w:val="28"/>
        </w:rPr>
        <w:t>CD. GUZMÁN MUNICIPIO DE ZAPOTLÁN EL GRANDE, JALISCO, A 03 DE MARZO DE 2026.</w:t>
      </w:r>
      <w:r w:rsidR="000A254C">
        <w:rPr>
          <w:rFonts w:ascii="Arial" w:hAnsi="Arial" w:cs="Arial"/>
          <w:b/>
          <w:bCs/>
          <w:i/>
          <w:iCs/>
          <w:sz w:val="28"/>
          <w:szCs w:val="28"/>
        </w:rPr>
        <w:t xml:space="preserve"> </w:t>
      </w:r>
      <w:r w:rsidR="00625DAF" w:rsidRPr="00325A8D">
        <w:rPr>
          <w:rFonts w:ascii="Arial" w:hAnsi="Arial" w:cs="Arial"/>
          <w:b/>
          <w:i/>
          <w:iCs/>
          <w:sz w:val="28"/>
          <w:szCs w:val="28"/>
        </w:rPr>
        <w:t>MTRA. CLAUDIA MARGARITA ROBLES GOMEZ</w:t>
      </w:r>
      <w:r w:rsidR="000A254C">
        <w:rPr>
          <w:rFonts w:ascii="Arial" w:hAnsi="Arial" w:cs="Arial"/>
          <w:b/>
          <w:i/>
          <w:iCs/>
          <w:sz w:val="28"/>
          <w:szCs w:val="28"/>
        </w:rPr>
        <w:t xml:space="preserve"> </w:t>
      </w:r>
      <w:r w:rsidR="000A254C">
        <w:rPr>
          <w:rFonts w:ascii="Arial" w:hAnsi="Arial" w:cs="Arial"/>
          <w:bCs/>
          <w:i/>
          <w:iCs/>
          <w:sz w:val="28"/>
          <w:szCs w:val="28"/>
        </w:rPr>
        <w:t>FIRMA”</w:t>
      </w:r>
      <w:r w:rsidR="00D92AA0">
        <w:rPr>
          <w:rFonts w:ascii="Arial" w:hAnsi="Arial" w:cs="Arial"/>
          <w:bCs/>
          <w:i/>
          <w:iCs/>
          <w:sz w:val="28"/>
          <w:szCs w:val="28"/>
        </w:rPr>
        <w:t xml:space="preserve"> - - - - - - -  </w:t>
      </w:r>
      <w:r w:rsidR="00D92AA0">
        <w:rPr>
          <w:rFonts w:ascii="Arial" w:hAnsi="Arial" w:cs="Arial"/>
          <w:b/>
          <w:i/>
          <w:iCs/>
          <w:sz w:val="28"/>
          <w:szCs w:val="28"/>
        </w:rPr>
        <w:t xml:space="preserve">C. Regidor Higinio del Toro Pérez: </w:t>
      </w:r>
      <w:r w:rsidR="0070504B">
        <w:rPr>
          <w:rFonts w:ascii="Arial" w:hAnsi="Arial" w:cs="Arial"/>
          <w:bCs/>
          <w:sz w:val="28"/>
          <w:szCs w:val="28"/>
        </w:rPr>
        <w:t xml:space="preserve"> Gracias Secretaria. Preguntarle a la autora de la Iniciativa; a ver si nos puede hacer como un resumen </w:t>
      </w:r>
      <w:r w:rsidR="00F76775">
        <w:rPr>
          <w:rFonts w:ascii="Arial" w:hAnsi="Arial" w:cs="Arial"/>
          <w:bCs/>
          <w:sz w:val="28"/>
          <w:szCs w:val="28"/>
        </w:rPr>
        <w:t xml:space="preserve">nada más para atender y evitar luego caer en preguntas que pudieran resultar obvias, es en el espacio en donde actualmente el Gobierno Municipal, tiene como un Módulo Administrativo, en donde se pretende, o es en otro espacio. Digo, la verdad es que no ubico, cuando se habla del número de local </w:t>
      </w:r>
      <w:r w:rsidR="00360EF0">
        <w:rPr>
          <w:rFonts w:ascii="Arial" w:hAnsi="Arial" w:cs="Arial"/>
          <w:bCs/>
          <w:sz w:val="28"/>
          <w:szCs w:val="28"/>
        </w:rPr>
        <w:t xml:space="preserve">de la Plaza, etc. Y si es en ese, no sé si es propiedad del Ayuntamiento, o lo está rentando, y entonces </w:t>
      </w:r>
      <w:r w:rsidR="00360EF0">
        <w:rPr>
          <w:rFonts w:ascii="Arial" w:hAnsi="Arial" w:cs="Arial"/>
          <w:bCs/>
          <w:sz w:val="28"/>
          <w:szCs w:val="28"/>
        </w:rPr>
        <w:lastRenderedPageBreak/>
        <w:t xml:space="preserve">nosotros, vamos a comodatar, etc. </w:t>
      </w:r>
      <w:proofErr w:type="spellStart"/>
      <w:r w:rsidR="00360EF0">
        <w:rPr>
          <w:rFonts w:ascii="Arial" w:hAnsi="Arial" w:cs="Arial"/>
          <w:bCs/>
          <w:sz w:val="28"/>
          <w:szCs w:val="28"/>
        </w:rPr>
        <w:t>Haber</w:t>
      </w:r>
      <w:proofErr w:type="spellEnd"/>
      <w:r w:rsidR="00360EF0">
        <w:rPr>
          <w:rFonts w:ascii="Arial" w:hAnsi="Arial" w:cs="Arial"/>
          <w:bCs/>
          <w:sz w:val="28"/>
          <w:szCs w:val="28"/>
        </w:rPr>
        <w:t xml:space="preserve"> si me puede hacer una explicación, así como más corta con respecto a lo que pretendemos aprobar ahorita, es </w:t>
      </w:r>
      <w:proofErr w:type="spellStart"/>
      <w:r w:rsidR="00360EF0">
        <w:rPr>
          <w:rFonts w:ascii="Arial" w:hAnsi="Arial" w:cs="Arial"/>
          <w:bCs/>
          <w:sz w:val="28"/>
          <w:szCs w:val="28"/>
        </w:rPr>
        <w:t>cuanto</w:t>
      </w:r>
      <w:proofErr w:type="spellEnd"/>
      <w:r w:rsidR="00360EF0">
        <w:rPr>
          <w:rFonts w:ascii="Arial" w:hAnsi="Arial" w:cs="Arial"/>
          <w:bCs/>
          <w:sz w:val="28"/>
          <w:szCs w:val="28"/>
        </w:rPr>
        <w:t xml:space="preserve">. </w:t>
      </w:r>
      <w:r w:rsidR="00360EF0">
        <w:rPr>
          <w:rFonts w:ascii="Arial" w:hAnsi="Arial" w:cs="Arial"/>
          <w:b/>
          <w:i/>
          <w:iCs/>
          <w:sz w:val="28"/>
          <w:szCs w:val="28"/>
        </w:rPr>
        <w:t xml:space="preserve">C. Síndica Municipal Claudia Margarita Robles Gómez: </w:t>
      </w:r>
      <w:r w:rsidR="00360EF0">
        <w:rPr>
          <w:rFonts w:ascii="Arial" w:hAnsi="Arial" w:cs="Arial"/>
          <w:bCs/>
          <w:sz w:val="28"/>
          <w:szCs w:val="28"/>
        </w:rPr>
        <w:t xml:space="preserve">Gracias Secretaria. Sí, con gusto Regidor Del Toro; aunque viene el resumen en la propia Iniciativa, comentarle que </w:t>
      </w:r>
      <w:r w:rsidR="00531838">
        <w:rPr>
          <w:rFonts w:ascii="Arial" w:hAnsi="Arial" w:cs="Arial"/>
          <w:bCs/>
          <w:sz w:val="28"/>
          <w:szCs w:val="28"/>
        </w:rPr>
        <w:t>es un solo inmueble</w:t>
      </w:r>
      <w:r w:rsidR="00AA7CE2">
        <w:rPr>
          <w:rFonts w:ascii="Arial" w:hAnsi="Arial" w:cs="Arial"/>
          <w:bCs/>
          <w:sz w:val="28"/>
          <w:szCs w:val="28"/>
        </w:rPr>
        <w:t>,</w:t>
      </w:r>
      <w:r w:rsidR="00531838">
        <w:rPr>
          <w:rFonts w:ascii="Arial" w:hAnsi="Arial" w:cs="Arial"/>
          <w:bCs/>
          <w:sz w:val="28"/>
          <w:szCs w:val="28"/>
        </w:rPr>
        <w:t xml:space="preserve"> pero está subdividido en el Contrato de Arrendamiento</w:t>
      </w:r>
      <w:r w:rsidR="0028013C">
        <w:rPr>
          <w:rFonts w:ascii="Arial" w:hAnsi="Arial" w:cs="Arial"/>
          <w:bCs/>
          <w:sz w:val="28"/>
          <w:szCs w:val="28"/>
        </w:rPr>
        <w:t xml:space="preserve">, varias secciones. </w:t>
      </w:r>
      <w:r w:rsidR="00AA7CE2">
        <w:rPr>
          <w:rFonts w:ascii="Arial" w:hAnsi="Arial" w:cs="Arial"/>
          <w:bCs/>
          <w:sz w:val="28"/>
          <w:szCs w:val="28"/>
        </w:rPr>
        <w:t>En este caso, es una parte pequeña que, desde la otra Administración, y continuamente a estado ocupando la Financiera para el Bienestar, a través de un Contrato de ellos con nosotros como arrendatarios, de comodato. Nosotros al tener el arrendamiento, tenemos la libre disposición en este momento de toda esa sección, de donde está Pasaportes y también donde está Desarrollo Económico, tiene ahí la Bolsa de Empleo. Están algunas cajas de cobro, que es lo que ahorita recuerdo así. Pero básicamente se abrió para mudar hacia allá todo lo que fue Pasaportes. Entonces, esta parte que se determina aquí en la Iniciativa y en su momento en el Contrato de Comodato, es la parte que ocupa Financiera para el Bienestar, que es un local pequeño, una parte pequeña subdividida, de hecho</w:t>
      </w:r>
      <w:r w:rsidR="000F764B">
        <w:rPr>
          <w:rFonts w:ascii="Arial" w:hAnsi="Arial" w:cs="Arial"/>
          <w:bCs/>
          <w:sz w:val="28"/>
          <w:szCs w:val="28"/>
        </w:rPr>
        <w:t>,</w:t>
      </w:r>
      <w:r w:rsidR="00AA7CE2">
        <w:rPr>
          <w:rFonts w:ascii="Arial" w:hAnsi="Arial" w:cs="Arial"/>
          <w:bCs/>
          <w:sz w:val="28"/>
          <w:szCs w:val="28"/>
        </w:rPr>
        <w:t xml:space="preserve"> l</w:t>
      </w:r>
      <w:r w:rsidR="000F764B">
        <w:rPr>
          <w:rFonts w:ascii="Arial" w:hAnsi="Arial" w:cs="Arial"/>
          <w:bCs/>
          <w:sz w:val="28"/>
          <w:szCs w:val="28"/>
        </w:rPr>
        <w:t>a</w:t>
      </w:r>
      <w:r w:rsidR="00AA7CE2">
        <w:rPr>
          <w:rFonts w:ascii="Arial" w:hAnsi="Arial" w:cs="Arial"/>
          <w:bCs/>
          <w:sz w:val="28"/>
          <w:szCs w:val="28"/>
        </w:rPr>
        <w:t xml:space="preserve"> comp</w:t>
      </w:r>
      <w:r w:rsidR="000F764B">
        <w:rPr>
          <w:rFonts w:ascii="Arial" w:hAnsi="Arial" w:cs="Arial"/>
          <w:bCs/>
          <w:sz w:val="28"/>
          <w:szCs w:val="28"/>
        </w:rPr>
        <w:t>a</w:t>
      </w:r>
      <w:r w:rsidR="00AA7CE2">
        <w:rPr>
          <w:rFonts w:ascii="Arial" w:hAnsi="Arial" w:cs="Arial"/>
          <w:bCs/>
          <w:sz w:val="28"/>
          <w:szCs w:val="28"/>
        </w:rPr>
        <w:t>rte con</w:t>
      </w:r>
      <w:r w:rsidR="000F764B">
        <w:rPr>
          <w:rFonts w:ascii="Arial" w:hAnsi="Arial" w:cs="Arial"/>
          <w:bCs/>
          <w:sz w:val="28"/>
          <w:szCs w:val="28"/>
        </w:rPr>
        <w:t xml:space="preserve"> la Bolsa de Trabajo de Desarrollo Económico. Y por eso se determina E2 o E5, pero en sí, estamos arrendando toda esa área que forma un solo paño. Entonces, son 2 dos locales técnicamente, o las escrituras del dueño, son 2 dos locales, pero forman un solo paño, por eso, nada más la parte en donde está ubicada </w:t>
      </w:r>
      <w:r w:rsidR="00DE5C35">
        <w:rPr>
          <w:rFonts w:ascii="Arial" w:hAnsi="Arial" w:cs="Arial"/>
          <w:bCs/>
          <w:sz w:val="28"/>
          <w:szCs w:val="28"/>
        </w:rPr>
        <w:t xml:space="preserve">Financiera para el Bienestar, es esa parte que se determina aquí en la Iniciativa, y que así se determinará o se ha venido determinando en el Contrato. Entonces, como en el Contrato de Arrendamiento, nos da la libre disposición a razón de ese </w:t>
      </w:r>
      <w:r w:rsidR="00DE5C35">
        <w:rPr>
          <w:rFonts w:ascii="Arial" w:hAnsi="Arial" w:cs="Arial"/>
          <w:bCs/>
          <w:sz w:val="28"/>
          <w:szCs w:val="28"/>
        </w:rPr>
        <w:lastRenderedPageBreak/>
        <w:t xml:space="preserve">Contrato del inmueble, por eso nosotros podemos celebrar este Contrato de Comodato, en su caso que llegue aprobarse con Financiera para el Bienestar, como se ha venido haciendo, dado que ellos han tenido la posesión en ese carácter, para desarrollar ahí lo que era anteriormente </w:t>
      </w:r>
      <w:r w:rsidR="00C859E6">
        <w:rPr>
          <w:rFonts w:ascii="Arial" w:hAnsi="Arial" w:cs="Arial"/>
          <w:bCs/>
          <w:sz w:val="28"/>
          <w:szCs w:val="28"/>
        </w:rPr>
        <w:t xml:space="preserve">Telégrafos o Telecom, que ahora es Financiera para Bienestar. No sé si quede aclarada la duda, o hay alguna otra pregunta. Es cuanto, Secretaria. </w:t>
      </w:r>
      <w:r w:rsidR="00C859E6">
        <w:rPr>
          <w:rFonts w:ascii="Arial" w:hAnsi="Arial" w:cs="Arial"/>
          <w:b/>
          <w:i/>
          <w:iCs/>
          <w:sz w:val="28"/>
          <w:szCs w:val="28"/>
        </w:rPr>
        <w:t xml:space="preserve">C. Secretaria de Ayuntamiento Karla Cisneros Torres: </w:t>
      </w:r>
      <w:r w:rsidR="00C859E6">
        <w:rPr>
          <w:rFonts w:ascii="Arial" w:hAnsi="Arial" w:cs="Arial"/>
          <w:bCs/>
          <w:sz w:val="28"/>
          <w:szCs w:val="28"/>
        </w:rPr>
        <w:t xml:space="preserve">Gracias Síndica. </w:t>
      </w:r>
      <w:r w:rsidR="007C720F">
        <w:rPr>
          <w:rFonts w:ascii="Arial" w:hAnsi="Arial" w:cs="Arial"/>
          <w:bCs/>
          <w:sz w:val="28"/>
          <w:szCs w:val="28"/>
        </w:rPr>
        <w:t xml:space="preserve">¿Algún otro comentario?... Si no hubiera más comentarios, voy a someter a su consideración </w:t>
      </w:r>
      <w:r w:rsidR="00DE5C35">
        <w:rPr>
          <w:rFonts w:ascii="Arial" w:hAnsi="Arial" w:cs="Arial"/>
          <w:bCs/>
          <w:sz w:val="28"/>
          <w:szCs w:val="28"/>
        </w:rPr>
        <w:t xml:space="preserve">  </w:t>
      </w:r>
      <w:r w:rsidR="000F764B">
        <w:rPr>
          <w:rFonts w:ascii="Arial" w:hAnsi="Arial" w:cs="Arial"/>
          <w:bCs/>
          <w:sz w:val="28"/>
          <w:szCs w:val="28"/>
        </w:rPr>
        <w:t xml:space="preserve">  </w:t>
      </w:r>
      <w:r w:rsidR="00AA7CE2">
        <w:rPr>
          <w:rFonts w:ascii="Arial" w:hAnsi="Arial" w:cs="Arial"/>
          <w:bCs/>
          <w:sz w:val="28"/>
          <w:szCs w:val="28"/>
        </w:rPr>
        <w:t xml:space="preserve">     </w:t>
      </w:r>
      <w:r w:rsidR="00531838">
        <w:rPr>
          <w:rFonts w:ascii="Arial" w:hAnsi="Arial" w:cs="Arial"/>
          <w:bCs/>
          <w:sz w:val="28"/>
          <w:szCs w:val="28"/>
        </w:rPr>
        <w:t xml:space="preserve"> </w:t>
      </w:r>
      <w:r w:rsidR="00360EF0">
        <w:rPr>
          <w:rFonts w:ascii="Arial" w:hAnsi="Arial" w:cs="Arial"/>
          <w:bCs/>
          <w:sz w:val="28"/>
          <w:szCs w:val="28"/>
        </w:rPr>
        <w:t xml:space="preserve">   </w:t>
      </w:r>
      <w:r w:rsidR="00F76775">
        <w:rPr>
          <w:rFonts w:ascii="Arial" w:hAnsi="Arial" w:cs="Arial"/>
          <w:bCs/>
          <w:sz w:val="28"/>
          <w:szCs w:val="28"/>
        </w:rPr>
        <w:t xml:space="preserve">    </w:t>
      </w:r>
      <w:r w:rsidR="0070504B">
        <w:rPr>
          <w:rFonts w:ascii="Arial" w:hAnsi="Arial" w:cs="Arial"/>
          <w:bCs/>
          <w:sz w:val="28"/>
          <w:szCs w:val="28"/>
        </w:rPr>
        <w:t xml:space="preserve"> </w:t>
      </w:r>
      <w:r w:rsidR="007C720F">
        <w:rPr>
          <w:rFonts w:ascii="Arial" w:hAnsi="Arial" w:cs="Arial"/>
          <w:bCs/>
          <w:sz w:val="28"/>
          <w:szCs w:val="28"/>
        </w:rPr>
        <w:t xml:space="preserve">la </w:t>
      </w:r>
      <w:r w:rsidR="00D92AA0" w:rsidRPr="00F120D1">
        <w:rPr>
          <w:rFonts w:ascii="Arial" w:hAnsi="Arial" w:cs="Arial"/>
          <w:bCs/>
          <w:sz w:val="28"/>
          <w:szCs w:val="28"/>
        </w:rPr>
        <w:t xml:space="preserve">Iniciativa de </w:t>
      </w:r>
      <w:r w:rsidR="00D92AA0">
        <w:rPr>
          <w:rFonts w:ascii="Arial" w:hAnsi="Arial" w:cs="Arial"/>
          <w:bCs/>
          <w:sz w:val="28"/>
          <w:szCs w:val="28"/>
        </w:rPr>
        <w:t>A</w:t>
      </w:r>
      <w:r w:rsidR="00D92AA0" w:rsidRPr="00F120D1">
        <w:rPr>
          <w:rFonts w:ascii="Arial" w:hAnsi="Arial" w:cs="Arial"/>
          <w:bCs/>
          <w:sz w:val="28"/>
          <w:szCs w:val="28"/>
        </w:rPr>
        <w:t xml:space="preserve">cuerdo </w:t>
      </w:r>
      <w:r w:rsidR="00D92AA0">
        <w:rPr>
          <w:rFonts w:ascii="Arial" w:hAnsi="Arial" w:cs="Arial"/>
          <w:bCs/>
          <w:sz w:val="28"/>
          <w:szCs w:val="28"/>
        </w:rPr>
        <w:t>E</w:t>
      </w:r>
      <w:r w:rsidR="00D92AA0" w:rsidRPr="00F120D1">
        <w:rPr>
          <w:rFonts w:ascii="Arial" w:hAnsi="Arial" w:cs="Arial"/>
          <w:bCs/>
          <w:sz w:val="28"/>
          <w:szCs w:val="28"/>
        </w:rPr>
        <w:t xml:space="preserve">conómico que autoriza la </w:t>
      </w:r>
      <w:r w:rsidR="00D92AA0">
        <w:rPr>
          <w:rFonts w:ascii="Arial" w:hAnsi="Arial" w:cs="Arial"/>
          <w:bCs/>
          <w:sz w:val="28"/>
          <w:szCs w:val="28"/>
        </w:rPr>
        <w:t>R</w:t>
      </w:r>
      <w:r w:rsidR="00D92AA0" w:rsidRPr="00F120D1">
        <w:rPr>
          <w:rFonts w:ascii="Arial" w:hAnsi="Arial" w:cs="Arial"/>
          <w:bCs/>
          <w:sz w:val="28"/>
          <w:szCs w:val="28"/>
        </w:rPr>
        <w:t xml:space="preserve">enovación del </w:t>
      </w:r>
      <w:r w:rsidR="00D92AA0">
        <w:rPr>
          <w:rFonts w:ascii="Arial" w:hAnsi="Arial" w:cs="Arial"/>
          <w:bCs/>
          <w:sz w:val="28"/>
          <w:szCs w:val="28"/>
        </w:rPr>
        <w:t>C</w:t>
      </w:r>
      <w:r w:rsidR="00D92AA0" w:rsidRPr="00F120D1">
        <w:rPr>
          <w:rFonts w:ascii="Arial" w:hAnsi="Arial" w:cs="Arial"/>
          <w:bCs/>
          <w:sz w:val="28"/>
          <w:szCs w:val="28"/>
        </w:rPr>
        <w:t xml:space="preserve">ontrato de </w:t>
      </w:r>
      <w:r w:rsidR="00D92AA0">
        <w:rPr>
          <w:rFonts w:ascii="Arial" w:hAnsi="Arial" w:cs="Arial"/>
          <w:bCs/>
          <w:sz w:val="28"/>
          <w:szCs w:val="28"/>
        </w:rPr>
        <w:t>C</w:t>
      </w:r>
      <w:r w:rsidR="00D92AA0" w:rsidRPr="00F120D1">
        <w:rPr>
          <w:rFonts w:ascii="Arial" w:hAnsi="Arial" w:cs="Arial"/>
          <w:bCs/>
          <w:sz w:val="28"/>
          <w:szCs w:val="28"/>
        </w:rPr>
        <w:t xml:space="preserve">omodato celebrado entre el </w:t>
      </w:r>
      <w:r w:rsidR="00D92AA0">
        <w:rPr>
          <w:rFonts w:ascii="Arial" w:hAnsi="Arial" w:cs="Arial"/>
          <w:bCs/>
          <w:sz w:val="28"/>
          <w:szCs w:val="28"/>
        </w:rPr>
        <w:t>A</w:t>
      </w:r>
      <w:r w:rsidR="00D92AA0" w:rsidRPr="00F120D1">
        <w:rPr>
          <w:rFonts w:ascii="Arial" w:hAnsi="Arial" w:cs="Arial"/>
          <w:bCs/>
          <w:sz w:val="28"/>
          <w:szCs w:val="28"/>
        </w:rPr>
        <w:t xml:space="preserve">yuntamiento de </w:t>
      </w:r>
      <w:r w:rsidR="00D92AA0">
        <w:rPr>
          <w:rFonts w:ascii="Arial" w:hAnsi="Arial" w:cs="Arial"/>
          <w:bCs/>
          <w:sz w:val="28"/>
          <w:szCs w:val="28"/>
        </w:rPr>
        <w:t>Z</w:t>
      </w:r>
      <w:r w:rsidR="00D92AA0" w:rsidRPr="00F120D1">
        <w:rPr>
          <w:rFonts w:ascii="Arial" w:hAnsi="Arial" w:cs="Arial"/>
          <w:bCs/>
          <w:sz w:val="28"/>
          <w:szCs w:val="28"/>
        </w:rPr>
        <w:t xml:space="preserve">apotlán el </w:t>
      </w:r>
      <w:r w:rsidR="00D92AA0">
        <w:rPr>
          <w:rFonts w:ascii="Arial" w:hAnsi="Arial" w:cs="Arial"/>
          <w:bCs/>
          <w:sz w:val="28"/>
          <w:szCs w:val="28"/>
        </w:rPr>
        <w:t>G</w:t>
      </w:r>
      <w:r w:rsidR="00D92AA0" w:rsidRPr="00F120D1">
        <w:rPr>
          <w:rFonts w:ascii="Arial" w:hAnsi="Arial" w:cs="Arial"/>
          <w:bCs/>
          <w:sz w:val="28"/>
          <w:szCs w:val="28"/>
        </w:rPr>
        <w:t xml:space="preserve">rande, </w:t>
      </w:r>
      <w:r w:rsidR="00D92AA0">
        <w:rPr>
          <w:rFonts w:ascii="Arial" w:hAnsi="Arial" w:cs="Arial"/>
          <w:bCs/>
          <w:sz w:val="28"/>
          <w:szCs w:val="28"/>
        </w:rPr>
        <w:t>J</w:t>
      </w:r>
      <w:r w:rsidR="00D92AA0" w:rsidRPr="00F120D1">
        <w:rPr>
          <w:rFonts w:ascii="Arial" w:hAnsi="Arial" w:cs="Arial"/>
          <w:bCs/>
          <w:sz w:val="28"/>
          <w:szCs w:val="28"/>
        </w:rPr>
        <w:t xml:space="preserve">alisco y </w:t>
      </w:r>
      <w:r w:rsidR="00D92AA0">
        <w:rPr>
          <w:rFonts w:ascii="Arial" w:hAnsi="Arial" w:cs="Arial"/>
          <w:bCs/>
          <w:sz w:val="28"/>
          <w:szCs w:val="28"/>
        </w:rPr>
        <w:t>F</w:t>
      </w:r>
      <w:r w:rsidR="00D92AA0" w:rsidRPr="00F120D1">
        <w:rPr>
          <w:rFonts w:ascii="Arial" w:hAnsi="Arial" w:cs="Arial"/>
          <w:bCs/>
          <w:sz w:val="28"/>
          <w:szCs w:val="28"/>
        </w:rPr>
        <w:t xml:space="preserve">inanciera para el </w:t>
      </w:r>
      <w:r w:rsidR="00D92AA0">
        <w:rPr>
          <w:rFonts w:ascii="Arial" w:hAnsi="Arial" w:cs="Arial"/>
          <w:bCs/>
          <w:sz w:val="28"/>
          <w:szCs w:val="28"/>
        </w:rPr>
        <w:t>B</w:t>
      </w:r>
      <w:r w:rsidR="00D92AA0" w:rsidRPr="00F120D1">
        <w:rPr>
          <w:rFonts w:ascii="Arial" w:hAnsi="Arial" w:cs="Arial"/>
          <w:bCs/>
          <w:sz w:val="28"/>
          <w:szCs w:val="28"/>
        </w:rPr>
        <w:t xml:space="preserve">ienestar, respecto de un espacio de 7.128 metros cuadrados ubicado en el local número </w:t>
      </w:r>
      <w:r w:rsidR="00D92AA0">
        <w:rPr>
          <w:rFonts w:ascii="Arial" w:hAnsi="Arial" w:cs="Arial"/>
          <w:bCs/>
          <w:sz w:val="28"/>
          <w:szCs w:val="28"/>
        </w:rPr>
        <w:t>E</w:t>
      </w:r>
      <w:r w:rsidR="00D92AA0" w:rsidRPr="00F120D1">
        <w:rPr>
          <w:rFonts w:ascii="Arial" w:hAnsi="Arial" w:cs="Arial"/>
          <w:bCs/>
          <w:sz w:val="28"/>
          <w:szCs w:val="28"/>
        </w:rPr>
        <w:t>5, al interior de “</w:t>
      </w:r>
      <w:r w:rsidR="00D92AA0">
        <w:rPr>
          <w:rFonts w:ascii="Arial" w:hAnsi="Arial" w:cs="Arial"/>
          <w:bCs/>
          <w:sz w:val="28"/>
          <w:szCs w:val="28"/>
        </w:rPr>
        <w:t>P</w:t>
      </w:r>
      <w:r w:rsidR="00D92AA0" w:rsidRPr="00F120D1">
        <w:rPr>
          <w:rFonts w:ascii="Arial" w:hAnsi="Arial" w:cs="Arial"/>
          <w:bCs/>
          <w:sz w:val="28"/>
          <w:szCs w:val="28"/>
        </w:rPr>
        <w:t xml:space="preserve">laza </w:t>
      </w:r>
      <w:r w:rsidR="00D92AA0">
        <w:rPr>
          <w:rFonts w:ascii="Arial" w:hAnsi="Arial" w:cs="Arial"/>
          <w:bCs/>
          <w:sz w:val="28"/>
          <w:szCs w:val="28"/>
        </w:rPr>
        <w:t>Z</w:t>
      </w:r>
      <w:r w:rsidR="00D92AA0" w:rsidRPr="00F120D1">
        <w:rPr>
          <w:rFonts w:ascii="Arial" w:hAnsi="Arial" w:cs="Arial"/>
          <w:bCs/>
          <w:sz w:val="28"/>
          <w:szCs w:val="28"/>
        </w:rPr>
        <w:t>apotlán</w:t>
      </w:r>
      <w:r w:rsidR="007C720F">
        <w:rPr>
          <w:rFonts w:ascii="Arial" w:hAnsi="Arial" w:cs="Arial"/>
          <w:bCs/>
          <w:sz w:val="28"/>
          <w:szCs w:val="28"/>
        </w:rPr>
        <w:t xml:space="preserve">, en los términos expuestos, si están por la afirmativa de su aprobación, sírvanse manifestarlo levantando su mano… </w:t>
      </w:r>
      <w:r w:rsidR="007C720F">
        <w:rPr>
          <w:rFonts w:ascii="Arial" w:hAnsi="Arial" w:cs="Arial"/>
          <w:b/>
          <w:sz w:val="28"/>
          <w:szCs w:val="28"/>
        </w:rPr>
        <w:t>16 votos a favor, aprobado por unanimidad de los integrantes del Ayuntamiento. - - - - - - - - - - - - - - - - - - - - - - - - - - - - - - -</w:t>
      </w:r>
      <w:r w:rsidR="000C613C" w:rsidRPr="008D097E">
        <w:rPr>
          <w:rFonts w:ascii="Arial" w:hAnsi="Arial" w:cs="Arial"/>
          <w:b/>
          <w:sz w:val="28"/>
          <w:szCs w:val="28"/>
          <w:u w:val="single"/>
        </w:rPr>
        <w:t>SÉPTIMO</w:t>
      </w:r>
      <w:r w:rsidR="008D097E" w:rsidRPr="008D097E">
        <w:rPr>
          <w:rFonts w:ascii="Arial" w:hAnsi="Arial" w:cs="Arial"/>
          <w:b/>
          <w:sz w:val="28"/>
          <w:szCs w:val="28"/>
          <w:u w:val="single"/>
        </w:rPr>
        <w:t xml:space="preserve"> PUNTO</w:t>
      </w:r>
      <w:r w:rsidR="000C613C">
        <w:rPr>
          <w:rFonts w:ascii="Arial" w:hAnsi="Arial" w:cs="Arial"/>
          <w:b/>
          <w:sz w:val="28"/>
          <w:szCs w:val="28"/>
        </w:rPr>
        <w:t xml:space="preserve">: </w:t>
      </w:r>
      <w:r w:rsidR="000C613C" w:rsidRPr="00F120D1">
        <w:rPr>
          <w:rFonts w:ascii="Arial" w:hAnsi="Arial" w:cs="Arial"/>
          <w:bCs/>
          <w:sz w:val="28"/>
          <w:szCs w:val="28"/>
        </w:rPr>
        <w:t xml:space="preserve">Dictamen de </w:t>
      </w:r>
      <w:r w:rsidR="000C613C">
        <w:rPr>
          <w:rFonts w:ascii="Arial" w:hAnsi="Arial" w:cs="Arial"/>
          <w:bCs/>
          <w:sz w:val="28"/>
          <w:szCs w:val="28"/>
        </w:rPr>
        <w:t>O</w:t>
      </w:r>
      <w:r w:rsidR="000C613C" w:rsidRPr="00F120D1">
        <w:rPr>
          <w:rFonts w:ascii="Arial" w:hAnsi="Arial" w:cs="Arial"/>
          <w:bCs/>
          <w:sz w:val="28"/>
          <w:szCs w:val="28"/>
        </w:rPr>
        <w:t xml:space="preserve">rdenamiento que reforma los </w:t>
      </w:r>
      <w:r w:rsidR="000C613C">
        <w:rPr>
          <w:rFonts w:ascii="Arial" w:hAnsi="Arial" w:cs="Arial"/>
          <w:bCs/>
          <w:sz w:val="28"/>
          <w:szCs w:val="28"/>
        </w:rPr>
        <w:t>A</w:t>
      </w:r>
      <w:r w:rsidR="000C613C" w:rsidRPr="00F120D1">
        <w:rPr>
          <w:rFonts w:ascii="Arial" w:hAnsi="Arial" w:cs="Arial"/>
          <w:bCs/>
          <w:sz w:val="28"/>
          <w:szCs w:val="28"/>
        </w:rPr>
        <w:t xml:space="preserve">rtículos 6, 7, 11, 20, 21, 25, 29, 36, 43, 50, 51, 52, 53, 53 </w:t>
      </w:r>
      <w:r w:rsidR="000C613C">
        <w:rPr>
          <w:rFonts w:ascii="Arial" w:hAnsi="Arial" w:cs="Arial"/>
          <w:bCs/>
          <w:sz w:val="28"/>
          <w:szCs w:val="28"/>
        </w:rPr>
        <w:t>B</w:t>
      </w:r>
      <w:r w:rsidR="000C613C" w:rsidRPr="00F120D1">
        <w:rPr>
          <w:rFonts w:ascii="Arial" w:hAnsi="Arial" w:cs="Arial"/>
          <w:bCs/>
          <w:sz w:val="28"/>
          <w:szCs w:val="28"/>
        </w:rPr>
        <w:t xml:space="preserve">is, 55 y adiciona el </w:t>
      </w:r>
      <w:r w:rsidR="000C613C">
        <w:rPr>
          <w:rFonts w:ascii="Arial" w:hAnsi="Arial" w:cs="Arial"/>
          <w:bCs/>
          <w:sz w:val="28"/>
          <w:szCs w:val="28"/>
        </w:rPr>
        <w:t>A</w:t>
      </w:r>
      <w:r w:rsidR="000C613C" w:rsidRPr="00F120D1">
        <w:rPr>
          <w:rFonts w:ascii="Arial" w:hAnsi="Arial" w:cs="Arial"/>
          <w:bCs/>
          <w:sz w:val="28"/>
          <w:szCs w:val="28"/>
        </w:rPr>
        <w:t xml:space="preserve">rtículo 55 </w:t>
      </w:r>
      <w:r w:rsidR="000C613C">
        <w:rPr>
          <w:rFonts w:ascii="Arial" w:hAnsi="Arial" w:cs="Arial"/>
          <w:bCs/>
          <w:sz w:val="28"/>
          <w:szCs w:val="28"/>
        </w:rPr>
        <w:t>B</w:t>
      </w:r>
      <w:r w:rsidR="000C613C" w:rsidRPr="00F120D1">
        <w:rPr>
          <w:rFonts w:ascii="Arial" w:hAnsi="Arial" w:cs="Arial"/>
          <w:bCs/>
          <w:sz w:val="28"/>
          <w:szCs w:val="28"/>
        </w:rPr>
        <w:t xml:space="preserve">is del </w:t>
      </w:r>
      <w:r w:rsidR="000C613C">
        <w:rPr>
          <w:rFonts w:ascii="Arial" w:hAnsi="Arial" w:cs="Arial"/>
          <w:bCs/>
          <w:sz w:val="28"/>
          <w:szCs w:val="28"/>
        </w:rPr>
        <w:t>R</w:t>
      </w:r>
      <w:r w:rsidR="000C613C" w:rsidRPr="00F120D1">
        <w:rPr>
          <w:rFonts w:ascii="Arial" w:hAnsi="Arial" w:cs="Arial"/>
          <w:bCs/>
          <w:sz w:val="28"/>
          <w:szCs w:val="28"/>
        </w:rPr>
        <w:t xml:space="preserve">eglamento de </w:t>
      </w:r>
      <w:r w:rsidR="000C613C">
        <w:rPr>
          <w:rFonts w:ascii="Arial" w:hAnsi="Arial" w:cs="Arial"/>
          <w:bCs/>
          <w:sz w:val="28"/>
          <w:szCs w:val="28"/>
        </w:rPr>
        <w:t>N</w:t>
      </w:r>
      <w:r w:rsidR="000C613C" w:rsidRPr="00F120D1">
        <w:rPr>
          <w:rFonts w:ascii="Arial" w:hAnsi="Arial" w:cs="Arial"/>
          <w:bCs/>
          <w:sz w:val="28"/>
          <w:szCs w:val="28"/>
        </w:rPr>
        <w:t xml:space="preserve">omenclatura del </w:t>
      </w:r>
      <w:r w:rsidR="000C613C">
        <w:rPr>
          <w:rFonts w:ascii="Arial" w:hAnsi="Arial" w:cs="Arial"/>
          <w:bCs/>
          <w:sz w:val="28"/>
          <w:szCs w:val="28"/>
        </w:rPr>
        <w:t>M</w:t>
      </w:r>
      <w:r w:rsidR="000C613C" w:rsidRPr="00F120D1">
        <w:rPr>
          <w:rFonts w:ascii="Arial" w:hAnsi="Arial" w:cs="Arial"/>
          <w:bCs/>
          <w:sz w:val="28"/>
          <w:szCs w:val="28"/>
        </w:rPr>
        <w:t xml:space="preserve">unicipio de </w:t>
      </w:r>
      <w:r w:rsidR="000C613C">
        <w:rPr>
          <w:rFonts w:ascii="Arial" w:hAnsi="Arial" w:cs="Arial"/>
          <w:bCs/>
          <w:sz w:val="28"/>
          <w:szCs w:val="28"/>
        </w:rPr>
        <w:t>Z</w:t>
      </w:r>
      <w:r w:rsidR="000C613C" w:rsidRPr="00F120D1">
        <w:rPr>
          <w:rFonts w:ascii="Arial" w:hAnsi="Arial" w:cs="Arial"/>
          <w:bCs/>
          <w:sz w:val="28"/>
          <w:szCs w:val="28"/>
        </w:rPr>
        <w:t xml:space="preserve">apotlán el </w:t>
      </w:r>
      <w:r w:rsidR="000C613C">
        <w:rPr>
          <w:rFonts w:ascii="Arial" w:hAnsi="Arial" w:cs="Arial"/>
          <w:bCs/>
          <w:sz w:val="28"/>
          <w:szCs w:val="28"/>
        </w:rPr>
        <w:t>G</w:t>
      </w:r>
      <w:r w:rsidR="000C613C" w:rsidRPr="00F120D1">
        <w:rPr>
          <w:rFonts w:ascii="Arial" w:hAnsi="Arial" w:cs="Arial"/>
          <w:bCs/>
          <w:sz w:val="28"/>
          <w:szCs w:val="28"/>
        </w:rPr>
        <w:t xml:space="preserve">rande, </w:t>
      </w:r>
      <w:r w:rsidR="000C613C">
        <w:rPr>
          <w:rFonts w:ascii="Arial" w:hAnsi="Arial" w:cs="Arial"/>
          <w:bCs/>
          <w:sz w:val="28"/>
          <w:szCs w:val="28"/>
        </w:rPr>
        <w:t>J</w:t>
      </w:r>
      <w:r w:rsidR="000C613C" w:rsidRPr="00F120D1">
        <w:rPr>
          <w:rFonts w:ascii="Arial" w:hAnsi="Arial" w:cs="Arial"/>
          <w:bCs/>
          <w:sz w:val="28"/>
          <w:szCs w:val="28"/>
        </w:rPr>
        <w:t xml:space="preserve">alisco. </w:t>
      </w:r>
      <w:r w:rsidR="000C613C">
        <w:rPr>
          <w:rFonts w:ascii="Arial" w:hAnsi="Arial" w:cs="Arial"/>
          <w:bCs/>
          <w:sz w:val="28"/>
          <w:szCs w:val="28"/>
        </w:rPr>
        <w:t>M</w:t>
      </w:r>
      <w:r w:rsidR="000C613C" w:rsidRPr="00F120D1">
        <w:rPr>
          <w:rFonts w:ascii="Arial" w:hAnsi="Arial" w:cs="Arial"/>
          <w:bCs/>
          <w:sz w:val="28"/>
          <w:szCs w:val="28"/>
        </w:rPr>
        <w:t xml:space="preserve">otiva la </w:t>
      </w:r>
      <w:r w:rsidR="000C613C">
        <w:rPr>
          <w:rFonts w:ascii="Arial" w:hAnsi="Arial" w:cs="Arial"/>
          <w:bCs/>
          <w:sz w:val="28"/>
          <w:szCs w:val="28"/>
        </w:rPr>
        <w:t xml:space="preserve">C. Síndica Municipal Claudia Margarita Robles Gómez. </w:t>
      </w:r>
      <w:r w:rsidR="008D097E">
        <w:rPr>
          <w:rFonts w:ascii="Arial" w:hAnsi="Arial" w:cs="Arial"/>
          <w:b/>
          <w:i/>
          <w:iCs/>
          <w:sz w:val="28"/>
          <w:szCs w:val="28"/>
        </w:rPr>
        <w:t>C. Síndica Municipal Claudia Margarita Robles Gómez:</w:t>
      </w:r>
      <w:r w:rsidR="00180763">
        <w:rPr>
          <w:rFonts w:ascii="Arial" w:hAnsi="Arial" w:cs="Arial"/>
          <w:b/>
          <w:i/>
          <w:iCs/>
          <w:sz w:val="28"/>
          <w:szCs w:val="28"/>
        </w:rPr>
        <w:t xml:space="preserve"> </w:t>
      </w:r>
      <w:r w:rsidR="00180763" w:rsidRPr="007D7CB7">
        <w:rPr>
          <w:rStyle w:val="Ninguno"/>
          <w:rFonts w:ascii="Arial" w:hAnsi="Arial" w:cs="Arial"/>
          <w:i/>
          <w:iCs/>
          <w:sz w:val="28"/>
          <w:szCs w:val="28"/>
        </w:rPr>
        <w:t xml:space="preserve">ASUNTO: DICTAMEN DE ORDENAMIENTO QUE REFORMA LOS </w:t>
      </w:r>
      <w:r w:rsidR="00180763" w:rsidRPr="007D7CB7">
        <w:rPr>
          <w:rFonts w:ascii="Arial" w:hAnsi="Arial" w:cs="Arial"/>
          <w:i/>
          <w:iCs/>
          <w:sz w:val="28"/>
          <w:szCs w:val="28"/>
        </w:rPr>
        <w:t>ARTÍCULOS 6, 7, 11, 20, 21, 25, 29, 36, 43, 50, 51, 52, 53, 53 BIS, 55 Y ADICIONA EL ARTÍCULO 55 BIS</w:t>
      </w:r>
      <w:r w:rsidR="00180763" w:rsidRPr="007D7CB7">
        <w:rPr>
          <w:rStyle w:val="Ninguno"/>
          <w:rFonts w:ascii="Arial" w:hAnsi="Arial" w:cs="Arial"/>
          <w:i/>
          <w:iCs/>
          <w:sz w:val="28"/>
          <w:szCs w:val="28"/>
        </w:rPr>
        <w:t xml:space="preserve"> DEL REGLAMENTO DE NOMENCLATURA DEL MUNICIPIO DE ZAPOTLÁN EL GRANDE, JALISCO.</w:t>
      </w:r>
      <w:r w:rsidR="00180763">
        <w:rPr>
          <w:rStyle w:val="Ninguno"/>
          <w:rFonts w:ascii="Arial" w:hAnsi="Arial" w:cs="Arial"/>
          <w:i/>
          <w:iCs/>
          <w:sz w:val="28"/>
          <w:szCs w:val="28"/>
        </w:rPr>
        <w:t xml:space="preserve"> </w:t>
      </w:r>
      <w:r w:rsidR="00180763" w:rsidRPr="007D7CB7">
        <w:rPr>
          <w:rStyle w:val="Ninguno"/>
          <w:rFonts w:ascii="Arial" w:hAnsi="Arial" w:cs="Arial"/>
          <w:b/>
          <w:bCs/>
          <w:i/>
          <w:iCs/>
          <w:sz w:val="28"/>
          <w:szCs w:val="28"/>
        </w:rPr>
        <w:t xml:space="preserve">H. AYUNTAMIENTO </w:t>
      </w:r>
      <w:r w:rsidR="00180763" w:rsidRPr="007D7CB7">
        <w:rPr>
          <w:rStyle w:val="Ninguno"/>
          <w:rFonts w:ascii="Arial" w:hAnsi="Arial" w:cs="Arial"/>
          <w:b/>
          <w:bCs/>
          <w:i/>
          <w:iCs/>
          <w:sz w:val="28"/>
          <w:szCs w:val="28"/>
        </w:rPr>
        <w:lastRenderedPageBreak/>
        <w:t>CONSTITUCIONAL DE</w:t>
      </w:r>
      <w:r w:rsidR="00180763">
        <w:rPr>
          <w:rStyle w:val="Ninguno"/>
          <w:rFonts w:ascii="Arial" w:hAnsi="Arial" w:cs="Arial"/>
          <w:b/>
          <w:bCs/>
          <w:i/>
          <w:iCs/>
          <w:sz w:val="28"/>
          <w:szCs w:val="28"/>
        </w:rPr>
        <w:t xml:space="preserve"> </w:t>
      </w:r>
      <w:r w:rsidR="00180763" w:rsidRPr="007D7CB7">
        <w:rPr>
          <w:rStyle w:val="Ninguno"/>
          <w:rFonts w:ascii="Arial" w:hAnsi="Arial" w:cs="Arial"/>
          <w:b/>
          <w:bCs/>
          <w:i/>
          <w:iCs/>
          <w:sz w:val="28"/>
          <w:szCs w:val="28"/>
        </w:rPr>
        <w:t>ZAPOTLÁN EL GRANDE, JALISCO</w:t>
      </w:r>
      <w:r w:rsidR="00180763">
        <w:rPr>
          <w:rStyle w:val="Ninguno"/>
          <w:rFonts w:ascii="Arial" w:hAnsi="Arial" w:cs="Arial"/>
          <w:b/>
          <w:bCs/>
          <w:i/>
          <w:iCs/>
          <w:sz w:val="28"/>
          <w:szCs w:val="28"/>
        </w:rPr>
        <w:t xml:space="preserve"> </w:t>
      </w:r>
      <w:r w:rsidR="00180763" w:rsidRPr="007D7CB7">
        <w:rPr>
          <w:rStyle w:val="Ninguno"/>
          <w:rFonts w:ascii="Arial" w:hAnsi="Arial" w:cs="Arial"/>
          <w:b/>
          <w:bCs/>
          <w:i/>
          <w:iCs/>
          <w:sz w:val="28"/>
          <w:szCs w:val="28"/>
        </w:rPr>
        <w:t>PRESENTE:</w:t>
      </w:r>
      <w:r w:rsidR="00180763">
        <w:rPr>
          <w:rStyle w:val="Ninguno"/>
          <w:rFonts w:ascii="Arial" w:hAnsi="Arial" w:cs="Arial"/>
          <w:b/>
          <w:bCs/>
          <w:i/>
          <w:iCs/>
          <w:sz w:val="28"/>
          <w:szCs w:val="28"/>
        </w:rPr>
        <w:t xml:space="preserve"> </w:t>
      </w:r>
      <w:r w:rsidR="00180763" w:rsidRPr="007D7CB7">
        <w:rPr>
          <w:rFonts w:ascii="Arial" w:hAnsi="Arial" w:cs="Arial"/>
          <w:i/>
          <w:iCs/>
          <w:sz w:val="28"/>
          <w:szCs w:val="28"/>
        </w:rPr>
        <w:t xml:space="preserve">Quienes motivan y suscriben Mtra. </w:t>
      </w:r>
      <w:r w:rsidR="00180763" w:rsidRPr="007D7CB7">
        <w:rPr>
          <w:rStyle w:val="Ninguno"/>
          <w:rFonts w:ascii="Arial" w:hAnsi="Arial" w:cs="Arial"/>
          <w:i/>
          <w:iCs/>
          <w:sz w:val="28"/>
          <w:szCs w:val="28"/>
        </w:rPr>
        <w:t xml:space="preserve">Claudia Margarita Robles Gómez, Lic. Miguel Marentes y Dra. María Olga García Ayala, integrantes de la Comisión de Reglamentos y Gobernación, y Lic. Oscar Murguía Torres, Mtra. Marisol Mendoza Pinto, Mtra. María Hidania Romero Rodríguez y Mtro. Higinio del Toro Pérez, integrantes de la Comisión Edilicia de Calles Alumbrado Público y Cementerios; con fundamento en lo que disponen </w:t>
      </w:r>
      <w:r w:rsidR="00180763" w:rsidRPr="007D7CB7">
        <w:rPr>
          <w:rFonts w:ascii="Arial" w:hAnsi="Arial" w:cs="Arial"/>
          <w:i/>
          <w:iCs/>
          <w:sz w:val="28"/>
          <w:szCs w:val="28"/>
        </w:rPr>
        <w:t>los artículos 115 Constitucional; 3, 73, 77, 80, 81, 85, 86 y demás relativos de la Constitución Política del Estado de Jalisco; 1, 2, 3, 10, 41, 52, 53, 54 y demás relativos y aplicables de la Ley del Gobierno y de la Administración Pública Municipal del Estado de Jalisco; 69 fracción I, 91, 92, 99, 100, 101, 103, 108, 109 y demás relativos y aplicables del Reglamento Interior del Ayuntamiento de Zapotlán el Grande, Jalisco; en uso de las facultades conferidas en las disposiciones citadas, presentamos ante ustedes integrantes de este Órgano de Gobierno Municipal el siguiente</w:t>
      </w:r>
      <w:r w:rsidR="00180763" w:rsidRPr="007D7CB7">
        <w:rPr>
          <w:rFonts w:ascii="Arial" w:hAnsi="Arial" w:cs="Arial"/>
          <w:b/>
          <w:i/>
          <w:iCs/>
          <w:sz w:val="28"/>
          <w:szCs w:val="28"/>
        </w:rPr>
        <w:t xml:space="preserve"> </w:t>
      </w:r>
      <w:r w:rsidR="00180763" w:rsidRPr="007D7CB7">
        <w:rPr>
          <w:rStyle w:val="Ninguno"/>
          <w:rFonts w:ascii="Arial" w:hAnsi="Arial" w:cs="Arial"/>
          <w:b/>
          <w:i/>
          <w:iCs/>
          <w:sz w:val="28"/>
          <w:szCs w:val="28"/>
        </w:rPr>
        <w:t xml:space="preserve">DICTAMEN DE ORDENAMIENTO QUE REFORMA LOS </w:t>
      </w:r>
      <w:r w:rsidR="00180763" w:rsidRPr="007D7CB7">
        <w:rPr>
          <w:rFonts w:ascii="Arial" w:hAnsi="Arial" w:cs="Arial"/>
          <w:b/>
          <w:i/>
          <w:iCs/>
          <w:sz w:val="28"/>
          <w:szCs w:val="28"/>
        </w:rPr>
        <w:t>ARTÍCULOS 6, 7, 11, 20, 21, 25, 29, 36, 43, 50, 51, 52, 53, 53 BIS, 55 Y ADICIONA EL ARTÍCULO 55 BIS</w:t>
      </w:r>
      <w:r w:rsidR="00180763" w:rsidRPr="007D7CB7">
        <w:rPr>
          <w:rStyle w:val="Ninguno"/>
          <w:rFonts w:ascii="Arial" w:hAnsi="Arial" w:cs="Arial"/>
          <w:b/>
          <w:i/>
          <w:iCs/>
          <w:sz w:val="28"/>
          <w:szCs w:val="28"/>
        </w:rPr>
        <w:t xml:space="preserve"> DEL REGLAMENTO DE NOMENCLATURA DEL MUNICIPIO DE ZAPOTLÁN EL GRANDE, JALISCO</w:t>
      </w:r>
      <w:r w:rsidR="00180763" w:rsidRPr="007D7CB7">
        <w:rPr>
          <w:rStyle w:val="Ninguno"/>
          <w:rFonts w:ascii="Arial" w:hAnsi="Arial" w:cs="Arial"/>
          <w:i/>
          <w:iCs/>
          <w:sz w:val="28"/>
          <w:szCs w:val="28"/>
        </w:rPr>
        <w:t>,</w:t>
      </w:r>
      <w:r w:rsidR="00180763" w:rsidRPr="007D7CB7">
        <w:rPr>
          <w:rFonts w:ascii="Arial" w:hAnsi="Arial" w:cs="Arial"/>
          <w:b/>
          <w:i/>
          <w:iCs/>
          <w:sz w:val="28"/>
          <w:szCs w:val="28"/>
        </w:rPr>
        <w:t xml:space="preserve"> </w:t>
      </w:r>
      <w:r w:rsidR="00180763" w:rsidRPr="007D7CB7">
        <w:rPr>
          <w:rStyle w:val="Ninguno"/>
          <w:rFonts w:ascii="Arial" w:hAnsi="Arial" w:cs="Arial"/>
          <w:i/>
          <w:iCs/>
          <w:sz w:val="28"/>
          <w:szCs w:val="28"/>
        </w:rPr>
        <w:t>CON base a la siguiente:</w:t>
      </w:r>
      <w:r w:rsidR="00180763">
        <w:rPr>
          <w:rStyle w:val="Ninguno"/>
          <w:rFonts w:ascii="Arial" w:hAnsi="Arial" w:cs="Arial"/>
          <w:i/>
          <w:iCs/>
          <w:sz w:val="28"/>
          <w:szCs w:val="28"/>
        </w:rPr>
        <w:t xml:space="preserve"> </w:t>
      </w:r>
      <w:r w:rsidR="00180763" w:rsidRPr="007D7CB7">
        <w:rPr>
          <w:rStyle w:val="Ninguno"/>
          <w:rFonts w:ascii="Arial" w:hAnsi="Arial" w:cs="Arial"/>
          <w:b/>
          <w:bCs/>
          <w:i/>
          <w:iCs/>
          <w:sz w:val="28"/>
          <w:szCs w:val="28"/>
        </w:rPr>
        <w:t>EXPOSICIÓN DE MOTIVOS:</w:t>
      </w:r>
      <w:r w:rsidR="00180763">
        <w:rPr>
          <w:rStyle w:val="Ninguno"/>
          <w:rFonts w:ascii="Arial" w:hAnsi="Arial" w:cs="Arial"/>
          <w:b/>
          <w:bCs/>
          <w:i/>
          <w:iCs/>
          <w:sz w:val="28"/>
          <w:szCs w:val="28"/>
        </w:rPr>
        <w:t xml:space="preserve"> </w:t>
      </w:r>
      <w:r w:rsidR="00180763">
        <w:rPr>
          <w:rStyle w:val="Ninguno"/>
          <w:rFonts w:ascii="Arial" w:hAnsi="Arial" w:cs="Arial"/>
          <w:i/>
          <w:iCs/>
          <w:sz w:val="28"/>
          <w:szCs w:val="28"/>
        </w:rPr>
        <w:t>I.</w:t>
      </w:r>
      <w:r w:rsidR="00180763">
        <w:rPr>
          <w:rStyle w:val="Ninguno"/>
          <w:rFonts w:ascii="Arial" w:hAnsi="Arial" w:cs="Arial"/>
          <w:bCs/>
          <w:sz w:val="28"/>
          <w:szCs w:val="28"/>
        </w:rPr>
        <w:t xml:space="preserve"> </w:t>
      </w:r>
      <w:r w:rsidR="00180763" w:rsidRPr="00180763">
        <w:rPr>
          <w:rStyle w:val="Ninguno"/>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w:t>
      </w:r>
      <w:r w:rsidR="00CE14AA">
        <w:rPr>
          <w:rStyle w:val="Ninguno"/>
          <w:rFonts w:ascii="Arial" w:hAnsi="Arial" w:cs="Arial"/>
          <w:i/>
          <w:iCs/>
          <w:sz w:val="28"/>
          <w:szCs w:val="28"/>
        </w:rPr>
        <w:t xml:space="preserve"> II.</w:t>
      </w:r>
      <w:r w:rsidR="00180763" w:rsidRPr="00180763">
        <w:rPr>
          <w:rStyle w:val="Ninguno"/>
          <w:rFonts w:ascii="Arial" w:hAnsi="Arial" w:cs="Arial"/>
          <w:i/>
          <w:iCs/>
          <w:sz w:val="28"/>
          <w:szCs w:val="28"/>
        </w:rPr>
        <w:t xml:space="preserve"> </w:t>
      </w:r>
      <w:r w:rsidR="00180763" w:rsidRPr="00CE14AA">
        <w:rPr>
          <w:rStyle w:val="Ninguno"/>
          <w:rFonts w:ascii="Arial" w:hAnsi="Arial" w:cs="Arial"/>
          <w:i/>
          <w:iCs/>
          <w:sz w:val="28"/>
          <w:szCs w:val="28"/>
        </w:rPr>
        <w:t xml:space="preserve">La Constitución </w:t>
      </w:r>
      <w:r w:rsidR="00180763" w:rsidRPr="00CE14AA">
        <w:rPr>
          <w:rStyle w:val="Ninguno"/>
          <w:rFonts w:ascii="Arial" w:hAnsi="Arial" w:cs="Arial"/>
          <w:i/>
          <w:iCs/>
          <w:sz w:val="28"/>
          <w:szCs w:val="28"/>
        </w:rPr>
        <w:lastRenderedPageBreak/>
        <w:t xml:space="preserve">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r w:rsidR="00CE14AA">
        <w:rPr>
          <w:rStyle w:val="Ninguno"/>
          <w:rFonts w:ascii="Arial" w:hAnsi="Arial" w:cs="Arial"/>
          <w:i/>
          <w:iCs/>
          <w:sz w:val="28"/>
          <w:szCs w:val="28"/>
        </w:rPr>
        <w:t xml:space="preserve"> III.</w:t>
      </w:r>
      <w:r w:rsidR="00CE14AA">
        <w:rPr>
          <w:rStyle w:val="Ninguno"/>
          <w:rFonts w:ascii="Arial" w:hAnsi="Arial" w:cs="Arial"/>
          <w:bCs/>
          <w:sz w:val="28"/>
          <w:szCs w:val="28"/>
        </w:rPr>
        <w:t xml:space="preserve"> </w:t>
      </w:r>
      <w:r w:rsidR="00180763" w:rsidRPr="00CE14AA">
        <w:rPr>
          <w:rStyle w:val="Ninguno"/>
          <w:rFonts w:ascii="Arial" w:hAnsi="Arial" w:cs="Arial"/>
          <w:i/>
          <w:iCs/>
          <w:sz w:val="28"/>
          <w:szCs w:val="28"/>
        </w:rPr>
        <w:t xml:space="preserve">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y aseguren la participación  social y vecinal. </w:t>
      </w:r>
      <w:r w:rsidR="00CE14AA">
        <w:rPr>
          <w:rStyle w:val="Ninguno"/>
          <w:rFonts w:ascii="Arial" w:hAnsi="Arial" w:cs="Arial"/>
          <w:i/>
          <w:iCs/>
          <w:sz w:val="28"/>
          <w:szCs w:val="28"/>
        </w:rPr>
        <w:t xml:space="preserve">IV. </w:t>
      </w:r>
      <w:r w:rsidR="00CE14AA">
        <w:rPr>
          <w:rStyle w:val="Ninguno"/>
          <w:rFonts w:ascii="Arial" w:hAnsi="Arial" w:cs="Arial"/>
          <w:bCs/>
          <w:sz w:val="28"/>
          <w:szCs w:val="28"/>
        </w:rPr>
        <w:t xml:space="preserve"> </w:t>
      </w:r>
      <w:r w:rsidR="00180763" w:rsidRPr="00CE14AA">
        <w:rPr>
          <w:rFonts w:ascii="Arial" w:hAnsi="Arial" w:cs="Arial"/>
          <w:i/>
          <w:iCs/>
          <w:sz w:val="28"/>
          <w:szCs w:val="28"/>
        </w:rPr>
        <w:t xml:space="preserve">La propuesta de reforma y adiciones </w:t>
      </w:r>
      <w:r w:rsidR="00180763" w:rsidRPr="00CE14AA">
        <w:rPr>
          <w:rStyle w:val="Ninguno"/>
          <w:rFonts w:ascii="Arial" w:hAnsi="Arial" w:cs="Arial"/>
          <w:i/>
          <w:iCs/>
          <w:sz w:val="28"/>
          <w:szCs w:val="28"/>
        </w:rPr>
        <w:t xml:space="preserve">al Reglamento de Nomenclatura del Municipio de Zapotlán el Grande, Jalisco tiene como objetivo responder a la minuta de trabajo de mejora regulatoria de fecha 15 de enero de 2025, en la cual acordaron la simplificación en los trámites y servicios entre las áreas de Catastro-Sapaza-Ordenamiento Territorial, plasmados en el oficio número 017/2025/DGGDAMR, suscrito por la Lic. Ester Castillo Figueroa, Directora General de Gestión Documental, Archivos y Mejora Regulatoria. Destacando que, en el acuerdo plasmado en la minuta de trabajo antes citada, se establece que la Dirección de Ordenamiento Territorial omitirá el recibo </w:t>
      </w:r>
      <w:r w:rsidR="00180763" w:rsidRPr="00CE14AA">
        <w:rPr>
          <w:rStyle w:val="Ninguno"/>
          <w:rFonts w:ascii="Arial" w:hAnsi="Arial" w:cs="Arial"/>
          <w:i/>
          <w:iCs/>
          <w:sz w:val="28"/>
          <w:szCs w:val="28"/>
        </w:rPr>
        <w:lastRenderedPageBreak/>
        <w:t>de pago del agua potable (SAPAZA) para la expedición de alineamiento y el número oficial.</w:t>
      </w:r>
      <w:r w:rsidR="00CE14AA">
        <w:rPr>
          <w:rStyle w:val="Ninguno"/>
          <w:rFonts w:ascii="Arial" w:hAnsi="Arial" w:cs="Arial"/>
          <w:bCs/>
          <w:sz w:val="28"/>
          <w:szCs w:val="28"/>
        </w:rPr>
        <w:t xml:space="preserve"> </w:t>
      </w:r>
      <w:r w:rsidR="00180763" w:rsidRPr="00CE14AA">
        <w:rPr>
          <w:rFonts w:ascii="Arial" w:eastAsia="Calibri" w:hAnsi="Arial" w:cs="Arial"/>
          <w:i/>
          <w:iCs/>
          <w:sz w:val="28"/>
          <w:szCs w:val="28"/>
        </w:rPr>
        <w:t>Al efecto, expongo los siguientes:</w:t>
      </w:r>
      <w:r w:rsidR="00CE14AA">
        <w:rPr>
          <w:rFonts w:ascii="Arial" w:eastAsia="Calibri" w:hAnsi="Arial" w:cs="Arial"/>
          <w:i/>
          <w:iCs/>
          <w:sz w:val="28"/>
          <w:szCs w:val="28"/>
        </w:rPr>
        <w:t xml:space="preserve"> </w:t>
      </w:r>
      <w:r w:rsidR="00180763" w:rsidRPr="007D7CB7">
        <w:rPr>
          <w:rFonts w:ascii="Arial" w:hAnsi="Arial" w:cs="Arial"/>
          <w:b/>
          <w:i/>
          <w:iCs/>
          <w:sz w:val="28"/>
          <w:szCs w:val="28"/>
        </w:rPr>
        <w:t>ANTECEDENTES:</w:t>
      </w:r>
      <w:r w:rsidR="00CE14AA">
        <w:rPr>
          <w:rFonts w:ascii="Arial" w:hAnsi="Arial" w:cs="Arial"/>
          <w:b/>
          <w:i/>
          <w:iCs/>
          <w:sz w:val="28"/>
          <w:szCs w:val="28"/>
        </w:rPr>
        <w:t xml:space="preserve"> </w:t>
      </w:r>
      <w:r w:rsidR="00CE14AA">
        <w:rPr>
          <w:rFonts w:ascii="Arial" w:hAnsi="Arial" w:cs="Arial"/>
          <w:bCs/>
          <w:i/>
          <w:iCs/>
          <w:sz w:val="28"/>
          <w:szCs w:val="28"/>
        </w:rPr>
        <w:t>I.</w:t>
      </w:r>
      <w:r w:rsidR="00CE14AA">
        <w:rPr>
          <w:rFonts w:ascii="Arial" w:hAnsi="Arial" w:cs="Arial"/>
          <w:bCs/>
          <w:sz w:val="28"/>
          <w:szCs w:val="28"/>
        </w:rPr>
        <w:t xml:space="preserve"> </w:t>
      </w:r>
      <w:r w:rsidR="00180763" w:rsidRPr="00CE14AA">
        <w:rPr>
          <w:rFonts w:ascii="Arial" w:hAnsi="Arial" w:cs="Arial"/>
          <w:i/>
          <w:iCs/>
          <w:sz w:val="28"/>
          <w:szCs w:val="28"/>
        </w:rPr>
        <w:t xml:space="preserve">El día 27 de marzo de 2025, en la sesión ordinaria de Ayuntamiento número 6 se aprobó la </w:t>
      </w:r>
      <w:r w:rsidR="00180763" w:rsidRPr="00CE14AA">
        <w:rPr>
          <w:rStyle w:val="Ninguno"/>
          <w:rFonts w:ascii="Arial" w:hAnsi="Arial" w:cs="Arial"/>
          <w:b/>
          <w:bCs/>
          <w:i/>
          <w:iCs/>
          <w:sz w:val="28"/>
          <w:szCs w:val="28"/>
        </w:rPr>
        <w:t>INICIATIVA DE ORDENAMIENTO QUE TURNA A COMISIONES LA PROPUESTA QUE REFORMA Y ADICIONA DIVERSOS ARTÍCULOS DEL REGLAMENTO DE NOMENCLATURA DEL MUNICIPIO DE ZAPOTLÁN EL GRANDE, JALISCO</w:t>
      </w:r>
      <w:r w:rsidR="00180763" w:rsidRPr="00CE14AA">
        <w:rPr>
          <w:rStyle w:val="Ninguno"/>
          <w:rFonts w:ascii="Arial" w:hAnsi="Arial" w:cs="Arial"/>
          <w:i/>
          <w:iCs/>
          <w:sz w:val="28"/>
          <w:szCs w:val="28"/>
        </w:rPr>
        <w:t>.</w:t>
      </w:r>
      <w:r w:rsidR="00CE14AA">
        <w:rPr>
          <w:rStyle w:val="Ninguno"/>
          <w:rFonts w:ascii="Arial" w:hAnsi="Arial" w:cs="Arial"/>
          <w:i/>
          <w:iCs/>
          <w:sz w:val="28"/>
          <w:szCs w:val="28"/>
        </w:rPr>
        <w:t xml:space="preserve"> II.</w:t>
      </w:r>
      <w:r w:rsidR="00180763" w:rsidRPr="00CE14AA">
        <w:rPr>
          <w:rStyle w:val="Ninguno"/>
          <w:rFonts w:ascii="Arial" w:hAnsi="Arial" w:cs="Arial"/>
          <w:i/>
          <w:iCs/>
          <w:sz w:val="28"/>
          <w:szCs w:val="28"/>
        </w:rPr>
        <w:t xml:space="preserve"> </w:t>
      </w:r>
      <w:r w:rsidR="00180763" w:rsidRPr="00CE14AA">
        <w:rPr>
          <w:rFonts w:ascii="Arial" w:hAnsi="Arial" w:cs="Arial"/>
          <w:i/>
          <w:iCs/>
          <w:sz w:val="28"/>
          <w:szCs w:val="28"/>
        </w:rPr>
        <w:t xml:space="preserve">El día 01 de abril de 2025 se recibió en la oficina de la Sindicatura la Notificación NOT/064/2025 mediante el cual la Secretaria de Ayuntamiento hace del conocimiento de la Comisión Edilicia de Reglamentos y Gobernación del Turno (como convocante) y a la Comisión Edilicia de Calles, Alumbrado Público y Cementerios (como coadyuvante) para que se avoquen </w:t>
      </w:r>
      <w:r w:rsidR="00180763" w:rsidRPr="00CE14AA">
        <w:rPr>
          <w:rFonts w:ascii="Arial" w:hAnsi="Arial" w:cs="Arial"/>
          <w:bCs/>
          <w:i/>
          <w:iCs/>
          <w:sz w:val="28"/>
          <w:szCs w:val="28"/>
        </w:rPr>
        <w:t xml:space="preserve">al análisis y dictaminación de la iniciativa de ordenamiento </w:t>
      </w:r>
      <w:r w:rsidR="00180763" w:rsidRPr="00CE14AA">
        <w:rPr>
          <w:rFonts w:ascii="Arial" w:hAnsi="Arial" w:cs="Arial"/>
          <w:i/>
          <w:iCs/>
          <w:sz w:val="28"/>
          <w:szCs w:val="28"/>
        </w:rPr>
        <w:t>que reforma los artículos 6, 7, 11, 21, 25 50 51, 53, 53 Bis, 55 y adicionar el artículo 55 Bis, d</w:t>
      </w:r>
      <w:r w:rsidR="00180763" w:rsidRPr="00CE14AA">
        <w:rPr>
          <w:rStyle w:val="Ninguno"/>
          <w:rFonts w:ascii="Arial" w:hAnsi="Arial" w:cs="Arial"/>
          <w:bCs/>
          <w:i/>
          <w:iCs/>
          <w:sz w:val="28"/>
          <w:szCs w:val="28"/>
        </w:rPr>
        <w:t>el Reglamento de Nomenclatura del Municipio De Zapotlán el Grande, Jalisco.</w:t>
      </w:r>
      <w:r w:rsidR="00CE14AA">
        <w:rPr>
          <w:rStyle w:val="Ninguno"/>
          <w:rFonts w:ascii="Arial" w:hAnsi="Arial" w:cs="Arial"/>
          <w:bCs/>
          <w:i/>
          <w:iCs/>
          <w:sz w:val="28"/>
          <w:szCs w:val="28"/>
        </w:rPr>
        <w:t xml:space="preserve"> III.</w:t>
      </w:r>
      <w:r w:rsidR="00CE14AA">
        <w:rPr>
          <w:rStyle w:val="Ninguno"/>
          <w:rFonts w:ascii="Arial" w:hAnsi="Arial" w:cs="Arial"/>
          <w:bCs/>
          <w:sz w:val="28"/>
          <w:szCs w:val="28"/>
        </w:rPr>
        <w:t xml:space="preserve"> </w:t>
      </w:r>
      <w:r w:rsidR="00180763" w:rsidRPr="00CE14AA">
        <w:rPr>
          <w:rFonts w:ascii="Arial" w:hAnsi="Arial" w:cs="Arial"/>
          <w:i/>
          <w:iCs/>
          <w:sz w:val="28"/>
          <w:szCs w:val="28"/>
        </w:rPr>
        <w:t>Por lo anterior, el día 28 de julio de 2025 se realizó la Sesión Ordinaria número 8 de la Comisión Edilicia de Reglamentos y Gobernación de manera conjunta con la Comisión Edilicia de Calles, Alumbrado Público y Cementerios para realizar el análisis y</w:t>
      </w:r>
      <w:r w:rsidR="00180763" w:rsidRPr="00CE14AA">
        <w:rPr>
          <w:rFonts w:ascii="Arial" w:hAnsi="Arial" w:cs="Arial"/>
          <w:bCs/>
          <w:i/>
          <w:iCs/>
          <w:sz w:val="28"/>
          <w:szCs w:val="28"/>
        </w:rPr>
        <w:t xml:space="preserve"> dictaminación de la iniciativa de ordenamiento </w:t>
      </w:r>
      <w:r w:rsidR="00180763" w:rsidRPr="00CE14AA">
        <w:rPr>
          <w:rFonts w:ascii="Arial" w:hAnsi="Arial" w:cs="Arial"/>
          <w:i/>
          <w:iCs/>
          <w:sz w:val="28"/>
          <w:szCs w:val="28"/>
        </w:rPr>
        <w:t>que reforma los artículos 6, 7, 11, 21, 25, 50, 51, 53, 53 Bis, 55 y adicionar el artículo 55 Bis, d</w:t>
      </w:r>
      <w:r w:rsidR="00180763" w:rsidRPr="00CE14AA">
        <w:rPr>
          <w:rStyle w:val="Ninguno"/>
          <w:rFonts w:ascii="Arial" w:hAnsi="Arial" w:cs="Arial"/>
          <w:bCs/>
          <w:i/>
          <w:iCs/>
          <w:sz w:val="28"/>
          <w:szCs w:val="28"/>
        </w:rPr>
        <w:t>el Reglamento de Nomenclatura del Municipio De Zapotlán El Grande, Jalisco, de la cual surgieron algunas interrogantes por lo cual los integrantes de las comisiones edilicias de mérito, aprobaron decretar un receso y convocar a una siguiente sesión ya con la presencia del Director de Ordenamiento Territorial.</w:t>
      </w:r>
      <w:r w:rsidR="00CE14AA">
        <w:rPr>
          <w:rStyle w:val="Ninguno"/>
          <w:rFonts w:ascii="Arial" w:hAnsi="Arial" w:cs="Arial"/>
          <w:bCs/>
          <w:i/>
          <w:iCs/>
          <w:sz w:val="28"/>
          <w:szCs w:val="28"/>
        </w:rPr>
        <w:t xml:space="preserve"> IV.</w:t>
      </w:r>
      <w:r w:rsidR="00CE14AA">
        <w:rPr>
          <w:rStyle w:val="Ninguno"/>
          <w:rFonts w:ascii="Arial" w:hAnsi="Arial" w:cs="Arial"/>
          <w:bCs/>
          <w:sz w:val="28"/>
          <w:szCs w:val="28"/>
        </w:rPr>
        <w:t xml:space="preserve"> </w:t>
      </w:r>
      <w:r w:rsidR="00180763" w:rsidRPr="00CE14AA">
        <w:rPr>
          <w:rStyle w:val="Ninguno"/>
          <w:rFonts w:ascii="Arial" w:hAnsi="Arial" w:cs="Arial"/>
          <w:i/>
          <w:iCs/>
          <w:sz w:val="28"/>
          <w:szCs w:val="28"/>
        </w:rPr>
        <w:t xml:space="preserve">Es </w:t>
      </w:r>
      <w:r w:rsidR="00180763" w:rsidRPr="00CE14AA">
        <w:rPr>
          <w:rStyle w:val="Ninguno"/>
          <w:rFonts w:ascii="Arial" w:hAnsi="Arial" w:cs="Arial"/>
          <w:i/>
          <w:iCs/>
          <w:sz w:val="28"/>
          <w:szCs w:val="28"/>
        </w:rPr>
        <w:lastRenderedPageBreak/>
        <w:t>así, que el día 16 de febrero de 2026 se retomaron los trabajos de análisis, de la propuesta ya con la presencia del Arq. Braulio Mauricio Andrade González, Director de Ordenamiento Territorial, quien además de aclarar el proyecto de reforma, expuso la necesidad de reformar también los numerales 20, 29, 36, 43, 46, 52</w:t>
      </w:r>
      <w:r w:rsidR="00180763" w:rsidRPr="00CE14AA">
        <w:rPr>
          <w:rFonts w:ascii="Arial" w:hAnsi="Arial" w:cs="Arial"/>
          <w:i/>
          <w:iCs/>
          <w:sz w:val="28"/>
          <w:szCs w:val="28"/>
        </w:rPr>
        <w:t xml:space="preserve"> d</w:t>
      </w:r>
      <w:r w:rsidR="00180763" w:rsidRPr="00CE14AA">
        <w:rPr>
          <w:rStyle w:val="Ninguno"/>
          <w:rFonts w:ascii="Arial" w:hAnsi="Arial" w:cs="Arial"/>
          <w:bCs/>
          <w:i/>
          <w:iCs/>
          <w:sz w:val="28"/>
          <w:szCs w:val="28"/>
        </w:rPr>
        <w:t>el Reglamento de Nomenclatura del Municipio De Zapotlán El Grande, Jalisco, recibiendo en la oficina de Sindicatura de manera formal el oficio al respecto, identificado con el número DOT-2026/0-076, el día 17 de febrero de 2026.</w:t>
      </w:r>
      <w:r w:rsidR="00CE14AA">
        <w:rPr>
          <w:rStyle w:val="Ninguno"/>
          <w:rFonts w:ascii="Arial" w:hAnsi="Arial" w:cs="Arial"/>
          <w:bCs/>
          <w:i/>
          <w:iCs/>
          <w:sz w:val="28"/>
          <w:szCs w:val="28"/>
        </w:rPr>
        <w:t xml:space="preserve"> V.</w:t>
      </w:r>
      <w:r w:rsidR="00CE14AA">
        <w:rPr>
          <w:rStyle w:val="Ninguno"/>
          <w:rFonts w:ascii="Arial" w:hAnsi="Arial" w:cs="Arial"/>
          <w:bCs/>
          <w:sz w:val="28"/>
          <w:szCs w:val="28"/>
        </w:rPr>
        <w:t xml:space="preserve"> </w:t>
      </w:r>
      <w:r w:rsidR="00180763" w:rsidRPr="00CE14AA">
        <w:rPr>
          <w:rStyle w:val="Ninguno"/>
          <w:rFonts w:ascii="Arial" w:hAnsi="Arial" w:cs="Arial"/>
          <w:bCs/>
          <w:i/>
          <w:iCs/>
          <w:sz w:val="28"/>
          <w:szCs w:val="28"/>
        </w:rPr>
        <w:t xml:space="preserve">El día 25 de febrero de 2026 se reanudó la </w:t>
      </w:r>
      <w:r w:rsidR="00180763" w:rsidRPr="00CE14AA">
        <w:rPr>
          <w:rFonts w:ascii="Arial" w:hAnsi="Arial" w:cs="Arial"/>
          <w:i/>
          <w:iCs/>
          <w:sz w:val="28"/>
          <w:szCs w:val="28"/>
        </w:rPr>
        <w:t xml:space="preserve">Sesión Ordinaria número 8 de la Comisión Edilicia de Reglamentos y Gobernación de manera conjunta con la Comisión Edilicia de Calles, Alumbrado Público y Cementerios en la cual concluyeron el análisis de las reformas a los </w:t>
      </w:r>
      <w:r w:rsidR="00180763" w:rsidRPr="00CE14AA">
        <w:rPr>
          <w:rFonts w:ascii="Arial" w:hAnsi="Arial" w:cs="Arial"/>
          <w:b/>
          <w:i/>
          <w:iCs/>
          <w:sz w:val="28"/>
          <w:szCs w:val="28"/>
        </w:rPr>
        <w:t>artículos 6, 7, 11, 20, 21, 25, 29, 36, 43, 50, 51, 52, 53, 53 Bis, 55 y adicionar el artículo 55 Bis,</w:t>
      </w:r>
      <w:r w:rsidR="00180763" w:rsidRPr="00CE14AA">
        <w:rPr>
          <w:rFonts w:ascii="Arial" w:hAnsi="Arial" w:cs="Arial"/>
          <w:i/>
          <w:iCs/>
          <w:sz w:val="28"/>
          <w:szCs w:val="28"/>
        </w:rPr>
        <w:t xml:space="preserve"> d</w:t>
      </w:r>
      <w:r w:rsidR="00180763" w:rsidRPr="00CE14AA">
        <w:rPr>
          <w:rStyle w:val="Ninguno"/>
          <w:rFonts w:ascii="Arial" w:hAnsi="Arial" w:cs="Arial"/>
          <w:bCs/>
          <w:i/>
          <w:iCs/>
          <w:sz w:val="28"/>
          <w:szCs w:val="28"/>
        </w:rPr>
        <w:t xml:space="preserve">el Reglamento de Nomenclatura del Municipio De Zapotlán El Grande, Jalisco, siendo aprobadas por unanimidad de los regidores asistentes de ambas comisiones, </w:t>
      </w:r>
      <w:r w:rsidR="00180763" w:rsidRPr="00CE14AA">
        <w:rPr>
          <w:rStyle w:val="Ninguno"/>
          <w:rFonts w:ascii="Arial" w:hAnsi="Arial" w:cs="Arial"/>
          <w:i/>
          <w:iCs/>
          <w:sz w:val="28"/>
          <w:szCs w:val="28"/>
        </w:rPr>
        <w:t>quedando de la siguiente manera:</w:t>
      </w:r>
      <w:r w:rsidR="00530BFB">
        <w:rPr>
          <w:rStyle w:val="Ninguno"/>
          <w:rFonts w:ascii="Arial" w:hAnsi="Arial" w:cs="Arial"/>
          <w:i/>
          <w:iCs/>
          <w:sz w:val="28"/>
          <w:szCs w:val="28"/>
        </w:rPr>
        <w:t xml:space="preserve"> </w:t>
      </w:r>
      <w:r w:rsidR="00530BFB">
        <w:rPr>
          <w:rStyle w:val="Ninguno"/>
          <w:rFonts w:ascii="Arial" w:hAnsi="Arial" w:cs="Arial"/>
          <w:b/>
          <w:bCs/>
          <w:i/>
          <w:iCs/>
          <w:sz w:val="28"/>
          <w:szCs w:val="28"/>
        </w:rPr>
        <w:t xml:space="preserve">REGLAMENTIO DE NOMENCLATURA DEL MUNICIPIO DE ZAPOTLÁN EL GRANDE, JALISCO. - - - - - - - - - - - - - - - - - </w:t>
      </w:r>
    </w:p>
    <w:tbl>
      <w:tblPr>
        <w:tblStyle w:val="Tablaconcuadrcula4-nfasis3"/>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969"/>
      </w:tblGrid>
      <w:tr w:rsidR="00530BFB" w:rsidRPr="00A10B68" w14:paraId="6AAED3AC" w14:textId="77777777" w:rsidTr="00530BFB">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686" w:type="dxa"/>
            <w:tcBorders>
              <w:top w:val="none" w:sz="0" w:space="0" w:color="auto"/>
              <w:left w:val="none" w:sz="0" w:space="0" w:color="auto"/>
              <w:bottom w:val="none" w:sz="0" w:space="0" w:color="auto"/>
              <w:right w:val="none" w:sz="0" w:space="0" w:color="auto"/>
            </w:tcBorders>
            <w:shd w:val="clear" w:color="auto" w:fill="auto"/>
            <w:vAlign w:val="center"/>
          </w:tcPr>
          <w:p w14:paraId="6B997700" w14:textId="77777777" w:rsidR="00530BFB" w:rsidRPr="00A10B68" w:rsidRDefault="00530BFB" w:rsidP="00DF765A">
            <w:pPr>
              <w:jc w:val="center"/>
              <w:outlineLvl w:val="0"/>
              <w:rPr>
                <w:rFonts w:ascii="Arial Narrow" w:hAnsi="Arial Narrow" w:cstheme="majorHAnsi"/>
                <w:b w:val="0"/>
                <w:bCs w:val="0"/>
                <w:color w:val="auto"/>
                <w:sz w:val="25"/>
                <w:szCs w:val="25"/>
              </w:rPr>
            </w:pPr>
            <w:r w:rsidRPr="00A10B68">
              <w:rPr>
                <w:rFonts w:ascii="Arial Narrow" w:hAnsi="Arial Narrow" w:cstheme="majorHAnsi"/>
                <w:color w:val="auto"/>
                <w:sz w:val="25"/>
                <w:szCs w:val="25"/>
              </w:rPr>
              <w:t>TEXTO VIGENTE</w:t>
            </w:r>
          </w:p>
        </w:tc>
        <w:tc>
          <w:tcPr>
            <w:tcW w:w="3969" w:type="dxa"/>
            <w:tcBorders>
              <w:top w:val="none" w:sz="0" w:space="0" w:color="auto"/>
              <w:left w:val="none" w:sz="0" w:space="0" w:color="auto"/>
              <w:bottom w:val="none" w:sz="0" w:space="0" w:color="auto"/>
              <w:right w:val="none" w:sz="0" w:space="0" w:color="auto"/>
            </w:tcBorders>
            <w:shd w:val="clear" w:color="auto" w:fill="auto"/>
            <w:vAlign w:val="center"/>
          </w:tcPr>
          <w:p w14:paraId="7977240C" w14:textId="77777777" w:rsidR="00530BFB" w:rsidRPr="00A10B68" w:rsidRDefault="00530BFB" w:rsidP="00DF765A">
            <w:pPr>
              <w:jc w:val="center"/>
              <w:outlineLvl w:val="0"/>
              <w:cnfStyle w:val="100000000000" w:firstRow="1" w:lastRow="0" w:firstColumn="0" w:lastColumn="0" w:oddVBand="0" w:evenVBand="0" w:oddHBand="0" w:evenHBand="0" w:firstRowFirstColumn="0" w:firstRowLastColumn="0" w:lastRowFirstColumn="0" w:lastRowLastColumn="0"/>
              <w:rPr>
                <w:rFonts w:ascii="Arial Narrow" w:hAnsi="Arial Narrow" w:cstheme="majorHAnsi"/>
                <w:b w:val="0"/>
                <w:bCs w:val="0"/>
                <w:color w:val="auto"/>
                <w:sz w:val="25"/>
                <w:szCs w:val="25"/>
              </w:rPr>
            </w:pPr>
            <w:r w:rsidRPr="00A10B68">
              <w:rPr>
                <w:rFonts w:ascii="Arial Narrow" w:hAnsi="Arial Narrow" w:cstheme="majorHAnsi"/>
                <w:color w:val="auto"/>
                <w:sz w:val="25"/>
                <w:szCs w:val="25"/>
              </w:rPr>
              <w:t>PROPUESTA DE REFORMA.</w:t>
            </w:r>
          </w:p>
        </w:tc>
      </w:tr>
      <w:tr w:rsidR="00530BFB" w14:paraId="18B8A56E" w14:textId="77777777" w:rsidTr="00530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FFB5C4D" w14:textId="77777777" w:rsidR="00530BFB" w:rsidRPr="00365F5A" w:rsidRDefault="00530BFB" w:rsidP="00DF765A">
            <w:pPr>
              <w:jc w:val="both"/>
              <w:rPr>
                <w:rFonts w:ascii="Arial Narrow" w:hAnsi="Arial Narrow"/>
              </w:rPr>
            </w:pPr>
            <w:r w:rsidRPr="00365F5A">
              <w:rPr>
                <w:rFonts w:ascii="Arial Narrow" w:eastAsia="Calibri" w:hAnsi="Arial Narrow" w:cs="Calibri"/>
              </w:rPr>
              <w:t xml:space="preserve">Artículo 6.- </w:t>
            </w:r>
            <w:r w:rsidRPr="00365F5A">
              <w:rPr>
                <w:rFonts w:ascii="Arial Narrow" w:eastAsia="Calibri" w:hAnsi="Arial Narrow" w:cs="Calibri"/>
                <w:b w:val="0"/>
                <w:bCs w:val="0"/>
              </w:rPr>
              <w:t>Corresponderá al Ayuntamiento denominación de las vías públicas ya la Dirección regular la ordenación y asignación de los números oficiales de fincas y predios ubicados en el municipio, así como establecer las sanciones correspondientes en esta materia.</w:t>
            </w:r>
          </w:p>
        </w:tc>
        <w:tc>
          <w:tcPr>
            <w:tcW w:w="3969" w:type="dxa"/>
            <w:shd w:val="clear" w:color="auto" w:fill="auto"/>
          </w:tcPr>
          <w:p w14:paraId="7910E89C"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b/>
                <w:bCs/>
              </w:rPr>
              <w:t>Artículo 6.-</w:t>
            </w:r>
            <w:r w:rsidRPr="00365F5A">
              <w:rPr>
                <w:rFonts w:ascii="Arial Narrow" w:eastAsia="Calibri" w:hAnsi="Arial Narrow" w:cs="Calibri"/>
              </w:rPr>
              <w:t xml:space="preserve"> Corresponderá al Ayuntamiento denominación de las vías públicas </w:t>
            </w:r>
            <w:r w:rsidRPr="00640D9D">
              <w:rPr>
                <w:rFonts w:ascii="Arial Narrow" w:eastAsia="Calibri" w:hAnsi="Arial Narrow" w:cs="Calibri"/>
                <w:b/>
                <w:color w:val="C00000"/>
              </w:rPr>
              <w:t>y a</w:t>
            </w:r>
            <w:r w:rsidRPr="00365F5A">
              <w:rPr>
                <w:rFonts w:ascii="Arial Narrow" w:eastAsia="Calibri" w:hAnsi="Arial Narrow" w:cs="Calibri"/>
              </w:rPr>
              <w:t xml:space="preserve"> la Dirección regular la ordenación y asignación de los números oficiales de fincas y predios ubicados en el municipio, así como establecer las sanciones correspondientes en esta materia.</w:t>
            </w:r>
          </w:p>
        </w:tc>
      </w:tr>
      <w:tr w:rsidR="00530BFB" w14:paraId="1CE7888A" w14:textId="77777777" w:rsidTr="00530BFB">
        <w:tc>
          <w:tcPr>
            <w:cnfStyle w:val="001000000000" w:firstRow="0" w:lastRow="0" w:firstColumn="1" w:lastColumn="0" w:oddVBand="0" w:evenVBand="0" w:oddHBand="0" w:evenHBand="0" w:firstRowFirstColumn="0" w:firstRowLastColumn="0" w:lastRowFirstColumn="0" w:lastRowLastColumn="0"/>
            <w:tcW w:w="3686" w:type="dxa"/>
          </w:tcPr>
          <w:p w14:paraId="7EAF3111" w14:textId="77777777" w:rsidR="00530BFB" w:rsidRPr="00365F5A" w:rsidRDefault="00530BFB" w:rsidP="00DF765A">
            <w:pPr>
              <w:jc w:val="both"/>
              <w:rPr>
                <w:rFonts w:ascii="Arial Narrow" w:hAnsi="Arial Narrow"/>
              </w:rPr>
            </w:pPr>
            <w:r w:rsidRPr="00365F5A">
              <w:rPr>
                <w:rFonts w:ascii="Arial Narrow" w:eastAsia="Calibri" w:hAnsi="Arial Narrow" w:cs="Calibri"/>
              </w:rPr>
              <w:t xml:space="preserve">Artículo 7.- </w:t>
            </w:r>
            <w:r w:rsidRPr="00365F5A">
              <w:rPr>
                <w:rFonts w:ascii="Arial Narrow" w:eastAsia="Calibri" w:hAnsi="Arial Narrow" w:cs="Calibri"/>
                <w:b w:val="0"/>
                <w:bCs w:val="0"/>
              </w:rPr>
              <w:t xml:space="preserve">La Dirección en conjunto con la Unidad deberá revisar, evaluar, y proponer la nomenclatura de las vías y los espacios públicos del municipio, e informarlos a la Comisión, para que ésta, presente el correspondiente </w:t>
            </w:r>
            <w:r w:rsidRPr="00365F5A">
              <w:rPr>
                <w:rFonts w:ascii="Arial Narrow" w:eastAsia="Calibri" w:hAnsi="Arial Narrow" w:cs="Calibri"/>
                <w:b w:val="0"/>
                <w:bCs w:val="0"/>
              </w:rPr>
              <w:lastRenderedPageBreak/>
              <w:t>dictamen para su aprobación por el Pleno del Ayuntamiento, de conformidad con lo estipulado en el Reglamento Interior del Ayuntamiento de Zapotlán el Grande, Jalisco.</w:t>
            </w:r>
          </w:p>
        </w:tc>
        <w:tc>
          <w:tcPr>
            <w:tcW w:w="3969" w:type="dxa"/>
          </w:tcPr>
          <w:p w14:paraId="21FA5DA7" w14:textId="77777777" w:rsidR="00530BFB" w:rsidRPr="00365F5A" w:rsidRDefault="00530BFB" w:rsidP="00DF765A">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eastAsia="Calibri" w:hAnsi="Arial Narrow" w:cs="Calibri"/>
                <w:b/>
                <w:bCs/>
              </w:rPr>
              <w:lastRenderedPageBreak/>
              <w:t xml:space="preserve">Artículo 7.- </w:t>
            </w:r>
            <w:r w:rsidRPr="00365F5A">
              <w:rPr>
                <w:rFonts w:ascii="Arial Narrow" w:eastAsia="Calibri" w:hAnsi="Arial Narrow" w:cs="Calibri"/>
              </w:rPr>
              <w:t xml:space="preserve">La Dirección en conjunto con la </w:t>
            </w:r>
            <w:r w:rsidRPr="00640D9D">
              <w:rPr>
                <w:rFonts w:ascii="Arial Narrow" w:eastAsia="Calibri" w:hAnsi="Arial Narrow" w:cs="Calibri"/>
                <w:b/>
                <w:bCs/>
                <w:color w:val="C00000"/>
              </w:rPr>
              <w:t xml:space="preserve">Jefatura de Planeación Urbana </w:t>
            </w:r>
            <w:r w:rsidRPr="00365F5A">
              <w:rPr>
                <w:rFonts w:ascii="Arial Narrow" w:eastAsia="Calibri" w:hAnsi="Arial Narrow" w:cs="Calibri"/>
              </w:rPr>
              <w:t xml:space="preserve">deberá revisar, evaluar, y proponer la nomenclatura de las vías y los espacios públicos del municipio, e informarlos a la Comisión, para que ésta, presente el </w:t>
            </w:r>
            <w:r w:rsidRPr="00365F5A">
              <w:rPr>
                <w:rFonts w:ascii="Arial Narrow" w:eastAsia="Calibri" w:hAnsi="Arial Narrow" w:cs="Calibri"/>
              </w:rPr>
              <w:lastRenderedPageBreak/>
              <w:t>correspondiente dictamen para su aprobación por el Pleno del Ayuntamiento, de conformidad con lo estipulado en el Reglamento Interior del Ayuntamiento de Zapotlán el Grande, Jalisco.</w:t>
            </w:r>
          </w:p>
        </w:tc>
      </w:tr>
      <w:tr w:rsidR="00530BFB" w14:paraId="6CF34A60" w14:textId="77777777" w:rsidTr="00530BFB">
        <w:trPr>
          <w:cnfStyle w:val="000000100000" w:firstRow="0" w:lastRow="0" w:firstColumn="0" w:lastColumn="0" w:oddVBand="0" w:evenVBand="0" w:oddHBand="1" w:evenHBand="0" w:firstRowFirstColumn="0" w:firstRowLastColumn="0" w:lastRowFirstColumn="0" w:lastRowLastColumn="0"/>
          <w:trHeight w:val="256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96DEACC" w14:textId="77777777" w:rsidR="00530BFB" w:rsidRPr="00365F5A" w:rsidRDefault="00530BFB" w:rsidP="00DF765A">
            <w:pPr>
              <w:jc w:val="both"/>
              <w:rPr>
                <w:rFonts w:ascii="Arial Narrow" w:hAnsi="Arial Narrow"/>
              </w:rPr>
            </w:pPr>
            <w:r w:rsidRPr="00365F5A">
              <w:rPr>
                <w:rFonts w:ascii="Arial Narrow" w:eastAsia="Calibri" w:hAnsi="Arial Narrow" w:cs="Calibri"/>
              </w:rPr>
              <w:lastRenderedPageBreak/>
              <w:t xml:space="preserve">Artículo 11.- </w:t>
            </w:r>
            <w:r w:rsidRPr="00365F5A">
              <w:rPr>
                <w:rFonts w:ascii="Arial Narrow" w:eastAsia="Calibri" w:hAnsi="Arial Narrow" w:cs="Calibri"/>
                <w:b w:val="0"/>
                <w:bCs w:val="0"/>
              </w:rPr>
              <w:t>La regulación de la nomenclatura deberá a sujetarse a los siguientes lineamientos:</w:t>
            </w:r>
          </w:p>
          <w:p w14:paraId="08D59E0E" w14:textId="77777777" w:rsidR="00530BFB" w:rsidRPr="00365F5A" w:rsidRDefault="00530BFB" w:rsidP="00DF765A">
            <w:pPr>
              <w:jc w:val="both"/>
              <w:rPr>
                <w:rFonts w:ascii="Arial Narrow" w:hAnsi="Arial Narrow"/>
              </w:rPr>
            </w:pPr>
          </w:p>
          <w:p w14:paraId="061D4200"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I. al XI</w:t>
            </w:r>
          </w:p>
          <w:p w14:paraId="2B79B558" w14:textId="77777777" w:rsidR="00530BFB" w:rsidRPr="00365F5A" w:rsidRDefault="00530BFB" w:rsidP="00DF765A">
            <w:pPr>
              <w:jc w:val="both"/>
              <w:rPr>
                <w:rFonts w:ascii="Arial Narrow" w:hAnsi="Arial Narrow"/>
              </w:rPr>
            </w:pPr>
          </w:p>
          <w:p w14:paraId="772EC569"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XII. No podrán imponerse en las vías públicas y espacios abiertos públicos los nombres de personas que desempeñen funciones municipales, estatales o federales, ni de su cónyuge o parientes hasta el segundo grado durante el periodo de su gestión.</w:t>
            </w:r>
          </w:p>
          <w:p w14:paraId="5858422E" w14:textId="77777777" w:rsidR="00530BFB" w:rsidRPr="00365F5A" w:rsidRDefault="00530BFB" w:rsidP="00DF765A">
            <w:pPr>
              <w:jc w:val="both"/>
              <w:rPr>
                <w:rFonts w:ascii="Arial Narrow" w:hAnsi="Arial Narrow"/>
              </w:rPr>
            </w:pPr>
          </w:p>
          <w:p w14:paraId="4CEFD46C"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XIII. al XIV.</w:t>
            </w:r>
          </w:p>
        </w:tc>
        <w:tc>
          <w:tcPr>
            <w:tcW w:w="3969" w:type="dxa"/>
            <w:shd w:val="clear" w:color="auto" w:fill="auto"/>
          </w:tcPr>
          <w:p w14:paraId="27B51AC9"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b/>
                <w:bCs/>
              </w:rPr>
              <w:t xml:space="preserve">Artículo 11.- </w:t>
            </w:r>
            <w:r w:rsidRPr="00365F5A">
              <w:rPr>
                <w:rFonts w:ascii="Arial Narrow" w:eastAsia="Calibri" w:hAnsi="Arial Narrow" w:cs="Calibri"/>
              </w:rPr>
              <w:t>La regulación de la nomenclatura deberá a sujetarse a los siguientes lineamientos:</w:t>
            </w:r>
          </w:p>
          <w:p w14:paraId="69D16BE8"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222589C9"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rPr>
              <w:t>I. al XI (…)</w:t>
            </w:r>
          </w:p>
          <w:p w14:paraId="1523AA15"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144094BD" w14:textId="77777777" w:rsidR="00530BFB" w:rsidRPr="00640D9D"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C00000"/>
              </w:rPr>
            </w:pPr>
            <w:r w:rsidRPr="00365F5A">
              <w:rPr>
                <w:rFonts w:ascii="Arial Narrow" w:eastAsia="Calibri" w:hAnsi="Arial Narrow" w:cs="Calibri"/>
              </w:rPr>
              <w:t xml:space="preserve">XII. No podrán imponerse en las vías públicas y espacios abiertos públicos los nombres de personas que desempeñen funciones municipales, estatales o federales, ni de su cónyuge o parientes hasta el segundo grado durante el periodo de su gestión </w:t>
            </w:r>
            <w:r w:rsidRPr="00640D9D">
              <w:rPr>
                <w:rFonts w:ascii="Arial Narrow" w:eastAsia="Calibri" w:hAnsi="Arial Narrow" w:cs="Calibri"/>
                <w:b/>
                <w:bCs/>
                <w:color w:val="C00000"/>
              </w:rPr>
              <w:t>y un periodo posterior</w:t>
            </w:r>
            <w:r w:rsidRPr="00640D9D">
              <w:rPr>
                <w:rFonts w:ascii="Arial Narrow" w:eastAsia="Calibri" w:hAnsi="Arial Narrow" w:cs="Calibri"/>
                <w:color w:val="C00000"/>
              </w:rPr>
              <w:t>.</w:t>
            </w:r>
          </w:p>
          <w:p w14:paraId="0C96D77A" w14:textId="77777777" w:rsidR="00530BFB"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rPr>
            </w:pPr>
            <w:r w:rsidRPr="00365F5A">
              <w:rPr>
                <w:rFonts w:ascii="Arial Narrow" w:eastAsia="Calibri" w:hAnsi="Arial Narrow" w:cs="Calibri"/>
              </w:rPr>
              <w:t>XIII. al XIV (…)</w:t>
            </w:r>
          </w:p>
          <w:p w14:paraId="11D51B5F"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3787B9E5"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640D9D">
              <w:rPr>
                <w:rFonts w:ascii="Arial Narrow" w:eastAsia="Calibri" w:hAnsi="Arial Narrow" w:cs="Calibri"/>
                <w:b/>
                <w:bCs/>
                <w:color w:val="C00000"/>
              </w:rPr>
              <w:t>XV. En caso de que se asignen o cambien nombres de personas a vialidades y lugares públicos, sólo podrán ser de quienes se hayan destacado por sus logros o actos en beneficio de la comunidad</w:t>
            </w:r>
            <w:r w:rsidRPr="00640D9D">
              <w:rPr>
                <w:rFonts w:ascii="Arial Narrow" w:hAnsi="Arial Narrow"/>
                <w:b/>
                <w:bCs/>
                <w:color w:val="C00000"/>
              </w:rPr>
              <w:t>, de acuerdo a lo establecido en el Reglamento que contiene las bases para otorgar nominaciones, premios, preseas, reconocimientos y asignación de espacios públicos por el gobierno municipal de Zapotlán el Grande, Jalisco.</w:t>
            </w:r>
          </w:p>
        </w:tc>
      </w:tr>
      <w:tr w:rsidR="00530BFB" w14:paraId="6768B107" w14:textId="77777777" w:rsidTr="00530BFB">
        <w:trPr>
          <w:trHeight w:val="1266"/>
        </w:trPr>
        <w:tc>
          <w:tcPr>
            <w:cnfStyle w:val="001000000000" w:firstRow="0" w:lastRow="0" w:firstColumn="1" w:lastColumn="0" w:oddVBand="0" w:evenVBand="0" w:oddHBand="0" w:evenHBand="0" w:firstRowFirstColumn="0" w:firstRowLastColumn="0" w:lastRowFirstColumn="0" w:lastRowLastColumn="0"/>
            <w:tcW w:w="3686" w:type="dxa"/>
          </w:tcPr>
          <w:p w14:paraId="4C7929F4" w14:textId="77777777" w:rsidR="00530BFB" w:rsidRPr="00365F5A" w:rsidRDefault="00530BFB" w:rsidP="00DF765A">
            <w:pPr>
              <w:jc w:val="both"/>
              <w:rPr>
                <w:rFonts w:ascii="Arial Narrow" w:hAnsi="Arial Narrow"/>
              </w:rPr>
            </w:pPr>
            <w:r w:rsidRPr="00365F5A">
              <w:rPr>
                <w:rFonts w:ascii="Arial Narrow" w:eastAsia="Calibri" w:hAnsi="Arial Narrow" w:cs="Calibri"/>
              </w:rPr>
              <w:t>Artículo 20.-</w:t>
            </w:r>
            <w:r w:rsidRPr="00365F5A">
              <w:rPr>
                <w:rFonts w:ascii="Arial Narrow" w:eastAsia="Calibri" w:hAnsi="Arial Narrow" w:cs="Calibri"/>
                <w:b w:val="0"/>
                <w:bCs w:val="0"/>
              </w:rPr>
              <w:t xml:space="preserve"> En el caso de nuevos fraccionamientos u acciones urbanísticas, los fraccionadores deberán solicitar previo al procedimiento previsto en los artículos 462 y 465, según sea el caso del Reglamento de Zonificación y Control Territorial del Municipio de Zapotlán el Grande Jalisco, la aprobación de la nomenclatura que será utilizada en las vías públicas creadas en el fraccionamiento. Si la nomenclatura propuesta no es adecuada, será el Ayuntamiento a través de la Comisión, el responsable de dar seguimiento de conformidad con el presente reglamento.</w:t>
            </w:r>
          </w:p>
        </w:tc>
        <w:tc>
          <w:tcPr>
            <w:tcW w:w="3969" w:type="dxa"/>
          </w:tcPr>
          <w:p w14:paraId="5F4B50D4" w14:textId="77777777" w:rsidR="00530BFB" w:rsidRPr="00365F5A" w:rsidRDefault="00530BFB" w:rsidP="00DF765A">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eastAsia="Calibri" w:hAnsi="Arial Narrow" w:cs="Calibri"/>
                <w:b/>
                <w:bCs/>
              </w:rPr>
              <w:t>Artículo 20.-</w:t>
            </w:r>
            <w:r w:rsidRPr="00365F5A">
              <w:rPr>
                <w:rFonts w:ascii="Arial Narrow" w:eastAsia="Calibri" w:hAnsi="Arial Narrow" w:cs="Calibri"/>
              </w:rPr>
              <w:t xml:space="preserve"> En el caso de </w:t>
            </w:r>
            <w:r w:rsidRPr="00640D9D">
              <w:rPr>
                <w:rFonts w:ascii="Arial Narrow" w:eastAsia="Calibri" w:hAnsi="Arial Narrow" w:cs="Calibri"/>
                <w:b/>
                <w:bCs/>
                <w:color w:val="C00000"/>
              </w:rPr>
              <w:t xml:space="preserve">las urbanizaciones y fraccionamientos con licencia de urbanización vigente, los urbanizadores deberán solicitar la aprobación de la nomenclatura que </w:t>
            </w:r>
            <w:r w:rsidRPr="00640D9D">
              <w:rPr>
                <w:rFonts w:ascii="Arial Narrow" w:hAnsi="Arial Narrow"/>
                <w:b/>
                <w:bCs/>
                <w:color w:val="C00000"/>
              </w:rPr>
              <w:t>se proponga</w:t>
            </w:r>
            <w:r w:rsidRPr="00640D9D">
              <w:rPr>
                <w:rFonts w:ascii="Arial Narrow" w:eastAsia="Calibri" w:hAnsi="Arial Narrow" w:cs="Calibri"/>
                <w:b/>
                <w:bCs/>
                <w:color w:val="C00000"/>
              </w:rPr>
              <w:t xml:space="preserve"> para los espacios que serán de dominio público como lo son las vialidades resultantes en el Proyecto Definitivo de Urbanización, previamente a la subdivisión correspondiente a las áreas de cesión para vialidades, como se hace mención en la fracción I del artículo 16 del presente reglamento</w:t>
            </w:r>
            <w:r w:rsidRPr="00365F5A">
              <w:rPr>
                <w:rFonts w:ascii="Arial Narrow" w:eastAsia="Calibri" w:hAnsi="Arial Narrow" w:cs="Calibri"/>
                <w:b/>
                <w:bCs/>
                <w:color w:val="FF0000"/>
              </w:rPr>
              <w:t>.</w:t>
            </w:r>
            <w:r w:rsidRPr="00365F5A">
              <w:rPr>
                <w:rFonts w:ascii="Arial Narrow" w:eastAsia="Calibri" w:hAnsi="Arial Narrow" w:cs="Calibri"/>
                <w:color w:val="FF0000"/>
              </w:rPr>
              <w:t xml:space="preserve"> </w:t>
            </w:r>
            <w:r w:rsidRPr="00365F5A">
              <w:rPr>
                <w:rFonts w:ascii="Arial Narrow" w:eastAsia="Calibri" w:hAnsi="Arial Narrow" w:cs="Calibri"/>
              </w:rPr>
              <w:t>Si la nomenclatura propuesta no es adecuada, será el Ayuntamiento a través de la Comisión, el responsable de dar seguimiento de conformidad con el presente reglamento.</w:t>
            </w:r>
          </w:p>
        </w:tc>
      </w:tr>
      <w:tr w:rsidR="00530BFB" w14:paraId="65F9D3C1" w14:textId="77777777" w:rsidTr="00530BFB">
        <w:trPr>
          <w:cnfStyle w:val="000000100000" w:firstRow="0" w:lastRow="0" w:firstColumn="0" w:lastColumn="0" w:oddVBand="0" w:evenVBand="0" w:oddHBand="1" w:evenHBand="0" w:firstRowFirstColumn="0" w:firstRowLastColumn="0" w:lastRowFirstColumn="0" w:lastRowLastColumn="0"/>
          <w:trHeight w:val="1491"/>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65C357B" w14:textId="77777777" w:rsidR="00530BFB" w:rsidRPr="00365F5A" w:rsidRDefault="00530BFB" w:rsidP="00DF765A">
            <w:pPr>
              <w:jc w:val="both"/>
              <w:rPr>
                <w:rFonts w:ascii="Arial Narrow" w:eastAsia="Calibri" w:hAnsi="Arial Narrow" w:cs="Calibri"/>
              </w:rPr>
            </w:pPr>
            <w:r w:rsidRPr="00365F5A">
              <w:rPr>
                <w:rFonts w:ascii="Arial Narrow" w:eastAsia="Calibri" w:hAnsi="Arial Narrow" w:cs="Calibri"/>
              </w:rPr>
              <w:lastRenderedPageBreak/>
              <w:t xml:space="preserve">Artículo 21.- </w:t>
            </w:r>
            <w:r w:rsidRPr="00365F5A">
              <w:rPr>
                <w:rFonts w:ascii="Arial Narrow" w:eastAsia="Calibri" w:hAnsi="Arial Narrow" w:cs="Calibri"/>
                <w:b w:val="0"/>
                <w:bCs w:val="0"/>
              </w:rPr>
              <w:t>Correrá a cargo de los fraccionadores la instalación de los señalamientos correspondientes y placas de nomenclatura, de acuerdo con la nomenclatura aprobada, mismos que deberán cumplir con las especificaciones que al efecto señale la Coordinación.</w:t>
            </w:r>
          </w:p>
        </w:tc>
        <w:tc>
          <w:tcPr>
            <w:tcW w:w="3969" w:type="dxa"/>
            <w:shd w:val="clear" w:color="auto" w:fill="auto"/>
          </w:tcPr>
          <w:p w14:paraId="0A7C84A8"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cs="Calibri"/>
                <w:b/>
                <w:bCs/>
              </w:rPr>
            </w:pPr>
            <w:r w:rsidRPr="00365F5A">
              <w:rPr>
                <w:rFonts w:ascii="Arial Narrow" w:eastAsia="Calibri" w:hAnsi="Arial Narrow" w:cs="Calibri"/>
                <w:b/>
                <w:bCs/>
              </w:rPr>
              <w:t xml:space="preserve">Artículo 21.- </w:t>
            </w:r>
            <w:r w:rsidRPr="00365F5A">
              <w:rPr>
                <w:rFonts w:ascii="Arial Narrow" w:eastAsia="Calibri" w:hAnsi="Arial Narrow" w:cs="Calibri"/>
              </w:rPr>
              <w:t xml:space="preserve">Correrá a cargo de los </w:t>
            </w:r>
            <w:r w:rsidRPr="00640D9D">
              <w:rPr>
                <w:rFonts w:ascii="Arial Narrow" w:eastAsia="Calibri" w:hAnsi="Arial Narrow" w:cs="Calibri"/>
                <w:b/>
                <w:bCs/>
                <w:color w:val="C00000"/>
              </w:rPr>
              <w:t>urbanizadores</w:t>
            </w:r>
            <w:r w:rsidRPr="00365F5A">
              <w:rPr>
                <w:rFonts w:ascii="Arial Narrow" w:eastAsia="Calibri" w:hAnsi="Arial Narrow" w:cs="Calibri"/>
              </w:rPr>
              <w:t xml:space="preserve"> la instalación de los señalamientos correspondientes y placas de nomenclatura, de acuerdo con la nomenclatura aprobada, mismos que deberán cumplir con las especificaciones que al efecto señale la </w:t>
            </w:r>
            <w:r w:rsidRPr="00640D9D">
              <w:rPr>
                <w:rFonts w:ascii="Arial Narrow" w:eastAsia="Calibri" w:hAnsi="Arial Narrow" w:cs="Calibri"/>
                <w:b/>
                <w:bCs/>
                <w:color w:val="C00000"/>
              </w:rPr>
              <w:t>Dirección y el presente reglamento.</w:t>
            </w:r>
          </w:p>
        </w:tc>
      </w:tr>
      <w:tr w:rsidR="00530BFB" w14:paraId="684A6FB4" w14:textId="77777777" w:rsidTr="00530BFB">
        <w:trPr>
          <w:trHeight w:val="2567"/>
        </w:trPr>
        <w:tc>
          <w:tcPr>
            <w:cnfStyle w:val="001000000000" w:firstRow="0" w:lastRow="0" w:firstColumn="1" w:lastColumn="0" w:oddVBand="0" w:evenVBand="0" w:oddHBand="0" w:evenHBand="0" w:firstRowFirstColumn="0" w:firstRowLastColumn="0" w:lastRowFirstColumn="0" w:lastRowLastColumn="0"/>
            <w:tcW w:w="3686" w:type="dxa"/>
          </w:tcPr>
          <w:p w14:paraId="3C3D9231" w14:textId="77777777" w:rsidR="00530BFB" w:rsidRPr="00365F5A" w:rsidRDefault="00530BFB" w:rsidP="00DF765A">
            <w:pPr>
              <w:jc w:val="both"/>
              <w:rPr>
                <w:rFonts w:ascii="Arial Narrow" w:hAnsi="Arial Narrow"/>
              </w:rPr>
            </w:pPr>
            <w:r w:rsidRPr="00365F5A">
              <w:rPr>
                <w:rFonts w:ascii="Arial Narrow" w:eastAsia="Calibri" w:hAnsi="Arial Narrow" w:cs="Calibri"/>
              </w:rPr>
              <w:t xml:space="preserve">Artículo 25.- </w:t>
            </w:r>
            <w:r w:rsidRPr="00365F5A">
              <w:rPr>
                <w:rFonts w:ascii="Arial Narrow" w:eastAsia="Calibri" w:hAnsi="Arial Narrow" w:cs="Calibri"/>
                <w:b w:val="0"/>
                <w:bCs w:val="0"/>
              </w:rPr>
              <w:t>Las placas se deberán fijar en la ubicación con más visibilidad y seguridad para los peatones y automovilistas, su colocación podrá ser:</w:t>
            </w:r>
          </w:p>
          <w:p w14:paraId="211E3E0A"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I. En las construcciones que se encuentren en las esquinas, para cuyo efecto se deberá solicitar a los propietarios de las fincas su autorización preferentemente por escrito para la colocación de las mismas;</w:t>
            </w:r>
          </w:p>
          <w:p w14:paraId="203ED01D" w14:textId="77777777" w:rsidR="00530BFB" w:rsidRPr="00365F5A" w:rsidRDefault="00530BFB" w:rsidP="00DF765A">
            <w:pPr>
              <w:jc w:val="both"/>
              <w:rPr>
                <w:rFonts w:ascii="Arial Narrow" w:hAnsi="Arial Narrow"/>
              </w:rPr>
            </w:pPr>
          </w:p>
          <w:p w14:paraId="24C2B125" w14:textId="77777777" w:rsidR="00530BFB" w:rsidRPr="00365F5A" w:rsidRDefault="00530BFB" w:rsidP="00DF765A">
            <w:pPr>
              <w:jc w:val="both"/>
              <w:rPr>
                <w:rFonts w:ascii="Arial Narrow" w:hAnsi="Arial Narrow"/>
              </w:rPr>
            </w:pPr>
          </w:p>
          <w:p w14:paraId="5C128C4A" w14:textId="77777777" w:rsidR="00530BFB" w:rsidRPr="00365F5A" w:rsidRDefault="00530BFB" w:rsidP="00DF765A">
            <w:pPr>
              <w:jc w:val="both"/>
              <w:rPr>
                <w:rFonts w:ascii="Arial Narrow" w:hAnsi="Arial Narrow"/>
              </w:rPr>
            </w:pPr>
          </w:p>
          <w:p w14:paraId="4E9CE765"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II. al III. (…)</w:t>
            </w:r>
          </w:p>
        </w:tc>
        <w:tc>
          <w:tcPr>
            <w:tcW w:w="3969" w:type="dxa"/>
          </w:tcPr>
          <w:p w14:paraId="7465F8D6"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rPr>
            </w:pPr>
            <w:r w:rsidRPr="00365F5A">
              <w:rPr>
                <w:rFonts w:ascii="Arial Narrow" w:hAnsi="Arial Narrow" w:cstheme="majorHAnsi"/>
                <w:b/>
                <w:bCs/>
              </w:rPr>
              <w:t xml:space="preserve">Artículo 25.- </w:t>
            </w:r>
            <w:r w:rsidRPr="00365F5A">
              <w:rPr>
                <w:rFonts w:ascii="Arial Narrow" w:hAnsi="Arial Narrow" w:cstheme="majorHAnsi"/>
              </w:rPr>
              <w:t>Las placas se deberán fijar en la ubicación con más visibilidad y seguridad para los peatones y automovilistas, su colocación podrá ser:</w:t>
            </w:r>
          </w:p>
          <w:p w14:paraId="07082035"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rPr>
            </w:pPr>
          </w:p>
          <w:p w14:paraId="5DC84B79"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
                <w:bCs/>
                <w:color w:val="C00000"/>
              </w:rPr>
            </w:pPr>
            <w:r w:rsidRPr="00365F5A">
              <w:rPr>
                <w:rFonts w:ascii="Arial Narrow" w:hAnsi="Arial Narrow" w:cstheme="majorHAnsi"/>
              </w:rPr>
              <w:t xml:space="preserve">I. En las construcciones que se encuentren en las esquinas, </w:t>
            </w:r>
            <w:r w:rsidRPr="00365F5A">
              <w:rPr>
                <w:rFonts w:ascii="Arial Narrow" w:hAnsi="Arial Narrow" w:cstheme="majorHAnsi"/>
                <w:b/>
                <w:bCs/>
                <w:color w:val="C00000"/>
              </w:rPr>
              <w:t>los propietarios tendrán la obligación de permitir la colocación de hasta</w:t>
            </w:r>
            <w:r w:rsidRPr="00365F5A">
              <w:rPr>
                <w:rFonts w:ascii="Arial Narrow" w:hAnsi="Arial Narrow" w:cstheme="majorHAnsi"/>
                <w:color w:val="C00000"/>
              </w:rPr>
              <w:t xml:space="preserve"> </w:t>
            </w:r>
            <w:r w:rsidRPr="00365F5A">
              <w:rPr>
                <w:rFonts w:ascii="Arial Narrow" w:hAnsi="Arial Narrow" w:cstheme="majorHAnsi"/>
                <w:b/>
                <w:bCs/>
                <w:color w:val="C00000"/>
              </w:rPr>
              <w:t>dos placas de nomenclatura dependiendo de la necesidad de la vialidad, en lugar visible y en el caso de no ser así, en el lugar más adecuado, para cuyo efecto se deberá solicitar a los propietarios su autorización por escrito para la colocación.</w:t>
            </w:r>
          </w:p>
          <w:p w14:paraId="68043FF7"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
                <w:bCs/>
              </w:rPr>
            </w:pPr>
          </w:p>
          <w:p w14:paraId="0616CCDD"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rPr>
            </w:pPr>
            <w:r w:rsidRPr="00365F5A">
              <w:rPr>
                <w:rFonts w:ascii="Arial Narrow" w:hAnsi="Arial Narrow" w:cstheme="majorHAnsi"/>
              </w:rPr>
              <w:t>II al III. (…)</w:t>
            </w:r>
          </w:p>
          <w:p w14:paraId="33BDDD81"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rPr>
            </w:pPr>
          </w:p>
          <w:p w14:paraId="15E75F94"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hAnsi="Arial Narrow" w:cstheme="majorHAnsi"/>
                <w:b/>
                <w:bCs/>
                <w:color w:val="C00000"/>
              </w:rPr>
              <w:t>Cuando con lo estableció en las fracciones I y II no sea posible colocar las placas de nomenclatura, se instalará en la infraestructura existente.</w:t>
            </w:r>
          </w:p>
        </w:tc>
      </w:tr>
      <w:tr w:rsidR="00530BFB" w:rsidRPr="003067D6" w14:paraId="7CFDCABA" w14:textId="77777777" w:rsidTr="00530BFB">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AAC3C69" w14:textId="77777777" w:rsidR="00530BFB" w:rsidRPr="00365F5A" w:rsidRDefault="00530BFB" w:rsidP="00DF765A">
            <w:pPr>
              <w:jc w:val="both"/>
              <w:rPr>
                <w:rFonts w:ascii="Arial Narrow" w:hAnsi="Arial Narrow"/>
              </w:rPr>
            </w:pPr>
            <w:r w:rsidRPr="00365F5A">
              <w:rPr>
                <w:rFonts w:ascii="Arial Narrow" w:eastAsia="Calibri" w:hAnsi="Arial Narrow" w:cs="Calibri"/>
              </w:rPr>
              <w:t xml:space="preserve">Artículo 29.- </w:t>
            </w:r>
            <w:r w:rsidRPr="00365F5A">
              <w:rPr>
                <w:rFonts w:ascii="Arial Narrow" w:eastAsia="Calibri" w:hAnsi="Arial Narrow" w:cs="Calibri"/>
                <w:b w:val="0"/>
                <w:bCs w:val="0"/>
              </w:rPr>
              <w:t>La propuesta vecinal debe de contener:</w:t>
            </w:r>
          </w:p>
          <w:p w14:paraId="0C9650D4"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I. Nombre completo, dirección y firma de los propietarios que presenten la propuesta;</w:t>
            </w:r>
          </w:p>
          <w:p w14:paraId="7DA78FD5"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II. Copia de identificación oficial;</w:t>
            </w:r>
          </w:p>
          <w:p w14:paraId="2045CEC6"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III. Copia del título de propiedad de los solicitantes;</w:t>
            </w:r>
          </w:p>
          <w:p w14:paraId="311A4717"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IV. La propuesta concreta de modificación y croquis de ubicación; y</w:t>
            </w:r>
          </w:p>
          <w:p w14:paraId="582609EE"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V. Una narración de las causas o la justificación que motive la propuesta.</w:t>
            </w:r>
          </w:p>
        </w:tc>
        <w:tc>
          <w:tcPr>
            <w:tcW w:w="3969" w:type="dxa"/>
            <w:shd w:val="clear" w:color="auto" w:fill="auto"/>
          </w:tcPr>
          <w:p w14:paraId="4657E1BA" w14:textId="77777777" w:rsidR="00530BFB" w:rsidRPr="00640D9D"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365F5A">
              <w:rPr>
                <w:rFonts w:ascii="Arial Narrow" w:eastAsia="Calibri" w:hAnsi="Arial Narrow" w:cs="Calibri"/>
                <w:b/>
                <w:bCs/>
              </w:rPr>
              <w:t xml:space="preserve">Artículo 29.- </w:t>
            </w:r>
            <w:r w:rsidRPr="00640D9D">
              <w:rPr>
                <w:rFonts w:ascii="Arial Narrow" w:eastAsia="Calibri" w:hAnsi="Arial Narrow" w:cs="Calibri"/>
                <w:b/>
                <w:bCs/>
                <w:color w:val="C00000"/>
              </w:rPr>
              <w:t>La propuesta vecinal</w:t>
            </w:r>
            <w:r w:rsidRPr="00640D9D">
              <w:rPr>
                <w:rFonts w:ascii="Arial Narrow" w:eastAsia="Calibri" w:hAnsi="Arial Narrow" w:cs="Calibri"/>
                <w:color w:val="C00000"/>
              </w:rPr>
              <w:t xml:space="preserve"> </w:t>
            </w:r>
            <w:r w:rsidRPr="00640D9D">
              <w:rPr>
                <w:rFonts w:ascii="Arial Narrow" w:eastAsia="Calibri" w:hAnsi="Arial Narrow" w:cs="Calibri"/>
                <w:b/>
                <w:bCs/>
                <w:color w:val="C00000"/>
              </w:rPr>
              <w:t xml:space="preserve">se </w:t>
            </w:r>
            <w:r w:rsidRPr="00640D9D">
              <w:rPr>
                <w:rFonts w:ascii="Arial Narrow" w:hAnsi="Arial Narrow"/>
                <w:b/>
                <w:bCs/>
                <w:color w:val="C00000"/>
              </w:rPr>
              <w:t xml:space="preserve">solicitará a </w:t>
            </w:r>
            <w:r w:rsidRPr="00640D9D">
              <w:rPr>
                <w:rFonts w:ascii="Arial Narrow" w:eastAsia="Calibri" w:hAnsi="Arial Narrow" w:cs="Calibri"/>
                <w:b/>
                <w:bCs/>
                <w:color w:val="C00000"/>
              </w:rPr>
              <w:t>la Dirección</w:t>
            </w:r>
            <w:r w:rsidRPr="00640D9D">
              <w:rPr>
                <w:rFonts w:ascii="Arial Narrow" w:hAnsi="Arial Narrow"/>
                <w:b/>
                <w:bCs/>
                <w:color w:val="C00000"/>
              </w:rPr>
              <w:t xml:space="preserve"> </w:t>
            </w:r>
            <w:r w:rsidRPr="00640D9D">
              <w:rPr>
                <w:rFonts w:ascii="Arial Narrow" w:eastAsia="Calibri" w:hAnsi="Arial Narrow" w:cs="Calibri"/>
                <w:b/>
                <w:bCs/>
                <w:color w:val="C00000"/>
              </w:rPr>
              <w:t>presentando los siguientes documentos:</w:t>
            </w:r>
          </w:p>
          <w:p w14:paraId="347B767C" w14:textId="77777777" w:rsidR="00530BFB" w:rsidRPr="00640D9D"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I. Solicitud que contenga la siguiente información:</w:t>
            </w:r>
          </w:p>
          <w:p w14:paraId="7F7D4BAF" w14:textId="77777777" w:rsidR="00530BFB" w:rsidRPr="00640D9D" w:rsidRDefault="00530BFB" w:rsidP="00DF765A">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1. Nombre completo y firma del o los propietarios o solicitantes.</w:t>
            </w:r>
          </w:p>
          <w:p w14:paraId="04CD7436" w14:textId="77777777" w:rsidR="00530BFB" w:rsidRPr="00640D9D" w:rsidRDefault="00530BFB" w:rsidP="00DF765A">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2. Teléfono, domicilio o correo electrónico para recibir notificaciones.</w:t>
            </w:r>
          </w:p>
          <w:p w14:paraId="58EFE401" w14:textId="77777777" w:rsidR="00530BFB" w:rsidRPr="00640D9D" w:rsidRDefault="00530BFB" w:rsidP="00DF765A">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3. Designación de la persona(s) autorizada para oír y recibir notificaciones y documentos.</w:t>
            </w:r>
          </w:p>
          <w:p w14:paraId="060AD089" w14:textId="77777777" w:rsidR="00530BFB" w:rsidRPr="00640D9D" w:rsidRDefault="00530BFB" w:rsidP="00DF765A">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4. La propuesta clara y concreta de modificación.</w:t>
            </w:r>
          </w:p>
          <w:p w14:paraId="67EEC6E6" w14:textId="77777777" w:rsidR="00530BFB" w:rsidRPr="00640D9D" w:rsidRDefault="00530BFB" w:rsidP="00DF765A">
            <w:pPr>
              <w:ind w:left="463"/>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5. La narración o descripción clara y su</w:t>
            </w:r>
            <w:r w:rsidRPr="00640D9D">
              <w:rPr>
                <w:rFonts w:ascii="Arial Narrow" w:hAnsi="Arial Narrow"/>
                <w:b/>
                <w:bCs/>
                <w:color w:val="C00000"/>
              </w:rPr>
              <w:t>cinta</w:t>
            </w:r>
            <w:r w:rsidRPr="00640D9D">
              <w:rPr>
                <w:rFonts w:ascii="Arial Narrow" w:eastAsia="Calibri" w:hAnsi="Arial Narrow" w:cs="Calibri"/>
                <w:b/>
                <w:bCs/>
                <w:color w:val="C00000"/>
              </w:rPr>
              <w:t xml:space="preserve"> de las causas o la justificación que motive la propuesta.</w:t>
            </w:r>
          </w:p>
          <w:p w14:paraId="4E51490F" w14:textId="77777777" w:rsidR="00530BFB" w:rsidRPr="00640D9D"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II. Copia simple de Identificación Oficial del o los propietarios o solicitantes.</w:t>
            </w:r>
          </w:p>
          <w:p w14:paraId="1F6CA6AF" w14:textId="77777777" w:rsidR="00530BFB" w:rsidRPr="00640D9D"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lastRenderedPageBreak/>
              <w:t>III. Copia simple de los documentos que acredite la propiedad del o los propietarios o solicitantes.</w:t>
            </w:r>
          </w:p>
          <w:p w14:paraId="26434012"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
                <w:bCs/>
              </w:rPr>
            </w:pPr>
            <w:r w:rsidRPr="00640D9D">
              <w:rPr>
                <w:rFonts w:ascii="Arial Narrow" w:eastAsia="Calibri" w:hAnsi="Arial Narrow" w:cs="Calibri"/>
                <w:b/>
                <w:bCs/>
                <w:color w:val="C00000"/>
              </w:rPr>
              <w:t>IV. Croquis de ubicación, imagen satelital o levantamiento topográfico para aclarar la propuesta.</w:t>
            </w:r>
          </w:p>
        </w:tc>
      </w:tr>
      <w:tr w:rsidR="00530BFB" w:rsidRPr="00985435" w14:paraId="0B90AEC6" w14:textId="77777777" w:rsidTr="00530BFB">
        <w:trPr>
          <w:trHeight w:val="1552"/>
        </w:trPr>
        <w:tc>
          <w:tcPr>
            <w:cnfStyle w:val="001000000000" w:firstRow="0" w:lastRow="0" w:firstColumn="1" w:lastColumn="0" w:oddVBand="0" w:evenVBand="0" w:oddHBand="0" w:evenHBand="0" w:firstRowFirstColumn="0" w:firstRowLastColumn="0" w:lastRowFirstColumn="0" w:lastRowLastColumn="0"/>
            <w:tcW w:w="3686" w:type="dxa"/>
          </w:tcPr>
          <w:p w14:paraId="2F5739C2" w14:textId="77777777" w:rsidR="00530BFB" w:rsidRPr="00365F5A" w:rsidRDefault="00530BFB" w:rsidP="00DF765A">
            <w:pPr>
              <w:jc w:val="both"/>
              <w:rPr>
                <w:rFonts w:ascii="Arial Narrow" w:hAnsi="Arial Narrow"/>
              </w:rPr>
            </w:pPr>
            <w:r w:rsidRPr="00365F5A">
              <w:rPr>
                <w:rFonts w:ascii="Arial Narrow" w:eastAsia="Calibri" w:hAnsi="Arial Narrow" w:cs="Calibri"/>
              </w:rPr>
              <w:lastRenderedPageBreak/>
              <w:t xml:space="preserve">Artículo 36.- </w:t>
            </w:r>
            <w:r w:rsidRPr="00365F5A">
              <w:rPr>
                <w:rFonts w:ascii="Arial Narrow" w:eastAsia="Calibri" w:hAnsi="Arial Narrow" w:cs="Calibri"/>
                <w:b w:val="0"/>
                <w:bCs w:val="0"/>
              </w:rPr>
              <w:t>El Síndico Municipal y el Secretario General tendrán la facultad de formalizar los</w:t>
            </w:r>
          </w:p>
          <w:p w14:paraId="404F8871"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convenios de los patrocinios, sean en dinero o en especie.</w:t>
            </w:r>
          </w:p>
        </w:tc>
        <w:tc>
          <w:tcPr>
            <w:tcW w:w="3969" w:type="dxa"/>
          </w:tcPr>
          <w:p w14:paraId="46321D09" w14:textId="77777777" w:rsidR="00530BFB" w:rsidRPr="00365F5A" w:rsidRDefault="00530BFB" w:rsidP="00DF765A">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eastAsia="Calibri" w:hAnsi="Arial Narrow" w:cs="Calibri"/>
                <w:b/>
                <w:bCs/>
              </w:rPr>
              <w:t xml:space="preserve">Artículo 36.- </w:t>
            </w:r>
            <w:r w:rsidRPr="00365F5A">
              <w:rPr>
                <w:rFonts w:ascii="Arial Narrow" w:eastAsia="Calibri" w:hAnsi="Arial Narrow" w:cs="Calibri"/>
                <w:bCs/>
              </w:rPr>
              <w:t>El o la Titu</w:t>
            </w:r>
            <w:r w:rsidRPr="00365F5A">
              <w:rPr>
                <w:rFonts w:ascii="Arial Narrow" w:hAnsi="Arial Narrow"/>
                <w:bCs/>
              </w:rPr>
              <w:t>lar de la Sindicatura Municipal</w:t>
            </w:r>
            <w:r w:rsidRPr="00365F5A">
              <w:rPr>
                <w:rFonts w:ascii="Arial Narrow" w:eastAsia="Calibri" w:hAnsi="Arial Narrow" w:cs="Calibri"/>
                <w:bCs/>
              </w:rPr>
              <w:t xml:space="preserve"> tendrá</w:t>
            </w:r>
            <w:r w:rsidRPr="00365F5A">
              <w:rPr>
                <w:rFonts w:ascii="Arial Narrow" w:hAnsi="Arial Narrow"/>
                <w:bCs/>
              </w:rPr>
              <w:t xml:space="preserve"> </w:t>
            </w:r>
            <w:r w:rsidRPr="00365F5A">
              <w:rPr>
                <w:rFonts w:ascii="Arial Narrow" w:eastAsia="Calibri" w:hAnsi="Arial Narrow" w:cs="Calibri"/>
                <w:bCs/>
              </w:rPr>
              <w:t>la facult</w:t>
            </w:r>
            <w:r w:rsidRPr="00365F5A">
              <w:rPr>
                <w:rFonts w:ascii="Arial Narrow" w:hAnsi="Arial Narrow"/>
                <w:bCs/>
              </w:rPr>
              <w:t>ad</w:t>
            </w:r>
            <w:r w:rsidRPr="00365F5A">
              <w:rPr>
                <w:rFonts w:ascii="Arial Narrow" w:eastAsia="Calibri" w:hAnsi="Arial Narrow" w:cs="Calibri"/>
                <w:bCs/>
              </w:rPr>
              <w:t xml:space="preserve"> de formalizar los convenios de los patrocinios sean en dinero o en especie</w:t>
            </w:r>
            <w:r w:rsidRPr="00365F5A">
              <w:rPr>
                <w:rFonts w:ascii="Arial Narrow" w:hAnsi="Arial Narrow"/>
                <w:bCs/>
              </w:rPr>
              <w:t xml:space="preserve">, </w:t>
            </w:r>
            <w:r w:rsidRPr="00640D9D">
              <w:rPr>
                <w:rFonts w:ascii="Arial Narrow" w:eastAsia="Calibri" w:hAnsi="Arial Narrow" w:cs="Calibri"/>
                <w:b/>
                <w:bCs/>
                <w:color w:val="C00000"/>
              </w:rPr>
              <w:t>conforme a sus atribuciones</w:t>
            </w:r>
            <w:r w:rsidRPr="00640D9D">
              <w:rPr>
                <w:rFonts w:ascii="Arial Narrow" w:hAnsi="Arial Narrow"/>
                <w:b/>
                <w:bCs/>
                <w:color w:val="C00000"/>
              </w:rPr>
              <w:t>, previa autorización del pleno del Ayuntamiento.</w:t>
            </w:r>
          </w:p>
        </w:tc>
      </w:tr>
      <w:tr w:rsidR="00530BFB" w14:paraId="5BC37E23" w14:textId="77777777" w:rsidTr="00530BF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88DA6DD" w14:textId="77777777" w:rsidR="00530BFB" w:rsidRPr="00365F5A" w:rsidRDefault="00530BFB" w:rsidP="00DF765A">
            <w:pPr>
              <w:jc w:val="both"/>
              <w:rPr>
                <w:rFonts w:ascii="Arial Narrow" w:hAnsi="Arial Narrow"/>
              </w:rPr>
            </w:pPr>
            <w:r w:rsidRPr="00365F5A">
              <w:rPr>
                <w:rFonts w:ascii="Arial Narrow" w:eastAsia="Calibri" w:hAnsi="Arial Narrow" w:cs="Calibri"/>
              </w:rPr>
              <w:t xml:space="preserve">Artículo 43.- </w:t>
            </w:r>
            <w:r w:rsidRPr="00365F5A">
              <w:rPr>
                <w:rFonts w:ascii="Arial Narrow" w:eastAsia="Calibri" w:hAnsi="Arial Narrow" w:cs="Calibri"/>
                <w:b w:val="0"/>
                <w:bCs w:val="0"/>
              </w:rPr>
              <w:t>Corresponde a la Dirección la vigilancia y aplicación del presente Reglamento para que cada predio que tenga acceso a la vía pública cuente con un solo número oficial correspondiente a ese acceso, el número oficial deberá colocarse al lado derecho del acceso principal y deberá ser claramente visible.</w:t>
            </w:r>
          </w:p>
          <w:p w14:paraId="7D474A51" w14:textId="77777777" w:rsidR="00530BFB" w:rsidRPr="00365F5A" w:rsidRDefault="00530BFB" w:rsidP="00DF765A">
            <w:pPr>
              <w:jc w:val="both"/>
              <w:rPr>
                <w:rFonts w:ascii="Arial Narrow" w:hAnsi="Arial Narrow"/>
              </w:rPr>
            </w:pPr>
          </w:p>
          <w:p w14:paraId="32FB040E" w14:textId="77777777" w:rsidR="00530BFB" w:rsidRPr="00365F5A" w:rsidRDefault="00530BFB" w:rsidP="00DF765A">
            <w:pPr>
              <w:jc w:val="both"/>
              <w:rPr>
                <w:rFonts w:ascii="Arial Narrow" w:hAnsi="Arial Narrow"/>
              </w:rPr>
            </w:pPr>
            <w:r w:rsidRPr="00365F5A">
              <w:rPr>
                <w:rFonts w:ascii="Arial Narrow" w:eastAsia="Calibri" w:hAnsi="Arial Narrow" w:cs="Calibri"/>
                <w:b w:val="0"/>
                <w:bCs w:val="0"/>
              </w:rPr>
              <w:t>Si el número que se solicita es en una esquina, éste se asignará por el lado más corto del predio.</w:t>
            </w:r>
          </w:p>
        </w:tc>
        <w:tc>
          <w:tcPr>
            <w:tcW w:w="3969" w:type="dxa"/>
            <w:shd w:val="clear" w:color="auto" w:fill="auto"/>
          </w:tcPr>
          <w:p w14:paraId="62D76606"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b/>
                <w:bCs/>
              </w:rPr>
              <w:t>Artículo 43.-</w:t>
            </w:r>
            <w:r w:rsidRPr="00365F5A">
              <w:rPr>
                <w:rFonts w:ascii="Arial Narrow" w:eastAsia="Calibri" w:hAnsi="Arial Narrow" w:cs="Calibri"/>
              </w:rPr>
              <w:t xml:space="preserve"> Corresponde a la Dirección, la vigilancia y aplicación del presente Reglamento para que cada predio</w:t>
            </w:r>
            <w:r w:rsidRPr="00365F5A">
              <w:rPr>
                <w:rFonts w:ascii="Arial Narrow" w:hAnsi="Arial Narrow"/>
                <w:b/>
                <w:bCs/>
              </w:rPr>
              <w:t xml:space="preserve"> </w:t>
            </w:r>
            <w:r w:rsidRPr="00640D9D">
              <w:rPr>
                <w:rFonts w:ascii="Arial Narrow" w:hAnsi="Arial Narrow"/>
                <w:b/>
                <w:bCs/>
                <w:color w:val="C00000"/>
              </w:rPr>
              <w:t xml:space="preserve">con cuenta catastral y </w:t>
            </w:r>
            <w:r w:rsidRPr="00365F5A">
              <w:rPr>
                <w:rFonts w:ascii="Arial Narrow" w:hAnsi="Arial Narrow"/>
              </w:rPr>
              <w:t>acceso a la vía pública</w:t>
            </w:r>
            <w:r w:rsidRPr="00640D9D">
              <w:rPr>
                <w:rFonts w:ascii="Arial Narrow" w:hAnsi="Arial Narrow"/>
                <w:b/>
                <w:bCs/>
                <w:color w:val="C00000"/>
              </w:rPr>
              <w:t>, a</w:t>
            </w:r>
            <w:r w:rsidRPr="00640D9D">
              <w:rPr>
                <w:rFonts w:ascii="Arial Narrow" w:eastAsia="Calibri" w:hAnsi="Arial Narrow" w:cs="Calibri"/>
                <w:b/>
                <w:bCs/>
                <w:color w:val="C00000"/>
              </w:rPr>
              <w:t xml:space="preserve"> través del trámite </w:t>
            </w:r>
            <w:r w:rsidRPr="00640D9D">
              <w:rPr>
                <w:rFonts w:ascii="Arial Narrow" w:hAnsi="Arial Narrow"/>
                <w:b/>
                <w:bCs/>
                <w:color w:val="C00000"/>
              </w:rPr>
              <w:t>correspondiente</w:t>
            </w:r>
            <w:r w:rsidRPr="00365F5A">
              <w:rPr>
                <w:rFonts w:ascii="Arial Narrow" w:eastAsia="Calibri" w:hAnsi="Arial Narrow" w:cs="Calibri"/>
                <w:color w:val="FF0000"/>
              </w:rPr>
              <w:t>,</w:t>
            </w:r>
            <w:r w:rsidRPr="00365F5A">
              <w:rPr>
                <w:rFonts w:ascii="Arial Narrow" w:hAnsi="Arial Narrow"/>
              </w:rPr>
              <w:t xml:space="preserve"> se le asigne un só</w:t>
            </w:r>
            <w:r w:rsidRPr="00365F5A">
              <w:rPr>
                <w:rFonts w:ascii="Arial Narrow" w:eastAsia="Calibri" w:hAnsi="Arial Narrow" w:cs="Calibri"/>
              </w:rPr>
              <w:t>lo número</w:t>
            </w:r>
            <w:r w:rsidRPr="00365F5A">
              <w:rPr>
                <w:rFonts w:ascii="Arial Narrow" w:hAnsi="Arial Narrow"/>
              </w:rPr>
              <w:t xml:space="preserve"> oficial </w:t>
            </w:r>
            <w:r w:rsidRPr="00640D9D">
              <w:rPr>
                <w:rFonts w:ascii="Arial Narrow" w:eastAsia="Calibri" w:hAnsi="Arial Narrow" w:cs="Calibri"/>
                <w:b/>
                <w:bCs/>
                <w:color w:val="C00000"/>
              </w:rPr>
              <w:t>a su frente o acceso principal</w:t>
            </w:r>
            <w:r w:rsidRPr="00365F5A">
              <w:rPr>
                <w:rFonts w:ascii="Arial Narrow" w:hAnsi="Arial Narrow"/>
              </w:rPr>
              <w:t>.</w:t>
            </w:r>
          </w:p>
          <w:p w14:paraId="7C71E551"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highlight w:val="green"/>
              </w:rPr>
            </w:pPr>
          </w:p>
          <w:p w14:paraId="38775F45"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hAnsi="Arial Narrow"/>
              </w:rPr>
              <w:t>E</w:t>
            </w:r>
            <w:r w:rsidRPr="00365F5A">
              <w:rPr>
                <w:rFonts w:ascii="Arial Narrow" w:eastAsia="Calibri" w:hAnsi="Arial Narrow" w:cs="Calibri"/>
              </w:rPr>
              <w:t>l número oficial deberá colocarse al lado derecho del acceso principal y deberá ser claramente visible.</w:t>
            </w:r>
          </w:p>
          <w:p w14:paraId="568EA3DF"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highlight w:val="green"/>
              </w:rPr>
            </w:pPr>
          </w:p>
          <w:p w14:paraId="393178A1"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640D9D">
              <w:rPr>
                <w:rFonts w:ascii="Arial Narrow" w:eastAsia="Calibri" w:hAnsi="Arial Narrow" w:cs="Calibri"/>
                <w:b/>
                <w:bCs/>
                <w:color w:val="C00000"/>
              </w:rPr>
              <w:t>En el caso de que se solicite la asignación de número oficial en predios que se ubiquen en esquina</w:t>
            </w:r>
            <w:r w:rsidRPr="00365F5A">
              <w:rPr>
                <w:rFonts w:ascii="Arial Narrow" w:eastAsia="Calibri" w:hAnsi="Arial Narrow" w:cs="Calibri"/>
                <w:color w:val="FF0000"/>
              </w:rPr>
              <w:t xml:space="preserve">, </w:t>
            </w:r>
            <w:r w:rsidRPr="00365F5A">
              <w:rPr>
                <w:rFonts w:ascii="Arial Narrow" w:eastAsia="Calibri" w:hAnsi="Arial Narrow" w:cs="Calibri"/>
              </w:rPr>
              <w:t>éste se asignará por el lado más corto del predio.</w:t>
            </w:r>
          </w:p>
          <w:p w14:paraId="39ED916E"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69F0F3BD"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highlight w:val="green"/>
              </w:rPr>
            </w:pPr>
            <w:r w:rsidRPr="00640D9D">
              <w:rPr>
                <w:rFonts w:ascii="Arial Narrow" w:eastAsia="Calibri" w:hAnsi="Arial Narrow" w:cs="Calibri"/>
                <w:b/>
                <w:bCs/>
                <w:color w:val="C00000"/>
              </w:rPr>
              <w:t>No se asignará número oficial y/o letra adicional a los predios con accesos que den hacia espacios públicos que no sean vialidades, que se encuentren sobre caminos o brechas a los que no se tenga la nomenclatura autorizada por el Ayuntamiento, y/o reconocida por el Estado o la Federación.</w:t>
            </w:r>
          </w:p>
        </w:tc>
      </w:tr>
      <w:tr w:rsidR="00530BFB" w14:paraId="721F691B" w14:textId="77777777" w:rsidTr="00530BFB">
        <w:trPr>
          <w:trHeight w:val="2567"/>
        </w:trPr>
        <w:tc>
          <w:tcPr>
            <w:cnfStyle w:val="001000000000" w:firstRow="0" w:lastRow="0" w:firstColumn="1" w:lastColumn="0" w:oddVBand="0" w:evenVBand="0" w:oddHBand="0" w:evenHBand="0" w:firstRowFirstColumn="0" w:firstRowLastColumn="0" w:lastRowFirstColumn="0" w:lastRowLastColumn="0"/>
            <w:tcW w:w="3686" w:type="dxa"/>
          </w:tcPr>
          <w:p w14:paraId="75CAF4CE" w14:textId="77777777" w:rsidR="00530BFB" w:rsidRPr="00365F5A" w:rsidRDefault="00530BFB" w:rsidP="00DF765A">
            <w:pPr>
              <w:jc w:val="both"/>
              <w:rPr>
                <w:rFonts w:ascii="Arial Narrow" w:hAnsi="Arial Narrow"/>
              </w:rPr>
            </w:pPr>
            <w:r w:rsidRPr="00365F5A">
              <w:rPr>
                <w:rFonts w:ascii="Arial Narrow" w:eastAsia="Calibri" w:hAnsi="Arial Narrow" w:cs="Calibri"/>
              </w:rPr>
              <w:t xml:space="preserve">Artículo 50.- </w:t>
            </w:r>
            <w:r w:rsidRPr="00365F5A">
              <w:rPr>
                <w:rFonts w:ascii="Arial Narrow" w:eastAsia="Calibri" w:hAnsi="Arial Narrow" w:cs="Calibri"/>
                <w:b w:val="0"/>
                <w:bCs w:val="0"/>
              </w:rPr>
              <w:t>Tratándose de Condominios, Privadas, Cotos y Conjuntos Habitacionales la colocación de la numeración exterior e interior quedará a cargo de la Dirección.</w:t>
            </w:r>
          </w:p>
        </w:tc>
        <w:tc>
          <w:tcPr>
            <w:tcW w:w="3969" w:type="dxa"/>
          </w:tcPr>
          <w:p w14:paraId="061E78DA" w14:textId="77777777" w:rsidR="00530BFB" w:rsidRPr="00365F5A" w:rsidRDefault="00530BFB" w:rsidP="00DF765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65F5A">
              <w:rPr>
                <w:rFonts w:ascii="Arial Narrow" w:eastAsia="Calibri" w:hAnsi="Arial Narrow" w:cs="Calibri"/>
                <w:b/>
                <w:bCs/>
              </w:rPr>
              <w:t xml:space="preserve">Artículo 50.- </w:t>
            </w:r>
            <w:r w:rsidRPr="00365F5A">
              <w:rPr>
                <w:rFonts w:ascii="Arial Narrow" w:eastAsia="Calibri" w:hAnsi="Arial Narrow" w:cs="Calibri"/>
              </w:rPr>
              <w:t>Tratándose de Condominios, Privadas, Cotos y Conjuntos Habitacionales,</w:t>
            </w:r>
            <w:r w:rsidRPr="00365F5A">
              <w:rPr>
                <w:rFonts w:ascii="Arial Narrow" w:eastAsia="Calibri" w:hAnsi="Arial Narrow" w:cs="Calibri"/>
                <w:b/>
                <w:bCs/>
              </w:rPr>
              <w:t xml:space="preserve"> </w:t>
            </w:r>
            <w:r w:rsidRPr="00640D9D">
              <w:rPr>
                <w:rFonts w:ascii="Arial Narrow" w:eastAsia="Calibri" w:hAnsi="Arial Narrow" w:cs="Calibri"/>
                <w:b/>
                <w:bCs/>
                <w:color w:val="C00000"/>
              </w:rPr>
              <w:t xml:space="preserve">la asignación del número oficial </w:t>
            </w:r>
            <w:r w:rsidRPr="00365F5A">
              <w:rPr>
                <w:rFonts w:ascii="Arial Narrow" w:eastAsia="Calibri" w:hAnsi="Arial Narrow" w:cs="Calibri"/>
                <w:b/>
                <w:bCs/>
              </w:rPr>
              <w:t xml:space="preserve">exterior e interior </w:t>
            </w:r>
            <w:r w:rsidRPr="00365F5A">
              <w:rPr>
                <w:rFonts w:ascii="Arial Narrow" w:eastAsia="Calibri" w:hAnsi="Arial Narrow" w:cs="Calibri"/>
              </w:rPr>
              <w:t>quedará a cargo de la Dirección.</w:t>
            </w:r>
          </w:p>
          <w:p w14:paraId="5A0EF9F7" w14:textId="77777777" w:rsidR="00530BFB" w:rsidRPr="00365F5A" w:rsidRDefault="00530BFB" w:rsidP="00DF765A">
            <w:pPr>
              <w:jc w:val="both"/>
              <w:cnfStyle w:val="000000000000" w:firstRow="0" w:lastRow="0" w:firstColumn="0" w:lastColumn="0" w:oddVBand="0" w:evenVBand="0" w:oddHBand="0" w:evenHBand="0" w:firstRowFirstColumn="0" w:firstRowLastColumn="0" w:lastRowFirstColumn="0" w:lastRowLastColumn="0"/>
              <w:rPr>
                <w:rFonts w:ascii="Arial Narrow" w:hAnsi="Arial Narrow"/>
              </w:rPr>
            </w:pPr>
          </w:p>
          <w:p w14:paraId="0B987078" w14:textId="77777777" w:rsidR="00530BFB" w:rsidRPr="00640D9D" w:rsidRDefault="00530BFB" w:rsidP="00DF765A">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highlight w:val="red"/>
              </w:rPr>
            </w:pPr>
            <w:r w:rsidRPr="00640D9D">
              <w:rPr>
                <w:rFonts w:ascii="Arial Narrow" w:eastAsia="Calibri" w:hAnsi="Arial Narrow" w:cs="Calibri"/>
                <w:b/>
                <w:color w:val="C00000"/>
              </w:rPr>
              <w:t xml:space="preserve">Asimismo, en </w:t>
            </w:r>
            <w:r w:rsidRPr="00640D9D">
              <w:rPr>
                <w:rFonts w:ascii="Arial Narrow" w:eastAsia="Calibri" w:hAnsi="Arial Narrow" w:cs="Calibri"/>
                <w:b/>
                <w:bCs/>
                <w:color w:val="C00000"/>
              </w:rPr>
              <w:t>las vialidades que no son de dominio público, la colocación de la</w:t>
            </w:r>
            <w:r w:rsidRPr="00640D9D">
              <w:rPr>
                <w:rFonts w:ascii="Arial Narrow" w:eastAsia="Calibri" w:hAnsi="Arial Narrow" w:cs="Calibri"/>
                <w:b/>
                <w:color w:val="C00000"/>
              </w:rPr>
              <w:t xml:space="preserve"> </w:t>
            </w:r>
            <w:r w:rsidRPr="00640D9D">
              <w:rPr>
                <w:rFonts w:ascii="Arial Narrow" w:eastAsia="Calibri" w:hAnsi="Arial Narrow" w:cs="Calibri"/>
                <w:b/>
                <w:bCs/>
                <w:color w:val="C00000"/>
              </w:rPr>
              <w:t>nomenclatura quedará a cargo del propietario(o), condóminos o urbanizador si es el caso, cumpliendo con las especificaciones descritas en los artículos 23, 24 y 25 del presente reglamento</w:t>
            </w:r>
            <w:r w:rsidRPr="00640D9D">
              <w:rPr>
                <w:rFonts w:ascii="Arial Narrow" w:eastAsia="Calibri" w:hAnsi="Arial Narrow" w:cs="Calibri"/>
                <w:b/>
                <w:color w:val="C00000"/>
              </w:rPr>
              <w:t>.</w:t>
            </w:r>
          </w:p>
        </w:tc>
      </w:tr>
      <w:tr w:rsidR="00530BFB" w14:paraId="23FB3623" w14:textId="77777777" w:rsidTr="00530BFB">
        <w:trPr>
          <w:cnfStyle w:val="000000100000" w:firstRow="0" w:lastRow="0" w:firstColumn="0" w:lastColumn="0" w:oddVBand="0" w:evenVBand="0" w:oddHBand="1" w:evenHBand="0" w:firstRowFirstColumn="0" w:firstRowLastColumn="0" w:lastRowFirstColumn="0" w:lastRowLastColumn="0"/>
          <w:trHeight w:val="256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A1035E2" w14:textId="77777777" w:rsidR="00530BFB" w:rsidRPr="00365F5A" w:rsidRDefault="00530BFB" w:rsidP="00DF765A">
            <w:pPr>
              <w:jc w:val="both"/>
              <w:rPr>
                <w:rFonts w:ascii="Arial Narrow" w:hAnsi="Arial Narrow"/>
              </w:rPr>
            </w:pPr>
            <w:r w:rsidRPr="00365F5A">
              <w:rPr>
                <w:rFonts w:ascii="Arial Narrow" w:eastAsia="Calibri" w:hAnsi="Arial Narrow" w:cs="Calibri"/>
              </w:rPr>
              <w:lastRenderedPageBreak/>
              <w:t xml:space="preserve">Artículo 51.- </w:t>
            </w:r>
            <w:r w:rsidRPr="00365F5A">
              <w:rPr>
                <w:rFonts w:ascii="Arial Narrow" w:eastAsia="Calibri" w:hAnsi="Arial Narrow" w:cs="Calibri"/>
                <w:b w:val="0"/>
                <w:bCs w:val="0"/>
              </w:rPr>
              <w:t>La asignación del número oficial deberá realizarse en un plazo no mayor a 3 días hábiles dentro del centro de población, después de recibida la solicitud.</w:t>
            </w:r>
          </w:p>
        </w:tc>
        <w:tc>
          <w:tcPr>
            <w:tcW w:w="3969" w:type="dxa"/>
            <w:shd w:val="clear" w:color="auto" w:fill="auto"/>
          </w:tcPr>
          <w:p w14:paraId="1AEFE95C" w14:textId="77777777" w:rsidR="00530BFB" w:rsidRPr="00640D9D"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r w:rsidRPr="00365F5A">
              <w:rPr>
                <w:rFonts w:ascii="Arial Narrow" w:eastAsia="Calibri" w:hAnsi="Arial Narrow" w:cs="Calibri"/>
                <w:b/>
                <w:bCs/>
              </w:rPr>
              <w:t xml:space="preserve">Artículo 51.- </w:t>
            </w:r>
            <w:r w:rsidRPr="00640D9D">
              <w:rPr>
                <w:rFonts w:ascii="Arial Narrow" w:eastAsia="Calibri" w:hAnsi="Arial Narrow" w:cs="Calibri"/>
                <w:b/>
                <w:bCs/>
                <w:color w:val="C00000"/>
              </w:rPr>
              <w:t xml:space="preserve">Recibida la solicitud para la asignación de número oficial por la Dirección, se expedirá en un plazo de siete días hábiles, contados a partir del día siguiente a la recepción de la documentación. Dicho plazo se suspende si se emite una prevención para requerir documentación complementaria o encontrándose alguna irregularidad, y deberá reanudarse en cuanto la documentación sea ingresada </w:t>
            </w:r>
            <w:r w:rsidRPr="00640D9D">
              <w:rPr>
                <w:rFonts w:ascii="Arial Narrow" w:hAnsi="Arial Narrow"/>
                <w:b/>
                <w:bCs/>
                <w:color w:val="C00000"/>
              </w:rPr>
              <w:t>y</w:t>
            </w:r>
            <w:r w:rsidRPr="00640D9D">
              <w:rPr>
                <w:rFonts w:ascii="Arial Narrow" w:eastAsia="Calibri" w:hAnsi="Arial Narrow" w:cs="Calibri"/>
                <w:b/>
                <w:bCs/>
                <w:color w:val="C00000"/>
              </w:rPr>
              <w:t xml:space="preserve"> resuelta por el solicitante.</w:t>
            </w:r>
          </w:p>
          <w:p w14:paraId="00D82220" w14:textId="77777777" w:rsidR="00530BFB" w:rsidRPr="00640D9D"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color w:val="C00000"/>
              </w:rPr>
            </w:pPr>
          </w:p>
          <w:p w14:paraId="7EA1E5D6"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65F5A">
              <w:rPr>
                <w:rFonts w:ascii="Arial Narrow" w:hAnsi="Arial Narrow" w:cstheme="majorHAnsi"/>
                <w:b/>
                <w:bCs/>
                <w:color w:val="C00000"/>
              </w:rPr>
              <w:t xml:space="preserve">Expedida la asignación conforme al plazo precisado en el párrafo anterior, la entrega del trámite concluido se realizará por medio de la ventanilla de Entrega de la Dirección, en la cual el trámite estará a disposición del solicitante por un periodo de tres meses; una vez cumplido el plazo anterior sin que el solicitante y/o interesado comparezca a recogerlo, se entenderá la </w:t>
            </w:r>
            <w:r w:rsidRPr="00365F5A">
              <w:rPr>
                <w:rFonts w:ascii="Arial Narrow" w:hAnsi="Arial Narrow" w:cstheme="majorHAnsi"/>
                <w:b/>
                <w:bCs/>
                <w:color w:val="C00000"/>
                <w:shd w:val="clear" w:color="auto" w:fill="FFFFFF" w:themeFill="background1"/>
              </w:rPr>
              <w:t xml:space="preserve">falta de interés jurídico </w:t>
            </w:r>
            <w:r w:rsidRPr="00365F5A">
              <w:rPr>
                <w:rFonts w:ascii="Arial Narrow" w:hAnsi="Arial Narrow" w:cstheme="majorHAnsi"/>
                <w:b/>
                <w:bCs/>
                <w:color w:val="C00000"/>
              </w:rPr>
              <w:t>y se archivará el trámite como asunto concluido. De requerirse posterior al plazo mencionado, se deberá gestionar nuevamente.</w:t>
            </w:r>
          </w:p>
        </w:tc>
      </w:tr>
      <w:tr w:rsidR="00530BFB" w14:paraId="7E3ABAD0" w14:textId="77777777" w:rsidTr="00530BFB">
        <w:trPr>
          <w:trHeight w:val="2567"/>
        </w:trPr>
        <w:tc>
          <w:tcPr>
            <w:cnfStyle w:val="001000000000" w:firstRow="0" w:lastRow="0" w:firstColumn="1" w:lastColumn="0" w:oddVBand="0" w:evenVBand="0" w:oddHBand="0" w:evenHBand="0" w:firstRowFirstColumn="0" w:firstRowLastColumn="0" w:lastRowFirstColumn="0" w:lastRowLastColumn="0"/>
            <w:tcW w:w="3686" w:type="dxa"/>
          </w:tcPr>
          <w:p w14:paraId="7758913D" w14:textId="77777777" w:rsidR="00530BFB" w:rsidRPr="00365F5A" w:rsidRDefault="00530BFB" w:rsidP="00DF765A">
            <w:pPr>
              <w:jc w:val="both"/>
              <w:rPr>
                <w:rFonts w:ascii="Arial Narrow" w:hAnsi="Arial Narrow"/>
              </w:rPr>
            </w:pPr>
            <w:r w:rsidRPr="00365F5A">
              <w:rPr>
                <w:rFonts w:ascii="Arial Narrow" w:eastAsia="Calibri" w:hAnsi="Arial Narrow" w:cs="Calibri"/>
              </w:rPr>
              <w:t xml:space="preserve">Artículo 52.- </w:t>
            </w:r>
            <w:r w:rsidRPr="00365F5A">
              <w:rPr>
                <w:rFonts w:ascii="Arial Narrow" w:eastAsia="Calibri" w:hAnsi="Arial Narrow" w:cs="Calibri"/>
                <w:b w:val="0"/>
                <w:bCs w:val="0"/>
              </w:rPr>
              <w:t>Una vez que la Dirección proporcione el número oficial, previo pago de los derechos respectivos, queda prohibido a los particulares la utilización de números diferentes a los proporcionados por esta dependencia.</w:t>
            </w:r>
          </w:p>
        </w:tc>
        <w:tc>
          <w:tcPr>
            <w:tcW w:w="3969" w:type="dxa"/>
          </w:tcPr>
          <w:p w14:paraId="1BC8B7AA" w14:textId="77777777" w:rsidR="00530BFB" w:rsidRPr="00365F5A" w:rsidRDefault="00530BFB" w:rsidP="00DF765A">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365F5A">
              <w:rPr>
                <w:rFonts w:ascii="Arial Narrow" w:eastAsia="Calibri" w:hAnsi="Arial Narrow" w:cs="Calibri"/>
                <w:b/>
                <w:bCs/>
              </w:rPr>
              <w:t xml:space="preserve">Artículo 52.- </w:t>
            </w:r>
            <w:r w:rsidRPr="00365F5A">
              <w:rPr>
                <w:rFonts w:ascii="Arial Narrow" w:eastAsia="Calibri" w:hAnsi="Arial Narrow" w:cs="Calibri"/>
              </w:rPr>
              <w:t xml:space="preserve">Una vez que la Dirección </w:t>
            </w:r>
            <w:r w:rsidRPr="00640D9D">
              <w:rPr>
                <w:rFonts w:ascii="Arial Narrow" w:eastAsia="Calibri" w:hAnsi="Arial Narrow" w:cs="Calibri"/>
                <w:b/>
                <w:bCs/>
                <w:color w:val="C00000"/>
              </w:rPr>
              <w:t>autorice y expida la asignación del número oficial</w:t>
            </w:r>
            <w:r w:rsidRPr="00365F5A">
              <w:rPr>
                <w:rFonts w:ascii="Arial Narrow" w:eastAsia="Calibri" w:hAnsi="Arial Narrow" w:cs="Calibri"/>
                <w:b/>
                <w:bCs/>
              </w:rPr>
              <w:t>,</w:t>
            </w:r>
            <w:r w:rsidRPr="00365F5A">
              <w:rPr>
                <w:rFonts w:ascii="Arial Narrow" w:eastAsia="Calibri" w:hAnsi="Arial Narrow" w:cs="Calibri"/>
              </w:rPr>
              <w:t xml:space="preserve"> previo pago de los derechos respectivos, queda prohibido a los particulares la utilización de números diferentes a los proporcionados por esta dependencia, </w:t>
            </w:r>
            <w:r w:rsidRPr="00640D9D">
              <w:rPr>
                <w:rFonts w:ascii="Arial Narrow" w:eastAsia="Calibri" w:hAnsi="Arial Narrow" w:cs="Calibri"/>
                <w:b/>
                <w:bCs/>
                <w:color w:val="C00000"/>
              </w:rPr>
              <w:t>asimismo, el propietario deberá registrar esta asignación de número oficial y actualizar su información ante la Dirección de Catastro Municipal.</w:t>
            </w:r>
          </w:p>
        </w:tc>
      </w:tr>
      <w:tr w:rsidR="00530BFB" w:rsidRPr="003067D6" w14:paraId="2AF0A1FF" w14:textId="77777777" w:rsidTr="00530BFB">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E1DB766" w14:textId="77777777" w:rsidR="00530BFB" w:rsidRPr="00365F5A" w:rsidRDefault="00530BFB" w:rsidP="00DF765A">
            <w:pPr>
              <w:jc w:val="both"/>
              <w:outlineLvl w:val="0"/>
              <w:rPr>
                <w:rFonts w:ascii="Arial Narrow" w:hAnsi="Arial Narrow" w:cstheme="majorHAnsi"/>
                <w:b w:val="0"/>
                <w:bCs w:val="0"/>
              </w:rPr>
            </w:pPr>
            <w:r w:rsidRPr="00365F5A">
              <w:rPr>
                <w:rFonts w:ascii="Arial Narrow" w:hAnsi="Arial Narrow" w:cstheme="majorHAnsi"/>
              </w:rPr>
              <w:t xml:space="preserve">Artículo 53.- </w:t>
            </w:r>
            <w:r w:rsidRPr="00365F5A">
              <w:rPr>
                <w:rFonts w:ascii="Arial Narrow" w:hAnsi="Arial Narrow" w:cstheme="majorHAnsi"/>
                <w:b w:val="0"/>
                <w:bCs w:val="0"/>
              </w:rPr>
              <w:t>Para obtener la asignación de número oficial el interesado deberá cumplir con los siguientes requisitos:</w:t>
            </w:r>
          </w:p>
          <w:p w14:paraId="45118504" w14:textId="77777777" w:rsidR="00530BFB" w:rsidRPr="00365F5A" w:rsidRDefault="00530BFB" w:rsidP="00DF765A">
            <w:pPr>
              <w:pStyle w:val="Prrafodelista"/>
              <w:jc w:val="both"/>
              <w:outlineLvl w:val="0"/>
              <w:rPr>
                <w:rFonts w:ascii="Arial Narrow" w:hAnsi="Arial Narrow" w:cstheme="majorHAnsi"/>
                <w:b w:val="0"/>
                <w:bCs w:val="0"/>
              </w:rPr>
            </w:pPr>
          </w:p>
          <w:p w14:paraId="4C28D6CD" w14:textId="77777777" w:rsidR="00530BFB" w:rsidRPr="00365F5A" w:rsidRDefault="00530BFB" w:rsidP="00DF765A">
            <w:pPr>
              <w:jc w:val="both"/>
              <w:outlineLvl w:val="0"/>
              <w:rPr>
                <w:rFonts w:ascii="Arial Narrow" w:hAnsi="Arial Narrow" w:cstheme="majorHAnsi"/>
                <w:b w:val="0"/>
                <w:bCs w:val="0"/>
              </w:rPr>
            </w:pPr>
            <w:r w:rsidRPr="00365F5A">
              <w:rPr>
                <w:rFonts w:ascii="Arial Narrow" w:hAnsi="Arial Narrow" w:cstheme="majorHAnsi"/>
                <w:b w:val="0"/>
                <w:bCs w:val="0"/>
              </w:rPr>
              <w:t xml:space="preserve">a) al d) (…) </w:t>
            </w:r>
          </w:p>
          <w:p w14:paraId="55C542F9" w14:textId="77777777" w:rsidR="00530BFB" w:rsidRPr="00365F5A" w:rsidRDefault="00530BFB" w:rsidP="00DF765A">
            <w:pPr>
              <w:pStyle w:val="Prrafodelista"/>
              <w:jc w:val="both"/>
              <w:outlineLvl w:val="0"/>
              <w:rPr>
                <w:rFonts w:ascii="Arial Narrow" w:hAnsi="Arial Narrow" w:cstheme="majorHAnsi"/>
                <w:b w:val="0"/>
                <w:bCs w:val="0"/>
              </w:rPr>
            </w:pPr>
          </w:p>
          <w:p w14:paraId="0BA735C2" w14:textId="77777777" w:rsidR="00530BFB" w:rsidRPr="00365F5A" w:rsidRDefault="00530BFB" w:rsidP="00DF765A">
            <w:pPr>
              <w:jc w:val="both"/>
              <w:outlineLvl w:val="0"/>
              <w:rPr>
                <w:rFonts w:ascii="Arial Narrow" w:hAnsi="Arial Narrow" w:cstheme="majorHAnsi"/>
                <w:b w:val="0"/>
                <w:bCs w:val="0"/>
              </w:rPr>
            </w:pPr>
            <w:r w:rsidRPr="00365F5A">
              <w:rPr>
                <w:rFonts w:ascii="Arial Narrow" w:hAnsi="Arial Narrow" w:cstheme="majorHAnsi"/>
                <w:b w:val="0"/>
                <w:bCs w:val="0"/>
              </w:rPr>
              <w:t xml:space="preserve">e) Copia del recibo de pago actualizado por concepto de la prestación del servicio público de agua potable, drenaje, alcantarillado, tratamiento y disposición de aguas residuales del Organismo Público Descentralizado de </w:t>
            </w:r>
            <w:r w:rsidRPr="00365F5A">
              <w:rPr>
                <w:rFonts w:ascii="Arial Narrow" w:hAnsi="Arial Narrow" w:cstheme="majorHAnsi"/>
                <w:b w:val="0"/>
                <w:bCs w:val="0"/>
              </w:rPr>
              <w:lastRenderedPageBreak/>
              <w:t>la Administración Municipal denominado “Sistema de Agua Potable de Zapotlán (SAPAZA), en el cual el nombre del usuario, coincida con los incisos a) b), c) y d) del presente artículo.</w:t>
            </w:r>
          </w:p>
          <w:p w14:paraId="28C60B26" w14:textId="77777777" w:rsidR="00530BFB" w:rsidRPr="00365F5A" w:rsidRDefault="00530BFB" w:rsidP="00DF765A">
            <w:pPr>
              <w:pStyle w:val="Prrafodelista"/>
              <w:jc w:val="both"/>
              <w:outlineLvl w:val="0"/>
              <w:rPr>
                <w:rFonts w:ascii="Arial Narrow" w:hAnsi="Arial Narrow" w:cstheme="majorHAnsi"/>
                <w:b w:val="0"/>
                <w:bCs w:val="0"/>
              </w:rPr>
            </w:pPr>
          </w:p>
          <w:p w14:paraId="50A68912" w14:textId="77777777" w:rsidR="00530BFB" w:rsidRPr="00365F5A" w:rsidRDefault="00530BFB" w:rsidP="00DF765A">
            <w:pPr>
              <w:pStyle w:val="Prrafodelista"/>
              <w:ind w:left="0"/>
              <w:jc w:val="both"/>
              <w:outlineLvl w:val="0"/>
              <w:rPr>
                <w:rFonts w:ascii="Arial Narrow" w:hAnsi="Arial Narrow" w:cstheme="majorHAnsi"/>
                <w:bCs w:val="0"/>
              </w:rPr>
            </w:pPr>
            <w:r w:rsidRPr="00365F5A">
              <w:rPr>
                <w:rFonts w:ascii="Arial Narrow" w:hAnsi="Arial Narrow" w:cstheme="majorHAnsi"/>
                <w:b w:val="0"/>
                <w:bCs w:val="0"/>
              </w:rPr>
              <w:t>f) al i) (…)</w:t>
            </w:r>
            <w:r w:rsidRPr="00365F5A">
              <w:rPr>
                <w:rFonts w:ascii="Arial Narrow" w:hAnsi="Arial Narrow" w:cstheme="majorHAnsi"/>
              </w:rPr>
              <w:t xml:space="preserve"> </w:t>
            </w:r>
          </w:p>
        </w:tc>
        <w:tc>
          <w:tcPr>
            <w:tcW w:w="3969" w:type="dxa"/>
            <w:shd w:val="clear" w:color="auto" w:fill="auto"/>
          </w:tcPr>
          <w:p w14:paraId="1FE55055"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color w:val="C00000"/>
              </w:rPr>
            </w:pPr>
            <w:r w:rsidRPr="00365F5A">
              <w:rPr>
                <w:rFonts w:ascii="Arial Narrow" w:hAnsi="Arial Narrow" w:cstheme="majorHAnsi"/>
                <w:b/>
              </w:rPr>
              <w:lastRenderedPageBreak/>
              <w:t>Artículo 53.-</w:t>
            </w:r>
            <w:r w:rsidRPr="00365F5A">
              <w:rPr>
                <w:rFonts w:ascii="Arial Narrow" w:hAnsi="Arial Narrow" w:cstheme="majorHAnsi"/>
                <w:bCs/>
              </w:rPr>
              <w:t xml:space="preserve"> Para </w:t>
            </w:r>
            <w:r w:rsidRPr="00365F5A">
              <w:rPr>
                <w:rFonts w:ascii="Arial Narrow" w:hAnsi="Arial Narrow" w:cstheme="majorHAnsi"/>
                <w:b/>
                <w:color w:val="C00000"/>
              </w:rPr>
              <w:t>el trámite de</w:t>
            </w:r>
            <w:r w:rsidRPr="00365F5A">
              <w:rPr>
                <w:rFonts w:ascii="Arial Narrow" w:hAnsi="Arial Narrow" w:cstheme="majorHAnsi"/>
                <w:bCs/>
                <w:color w:val="C00000"/>
              </w:rPr>
              <w:t xml:space="preserve"> </w:t>
            </w:r>
            <w:r w:rsidRPr="00365F5A">
              <w:rPr>
                <w:rFonts w:ascii="Arial Narrow" w:hAnsi="Arial Narrow" w:cstheme="majorHAnsi"/>
                <w:bCs/>
              </w:rPr>
              <w:t>la asignación de número oficial</w:t>
            </w:r>
            <w:r w:rsidRPr="00365F5A">
              <w:rPr>
                <w:rFonts w:ascii="Arial Narrow" w:hAnsi="Arial Narrow" w:cstheme="majorHAnsi"/>
                <w:b/>
              </w:rPr>
              <w:t>,</w:t>
            </w:r>
            <w:r w:rsidRPr="00365F5A">
              <w:rPr>
                <w:rFonts w:ascii="Arial Narrow" w:hAnsi="Arial Narrow" w:cstheme="majorHAnsi"/>
                <w:bCs/>
              </w:rPr>
              <w:t xml:space="preserve"> el interesado deberá </w:t>
            </w:r>
            <w:r w:rsidRPr="00365F5A">
              <w:rPr>
                <w:rFonts w:ascii="Arial Narrow" w:hAnsi="Arial Narrow" w:cstheme="majorHAnsi"/>
                <w:b/>
                <w:color w:val="C00000"/>
              </w:rPr>
              <w:t>presentar los siguientes documentos:</w:t>
            </w:r>
          </w:p>
          <w:p w14:paraId="3B4789B9" w14:textId="77777777" w:rsidR="00530BFB" w:rsidRPr="00365F5A" w:rsidRDefault="00530BFB" w:rsidP="00DF765A">
            <w:pPr>
              <w:pStyle w:val="Prrafodelista"/>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427B4491"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r w:rsidRPr="00365F5A">
              <w:rPr>
                <w:rFonts w:ascii="Arial Narrow" w:hAnsi="Arial Narrow" w:cstheme="majorHAnsi"/>
                <w:bCs/>
              </w:rPr>
              <w:t xml:space="preserve">a) al d) (…) </w:t>
            </w:r>
          </w:p>
          <w:p w14:paraId="0E0237A9" w14:textId="77777777" w:rsidR="00530BFB" w:rsidRPr="00365F5A" w:rsidRDefault="00530BFB" w:rsidP="00DF765A">
            <w:pPr>
              <w:pStyle w:val="Prrafodelista"/>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061DFEBA"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r w:rsidRPr="00365F5A">
              <w:rPr>
                <w:rFonts w:ascii="Arial Narrow" w:hAnsi="Arial Narrow" w:cstheme="majorHAnsi"/>
                <w:bCs/>
              </w:rPr>
              <w:t xml:space="preserve">e) </w:t>
            </w:r>
            <w:r w:rsidRPr="00365F5A">
              <w:rPr>
                <w:rFonts w:ascii="Arial Narrow" w:hAnsi="Arial Narrow" w:cstheme="majorHAnsi"/>
                <w:b/>
                <w:bCs/>
                <w:color w:val="C00000"/>
              </w:rPr>
              <w:t>Se</w:t>
            </w:r>
            <w:r w:rsidRPr="00365F5A">
              <w:rPr>
                <w:rFonts w:ascii="Arial Narrow" w:hAnsi="Arial Narrow" w:cstheme="majorHAnsi"/>
                <w:bCs/>
                <w:color w:val="C00000"/>
              </w:rPr>
              <w:t xml:space="preserve"> </w:t>
            </w:r>
            <w:r w:rsidRPr="00365F5A">
              <w:rPr>
                <w:rFonts w:ascii="Arial Narrow" w:hAnsi="Arial Narrow" w:cstheme="majorHAnsi"/>
                <w:b/>
                <w:color w:val="C00000"/>
              </w:rPr>
              <w:t xml:space="preserve">Deroga. </w:t>
            </w:r>
          </w:p>
          <w:p w14:paraId="47C1DF1D" w14:textId="77777777" w:rsidR="00530BFB" w:rsidRPr="00365F5A" w:rsidRDefault="00530BFB" w:rsidP="00DF765A">
            <w:pPr>
              <w:pStyle w:val="Prrafodelista"/>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7399488E"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5A815470"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2E913969"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14543A21"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7E46B450"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79806755"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4E0914E6"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4D73A07C"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Cs/>
              </w:rPr>
            </w:pPr>
          </w:p>
          <w:p w14:paraId="67E08239"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
                <w:bCs/>
              </w:rPr>
            </w:pPr>
            <w:r w:rsidRPr="00365F5A">
              <w:rPr>
                <w:rFonts w:ascii="Arial Narrow" w:hAnsi="Arial Narrow" w:cstheme="majorHAnsi"/>
                <w:bCs/>
              </w:rPr>
              <w:t xml:space="preserve">f) al i) (…) </w:t>
            </w:r>
          </w:p>
        </w:tc>
      </w:tr>
      <w:tr w:rsidR="00530BFB" w:rsidRPr="003067D6" w14:paraId="6C88B6F2" w14:textId="77777777" w:rsidTr="00530BFB">
        <w:trPr>
          <w:trHeight w:val="2567"/>
        </w:trPr>
        <w:tc>
          <w:tcPr>
            <w:cnfStyle w:val="001000000000" w:firstRow="0" w:lastRow="0" w:firstColumn="1" w:lastColumn="0" w:oddVBand="0" w:evenVBand="0" w:oddHBand="0" w:evenHBand="0" w:firstRowFirstColumn="0" w:firstRowLastColumn="0" w:lastRowFirstColumn="0" w:lastRowLastColumn="0"/>
            <w:tcW w:w="3686" w:type="dxa"/>
          </w:tcPr>
          <w:p w14:paraId="6C836C94" w14:textId="77777777" w:rsidR="00530BFB" w:rsidRPr="00365F5A" w:rsidRDefault="00530BFB" w:rsidP="00DF765A">
            <w:pPr>
              <w:jc w:val="both"/>
              <w:outlineLvl w:val="0"/>
              <w:rPr>
                <w:rFonts w:ascii="Arial Narrow" w:hAnsi="Arial Narrow" w:cstheme="majorHAnsi"/>
                <w:b w:val="0"/>
                <w:bCs w:val="0"/>
              </w:rPr>
            </w:pPr>
            <w:r w:rsidRPr="00365F5A">
              <w:rPr>
                <w:rFonts w:ascii="Arial Narrow" w:hAnsi="Arial Narrow" w:cstheme="majorHAnsi"/>
              </w:rPr>
              <w:lastRenderedPageBreak/>
              <w:t xml:space="preserve">Artículo 53 bis.- </w:t>
            </w:r>
            <w:r w:rsidRPr="00365F5A">
              <w:rPr>
                <w:rFonts w:ascii="Arial Narrow" w:hAnsi="Arial Narrow" w:cstheme="majorHAnsi"/>
                <w:b w:val="0"/>
                <w:bCs w:val="0"/>
              </w:rPr>
              <w:t>Para obtener la asignación de número oficial en asentamientos humanos irregulares, el interesado deberá cumplir con los siguientes requisitos:</w:t>
            </w:r>
          </w:p>
          <w:p w14:paraId="08E96BC5" w14:textId="77777777" w:rsidR="00530BFB" w:rsidRPr="00365F5A" w:rsidRDefault="00530BFB" w:rsidP="00DF765A">
            <w:pPr>
              <w:jc w:val="both"/>
              <w:outlineLvl w:val="0"/>
              <w:rPr>
                <w:rFonts w:ascii="Arial Narrow" w:hAnsi="Arial Narrow" w:cstheme="majorHAnsi"/>
                <w:b w:val="0"/>
                <w:bCs w:val="0"/>
              </w:rPr>
            </w:pPr>
            <w:r w:rsidRPr="00365F5A">
              <w:rPr>
                <w:rFonts w:ascii="Arial Narrow" w:hAnsi="Arial Narrow" w:cstheme="majorHAnsi"/>
                <w:b w:val="0"/>
                <w:bCs w:val="0"/>
              </w:rPr>
              <w:t xml:space="preserve">a) al d) (…) </w:t>
            </w:r>
          </w:p>
          <w:p w14:paraId="7DD81DBC" w14:textId="77777777" w:rsidR="00530BFB" w:rsidRPr="00365F5A" w:rsidRDefault="00530BFB" w:rsidP="00DF765A">
            <w:pPr>
              <w:jc w:val="both"/>
              <w:outlineLvl w:val="0"/>
              <w:rPr>
                <w:rFonts w:ascii="Arial Narrow" w:hAnsi="Arial Narrow" w:cstheme="majorHAnsi"/>
                <w:b w:val="0"/>
                <w:bCs w:val="0"/>
              </w:rPr>
            </w:pPr>
            <w:r w:rsidRPr="00365F5A">
              <w:rPr>
                <w:rFonts w:ascii="Arial Narrow" w:hAnsi="Arial Narrow" w:cstheme="majorHAnsi"/>
                <w:b w:val="0"/>
                <w:bCs w:val="0"/>
              </w:rPr>
              <w:t>e) Copia del recibo de pago actualizado por concepto de la prestación del servicio público de agua potable, drenaje, alcantarillado, tratamiento y disposición de aguas residuales del Organismo Público Descentralizado de la Administración Municipal denominado “Sistema de Agua Potable de Zapotlán (SAPAZA), en el cual el nombre del usuario, coincida con los incisos a) b), c) y d) del presente artículo.</w:t>
            </w:r>
          </w:p>
          <w:p w14:paraId="66F9A5D6" w14:textId="77777777" w:rsidR="00530BFB" w:rsidRPr="00365F5A" w:rsidRDefault="00530BFB" w:rsidP="00DF765A">
            <w:pPr>
              <w:jc w:val="both"/>
              <w:outlineLvl w:val="0"/>
              <w:rPr>
                <w:rFonts w:ascii="Arial Narrow" w:hAnsi="Arial Narrow" w:cstheme="majorHAnsi"/>
                <w:bCs w:val="0"/>
              </w:rPr>
            </w:pPr>
            <w:r w:rsidRPr="00365F5A">
              <w:rPr>
                <w:rFonts w:ascii="Arial Narrow" w:hAnsi="Arial Narrow" w:cstheme="majorHAnsi"/>
                <w:b w:val="0"/>
                <w:bCs w:val="0"/>
              </w:rPr>
              <w:t>f) al i) (…)</w:t>
            </w:r>
          </w:p>
        </w:tc>
        <w:tc>
          <w:tcPr>
            <w:tcW w:w="3969" w:type="dxa"/>
          </w:tcPr>
          <w:p w14:paraId="125BFC5B"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color w:val="C00000"/>
              </w:rPr>
            </w:pPr>
            <w:r w:rsidRPr="00365F5A">
              <w:rPr>
                <w:rFonts w:ascii="Arial Narrow" w:hAnsi="Arial Narrow" w:cstheme="majorHAnsi"/>
                <w:b/>
              </w:rPr>
              <w:t>Artículo 53 bis. -</w:t>
            </w:r>
            <w:r w:rsidRPr="00365F5A">
              <w:rPr>
                <w:rFonts w:ascii="Arial Narrow" w:hAnsi="Arial Narrow" w:cstheme="majorHAnsi"/>
                <w:bCs/>
              </w:rPr>
              <w:t xml:space="preserve"> Para </w:t>
            </w:r>
            <w:r w:rsidRPr="00365F5A">
              <w:rPr>
                <w:rFonts w:ascii="Arial Narrow" w:hAnsi="Arial Narrow" w:cstheme="majorHAnsi"/>
                <w:b/>
                <w:color w:val="C00000"/>
              </w:rPr>
              <w:t xml:space="preserve">el trámite de </w:t>
            </w:r>
            <w:r w:rsidRPr="00365F5A">
              <w:rPr>
                <w:rFonts w:ascii="Arial Narrow" w:hAnsi="Arial Narrow" w:cstheme="majorHAnsi"/>
                <w:bCs/>
              </w:rPr>
              <w:t xml:space="preserve">la asignación de número oficial en asentamientos humanos irregulares, el interesado deberá </w:t>
            </w:r>
            <w:r w:rsidRPr="00365F5A">
              <w:rPr>
                <w:rFonts w:ascii="Arial Narrow" w:hAnsi="Arial Narrow" w:cstheme="majorHAnsi"/>
                <w:b/>
                <w:color w:val="C00000"/>
              </w:rPr>
              <w:t>presentar los siguientes documentos:</w:t>
            </w:r>
          </w:p>
          <w:p w14:paraId="6DECDAF7"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r w:rsidRPr="00365F5A">
              <w:rPr>
                <w:rFonts w:ascii="Arial Narrow" w:hAnsi="Arial Narrow" w:cstheme="majorHAnsi"/>
                <w:bCs/>
              </w:rPr>
              <w:t xml:space="preserve">a) al d) (…) </w:t>
            </w:r>
          </w:p>
          <w:p w14:paraId="32992081"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color w:val="C00000"/>
              </w:rPr>
            </w:pPr>
            <w:r w:rsidRPr="00365F5A">
              <w:rPr>
                <w:rFonts w:ascii="Arial Narrow" w:hAnsi="Arial Narrow" w:cstheme="majorHAnsi"/>
                <w:bCs/>
              </w:rPr>
              <w:t>e</w:t>
            </w:r>
            <w:r w:rsidRPr="00365F5A">
              <w:rPr>
                <w:rFonts w:ascii="Arial Narrow" w:hAnsi="Arial Narrow" w:cstheme="majorHAnsi"/>
                <w:bCs/>
                <w:color w:val="C00000"/>
              </w:rPr>
              <w:t>)</w:t>
            </w:r>
            <w:r w:rsidRPr="00365F5A">
              <w:rPr>
                <w:rFonts w:ascii="Arial Narrow" w:hAnsi="Arial Narrow" w:cstheme="majorHAnsi"/>
                <w:b/>
                <w:bCs/>
                <w:color w:val="C00000"/>
              </w:rPr>
              <w:t xml:space="preserve"> Se </w:t>
            </w:r>
            <w:r w:rsidRPr="00365F5A">
              <w:rPr>
                <w:rFonts w:ascii="Arial Narrow" w:hAnsi="Arial Narrow" w:cstheme="majorHAnsi"/>
                <w:b/>
                <w:color w:val="C00000"/>
              </w:rPr>
              <w:t>Deroga.</w:t>
            </w:r>
            <w:r w:rsidRPr="00365F5A">
              <w:rPr>
                <w:rFonts w:ascii="Arial Narrow" w:hAnsi="Arial Narrow" w:cstheme="majorHAnsi"/>
                <w:bCs/>
                <w:color w:val="C00000"/>
              </w:rPr>
              <w:t xml:space="preserve"> </w:t>
            </w:r>
          </w:p>
          <w:p w14:paraId="3780C88F" w14:textId="77777777" w:rsidR="00530BFB" w:rsidRPr="00365F5A" w:rsidRDefault="00530BFB" w:rsidP="00DF765A">
            <w:pPr>
              <w:pStyle w:val="Prrafodelista"/>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629AEBAA"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6C4FD12A"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4D18347D"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34A27F8B"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5903D30F"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02C4BEF2"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p>
          <w:p w14:paraId="50DDEAE2"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Cs/>
              </w:rPr>
            </w:pPr>
            <w:r w:rsidRPr="00365F5A">
              <w:rPr>
                <w:rFonts w:ascii="Arial Narrow" w:hAnsi="Arial Narrow" w:cstheme="majorHAnsi"/>
                <w:bCs/>
              </w:rPr>
              <w:t>f) al i) (…)</w:t>
            </w:r>
          </w:p>
        </w:tc>
      </w:tr>
      <w:tr w:rsidR="00530BFB" w:rsidRPr="003067D6" w14:paraId="797F3757" w14:textId="77777777" w:rsidTr="00530BFB">
        <w:trPr>
          <w:cnfStyle w:val="000000100000" w:firstRow="0" w:lastRow="0" w:firstColumn="0" w:lastColumn="0" w:oddVBand="0" w:evenVBand="0" w:oddHBand="1" w:evenHBand="0" w:firstRowFirstColumn="0" w:firstRowLastColumn="0" w:lastRowFirstColumn="0" w:lastRowLastColumn="0"/>
          <w:trHeight w:val="2567"/>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3DF4066" w14:textId="77777777" w:rsidR="00530BFB" w:rsidRPr="00365F5A" w:rsidRDefault="00530BFB" w:rsidP="00DF765A">
            <w:pPr>
              <w:jc w:val="both"/>
              <w:outlineLvl w:val="0"/>
              <w:rPr>
                <w:rFonts w:ascii="Arial Narrow" w:hAnsi="Arial Narrow" w:cstheme="majorHAnsi"/>
              </w:rPr>
            </w:pPr>
            <w:r w:rsidRPr="00365F5A">
              <w:rPr>
                <w:rFonts w:ascii="Arial Narrow" w:eastAsia="Calibri" w:hAnsi="Arial Narrow" w:cs="Calibri"/>
              </w:rPr>
              <w:t xml:space="preserve">Artículo 55.- </w:t>
            </w:r>
            <w:r w:rsidRPr="00365F5A">
              <w:rPr>
                <w:rFonts w:ascii="Arial Narrow" w:eastAsia="Calibri" w:hAnsi="Arial Narrow" w:cs="Calibri"/>
                <w:b w:val="0"/>
                <w:bCs w:val="0"/>
              </w:rPr>
              <w:t>La subdivisión de predios ocasionara la asignación de nuevos números oficiales para cada una de las fracciones resultantes. Cuando sea posible, la numeración para cada uno completará la serie correspondiente entre los dos números oficiales vecinos, en caso contrario se asignarán repeticiones del número oficial del predio con la adición de una letra sucesiva a partir de la “A”.</w:t>
            </w:r>
          </w:p>
        </w:tc>
        <w:tc>
          <w:tcPr>
            <w:tcW w:w="3969" w:type="dxa"/>
            <w:shd w:val="clear" w:color="auto" w:fill="auto"/>
          </w:tcPr>
          <w:p w14:paraId="36B664D8"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65F5A">
              <w:rPr>
                <w:rFonts w:ascii="Arial Narrow" w:eastAsia="Calibri" w:hAnsi="Arial Narrow" w:cs="Calibri"/>
                <w:b/>
                <w:bCs/>
              </w:rPr>
              <w:t>Artículo 55.-</w:t>
            </w:r>
            <w:r w:rsidRPr="00365F5A">
              <w:rPr>
                <w:rFonts w:ascii="Arial Narrow" w:eastAsia="Calibri" w:hAnsi="Arial Narrow" w:cs="Calibri"/>
              </w:rPr>
              <w:t xml:space="preserve"> La subdivisión de predios ocasionara la asignación de nuevos números oficiales para cada una de las fracciones resultantes</w:t>
            </w:r>
            <w:r w:rsidRPr="00365F5A">
              <w:rPr>
                <w:rFonts w:ascii="Arial Narrow" w:eastAsia="Calibri" w:hAnsi="Arial Narrow" w:cs="Calibri"/>
                <w:b/>
                <w:bCs/>
              </w:rPr>
              <w:t xml:space="preserve">, </w:t>
            </w:r>
            <w:r w:rsidRPr="00640D9D">
              <w:rPr>
                <w:rFonts w:ascii="Arial Narrow" w:eastAsia="Calibri" w:hAnsi="Arial Narrow" w:cs="Calibri"/>
                <w:b/>
                <w:bCs/>
                <w:color w:val="C00000"/>
              </w:rPr>
              <w:t>toda vez que estos hayan sido autorizados y expedidos por la Dirección</w:t>
            </w:r>
            <w:r w:rsidRPr="00365F5A">
              <w:rPr>
                <w:rFonts w:ascii="Arial Narrow" w:eastAsia="Calibri" w:hAnsi="Arial Narrow" w:cs="Calibri"/>
              </w:rPr>
              <w:t>. Cuando sea posible, la numeración para cada uno completará la serie correspondiente entre los dos números oficiales vecinos, en caso contrario se asignarán repeticiones del número oficial del predio con la adición de una letra sucesiva a partir de la “A”.</w:t>
            </w:r>
          </w:p>
          <w:p w14:paraId="0E477981" w14:textId="77777777" w:rsidR="00530BFB" w:rsidRPr="00365F5A" w:rsidRDefault="00530BFB" w:rsidP="00DF765A">
            <w:pPr>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670D04D4" w14:textId="77777777" w:rsidR="00530BFB" w:rsidRPr="00365F5A" w:rsidRDefault="00530BFB" w:rsidP="00DF765A">
            <w:pPr>
              <w:jc w:val="both"/>
              <w:outlineLvl w:val="0"/>
              <w:cnfStyle w:val="000000100000" w:firstRow="0" w:lastRow="0" w:firstColumn="0" w:lastColumn="0" w:oddVBand="0" w:evenVBand="0" w:oddHBand="1" w:evenHBand="0" w:firstRowFirstColumn="0" w:firstRowLastColumn="0" w:lastRowFirstColumn="0" w:lastRowLastColumn="0"/>
              <w:rPr>
                <w:rFonts w:ascii="Arial Narrow" w:hAnsi="Arial Narrow" w:cstheme="majorHAnsi"/>
                <w:b/>
              </w:rPr>
            </w:pPr>
            <w:r w:rsidRPr="00640D9D">
              <w:rPr>
                <w:rFonts w:ascii="Arial Narrow" w:eastAsia="Calibri" w:hAnsi="Arial Narrow" w:cs="Calibri"/>
                <w:b/>
                <w:bCs/>
                <w:color w:val="C00000"/>
              </w:rPr>
              <w:t>En estos casos, el propietario podrá anexar adicionalmente a la solicitud descrita en el artículo 53 del presente reglamento, una copia simple de la subdivisión expedida por la Dirección, especificando la fracción a la que solicita la asignación de número oficial. La Dirección analizará si cumple con lo establecido en los artículos 43, 55 bis y los demás relativos aplicables de este Reglamento.</w:t>
            </w:r>
          </w:p>
        </w:tc>
      </w:tr>
      <w:tr w:rsidR="00530BFB" w:rsidRPr="00E76C8D" w14:paraId="1BE686D5" w14:textId="77777777" w:rsidTr="00530BFB">
        <w:trPr>
          <w:trHeight w:val="2567"/>
        </w:trPr>
        <w:tc>
          <w:tcPr>
            <w:cnfStyle w:val="001000000000" w:firstRow="0" w:lastRow="0" w:firstColumn="1" w:lastColumn="0" w:oddVBand="0" w:evenVBand="0" w:oddHBand="0" w:evenHBand="0" w:firstRowFirstColumn="0" w:firstRowLastColumn="0" w:lastRowFirstColumn="0" w:lastRowLastColumn="0"/>
            <w:tcW w:w="3686" w:type="dxa"/>
          </w:tcPr>
          <w:p w14:paraId="207B0E40" w14:textId="77777777" w:rsidR="00530BFB" w:rsidRPr="00365F5A" w:rsidRDefault="00530BFB" w:rsidP="00DF765A">
            <w:pPr>
              <w:jc w:val="both"/>
              <w:outlineLvl w:val="0"/>
              <w:rPr>
                <w:rFonts w:ascii="Arial Narrow" w:hAnsi="Arial Narrow"/>
              </w:rPr>
            </w:pPr>
          </w:p>
        </w:tc>
        <w:tc>
          <w:tcPr>
            <w:tcW w:w="3969" w:type="dxa"/>
          </w:tcPr>
          <w:p w14:paraId="2BDE7AA7" w14:textId="77777777" w:rsidR="00530BFB" w:rsidRPr="00640D9D" w:rsidRDefault="00530BFB" w:rsidP="00DF765A">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Artículo 55 bis.- Para el caso de que el propietario solicite la asignación de número oficial para obtener una letra adicional o número interior dentro de su predio y/o finca, el trámite se realizará conforme al artículo 53 y 53 bis, la Dirección determinará que anexe adicionalmente alguno de los siguientes documentos:</w:t>
            </w:r>
          </w:p>
          <w:p w14:paraId="11142480" w14:textId="77777777" w:rsidR="00530BFB" w:rsidRPr="00640D9D" w:rsidRDefault="00530BFB" w:rsidP="00530BFB">
            <w:pPr>
              <w:numPr>
                <w:ilvl w:val="0"/>
                <w:numId w:val="8"/>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Copia simple de licencia de construcción del predio expedida por la dependencia municipal correspondiente, la cual deberá de expresar la autorización de más de un espacio individual o unidades privativas, o</w:t>
            </w:r>
            <w:r w:rsidRPr="00640D9D">
              <w:rPr>
                <w:rFonts w:ascii="Arial Narrow" w:hAnsi="Arial Narrow"/>
                <w:b/>
                <w:bCs/>
                <w:color w:val="C00000"/>
              </w:rPr>
              <w:t>;</w:t>
            </w:r>
          </w:p>
          <w:p w14:paraId="4CC8EF15" w14:textId="77777777" w:rsidR="00530BFB" w:rsidRPr="00640D9D" w:rsidRDefault="00530BFB" w:rsidP="00530BFB">
            <w:pPr>
              <w:numPr>
                <w:ilvl w:val="0"/>
                <w:numId w:val="8"/>
              </w:num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color w:val="C00000"/>
              </w:rPr>
            </w:pPr>
            <w:r w:rsidRPr="00640D9D">
              <w:rPr>
                <w:rFonts w:ascii="Arial Narrow" w:eastAsia="Calibri" w:hAnsi="Arial Narrow" w:cs="Calibri"/>
                <w:b/>
                <w:bCs/>
                <w:color w:val="C00000"/>
              </w:rPr>
              <w:t xml:space="preserve">Copia de Dictamen de Usos y Destinos Específicos en el que se precise que el predio, de acuerdo con a los instrumentos de planeación urbana, es predominante o compatible contar con más de un espacio individual o unidad privativa para obtener la letra adicional. </w:t>
            </w:r>
          </w:p>
          <w:p w14:paraId="5388D564" w14:textId="77777777" w:rsidR="00530BFB" w:rsidRPr="00640D9D" w:rsidRDefault="00530BFB" w:rsidP="00DF765A">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color w:val="C00000"/>
              </w:rPr>
            </w:pPr>
          </w:p>
          <w:p w14:paraId="436F3239" w14:textId="77777777" w:rsidR="00530BFB" w:rsidRPr="00365F5A" w:rsidRDefault="00530BFB" w:rsidP="00DF765A">
            <w:pPr>
              <w:jc w:val="both"/>
              <w:outlineLvl w:val="0"/>
              <w:cnfStyle w:val="000000000000" w:firstRow="0" w:lastRow="0" w:firstColumn="0" w:lastColumn="0" w:oddVBand="0" w:evenVBand="0" w:oddHBand="0" w:evenHBand="0" w:firstRowFirstColumn="0" w:firstRowLastColumn="0" w:lastRowFirstColumn="0" w:lastRowLastColumn="0"/>
              <w:rPr>
                <w:rFonts w:ascii="Arial Narrow" w:hAnsi="Arial Narrow" w:cstheme="majorHAnsi"/>
                <w:b/>
                <w:color w:val="FF0000"/>
              </w:rPr>
            </w:pPr>
            <w:r w:rsidRPr="00640D9D">
              <w:rPr>
                <w:rFonts w:ascii="Arial Narrow" w:eastAsia="Calibri" w:hAnsi="Arial Narrow" w:cs="Calibri"/>
                <w:b/>
                <w:bCs/>
                <w:color w:val="C00000"/>
              </w:rPr>
              <w:t>La asignación de letra adicional o número interior será atendida como lo estipula el artículo 51 de este Reglamento. Esta asignación con letra adicional no constituye una situación de hecho para en un futuro realizar una subdivisión en los términos de los artículos 306, 307 y demás relativos aplicables de Código Urbano para el Estado de Jalisco.</w:t>
            </w:r>
          </w:p>
        </w:tc>
      </w:tr>
    </w:tbl>
    <w:p w14:paraId="1E81E38C" w14:textId="77777777" w:rsidR="00530BFB" w:rsidRDefault="00180763" w:rsidP="00530BFB">
      <w:pPr>
        <w:spacing w:line="360" w:lineRule="auto"/>
        <w:jc w:val="both"/>
        <w:rPr>
          <w:rStyle w:val="Ninguno"/>
          <w:rFonts w:ascii="Arial" w:hAnsi="Arial" w:cs="Arial"/>
          <w:i/>
          <w:iCs/>
          <w:sz w:val="28"/>
          <w:szCs w:val="28"/>
        </w:rPr>
      </w:pPr>
      <w:r w:rsidRPr="00CE14AA">
        <w:rPr>
          <w:rStyle w:val="Ninguno"/>
          <w:rFonts w:ascii="Arial" w:hAnsi="Arial" w:cs="Arial"/>
          <w:i/>
          <w:iCs/>
          <w:sz w:val="28"/>
          <w:szCs w:val="28"/>
        </w:rPr>
        <w:t xml:space="preserve"> </w:t>
      </w:r>
    </w:p>
    <w:p w14:paraId="41E491E6" w14:textId="1FF86799" w:rsidR="00100D9A" w:rsidRPr="00087E1C" w:rsidRDefault="00530BFB" w:rsidP="00087E1C">
      <w:pPr>
        <w:spacing w:line="360" w:lineRule="auto"/>
        <w:jc w:val="both"/>
        <w:rPr>
          <w:rFonts w:ascii="Arial" w:hAnsi="Arial" w:cs="Arial"/>
          <w:sz w:val="28"/>
          <w:szCs w:val="28"/>
        </w:rPr>
      </w:pPr>
      <w:r w:rsidRPr="007D7CB7">
        <w:rPr>
          <w:rFonts w:ascii="Arial" w:hAnsi="Arial" w:cs="Arial"/>
          <w:b/>
          <w:i/>
          <w:iCs/>
          <w:sz w:val="28"/>
          <w:szCs w:val="28"/>
        </w:rPr>
        <w:t>CONSIDERACIONES.</w:t>
      </w:r>
      <w:r>
        <w:rPr>
          <w:rFonts w:ascii="Arial" w:hAnsi="Arial" w:cs="Arial"/>
          <w:b/>
          <w:i/>
          <w:iCs/>
          <w:sz w:val="28"/>
          <w:szCs w:val="28"/>
        </w:rPr>
        <w:t xml:space="preserve"> </w:t>
      </w:r>
      <w:r w:rsidRPr="007D7CB7">
        <w:rPr>
          <w:rFonts w:ascii="Arial" w:hAnsi="Arial" w:cs="Arial"/>
          <w:b/>
          <w:i/>
          <w:iCs/>
          <w:sz w:val="28"/>
          <w:szCs w:val="28"/>
          <w:lang w:eastAsia="es-MX"/>
        </w:rPr>
        <w:t>I. Competencia constitucional y legal del Ayuntamiento</w:t>
      </w:r>
      <w:r>
        <w:rPr>
          <w:rFonts w:ascii="Arial" w:hAnsi="Arial" w:cs="Arial"/>
          <w:b/>
          <w:i/>
          <w:iCs/>
          <w:sz w:val="28"/>
          <w:szCs w:val="28"/>
          <w:lang w:eastAsia="es-MX"/>
        </w:rPr>
        <w:t xml:space="preserve"> </w:t>
      </w:r>
      <w:r w:rsidRPr="007D7CB7">
        <w:rPr>
          <w:rFonts w:ascii="Arial" w:hAnsi="Arial" w:cs="Arial"/>
          <w:i/>
          <w:iCs/>
          <w:sz w:val="28"/>
          <w:szCs w:val="28"/>
          <w:lang w:eastAsia="es-MX"/>
        </w:rPr>
        <w:t xml:space="preserve">Que el artículo 115 de la Constitución Política de los Estados Unidos Mexicanos reconoce al Municipio como base de la división territorial y de la organización política y administrativa de los Estados, dotándolo de personalidad jurídica y facultándolo para aprobar, de acuerdo con las leyes en materia municipal que expidan las </w:t>
      </w:r>
      <w:r w:rsidRPr="007D7CB7">
        <w:rPr>
          <w:rFonts w:ascii="Arial" w:hAnsi="Arial" w:cs="Arial"/>
          <w:i/>
          <w:iCs/>
          <w:sz w:val="28"/>
          <w:szCs w:val="28"/>
          <w:lang w:eastAsia="es-MX"/>
        </w:rPr>
        <w:lastRenderedPageBreak/>
        <w:t>legislaturas locales, los bandos de policía y gobierno, reglamentos, circulares y disposiciones administrativas de observancia general dentro de su respectiva jurisdicción.</w:t>
      </w:r>
      <w:r w:rsidR="00DA3759">
        <w:rPr>
          <w:rFonts w:ascii="Arial" w:hAnsi="Arial" w:cs="Arial"/>
          <w:i/>
          <w:iCs/>
          <w:sz w:val="28"/>
          <w:szCs w:val="28"/>
          <w:lang w:eastAsia="es-MX"/>
        </w:rPr>
        <w:t xml:space="preserve"> </w:t>
      </w:r>
      <w:r w:rsidRPr="007D7CB7">
        <w:rPr>
          <w:rFonts w:ascii="Arial" w:hAnsi="Arial" w:cs="Arial"/>
          <w:i/>
          <w:iCs/>
          <w:sz w:val="28"/>
          <w:szCs w:val="28"/>
          <w:lang w:eastAsia="es-MX"/>
        </w:rPr>
        <w:t>En armonía con lo anterior, los artículos 73, 77, 80 y demás relativos de la Constitución Política del Estado de Jalisco reconocen al Municipio Libre como orden de gobierno con personalidad jurídica y patrimonio propio, con facultades para organizar su administración pública y regular las materias de su competencia.</w:t>
      </w:r>
      <w:r w:rsidR="00DA3759">
        <w:rPr>
          <w:rFonts w:ascii="Arial" w:hAnsi="Arial" w:cs="Arial"/>
          <w:i/>
          <w:iCs/>
          <w:sz w:val="28"/>
          <w:szCs w:val="28"/>
          <w:lang w:eastAsia="es-MX"/>
        </w:rPr>
        <w:t xml:space="preserve"> </w:t>
      </w:r>
      <w:r w:rsidRPr="007D7CB7">
        <w:rPr>
          <w:rFonts w:ascii="Arial" w:hAnsi="Arial" w:cs="Arial"/>
          <w:i/>
          <w:iCs/>
          <w:sz w:val="28"/>
          <w:szCs w:val="28"/>
          <w:lang w:eastAsia="es-MX"/>
        </w:rPr>
        <w:t>Asimismo, los artículos 2, 37 fracción II, 40, 41, 42 y demás aplicables de la Ley del Gobierno y la Administración Pública Municipal del Estado de Jalisco establecen que los Ayuntamientos tienen facultades para aprobar y expedir reglamentos municipales que regulen los servicios públicos y las funciones inherentes a su competencia, así como para reformarlos, adicionarlos o derogarlos cuando las necesidades administrativas y sociales así lo requieran.</w:t>
      </w:r>
      <w:r w:rsidR="00DA3759">
        <w:rPr>
          <w:rFonts w:ascii="Arial" w:hAnsi="Arial" w:cs="Arial"/>
          <w:i/>
          <w:iCs/>
          <w:sz w:val="28"/>
          <w:szCs w:val="28"/>
          <w:lang w:eastAsia="es-MX"/>
        </w:rPr>
        <w:t xml:space="preserve"> </w:t>
      </w:r>
      <w:r w:rsidRPr="007D7CB7">
        <w:rPr>
          <w:rFonts w:ascii="Arial" w:hAnsi="Arial" w:cs="Arial"/>
          <w:i/>
          <w:iCs/>
          <w:sz w:val="28"/>
          <w:szCs w:val="28"/>
          <w:lang w:eastAsia="es-MX"/>
        </w:rPr>
        <w:t>En consecuencia, el Ayuntamiento de Zapotlán el Grande, Jalisco, es plenamente competente para reformar y adicionar el Reglamento de Nomenclatura Municipal, al tratarse de un ordenamiento que regula una función administrativa propia del ámbito municipal, vinculada directamente con la organización territorial, el control urbano y la prestación de servicios públicos.</w:t>
      </w:r>
      <w:r w:rsidR="00DA3759">
        <w:rPr>
          <w:rFonts w:ascii="Arial" w:hAnsi="Arial" w:cs="Arial"/>
          <w:i/>
          <w:iCs/>
          <w:sz w:val="28"/>
          <w:szCs w:val="28"/>
          <w:lang w:eastAsia="es-MX"/>
        </w:rPr>
        <w:t xml:space="preserve"> </w:t>
      </w:r>
      <w:r w:rsidRPr="007D7CB7">
        <w:rPr>
          <w:rFonts w:ascii="Arial" w:hAnsi="Arial" w:cs="Arial"/>
          <w:b/>
          <w:i/>
          <w:iCs/>
          <w:sz w:val="28"/>
          <w:szCs w:val="28"/>
          <w:lang w:eastAsia="es-MX"/>
        </w:rPr>
        <w:t>II. Competencia de las Comisiones Edilicias dictaminadoras</w:t>
      </w:r>
      <w:r w:rsidR="00DA3759">
        <w:rPr>
          <w:rFonts w:ascii="Arial" w:hAnsi="Arial" w:cs="Arial"/>
          <w:b/>
          <w:i/>
          <w:iCs/>
          <w:sz w:val="28"/>
          <w:szCs w:val="28"/>
          <w:lang w:eastAsia="es-MX"/>
        </w:rPr>
        <w:t xml:space="preserve"> </w:t>
      </w:r>
      <w:r w:rsidRPr="007D7CB7">
        <w:rPr>
          <w:rFonts w:ascii="Arial" w:hAnsi="Arial" w:cs="Arial"/>
          <w:i/>
          <w:iCs/>
          <w:sz w:val="28"/>
          <w:szCs w:val="28"/>
          <w:lang w:eastAsia="es-MX"/>
        </w:rPr>
        <w:t>De conformidad con los artículos 69 fracción I y 91 del Reglamento Interior del Ayuntamiento de Zapotlán el Grande, corresponde a la Comisión Edilicia de Reglamentos y Gobernación proponer, analizar, estudiar y dictaminar las iniciativas relativas a la creación, reforma, adición o derogación de ordenamientos municipales.</w:t>
      </w:r>
      <w:r w:rsidR="00DA3759">
        <w:rPr>
          <w:rFonts w:ascii="Arial" w:hAnsi="Arial" w:cs="Arial"/>
          <w:i/>
          <w:iCs/>
          <w:sz w:val="28"/>
          <w:szCs w:val="28"/>
          <w:lang w:eastAsia="es-MX"/>
        </w:rPr>
        <w:t xml:space="preserve"> </w:t>
      </w:r>
      <w:r w:rsidRPr="007D7CB7">
        <w:rPr>
          <w:rFonts w:ascii="Arial" w:hAnsi="Arial" w:cs="Arial"/>
          <w:i/>
          <w:iCs/>
          <w:sz w:val="28"/>
          <w:szCs w:val="28"/>
          <w:lang w:eastAsia="es-MX"/>
        </w:rPr>
        <w:t xml:space="preserve">De igual manera, la Comisión Edilicia de Calles, </w:t>
      </w:r>
      <w:r w:rsidRPr="007D7CB7">
        <w:rPr>
          <w:rFonts w:ascii="Arial" w:hAnsi="Arial" w:cs="Arial"/>
          <w:i/>
          <w:iCs/>
          <w:sz w:val="28"/>
          <w:szCs w:val="28"/>
          <w:lang w:eastAsia="es-MX"/>
        </w:rPr>
        <w:lastRenderedPageBreak/>
        <w:t>Alumbrado Público y Cementerios es competente para conocer y dictaminar los asuntos relacionados con la nomenclatura de las vías públicas y la regulación de los elementos físicos vinculados a las mismas.</w:t>
      </w:r>
      <w:r w:rsidR="00DA3759">
        <w:rPr>
          <w:rFonts w:ascii="Arial" w:hAnsi="Arial" w:cs="Arial"/>
          <w:i/>
          <w:iCs/>
          <w:sz w:val="28"/>
          <w:szCs w:val="28"/>
          <w:lang w:eastAsia="es-MX"/>
        </w:rPr>
        <w:t xml:space="preserve"> </w:t>
      </w:r>
      <w:r w:rsidRPr="007D7CB7">
        <w:rPr>
          <w:rFonts w:ascii="Arial" w:hAnsi="Arial" w:cs="Arial"/>
          <w:i/>
          <w:iCs/>
          <w:sz w:val="28"/>
          <w:szCs w:val="28"/>
          <w:lang w:eastAsia="es-MX"/>
        </w:rPr>
        <w:t>Por tanto, al tratarse de una reforma al Reglamento de Nomenclatura del Municipio de Zapotlán el Grande, Jalisco, ambas comisiones actuaron dentro del ámbito de sus atribuciones reglamentarias, observando el procedimiento previsto en el Reglamento Interior del Ayuntamiento, incluyendo el turno formal, el análisis técnico y la deliberación conjunta.</w:t>
      </w:r>
      <w:r w:rsidR="00DA3759">
        <w:rPr>
          <w:rFonts w:ascii="Arial" w:hAnsi="Arial" w:cs="Arial"/>
          <w:i/>
          <w:iCs/>
          <w:sz w:val="28"/>
          <w:szCs w:val="28"/>
          <w:lang w:eastAsia="es-MX"/>
        </w:rPr>
        <w:t xml:space="preserve"> </w:t>
      </w:r>
      <w:r w:rsidRPr="007D7CB7">
        <w:rPr>
          <w:rFonts w:ascii="Arial" w:hAnsi="Arial" w:cs="Arial"/>
          <w:b/>
          <w:i/>
          <w:iCs/>
          <w:sz w:val="28"/>
          <w:szCs w:val="28"/>
          <w:lang w:eastAsia="es-MX"/>
        </w:rPr>
        <w:t>III. Justificación administrativa y técnica de la reforma</w:t>
      </w:r>
      <w:r w:rsidR="00DA3759">
        <w:rPr>
          <w:rFonts w:ascii="Arial" w:hAnsi="Arial" w:cs="Arial"/>
          <w:b/>
          <w:i/>
          <w:iCs/>
          <w:sz w:val="28"/>
          <w:szCs w:val="28"/>
          <w:lang w:eastAsia="es-MX"/>
        </w:rPr>
        <w:t xml:space="preserve"> </w:t>
      </w:r>
      <w:r w:rsidRPr="007D7CB7">
        <w:rPr>
          <w:rFonts w:ascii="Arial" w:hAnsi="Arial" w:cs="Arial"/>
          <w:i/>
          <w:iCs/>
          <w:sz w:val="28"/>
          <w:szCs w:val="28"/>
          <w:lang w:eastAsia="es-MX"/>
        </w:rPr>
        <w:t>Las reformas propuestas obedecen a un proceso de mejora regulatoria derivado de la minuta de trabajo de fecha 15 de enero de 2025, en la cual participaron las áreas de Catastro, SAPAZA y Ordenamiento Territorial, con el objeto de simplificar trámites y evitar cargas administrativas innecesarias a la ciudadanía.</w:t>
      </w:r>
      <w:r w:rsidR="00DA3759">
        <w:rPr>
          <w:rFonts w:ascii="Arial" w:hAnsi="Arial" w:cs="Arial"/>
          <w:i/>
          <w:iCs/>
          <w:sz w:val="28"/>
          <w:szCs w:val="28"/>
          <w:lang w:eastAsia="es-MX"/>
        </w:rPr>
        <w:t xml:space="preserve"> </w:t>
      </w:r>
      <w:r w:rsidRPr="007D7CB7">
        <w:rPr>
          <w:rFonts w:ascii="Arial" w:hAnsi="Arial" w:cs="Arial"/>
          <w:i/>
          <w:iCs/>
          <w:sz w:val="28"/>
          <w:szCs w:val="28"/>
          <w:lang w:eastAsia="es-MX"/>
        </w:rPr>
        <w:t>En ese sentido, la derogación del requisito consistente en la presentación del recibo de pago del servicio de agua potable expedido por el organismo operador municipal, como condicionante para la asignación de número oficial, resulta congruente con los principios de simplificación administrativa, eficiencia, economía procesal y máxima facilitación en los trámites municipales, evitando exigir documentación que no guarda relación directa con la naturaleza jurídica del acto administrativo de asignación de número oficial.</w:t>
      </w:r>
      <w:r w:rsidR="00DA3759">
        <w:rPr>
          <w:rFonts w:ascii="Arial" w:hAnsi="Arial" w:cs="Arial"/>
          <w:i/>
          <w:iCs/>
          <w:sz w:val="28"/>
          <w:szCs w:val="28"/>
          <w:lang w:eastAsia="es-MX"/>
        </w:rPr>
        <w:t xml:space="preserve"> </w:t>
      </w:r>
      <w:r w:rsidRPr="007D7CB7">
        <w:rPr>
          <w:rFonts w:ascii="Arial" w:hAnsi="Arial" w:cs="Arial"/>
          <w:i/>
          <w:iCs/>
          <w:sz w:val="28"/>
          <w:szCs w:val="28"/>
          <w:lang w:eastAsia="es-MX"/>
        </w:rPr>
        <w:t xml:space="preserve">Asimismo, se precisa que la asignación de número oficial constituye un acto administrativo de carácter declarativo, vinculado a la identificación y ordenamiento territorial del predio, independiente de la situación contractual del usuario respecto a servicios públicos, por lo que condicionar su expedición al </w:t>
      </w:r>
      <w:r w:rsidRPr="007D7CB7">
        <w:rPr>
          <w:rFonts w:ascii="Arial" w:hAnsi="Arial" w:cs="Arial"/>
          <w:i/>
          <w:iCs/>
          <w:sz w:val="28"/>
          <w:szCs w:val="28"/>
          <w:lang w:eastAsia="es-MX"/>
        </w:rPr>
        <w:lastRenderedPageBreak/>
        <w:t>cumplimiento de obligaciones de naturaleza distinta podría generar barreras administrativas indebidas.</w:t>
      </w:r>
      <w:r w:rsidR="00DA3759">
        <w:rPr>
          <w:rFonts w:ascii="Arial" w:hAnsi="Arial" w:cs="Arial"/>
          <w:i/>
          <w:iCs/>
          <w:sz w:val="28"/>
          <w:szCs w:val="28"/>
          <w:lang w:eastAsia="es-MX"/>
        </w:rPr>
        <w:t xml:space="preserve"> </w:t>
      </w:r>
      <w:r w:rsidRPr="007D7CB7">
        <w:rPr>
          <w:rFonts w:ascii="Arial" w:hAnsi="Arial" w:cs="Arial"/>
          <w:b/>
          <w:i/>
          <w:iCs/>
          <w:sz w:val="28"/>
          <w:szCs w:val="28"/>
          <w:lang w:eastAsia="es-MX"/>
        </w:rPr>
        <w:t>IV. Fortalecimiento del orden urbano y seguridad jurídica</w:t>
      </w:r>
      <w:r w:rsidR="00DA3759">
        <w:rPr>
          <w:rFonts w:ascii="Arial" w:hAnsi="Arial" w:cs="Arial"/>
          <w:b/>
          <w:i/>
          <w:iCs/>
          <w:sz w:val="28"/>
          <w:szCs w:val="28"/>
          <w:lang w:eastAsia="es-MX"/>
        </w:rPr>
        <w:t xml:space="preserve"> </w:t>
      </w:r>
      <w:r w:rsidRPr="007D7CB7">
        <w:rPr>
          <w:rFonts w:ascii="Arial" w:hAnsi="Arial" w:cs="Arial"/>
          <w:i/>
          <w:iCs/>
          <w:sz w:val="28"/>
          <w:szCs w:val="28"/>
          <w:lang w:eastAsia="es-MX"/>
        </w:rPr>
        <w:t>Las reformas a los artículos 20, 21, 43, 50, 51, 52, 55 y la adición del artículo 55 Bis robustecen el control administrativo en materia de numeración oficial, subdivisiones y asignación de letras adicionales o números interiores, estableciendo:</w:t>
      </w:r>
      <w:r w:rsidR="00DA3759">
        <w:rPr>
          <w:rFonts w:ascii="Arial" w:hAnsi="Arial" w:cs="Arial"/>
          <w:i/>
          <w:iCs/>
          <w:sz w:val="28"/>
          <w:szCs w:val="28"/>
          <w:lang w:eastAsia="es-MX"/>
        </w:rPr>
        <w:t xml:space="preserve"> *</w:t>
      </w:r>
      <w:r w:rsidRPr="007D7CB7">
        <w:rPr>
          <w:rFonts w:ascii="Arial" w:hAnsi="Arial" w:cs="Arial"/>
          <w:i/>
          <w:iCs/>
          <w:sz w:val="28"/>
          <w:szCs w:val="28"/>
          <w:lang w:eastAsia="es-MX"/>
        </w:rPr>
        <w:t>Reglas claras para urbanizaciones y fraccionamientos con licencia vigente.</w:t>
      </w:r>
      <w:r w:rsidR="00DA3759">
        <w:rPr>
          <w:rFonts w:ascii="Arial" w:hAnsi="Arial" w:cs="Arial"/>
          <w:i/>
          <w:iCs/>
          <w:sz w:val="28"/>
          <w:szCs w:val="28"/>
          <w:lang w:eastAsia="es-MX"/>
        </w:rPr>
        <w:t xml:space="preserve"> *</w:t>
      </w:r>
      <w:r w:rsidRPr="007D7CB7">
        <w:rPr>
          <w:rFonts w:ascii="Arial" w:hAnsi="Arial" w:cs="Arial"/>
          <w:i/>
          <w:iCs/>
          <w:sz w:val="28"/>
          <w:szCs w:val="28"/>
          <w:lang w:eastAsia="es-MX"/>
        </w:rPr>
        <w:t>Precisión en los supuestos para asignación de número oficial en predios en esquina.</w:t>
      </w:r>
      <w:r w:rsidR="00DA3759">
        <w:rPr>
          <w:rFonts w:ascii="Arial" w:hAnsi="Arial" w:cs="Arial"/>
          <w:i/>
          <w:iCs/>
          <w:sz w:val="28"/>
          <w:szCs w:val="28"/>
          <w:lang w:eastAsia="es-MX"/>
        </w:rPr>
        <w:t xml:space="preserve"> *</w:t>
      </w:r>
      <w:r w:rsidRPr="007D7CB7">
        <w:rPr>
          <w:rFonts w:ascii="Arial" w:hAnsi="Arial" w:cs="Arial"/>
          <w:i/>
          <w:iCs/>
          <w:sz w:val="28"/>
          <w:szCs w:val="28"/>
          <w:lang w:eastAsia="es-MX"/>
        </w:rPr>
        <w:t>Prohibición expresa de asignar números oficiales en accesos hacia espacios que no constituyan vialidades formalmente reconocidas.</w:t>
      </w:r>
      <w:r w:rsidR="00DA3759">
        <w:rPr>
          <w:rFonts w:ascii="Arial" w:hAnsi="Arial" w:cs="Arial"/>
          <w:i/>
          <w:iCs/>
          <w:sz w:val="28"/>
          <w:szCs w:val="28"/>
          <w:lang w:eastAsia="es-MX"/>
        </w:rPr>
        <w:t xml:space="preserve"> *</w:t>
      </w:r>
      <w:r w:rsidRPr="007D7CB7">
        <w:rPr>
          <w:rFonts w:ascii="Arial" w:hAnsi="Arial" w:cs="Arial"/>
          <w:i/>
          <w:iCs/>
          <w:sz w:val="28"/>
          <w:szCs w:val="28"/>
          <w:lang w:eastAsia="es-MX"/>
        </w:rPr>
        <w:t>Regulación específica para letras adicionales y números interiores, vinculándolos a licencias de construcción o dictámenes de uso de suelo.</w:t>
      </w:r>
      <w:r w:rsidR="00DA3759">
        <w:rPr>
          <w:rFonts w:ascii="Arial" w:hAnsi="Arial" w:cs="Arial"/>
          <w:i/>
          <w:iCs/>
          <w:sz w:val="28"/>
          <w:szCs w:val="28"/>
          <w:lang w:eastAsia="es-MX"/>
        </w:rPr>
        <w:t xml:space="preserve"> </w:t>
      </w:r>
      <w:r w:rsidRPr="007D7CB7">
        <w:rPr>
          <w:rFonts w:ascii="Arial" w:hAnsi="Arial" w:cs="Arial"/>
          <w:i/>
          <w:iCs/>
          <w:sz w:val="28"/>
          <w:szCs w:val="28"/>
          <w:lang w:eastAsia="es-MX"/>
        </w:rPr>
        <w:t>Lo anterior contribuye a fortalecer la seguridad jurídica de los propietarios, facilita la actuación de autoridades fiscales, catastrales, de protección civil y de servicios públicos, y evita la proliferación de identificaciones irregulares que pudieran derivar en conflictos administrativos o urbanísticos.</w:t>
      </w:r>
      <w:r w:rsidR="00DA3759">
        <w:rPr>
          <w:rFonts w:ascii="Arial" w:hAnsi="Arial" w:cs="Arial"/>
          <w:i/>
          <w:iCs/>
          <w:sz w:val="28"/>
          <w:szCs w:val="28"/>
          <w:lang w:eastAsia="es-MX"/>
        </w:rPr>
        <w:t xml:space="preserve"> </w:t>
      </w:r>
      <w:r w:rsidRPr="007D7CB7">
        <w:rPr>
          <w:rFonts w:ascii="Arial" w:hAnsi="Arial" w:cs="Arial"/>
          <w:b/>
          <w:i/>
          <w:iCs/>
          <w:sz w:val="28"/>
          <w:szCs w:val="28"/>
          <w:lang w:eastAsia="es-MX"/>
        </w:rPr>
        <w:t>V. Principios de legalidad, proporcionalidad y mejora regulatoria</w:t>
      </w:r>
      <w:r w:rsidR="00DA3759">
        <w:rPr>
          <w:rFonts w:ascii="Arial" w:hAnsi="Arial" w:cs="Arial"/>
          <w:b/>
          <w:i/>
          <w:iCs/>
          <w:sz w:val="28"/>
          <w:szCs w:val="28"/>
          <w:lang w:eastAsia="es-MX"/>
        </w:rPr>
        <w:t xml:space="preserve"> </w:t>
      </w:r>
      <w:r w:rsidRPr="007D7CB7">
        <w:rPr>
          <w:rFonts w:ascii="Arial" w:hAnsi="Arial" w:cs="Arial"/>
          <w:i/>
          <w:iCs/>
          <w:sz w:val="28"/>
          <w:szCs w:val="28"/>
          <w:lang w:eastAsia="es-MX"/>
        </w:rPr>
        <w:t>Las modificaciones aprobadas observan el principio de legalidad administrativa, al delimitar con mayor precisión las atribuciones de la Dirección competente y los requisitos documentales exigibles.</w:t>
      </w:r>
      <w:r w:rsidR="00DA3759">
        <w:rPr>
          <w:rFonts w:ascii="Arial" w:hAnsi="Arial" w:cs="Arial"/>
          <w:i/>
          <w:iCs/>
          <w:sz w:val="28"/>
          <w:szCs w:val="28"/>
          <w:lang w:eastAsia="es-MX"/>
        </w:rPr>
        <w:t xml:space="preserve"> </w:t>
      </w:r>
      <w:r w:rsidRPr="007D7CB7">
        <w:rPr>
          <w:rFonts w:ascii="Arial" w:hAnsi="Arial" w:cs="Arial"/>
          <w:i/>
          <w:iCs/>
          <w:sz w:val="28"/>
          <w:szCs w:val="28"/>
          <w:lang w:eastAsia="es-MX"/>
        </w:rPr>
        <w:t>Asimismo, resultan proporcionales, ya que eliminan requisitos innecesarios y establecen plazos razonables para la emisión del trámite, incluyendo reglas claras sobre prevención, suspensión y archivo por falta de interés jurídico, lo que brinda certeza tanto a la autoridad como al solicitante.</w:t>
      </w:r>
      <w:r w:rsidR="00DA3759">
        <w:rPr>
          <w:rFonts w:ascii="Arial" w:hAnsi="Arial" w:cs="Arial"/>
          <w:i/>
          <w:iCs/>
          <w:sz w:val="28"/>
          <w:szCs w:val="28"/>
          <w:lang w:eastAsia="es-MX"/>
        </w:rPr>
        <w:t xml:space="preserve"> </w:t>
      </w:r>
      <w:r w:rsidRPr="007D7CB7">
        <w:rPr>
          <w:rFonts w:ascii="Arial" w:hAnsi="Arial" w:cs="Arial"/>
          <w:i/>
          <w:iCs/>
          <w:sz w:val="28"/>
          <w:szCs w:val="28"/>
          <w:lang w:eastAsia="es-MX"/>
        </w:rPr>
        <w:t xml:space="preserve">De igual forma, las reformas en materia de nomenclatura vinculadas a la denominación de </w:t>
      </w:r>
      <w:r w:rsidRPr="007D7CB7">
        <w:rPr>
          <w:rFonts w:ascii="Arial" w:hAnsi="Arial" w:cs="Arial"/>
          <w:i/>
          <w:iCs/>
          <w:sz w:val="28"/>
          <w:szCs w:val="28"/>
          <w:lang w:eastAsia="es-MX"/>
        </w:rPr>
        <w:lastRenderedPageBreak/>
        <w:t>vías públicas incorporan criterios objetivos respecto a la asignación de nombres de personas, ampliando el periodo de restricción y vinculándolo con el reglamento municipal aplicable en materia de nominaciones y reconocimientos, fortaleciendo los principios de imparcialidad, objetividad y respeto institucional.</w:t>
      </w:r>
      <w:r w:rsidR="00DA3759">
        <w:rPr>
          <w:rFonts w:ascii="Arial" w:hAnsi="Arial" w:cs="Arial"/>
          <w:i/>
          <w:iCs/>
          <w:sz w:val="28"/>
          <w:szCs w:val="28"/>
          <w:lang w:eastAsia="es-MX"/>
        </w:rPr>
        <w:t xml:space="preserve"> </w:t>
      </w:r>
      <w:r w:rsidRPr="007D7CB7">
        <w:rPr>
          <w:rFonts w:ascii="Arial" w:hAnsi="Arial" w:cs="Arial"/>
          <w:b/>
          <w:i/>
          <w:iCs/>
          <w:sz w:val="28"/>
          <w:szCs w:val="28"/>
          <w:lang w:eastAsia="es-MX"/>
        </w:rPr>
        <w:t>VI. Impacto en la gestión pública municipal</w:t>
      </w:r>
      <w:r w:rsidR="00DA3759">
        <w:rPr>
          <w:rFonts w:ascii="Arial" w:hAnsi="Arial" w:cs="Arial"/>
          <w:b/>
          <w:i/>
          <w:iCs/>
          <w:sz w:val="28"/>
          <w:szCs w:val="28"/>
          <w:lang w:eastAsia="es-MX"/>
        </w:rPr>
        <w:t xml:space="preserve"> </w:t>
      </w:r>
      <w:r w:rsidRPr="007D7CB7">
        <w:rPr>
          <w:rFonts w:ascii="Arial" w:hAnsi="Arial" w:cs="Arial"/>
          <w:i/>
          <w:iCs/>
          <w:sz w:val="28"/>
          <w:szCs w:val="28"/>
          <w:lang w:eastAsia="es-MX"/>
        </w:rPr>
        <w:t>Las reformas permiten:</w:t>
      </w:r>
      <w:r w:rsidR="00DA3759">
        <w:rPr>
          <w:rFonts w:ascii="Arial" w:hAnsi="Arial" w:cs="Arial"/>
          <w:i/>
          <w:iCs/>
          <w:sz w:val="28"/>
          <w:szCs w:val="28"/>
          <w:lang w:eastAsia="es-MX"/>
        </w:rPr>
        <w:t xml:space="preserve"> *</w:t>
      </w:r>
      <w:r w:rsidRPr="007D7CB7">
        <w:rPr>
          <w:rFonts w:ascii="Arial" w:hAnsi="Arial" w:cs="Arial"/>
          <w:i/>
          <w:iCs/>
          <w:sz w:val="28"/>
          <w:szCs w:val="28"/>
          <w:lang w:eastAsia="es-MX"/>
        </w:rPr>
        <w:t>Homologar criterios entre Ordenamiento Territorial y Catastro.</w:t>
      </w:r>
      <w:r w:rsidR="00DA3759">
        <w:rPr>
          <w:rFonts w:ascii="Arial" w:hAnsi="Arial" w:cs="Arial"/>
          <w:i/>
          <w:iCs/>
          <w:sz w:val="28"/>
          <w:szCs w:val="28"/>
          <w:lang w:eastAsia="es-MX"/>
        </w:rPr>
        <w:t xml:space="preserve"> *</w:t>
      </w:r>
      <w:r w:rsidRPr="007D7CB7">
        <w:rPr>
          <w:rFonts w:ascii="Arial" w:hAnsi="Arial" w:cs="Arial"/>
          <w:i/>
          <w:iCs/>
          <w:sz w:val="28"/>
          <w:szCs w:val="28"/>
          <w:lang w:eastAsia="es-MX"/>
        </w:rPr>
        <w:t>Evitar discrecionalidad en la asignación de números oficiales.</w:t>
      </w:r>
      <w:r w:rsidR="00DA3759">
        <w:rPr>
          <w:rFonts w:ascii="Arial" w:hAnsi="Arial" w:cs="Arial"/>
          <w:i/>
          <w:iCs/>
          <w:sz w:val="28"/>
          <w:szCs w:val="28"/>
          <w:lang w:eastAsia="es-MX"/>
        </w:rPr>
        <w:t xml:space="preserve"> *</w:t>
      </w:r>
      <w:r w:rsidRPr="007D7CB7">
        <w:rPr>
          <w:rFonts w:ascii="Arial" w:hAnsi="Arial" w:cs="Arial"/>
          <w:i/>
          <w:iCs/>
          <w:sz w:val="28"/>
          <w:szCs w:val="28"/>
          <w:lang w:eastAsia="es-MX"/>
        </w:rPr>
        <w:t>Reducir cargas administrativas a los ciudadanos.</w:t>
      </w:r>
      <w:r w:rsidR="00DA3759">
        <w:rPr>
          <w:rFonts w:ascii="Arial" w:hAnsi="Arial" w:cs="Arial"/>
          <w:i/>
          <w:iCs/>
          <w:sz w:val="28"/>
          <w:szCs w:val="28"/>
          <w:lang w:eastAsia="es-MX"/>
        </w:rPr>
        <w:t xml:space="preserve"> *</w:t>
      </w:r>
      <w:r w:rsidRPr="007D7CB7">
        <w:rPr>
          <w:rFonts w:ascii="Arial" w:hAnsi="Arial" w:cs="Arial"/>
          <w:i/>
          <w:iCs/>
          <w:sz w:val="28"/>
          <w:szCs w:val="28"/>
          <w:lang w:eastAsia="es-MX"/>
        </w:rPr>
        <w:t>Modernizar el procedimiento conforme a la dinámica urbana actual.</w:t>
      </w:r>
      <w:r w:rsidR="00DA3759">
        <w:rPr>
          <w:rFonts w:ascii="Arial" w:hAnsi="Arial" w:cs="Arial"/>
          <w:i/>
          <w:iCs/>
          <w:sz w:val="28"/>
          <w:szCs w:val="28"/>
          <w:lang w:eastAsia="es-MX"/>
        </w:rPr>
        <w:t xml:space="preserve"> *</w:t>
      </w:r>
      <w:r w:rsidRPr="007D7CB7">
        <w:rPr>
          <w:rFonts w:ascii="Arial" w:hAnsi="Arial" w:cs="Arial"/>
          <w:i/>
          <w:iCs/>
          <w:sz w:val="28"/>
          <w:szCs w:val="28"/>
          <w:lang w:eastAsia="es-MX"/>
        </w:rPr>
        <w:t>Dotar de mayor claridad normativa a los servidores públicos encargados de su aplicación.</w:t>
      </w:r>
      <w:r w:rsidR="00DA3759">
        <w:rPr>
          <w:rFonts w:ascii="Arial" w:hAnsi="Arial" w:cs="Arial"/>
          <w:i/>
          <w:iCs/>
          <w:sz w:val="28"/>
          <w:szCs w:val="28"/>
          <w:lang w:eastAsia="es-MX"/>
        </w:rPr>
        <w:t xml:space="preserve"> </w:t>
      </w:r>
      <w:r w:rsidRPr="007D7CB7">
        <w:rPr>
          <w:rFonts w:ascii="Arial" w:hAnsi="Arial" w:cs="Arial"/>
          <w:i/>
          <w:iCs/>
          <w:sz w:val="28"/>
          <w:szCs w:val="28"/>
          <w:lang w:eastAsia="es-MX"/>
        </w:rPr>
        <w:t>En consecuencia, el proyecto de reforma no sólo resulta jurídicamente procedente, sino administrativa y socialmente necesario, al actualizar el marco normativo municipal en materia de nomenclatura, garantizando orden, certeza jurídica y eficiencia administrativa en el Municipio de Zapotlán el Grande, Jalisco.</w:t>
      </w:r>
      <w:r w:rsidR="00DA3759">
        <w:rPr>
          <w:rFonts w:ascii="Arial" w:hAnsi="Arial" w:cs="Arial"/>
          <w:i/>
          <w:iCs/>
          <w:sz w:val="28"/>
          <w:szCs w:val="28"/>
          <w:lang w:eastAsia="es-MX"/>
        </w:rPr>
        <w:t xml:space="preserve"> </w:t>
      </w:r>
      <w:r w:rsidRPr="007D7CB7">
        <w:rPr>
          <w:rFonts w:ascii="Arial" w:hAnsi="Arial" w:cs="Arial"/>
          <w:i/>
          <w:iCs/>
          <w:sz w:val="28"/>
          <w:szCs w:val="28"/>
          <w:lang w:eastAsia="es-MX"/>
        </w:rPr>
        <w:t>Por lo anteriormente expuesto y fundado, las comisiones dictaminadoras estiman que la reforma y adición al Reglamento de Nomenclatura del Municipio de Zapotlán el Grande, Jalisco, es legalmente viable, técnicamente procedente y administrativamente conveniente, por lo que se somete a consideración del Pleno del Ayuntamiento para su aprobación en los términos propuestos.</w:t>
      </w:r>
      <w:r w:rsidR="00DA3759">
        <w:rPr>
          <w:rFonts w:ascii="Arial" w:hAnsi="Arial" w:cs="Arial"/>
          <w:i/>
          <w:iCs/>
          <w:sz w:val="28"/>
          <w:szCs w:val="28"/>
        </w:rPr>
        <w:t xml:space="preserve"> </w:t>
      </w:r>
      <w:r w:rsidRPr="007D7CB7">
        <w:rPr>
          <w:rFonts w:ascii="Arial" w:hAnsi="Arial" w:cs="Arial"/>
          <w:b/>
          <w:i/>
          <w:iCs/>
          <w:sz w:val="28"/>
          <w:szCs w:val="28"/>
        </w:rPr>
        <w:t>RESOLUTIVOS: PRIMERO</w:t>
      </w:r>
      <w:r w:rsidRPr="007D7CB7">
        <w:rPr>
          <w:rFonts w:ascii="Arial" w:hAnsi="Arial" w:cs="Arial"/>
          <w:i/>
          <w:iCs/>
          <w:sz w:val="28"/>
          <w:szCs w:val="28"/>
        </w:rPr>
        <w:t xml:space="preserve">. Se aprueba en lo general y en lo particular el Dictamen que emiten las Comisión Edilicia Permanente de Reglamentos y Gobernación y de la Comisión Edilicia de Calles, Alumbrado Público y Cementerios mediante el cual se reforman los </w:t>
      </w:r>
      <w:r w:rsidRPr="007D7CB7">
        <w:rPr>
          <w:rFonts w:ascii="Arial" w:hAnsi="Arial" w:cs="Arial"/>
          <w:b/>
          <w:i/>
          <w:iCs/>
          <w:sz w:val="28"/>
          <w:szCs w:val="28"/>
        </w:rPr>
        <w:t>artículos 6, 7, 11, 20, 21, 25, 29, 36, 43, 50, 51, 52, 53, 53 Bis, 55 y adicionar el artículo 55 Bis,</w:t>
      </w:r>
      <w:r w:rsidRPr="007D7CB7">
        <w:rPr>
          <w:rFonts w:ascii="Arial" w:hAnsi="Arial" w:cs="Arial"/>
          <w:i/>
          <w:iCs/>
          <w:sz w:val="28"/>
          <w:szCs w:val="28"/>
        </w:rPr>
        <w:t xml:space="preserve"> </w:t>
      </w:r>
      <w:r w:rsidRPr="007D7CB7">
        <w:rPr>
          <w:rFonts w:ascii="Arial" w:hAnsi="Arial" w:cs="Arial"/>
          <w:i/>
          <w:iCs/>
          <w:sz w:val="28"/>
          <w:szCs w:val="28"/>
        </w:rPr>
        <w:lastRenderedPageBreak/>
        <w:t>d</w:t>
      </w:r>
      <w:r w:rsidRPr="007D7CB7">
        <w:rPr>
          <w:rStyle w:val="Ninguno"/>
          <w:rFonts w:ascii="Arial" w:hAnsi="Arial" w:cs="Arial"/>
          <w:bCs/>
          <w:i/>
          <w:iCs/>
          <w:sz w:val="28"/>
          <w:szCs w:val="28"/>
        </w:rPr>
        <w:t>el Reglamento de Nomenclatura del Municipio De Zapotlán El Grande, Jalisco</w:t>
      </w:r>
      <w:r w:rsidRPr="007D7CB7">
        <w:rPr>
          <w:rStyle w:val="Ninguno"/>
          <w:rFonts w:ascii="Arial" w:hAnsi="Arial" w:cs="Arial"/>
          <w:i/>
          <w:iCs/>
          <w:sz w:val="28"/>
          <w:szCs w:val="28"/>
        </w:rPr>
        <w:t xml:space="preserve"> en los términos planteados en el cuadro comparativo.</w:t>
      </w:r>
      <w:r w:rsidR="00DA3759">
        <w:rPr>
          <w:rStyle w:val="Ninguno"/>
          <w:rFonts w:ascii="Arial" w:hAnsi="Arial" w:cs="Arial"/>
          <w:i/>
          <w:iCs/>
          <w:sz w:val="28"/>
          <w:szCs w:val="28"/>
        </w:rPr>
        <w:t xml:space="preserve"> </w:t>
      </w:r>
      <w:r w:rsidRPr="007D7CB7">
        <w:rPr>
          <w:rFonts w:ascii="Arial" w:hAnsi="Arial" w:cs="Arial"/>
          <w:b/>
          <w:bCs/>
          <w:i/>
          <w:iCs/>
          <w:sz w:val="28"/>
          <w:szCs w:val="28"/>
        </w:rPr>
        <w:t xml:space="preserve">SEGUNDO. </w:t>
      </w:r>
      <w:r w:rsidRPr="007D7CB7">
        <w:rPr>
          <w:rFonts w:ascii="Arial" w:hAnsi="Arial" w:cs="Arial"/>
          <w:i/>
          <w:iCs/>
          <w:sz w:val="28"/>
          <w:szCs w:val="28"/>
        </w:rPr>
        <w:t>Se ordena publicar las</w:t>
      </w:r>
      <w:r w:rsidRPr="007D7CB7">
        <w:rPr>
          <w:rStyle w:val="Ninguno"/>
          <w:rFonts w:ascii="Arial" w:hAnsi="Arial" w:cs="Arial"/>
          <w:i/>
          <w:iCs/>
          <w:sz w:val="28"/>
          <w:szCs w:val="28"/>
        </w:rPr>
        <w:t xml:space="preserve"> reformas al </w:t>
      </w:r>
      <w:r w:rsidRPr="007D7CB7">
        <w:rPr>
          <w:rStyle w:val="Ninguno"/>
          <w:rFonts w:ascii="Arial" w:hAnsi="Arial" w:cs="Arial"/>
          <w:bCs/>
          <w:i/>
          <w:iCs/>
          <w:sz w:val="28"/>
          <w:szCs w:val="28"/>
        </w:rPr>
        <w:t>Reglamento de Nomenclatura del Municipio De Zapotlán El Grande, Jalisco</w:t>
      </w:r>
      <w:r w:rsidRPr="007D7CB7">
        <w:rPr>
          <w:rStyle w:val="Ninguno"/>
          <w:rFonts w:ascii="Arial" w:hAnsi="Arial" w:cs="Arial"/>
          <w:i/>
          <w:iCs/>
          <w:sz w:val="28"/>
          <w:szCs w:val="28"/>
        </w:rPr>
        <w:t xml:space="preserve"> </w:t>
      </w:r>
      <w:r w:rsidRPr="007D7CB7">
        <w:rPr>
          <w:rFonts w:ascii="Arial" w:hAnsi="Arial" w:cs="Arial"/>
          <w:i/>
          <w:iCs/>
          <w:sz w:val="28"/>
          <w:szCs w:val="28"/>
        </w:rPr>
        <w:t>en la Gaceta Municipal, aprobadas en el resolutivo primero, prescribiendo su entrada en vigor a partir del día siguiente de su publicación en la Gaceta Municipal.</w:t>
      </w:r>
      <w:r w:rsidR="00DA3759">
        <w:rPr>
          <w:rFonts w:ascii="Arial" w:hAnsi="Arial" w:cs="Arial"/>
          <w:i/>
          <w:iCs/>
          <w:sz w:val="28"/>
          <w:szCs w:val="28"/>
        </w:rPr>
        <w:t xml:space="preserve"> </w:t>
      </w:r>
      <w:r w:rsidRPr="007D7CB7">
        <w:rPr>
          <w:rFonts w:ascii="Arial" w:hAnsi="Arial" w:cs="Arial"/>
          <w:b/>
          <w:bCs/>
          <w:i/>
          <w:iCs/>
          <w:sz w:val="28"/>
          <w:szCs w:val="28"/>
        </w:rPr>
        <w:t>TERCERO</w:t>
      </w:r>
      <w:r w:rsidRPr="007D7CB7">
        <w:rPr>
          <w:rFonts w:ascii="Arial" w:hAnsi="Arial" w:cs="Arial"/>
          <w:i/>
          <w:iCs/>
          <w:sz w:val="28"/>
          <w:szCs w:val="28"/>
        </w:rPr>
        <w:t xml:space="preserve">. Se instruye a la Secretaria de Ayuntamiento para que una vez publicadas las reformas del presente dictamen en la Gaceta Municipal, remita una copia certificada del </w:t>
      </w:r>
      <w:r w:rsidRPr="007D7CB7">
        <w:rPr>
          <w:rStyle w:val="Ninguno"/>
          <w:rFonts w:ascii="Arial" w:hAnsi="Arial" w:cs="Arial"/>
          <w:i/>
          <w:iCs/>
          <w:sz w:val="28"/>
          <w:szCs w:val="28"/>
        </w:rPr>
        <w:t xml:space="preserve">Reglamento </w:t>
      </w:r>
      <w:r w:rsidRPr="007D7CB7">
        <w:rPr>
          <w:rFonts w:ascii="Arial" w:hAnsi="Arial" w:cs="Arial"/>
          <w:bCs/>
          <w:i/>
          <w:iCs/>
          <w:sz w:val="28"/>
          <w:szCs w:val="28"/>
        </w:rPr>
        <w:t>de Nomenclatura del Municipio de Zapotlán el Grande, Jalisco para el municipio de Zapotlán el Grande, Jalisco</w:t>
      </w:r>
      <w:r w:rsidRPr="007D7CB7">
        <w:rPr>
          <w:rStyle w:val="Ninguno"/>
          <w:rFonts w:ascii="Arial" w:hAnsi="Arial" w:cs="Arial"/>
          <w:i/>
          <w:iCs/>
          <w:sz w:val="28"/>
          <w:szCs w:val="28"/>
        </w:rPr>
        <w:t xml:space="preserve"> que incluya las reformas aprobadas en el presente dictamen </w:t>
      </w:r>
      <w:r w:rsidRPr="007D7CB7">
        <w:rPr>
          <w:rFonts w:ascii="Arial" w:hAnsi="Arial" w:cs="Arial"/>
          <w:i/>
          <w:iCs/>
          <w:sz w:val="28"/>
          <w:szCs w:val="28"/>
        </w:rPr>
        <w:t>a la Biblioteca del Honorable Congreso del Estado, en los términos del artículo 42 fracción VII de la Ley del Gobierno y la Administración Pública Municipal del Estado de Jalisco.</w:t>
      </w:r>
      <w:r w:rsidR="00DA3759">
        <w:rPr>
          <w:rFonts w:ascii="Arial" w:hAnsi="Arial" w:cs="Arial"/>
          <w:i/>
          <w:iCs/>
          <w:sz w:val="28"/>
          <w:szCs w:val="28"/>
        </w:rPr>
        <w:t xml:space="preserve"> </w:t>
      </w:r>
      <w:r w:rsidRPr="007D7CB7">
        <w:rPr>
          <w:rFonts w:ascii="Arial" w:hAnsi="Arial" w:cs="Arial"/>
          <w:b/>
          <w:bCs/>
          <w:i/>
          <w:iCs/>
          <w:sz w:val="28"/>
          <w:szCs w:val="28"/>
        </w:rPr>
        <w:t>CUARTO</w:t>
      </w:r>
      <w:r w:rsidRPr="007D7CB7">
        <w:rPr>
          <w:rFonts w:ascii="Arial" w:hAnsi="Arial" w:cs="Arial"/>
          <w:i/>
          <w:iCs/>
          <w:sz w:val="28"/>
          <w:szCs w:val="28"/>
        </w:rPr>
        <w:t xml:space="preserve">. Se faculta a la Presidenta Municipal y la Secretaria de Ayuntamiento a suscribir la documentación inherente al cumplimiento de los presentes resolutivos. </w:t>
      </w:r>
      <w:r w:rsidR="00DA3759">
        <w:rPr>
          <w:rFonts w:ascii="Arial" w:hAnsi="Arial" w:cs="Arial"/>
          <w:i/>
          <w:iCs/>
          <w:sz w:val="28"/>
          <w:szCs w:val="28"/>
        </w:rPr>
        <w:t xml:space="preserve"> </w:t>
      </w:r>
      <w:r w:rsidRPr="007D7CB7">
        <w:rPr>
          <w:rFonts w:ascii="Arial" w:hAnsi="Arial" w:cs="Arial"/>
          <w:b/>
          <w:bCs/>
          <w:i/>
          <w:iCs/>
          <w:sz w:val="28"/>
          <w:szCs w:val="28"/>
        </w:rPr>
        <w:t>ATENTAMENTE</w:t>
      </w:r>
      <w:r w:rsidR="00DA3759">
        <w:rPr>
          <w:rFonts w:ascii="Arial" w:hAnsi="Arial" w:cs="Arial"/>
          <w:b/>
          <w:bCs/>
          <w:i/>
          <w:iCs/>
          <w:sz w:val="28"/>
          <w:szCs w:val="28"/>
        </w:rPr>
        <w:t xml:space="preserve"> </w:t>
      </w:r>
      <w:r w:rsidRPr="007D7CB7">
        <w:rPr>
          <w:rFonts w:ascii="Arial" w:hAnsi="Arial" w:cs="Arial"/>
          <w:b/>
          <w:bCs/>
          <w:i/>
          <w:iCs/>
          <w:sz w:val="28"/>
          <w:szCs w:val="28"/>
        </w:rPr>
        <w:t>“2026, CENTENARIO DEL NATALICIO DEL COMPOSITOR ZAPOTLENSE RUBÉN FUENTES GASSON”</w:t>
      </w:r>
      <w:r w:rsidR="00DC3716">
        <w:rPr>
          <w:rFonts w:ascii="Arial" w:hAnsi="Arial" w:cs="Arial"/>
          <w:i/>
          <w:iCs/>
          <w:sz w:val="28"/>
          <w:szCs w:val="28"/>
        </w:rPr>
        <w:t xml:space="preserve"> </w:t>
      </w:r>
      <w:r w:rsidRPr="007D7CB7">
        <w:rPr>
          <w:rFonts w:ascii="Arial" w:hAnsi="Arial" w:cs="Arial"/>
          <w:b/>
          <w:bCs/>
          <w:i/>
          <w:iCs/>
          <w:sz w:val="28"/>
          <w:szCs w:val="28"/>
        </w:rPr>
        <w:t>“2026, CENTENARIO DEL ANIVERSARIO DEL NATALICIO DEL LITERATO ROBERTO ESPINOZA GUZMÁN”</w:t>
      </w:r>
      <w:r w:rsidR="00DC3716">
        <w:rPr>
          <w:rFonts w:ascii="Arial" w:hAnsi="Arial" w:cs="Arial"/>
          <w:i/>
          <w:iCs/>
          <w:sz w:val="28"/>
          <w:szCs w:val="28"/>
        </w:rPr>
        <w:t xml:space="preserve"> </w:t>
      </w:r>
      <w:r w:rsidRPr="007D7CB7">
        <w:rPr>
          <w:rFonts w:ascii="Arial" w:hAnsi="Arial" w:cs="Arial"/>
          <w:b/>
          <w:bCs/>
          <w:i/>
          <w:iCs/>
          <w:sz w:val="28"/>
          <w:szCs w:val="28"/>
        </w:rPr>
        <w:t>“2026, CENTÉSIMO QUINCUAGÉSIMO ANIVERSARIO DEL NATALICIO DEL COMPOSITOR Y DIRECTOR DE ORQUESTA JOSÉ PAULINO DE JESÚS ROLÓN ALCARAZ”</w:t>
      </w:r>
      <w:r w:rsidR="00DC3716">
        <w:rPr>
          <w:rFonts w:ascii="Arial" w:hAnsi="Arial" w:cs="Arial"/>
          <w:i/>
          <w:iCs/>
          <w:sz w:val="28"/>
          <w:szCs w:val="28"/>
        </w:rPr>
        <w:t xml:space="preserve"> </w:t>
      </w:r>
      <w:r w:rsidRPr="007D7CB7">
        <w:rPr>
          <w:rFonts w:ascii="Arial" w:hAnsi="Arial" w:cs="Arial"/>
          <w:b/>
          <w:bCs/>
          <w:i/>
          <w:iCs/>
          <w:sz w:val="28"/>
          <w:szCs w:val="28"/>
        </w:rPr>
        <w:t>CD. GUZMÁN MUNICIPIO DE ZAPOTLÁN EL GRANDE,</w:t>
      </w:r>
      <w:r w:rsidR="00DC3716">
        <w:rPr>
          <w:rFonts w:ascii="Arial" w:hAnsi="Arial" w:cs="Arial"/>
          <w:b/>
          <w:bCs/>
          <w:i/>
          <w:iCs/>
          <w:sz w:val="28"/>
          <w:szCs w:val="28"/>
        </w:rPr>
        <w:t xml:space="preserve"> </w:t>
      </w:r>
      <w:r w:rsidRPr="007D7CB7">
        <w:rPr>
          <w:rFonts w:ascii="Arial" w:hAnsi="Arial" w:cs="Arial"/>
          <w:b/>
          <w:bCs/>
          <w:i/>
          <w:iCs/>
          <w:sz w:val="28"/>
          <w:szCs w:val="28"/>
        </w:rPr>
        <w:t>JALISCO, A 25 DE FEBRERO DE 2026.</w:t>
      </w:r>
      <w:r w:rsidR="00DC3716">
        <w:rPr>
          <w:rFonts w:ascii="Arial" w:hAnsi="Arial" w:cs="Arial"/>
          <w:b/>
          <w:bCs/>
          <w:i/>
          <w:iCs/>
          <w:sz w:val="28"/>
          <w:szCs w:val="28"/>
        </w:rPr>
        <w:t xml:space="preserve"> </w:t>
      </w:r>
      <w:r w:rsidRPr="007D7CB7">
        <w:rPr>
          <w:rStyle w:val="Ninguno"/>
          <w:rFonts w:ascii="Arial" w:hAnsi="Arial" w:cs="Arial"/>
          <w:b/>
          <w:bCs/>
          <w:i/>
          <w:iCs/>
          <w:sz w:val="28"/>
          <w:szCs w:val="28"/>
        </w:rPr>
        <w:t>MTRA. CLAUDIA MARGARITA ROBLES GÓMEZ</w:t>
      </w:r>
      <w:r w:rsidR="00DC3716">
        <w:rPr>
          <w:rStyle w:val="Ninguno"/>
          <w:rFonts w:ascii="Arial" w:hAnsi="Arial" w:cs="Arial"/>
          <w:b/>
          <w:bCs/>
          <w:i/>
          <w:iCs/>
          <w:sz w:val="28"/>
          <w:szCs w:val="28"/>
        </w:rPr>
        <w:t xml:space="preserve"> </w:t>
      </w:r>
      <w:r w:rsidRPr="007D7CB7">
        <w:rPr>
          <w:rStyle w:val="Ninguno"/>
          <w:rFonts w:ascii="Arial" w:hAnsi="Arial" w:cs="Arial"/>
          <w:bCs/>
          <w:i/>
          <w:iCs/>
          <w:sz w:val="28"/>
          <w:szCs w:val="28"/>
        </w:rPr>
        <w:t xml:space="preserve">SÍNDICA Y PRESIDENTA DE LA COMISIÓN EDILICIA PERMANENTE DE REGLAMENTOS </w:t>
      </w:r>
      <w:r w:rsidRPr="007D7CB7">
        <w:rPr>
          <w:rStyle w:val="Ninguno"/>
          <w:rFonts w:ascii="Arial" w:hAnsi="Arial" w:cs="Arial"/>
          <w:bCs/>
          <w:i/>
          <w:iCs/>
          <w:sz w:val="28"/>
          <w:szCs w:val="28"/>
        </w:rPr>
        <w:lastRenderedPageBreak/>
        <w:t>Y GOBERNACIÓN</w:t>
      </w:r>
      <w:r w:rsidR="00DC3716">
        <w:rPr>
          <w:rStyle w:val="Ninguno"/>
          <w:rFonts w:ascii="Arial" w:hAnsi="Arial" w:cs="Arial"/>
          <w:bCs/>
          <w:i/>
          <w:iCs/>
          <w:sz w:val="28"/>
          <w:szCs w:val="28"/>
        </w:rPr>
        <w:t xml:space="preserve"> </w:t>
      </w:r>
      <w:r w:rsidR="00DC3716">
        <w:rPr>
          <w:rStyle w:val="Ninguno"/>
          <w:rFonts w:ascii="Arial" w:hAnsi="Arial" w:cs="Arial"/>
          <w:b/>
          <w:i/>
          <w:iCs/>
          <w:sz w:val="28"/>
          <w:szCs w:val="28"/>
        </w:rPr>
        <w:t xml:space="preserve">LIC. MIGUEL MARENTES </w:t>
      </w:r>
      <w:r w:rsidR="00DC3716">
        <w:rPr>
          <w:rStyle w:val="Ninguno"/>
          <w:rFonts w:ascii="Arial" w:hAnsi="Arial" w:cs="Arial"/>
          <w:bCs/>
          <w:i/>
          <w:iCs/>
          <w:sz w:val="28"/>
          <w:szCs w:val="28"/>
        </w:rPr>
        <w:t xml:space="preserve">REGIDOR VOCAL DE LA </w:t>
      </w:r>
      <w:r w:rsidR="00DC3716" w:rsidRPr="007D7CB7">
        <w:rPr>
          <w:rStyle w:val="Ninguno"/>
          <w:rFonts w:ascii="Arial" w:hAnsi="Arial" w:cs="Arial"/>
          <w:bCs/>
          <w:i/>
          <w:iCs/>
          <w:sz w:val="28"/>
          <w:szCs w:val="28"/>
        </w:rPr>
        <w:t>COMISIÓN EDILICIA PERMANENTE DE REGLAMENTOS Y GOBERNACIÓN</w:t>
      </w:r>
      <w:r w:rsidR="00DC3716">
        <w:rPr>
          <w:rStyle w:val="Ninguno"/>
          <w:rFonts w:ascii="Arial" w:hAnsi="Arial" w:cs="Arial"/>
          <w:bCs/>
          <w:i/>
          <w:iCs/>
          <w:sz w:val="28"/>
          <w:szCs w:val="28"/>
        </w:rPr>
        <w:t xml:space="preserve"> </w:t>
      </w:r>
      <w:r w:rsidR="00DC3716">
        <w:rPr>
          <w:rStyle w:val="Ninguno"/>
          <w:rFonts w:ascii="Arial" w:hAnsi="Arial" w:cs="Arial"/>
          <w:b/>
          <w:i/>
          <w:iCs/>
          <w:sz w:val="28"/>
          <w:szCs w:val="28"/>
        </w:rPr>
        <w:t xml:space="preserve">DRA. MARÍA OLGA GARCÍA AYALA </w:t>
      </w:r>
      <w:r w:rsidR="00DC3716">
        <w:rPr>
          <w:rStyle w:val="Ninguno"/>
          <w:rFonts w:ascii="Arial" w:hAnsi="Arial" w:cs="Arial"/>
          <w:bCs/>
          <w:i/>
          <w:iCs/>
          <w:sz w:val="28"/>
          <w:szCs w:val="28"/>
        </w:rPr>
        <w:t xml:space="preserve">REGIDORA VOCAL DE LA </w:t>
      </w:r>
      <w:r w:rsidR="00DC3716" w:rsidRPr="007D7CB7">
        <w:rPr>
          <w:rStyle w:val="Ninguno"/>
          <w:rFonts w:ascii="Arial" w:hAnsi="Arial" w:cs="Arial"/>
          <w:bCs/>
          <w:i/>
          <w:iCs/>
          <w:sz w:val="28"/>
          <w:szCs w:val="28"/>
        </w:rPr>
        <w:t>COMISIÓN EDILICIA PERMANENTE DE REGLAMENTOS Y GOBERNACIÓN</w:t>
      </w:r>
      <w:r w:rsidR="00DC3716">
        <w:rPr>
          <w:rStyle w:val="Ninguno"/>
          <w:rFonts w:ascii="Arial" w:hAnsi="Arial" w:cs="Arial"/>
          <w:bCs/>
          <w:i/>
          <w:iCs/>
          <w:sz w:val="28"/>
          <w:szCs w:val="28"/>
        </w:rPr>
        <w:t xml:space="preserve"> </w:t>
      </w:r>
      <w:r w:rsidR="00DC3716">
        <w:rPr>
          <w:rStyle w:val="Ninguno"/>
          <w:rFonts w:ascii="Arial" w:hAnsi="Arial" w:cs="Arial"/>
          <w:b/>
          <w:i/>
          <w:iCs/>
          <w:sz w:val="28"/>
          <w:szCs w:val="28"/>
        </w:rPr>
        <w:t xml:space="preserve">LIC. OSCAR MURGUÍA TORRES </w:t>
      </w:r>
      <w:r w:rsidR="00DC3716">
        <w:rPr>
          <w:rStyle w:val="Ninguno"/>
          <w:rFonts w:ascii="Arial" w:hAnsi="Arial" w:cs="Arial"/>
          <w:bCs/>
          <w:i/>
          <w:iCs/>
          <w:sz w:val="28"/>
          <w:szCs w:val="28"/>
        </w:rPr>
        <w:t xml:space="preserve">REGIDOR PRESIDENTE DE LA </w:t>
      </w:r>
      <w:r w:rsidR="00DC3716" w:rsidRPr="007D7CB7">
        <w:rPr>
          <w:rStyle w:val="Ninguno"/>
          <w:rFonts w:ascii="Arial" w:hAnsi="Arial" w:cs="Arial"/>
          <w:bCs/>
          <w:i/>
          <w:iCs/>
          <w:sz w:val="28"/>
          <w:szCs w:val="28"/>
        </w:rPr>
        <w:t xml:space="preserve">COMISIÓN </w:t>
      </w:r>
      <w:r w:rsidR="00DC3716">
        <w:rPr>
          <w:rStyle w:val="Ninguno"/>
          <w:rFonts w:ascii="Arial" w:hAnsi="Arial" w:cs="Arial"/>
          <w:bCs/>
          <w:i/>
          <w:iCs/>
          <w:sz w:val="28"/>
          <w:szCs w:val="28"/>
        </w:rPr>
        <w:t xml:space="preserve">DE CALLES, ALUMBRADO PÚBLICO Y CEMENTERIOS </w:t>
      </w:r>
      <w:r w:rsidR="00DC3716">
        <w:rPr>
          <w:rStyle w:val="Ninguno"/>
          <w:rFonts w:ascii="Arial" w:hAnsi="Arial" w:cs="Arial"/>
          <w:b/>
          <w:i/>
          <w:iCs/>
          <w:sz w:val="28"/>
          <w:szCs w:val="28"/>
        </w:rPr>
        <w:t xml:space="preserve">MTRA. MARISOL MENDOZA PINTO </w:t>
      </w:r>
      <w:r w:rsidR="00DC3716">
        <w:rPr>
          <w:rStyle w:val="Ninguno"/>
          <w:rFonts w:ascii="Arial" w:hAnsi="Arial" w:cs="Arial"/>
          <w:bCs/>
          <w:i/>
          <w:iCs/>
          <w:sz w:val="28"/>
          <w:szCs w:val="28"/>
        </w:rPr>
        <w:t xml:space="preserve">REGIDORA VOCAL DE LA </w:t>
      </w:r>
      <w:r w:rsidR="00DC3716" w:rsidRPr="007D7CB7">
        <w:rPr>
          <w:rStyle w:val="Ninguno"/>
          <w:rFonts w:ascii="Arial" w:hAnsi="Arial" w:cs="Arial"/>
          <w:bCs/>
          <w:i/>
          <w:iCs/>
          <w:sz w:val="28"/>
          <w:szCs w:val="28"/>
        </w:rPr>
        <w:t xml:space="preserve">COMISIÓN </w:t>
      </w:r>
      <w:r w:rsidR="00DC3716">
        <w:rPr>
          <w:rStyle w:val="Ninguno"/>
          <w:rFonts w:ascii="Arial" w:hAnsi="Arial" w:cs="Arial"/>
          <w:bCs/>
          <w:i/>
          <w:iCs/>
          <w:sz w:val="28"/>
          <w:szCs w:val="28"/>
        </w:rPr>
        <w:t xml:space="preserve">DE CALLES, ALUMBRADO PÚBLICO Y CEMENTERIOS </w:t>
      </w:r>
      <w:r w:rsidR="00DC3716">
        <w:rPr>
          <w:rStyle w:val="Ninguno"/>
          <w:rFonts w:ascii="Arial" w:hAnsi="Arial" w:cs="Arial"/>
          <w:b/>
          <w:i/>
          <w:iCs/>
          <w:sz w:val="28"/>
          <w:szCs w:val="28"/>
        </w:rPr>
        <w:t xml:space="preserve">MTRA. MARÍA HIDANIA ROMERO RODRÍGUEZ </w:t>
      </w:r>
      <w:r w:rsidR="00DC3716">
        <w:rPr>
          <w:rStyle w:val="Ninguno"/>
          <w:rFonts w:ascii="Arial" w:hAnsi="Arial" w:cs="Arial"/>
          <w:bCs/>
          <w:i/>
          <w:iCs/>
          <w:sz w:val="28"/>
          <w:szCs w:val="28"/>
        </w:rPr>
        <w:t xml:space="preserve">REGIDORA VOCAL DE LA </w:t>
      </w:r>
      <w:r w:rsidR="00DC3716" w:rsidRPr="007D7CB7">
        <w:rPr>
          <w:rStyle w:val="Ninguno"/>
          <w:rFonts w:ascii="Arial" w:hAnsi="Arial" w:cs="Arial"/>
          <w:bCs/>
          <w:i/>
          <w:iCs/>
          <w:sz w:val="28"/>
          <w:szCs w:val="28"/>
        </w:rPr>
        <w:t xml:space="preserve">COMISIÓN </w:t>
      </w:r>
      <w:r w:rsidR="00DC3716">
        <w:rPr>
          <w:rStyle w:val="Ninguno"/>
          <w:rFonts w:ascii="Arial" w:hAnsi="Arial" w:cs="Arial"/>
          <w:bCs/>
          <w:i/>
          <w:iCs/>
          <w:sz w:val="28"/>
          <w:szCs w:val="28"/>
        </w:rPr>
        <w:t xml:space="preserve">DE CALLES, ALUMBRADO PÚBLICO Y CEMENTERIOS </w:t>
      </w:r>
      <w:r w:rsidR="00DC3716">
        <w:rPr>
          <w:rStyle w:val="Ninguno"/>
          <w:rFonts w:ascii="Arial" w:hAnsi="Arial" w:cs="Arial"/>
          <w:b/>
          <w:i/>
          <w:iCs/>
          <w:sz w:val="28"/>
          <w:szCs w:val="28"/>
        </w:rPr>
        <w:t xml:space="preserve">MTRO. HIGINIO DEL TORO PÉREZ </w:t>
      </w:r>
      <w:r w:rsidR="00DC3716">
        <w:rPr>
          <w:rStyle w:val="Ninguno"/>
          <w:rFonts w:ascii="Arial" w:hAnsi="Arial" w:cs="Arial"/>
          <w:bCs/>
          <w:i/>
          <w:iCs/>
          <w:sz w:val="28"/>
          <w:szCs w:val="28"/>
        </w:rPr>
        <w:t xml:space="preserve">REGIDOR VOCAL DE LA </w:t>
      </w:r>
      <w:r w:rsidR="00DC3716" w:rsidRPr="007D7CB7">
        <w:rPr>
          <w:rStyle w:val="Ninguno"/>
          <w:rFonts w:ascii="Arial" w:hAnsi="Arial" w:cs="Arial"/>
          <w:bCs/>
          <w:i/>
          <w:iCs/>
          <w:sz w:val="28"/>
          <w:szCs w:val="28"/>
        </w:rPr>
        <w:t xml:space="preserve">COMISIÓN </w:t>
      </w:r>
      <w:r w:rsidR="00DC3716">
        <w:rPr>
          <w:rStyle w:val="Ninguno"/>
          <w:rFonts w:ascii="Arial" w:hAnsi="Arial" w:cs="Arial"/>
          <w:bCs/>
          <w:i/>
          <w:iCs/>
          <w:sz w:val="28"/>
          <w:szCs w:val="28"/>
        </w:rPr>
        <w:t xml:space="preserve">DE CALLES, ALUMBRADO PÚBLICO Y CEMENTERIOS </w:t>
      </w:r>
      <w:r w:rsidR="00DC3716">
        <w:rPr>
          <w:rStyle w:val="Ninguno"/>
          <w:rFonts w:ascii="Arial" w:hAnsi="Arial" w:cs="Arial"/>
          <w:b/>
          <w:i/>
          <w:iCs/>
          <w:sz w:val="28"/>
          <w:szCs w:val="28"/>
        </w:rPr>
        <w:t>FIRMAN”</w:t>
      </w:r>
      <w:r w:rsidR="00D72D64">
        <w:rPr>
          <w:rStyle w:val="Ninguno"/>
          <w:rFonts w:ascii="Arial" w:hAnsi="Arial" w:cs="Arial"/>
          <w:b/>
          <w:i/>
          <w:iCs/>
          <w:sz w:val="28"/>
          <w:szCs w:val="28"/>
        </w:rPr>
        <w:t xml:space="preserve"> - - - - -C. Secretaria de Ayuntamiento Karla Cisneros Torres: </w:t>
      </w:r>
      <w:r w:rsidR="00D72D64">
        <w:rPr>
          <w:rStyle w:val="Ninguno"/>
          <w:rFonts w:ascii="Arial" w:hAnsi="Arial" w:cs="Arial"/>
          <w:bCs/>
          <w:sz w:val="28"/>
          <w:szCs w:val="28"/>
        </w:rPr>
        <w:t>Gracias Síndica. ¿Alguien desea hacer uso de la voz?... Si no hubiera comentarios, voy a someter a su consideración</w:t>
      </w:r>
      <w:r w:rsidR="00F667A6">
        <w:rPr>
          <w:rStyle w:val="Ninguno"/>
          <w:rFonts w:ascii="Arial" w:hAnsi="Arial" w:cs="Arial"/>
          <w:bCs/>
          <w:sz w:val="28"/>
          <w:szCs w:val="28"/>
        </w:rPr>
        <w:t xml:space="preserve"> el </w:t>
      </w:r>
      <w:r w:rsidR="00D72D64">
        <w:rPr>
          <w:rStyle w:val="Ninguno"/>
          <w:rFonts w:ascii="Arial" w:hAnsi="Arial" w:cs="Arial"/>
          <w:bCs/>
          <w:sz w:val="28"/>
          <w:szCs w:val="28"/>
        </w:rPr>
        <w:t xml:space="preserve"> </w:t>
      </w:r>
      <w:r w:rsidR="00DC3716">
        <w:rPr>
          <w:rStyle w:val="Ninguno"/>
          <w:rFonts w:ascii="Arial" w:hAnsi="Arial" w:cs="Arial"/>
          <w:b/>
          <w:i/>
          <w:iCs/>
          <w:sz w:val="28"/>
          <w:szCs w:val="28"/>
        </w:rPr>
        <w:t xml:space="preserve"> </w:t>
      </w:r>
      <w:r w:rsidR="00DC3716">
        <w:rPr>
          <w:rStyle w:val="Ninguno"/>
          <w:rFonts w:ascii="Arial" w:hAnsi="Arial" w:cs="Arial"/>
          <w:bCs/>
          <w:i/>
          <w:iCs/>
          <w:sz w:val="28"/>
          <w:szCs w:val="28"/>
        </w:rPr>
        <w:t xml:space="preserve"> </w:t>
      </w:r>
      <w:r w:rsidR="00DC3716">
        <w:rPr>
          <w:rStyle w:val="Ninguno"/>
          <w:rFonts w:ascii="Arial" w:hAnsi="Arial" w:cs="Arial"/>
          <w:b/>
          <w:i/>
          <w:iCs/>
          <w:sz w:val="28"/>
          <w:szCs w:val="28"/>
        </w:rPr>
        <w:t xml:space="preserve"> </w:t>
      </w:r>
      <w:r w:rsidR="00DC3716">
        <w:rPr>
          <w:rStyle w:val="Ninguno"/>
          <w:rFonts w:ascii="Arial" w:hAnsi="Arial" w:cs="Arial"/>
          <w:bCs/>
          <w:i/>
          <w:iCs/>
          <w:sz w:val="28"/>
          <w:szCs w:val="28"/>
        </w:rPr>
        <w:t xml:space="preserve"> </w:t>
      </w:r>
      <w:r w:rsidR="00DC3716">
        <w:rPr>
          <w:rStyle w:val="Ninguno"/>
          <w:rFonts w:ascii="Arial" w:hAnsi="Arial" w:cs="Arial"/>
          <w:b/>
          <w:i/>
          <w:iCs/>
          <w:sz w:val="28"/>
          <w:szCs w:val="28"/>
        </w:rPr>
        <w:t xml:space="preserve"> </w:t>
      </w:r>
      <w:r w:rsidR="00D72D64" w:rsidRPr="00F120D1">
        <w:rPr>
          <w:rFonts w:ascii="Arial" w:hAnsi="Arial" w:cs="Arial"/>
          <w:bCs/>
          <w:sz w:val="28"/>
          <w:szCs w:val="28"/>
        </w:rPr>
        <w:t xml:space="preserve">Dictamen de </w:t>
      </w:r>
      <w:r w:rsidR="00D72D64">
        <w:rPr>
          <w:rFonts w:ascii="Arial" w:hAnsi="Arial" w:cs="Arial"/>
          <w:bCs/>
          <w:sz w:val="28"/>
          <w:szCs w:val="28"/>
        </w:rPr>
        <w:t>O</w:t>
      </w:r>
      <w:r w:rsidR="00D72D64" w:rsidRPr="00F120D1">
        <w:rPr>
          <w:rFonts w:ascii="Arial" w:hAnsi="Arial" w:cs="Arial"/>
          <w:bCs/>
          <w:sz w:val="28"/>
          <w:szCs w:val="28"/>
        </w:rPr>
        <w:t xml:space="preserve">rdenamiento que reforma los </w:t>
      </w:r>
      <w:r w:rsidR="00D72D64">
        <w:rPr>
          <w:rFonts w:ascii="Arial" w:hAnsi="Arial" w:cs="Arial"/>
          <w:bCs/>
          <w:sz w:val="28"/>
          <w:szCs w:val="28"/>
        </w:rPr>
        <w:t>A</w:t>
      </w:r>
      <w:r w:rsidR="00D72D64" w:rsidRPr="00F120D1">
        <w:rPr>
          <w:rFonts w:ascii="Arial" w:hAnsi="Arial" w:cs="Arial"/>
          <w:bCs/>
          <w:sz w:val="28"/>
          <w:szCs w:val="28"/>
        </w:rPr>
        <w:t xml:space="preserve">rtículos 6, 7, 11, 20, 21, 25, 29, 36, 43, 50, 51, 52, 53, 53 </w:t>
      </w:r>
      <w:r w:rsidR="00D72D64">
        <w:rPr>
          <w:rFonts w:ascii="Arial" w:hAnsi="Arial" w:cs="Arial"/>
          <w:bCs/>
          <w:sz w:val="28"/>
          <w:szCs w:val="28"/>
        </w:rPr>
        <w:t>B</w:t>
      </w:r>
      <w:r w:rsidR="00D72D64" w:rsidRPr="00F120D1">
        <w:rPr>
          <w:rFonts w:ascii="Arial" w:hAnsi="Arial" w:cs="Arial"/>
          <w:bCs/>
          <w:sz w:val="28"/>
          <w:szCs w:val="28"/>
        </w:rPr>
        <w:t xml:space="preserve">is, 55 y adiciona el </w:t>
      </w:r>
      <w:r w:rsidR="00D72D64">
        <w:rPr>
          <w:rFonts w:ascii="Arial" w:hAnsi="Arial" w:cs="Arial"/>
          <w:bCs/>
          <w:sz w:val="28"/>
          <w:szCs w:val="28"/>
        </w:rPr>
        <w:t>A</w:t>
      </w:r>
      <w:r w:rsidR="00D72D64" w:rsidRPr="00F120D1">
        <w:rPr>
          <w:rFonts w:ascii="Arial" w:hAnsi="Arial" w:cs="Arial"/>
          <w:bCs/>
          <w:sz w:val="28"/>
          <w:szCs w:val="28"/>
        </w:rPr>
        <w:t xml:space="preserve">rtículo 55 </w:t>
      </w:r>
      <w:r w:rsidR="00D72D64">
        <w:rPr>
          <w:rFonts w:ascii="Arial" w:hAnsi="Arial" w:cs="Arial"/>
          <w:bCs/>
          <w:sz w:val="28"/>
          <w:szCs w:val="28"/>
        </w:rPr>
        <w:t>B</w:t>
      </w:r>
      <w:r w:rsidR="00D72D64" w:rsidRPr="00F120D1">
        <w:rPr>
          <w:rFonts w:ascii="Arial" w:hAnsi="Arial" w:cs="Arial"/>
          <w:bCs/>
          <w:sz w:val="28"/>
          <w:szCs w:val="28"/>
        </w:rPr>
        <w:t xml:space="preserve">is del </w:t>
      </w:r>
      <w:r w:rsidR="00D72D64">
        <w:rPr>
          <w:rFonts w:ascii="Arial" w:hAnsi="Arial" w:cs="Arial"/>
          <w:bCs/>
          <w:sz w:val="28"/>
          <w:szCs w:val="28"/>
        </w:rPr>
        <w:t>R</w:t>
      </w:r>
      <w:r w:rsidR="00D72D64" w:rsidRPr="00F120D1">
        <w:rPr>
          <w:rFonts w:ascii="Arial" w:hAnsi="Arial" w:cs="Arial"/>
          <w:bCs/>
          <w:sz w:val="28"/>
          <w:szCs w:val="28"/>
        </w:rPr>
        <w:t xml:space="preserve">eglamento de </w:t>
      </w:r>
      <w:r w:rsidR="00D72D64">
        <w:rPr>
          <w:rFonts w:ascii="Arial" w:hAnsi="Arial" w:cs="Arial"/>
          <w:bCs/>
          <w:sz w:val="28"/>
          <w:szCs w:val="28"/>
        </w:rPr>
        <w:t>N</w:t>
      </w:r>
      <w:r w:rsidR="00D72D64" w:rsidRPr="00F120D1">
        <w:rPr>
          <w:rFonts w:ascii="Arial" w:hAnsi="Arial" w:cs="Arial"/>
          <w:bCs/>
          <w:sz w:val="28"/>
          <w:szCs w:val="28"/>
        </w:rPr>
        <w:t xml:space="preserve">omenclatura del </w:t>
      </w:r>
      <w:r w:rsidR="00D72D64">
        <w:rPr>
          <w:rFonts w:ascii="Arial" w:hAnsi="Arial" w:cs="Arial"/>
          <w:bCs/>
          <w:sz w:val="28"/>
          <w:szCs w:val="28"/>
        </w:rPr>
        <w:t>M</w:t>
      </w:r>
      <w:r w:rsidR="00D72D64" w:rsidRPr="00F120D1">
        <w:rPr>
          <w:rFonts w:ascii="Arial" w:hAnsi="Arial" w:cs="Arial"/>
          <w:bCs/>
          <w:sz w:val="28"/>
          <w:szCs w:val="28"/>
        </w:rPr>
        <w:t xml:space="preserve">unicipio de </w:t>
      </w:r>
      <w:r w:rsidR="00D72D64">
        <w:rPr>
          <w:rFonts w:ascii="Arial" w:hAnsi="Arial" w:cs="Arial"/>
          <w:bCs/>
          <w:sz w:val="28"/>
          <w:szCs w:val="28"/>
        </w:rPr>
        <w:t>Z</w:t>
      </w:r>
      <w:r w:rsidR="00D72D64" w:rsidRPr="00F120D1">
        <w:rPr>
          <w:rFonts w:ascii="Arial" w:hAnsi="Arial" w:cs="Arial"/>
          <w:bCs/>
          <w:sz w:val="28"/>
          <w:szCs w:val="28"/>
        </w:rPr>
        <w:t xml:space="preserve">apotlán el </w:t>
      </w:r>
      <w:r w:rsidR="00D72D64">
        <w:rPr>
          <w:rFonts w:ascii="Arial" w:hAnsi="Arial" w:cs="Arial"/>
          <w:bCs/>
          <w:sz w:val="28"/>
          <w:szCs w:val="28"/>
        </w:rPr>
        <w:t>G</w:t>
      </w:r>
      <w:r w:rsidR="00D72D64" w:rsidRPr="00F120D1">
        <w:rPr>
          <w:rFonts w:ascii="Arial" w:hAnsi="Arial" w:cs="Arial"/>
          <w:bCs/>
          <w:sz w:val="28"/>
          <w:szCs w:val="28"/>
        </w:rPr>
        <w:t xml:space="preserve">rande, </w:t>
      </w:r>
      <w:r w:rsidR="00D72D64">
        <w:rPr>
          <w:rFonts w:ascii="Arial" w:hAnsi="Arial" w:cs="Arial"/>
          <w:bCs/>
          <w:sz w:val="28"/>
          <w:szCs w:val="28"/>
        </w:rPr>
        <w:t>J</w:t>
      </w:r>
      <w:r w:rsidR="00D72D64" w:rsidRPr="00F120D1">
        <w:rPr>
          <w:rFonts w:ascii="Arial" w:hAnsi="Arial" w:cs="Arial"/>
          <w:bCs/>
          <w:sz w:val="28"/>
          <w:szCs w:val="28"/>
        </w:rPr>
        <w:t>alisco</w:t>
      </w:r>
      <w:r w:rsidR="00F667A6">
        <w:rPr>
          <w:rFonts w:ascii="Arial" w:hAnsi="Arial" w:cs="Arial"/>
          <w:bCs/>
          <w:sz w:val="28"/>
          <w:szCs w:val="28"/>
        </w:rPr>
        <w:t xml:space="preserve">, en los términos expuestos. Votación que será sometido tanto en lo general como en lo particular, bajo la modalidad de votación nominal, por lo cual, les solicito que cuando escuchen su nombre emitan en voz alta, el sentido de su voto. </w:t>
      </w:r>
      <w:r w:rsidR="00F667A6">
        <w:rPr>
          <w:rFonts w:ascii="Arial" w:hAnsi="Arial" w:cs="Arial"/>
          <w:b/>
          <w:i/>
          <w:iCs/>
          <w:sz w:val="28"/>
          <w:szCs w:val="28"/>
        </w:rPr>
        <w:t xml:space="preserve">C. Regidor José Bertín Chávez Vargas: </w:t>
      </w:r>
      <w:r w:rsidR="00F667A6">
        <w:rPr>
          <w:rFonts w:ascii="Arial" w:hAnsi="Arial" w:cs="Arial"/>
          <w:bCs/>
          <w:sz w:val="28"/>
          <w:szCs w:val="28"/>
        </w:rPr>
        <w:t xml:space="preserve">A favor. </w:t>
      </w:r>
      <w:r w:rsidR="00F667A6">
        <w:rPr>
          <w:rFonts w:ascii="Arial" w:hAnsi="Arial" w:cs="Arial"/>
          <w:b/>
          <w:i/>
          <w:iCs/>
          <w:sz w:val="28"/>
          <w:szCs w:val="28"/>
        </w:rPr>
        <w:t xml:space="preserve">C. Regidora María Hidania Romero Rodríguez: </w:t>
      </w:r>
      <w:r w:rsidR="00F667A6">
        <w:rPr>
          <w:rFonts w:ascii="Arial" w:hAnsi="Arial" w:cs="Arial"/>
          <w:bCs/>
          <w:sz w:val="28"/>
          <w:szCs w:val="28"/>
        </w:rPr>
        <w:t xml:space="preserve">A favor. </w:t>
      </w:r>
      <w:r w:rsidR="00F667A6">
        <w:rPr>
          <w:rFonts w:ascii="Arial" w:hAnsi="Arial" w:cs="Arial"/>
          <w:b/>
          <w:i/>
          <w:iCs/>
          <w:sz w:val="28"/>
          <w:szCs w:val="28"/>
        </w:rPr>
        <w:t xml:space="preserve">C. Regidora Yuliana Livier Vargas de la Torre: </w:t>
      </w:r>
      <w:r w:rsidR="00F667A6">
        <w:rPr>
          <w:rFonts w:ascii="Arial" w:hAnsi="Arial" w:cs="Arial"/>
          <w:bCs/>
          <w:sz w:val="28"/>
          <w:szCs w:val="28"/>
        </w:rPr>
        <w:t xml:space="preserve">A favor. </w:t>
      </w:r>
      <w:r w:rsidR="00F667A6" w:rsidRPr="00F667A6">
        <w:rPr>
          <w:rFonts w:ascii="Arial" w:hAnsi="Arial" w:cs="Arial"/>
          <w:b/>
          <w:i/>
          <w:iCs/>
          <w:sz w:val="28"/>
          <w:szCs w:val="28"/>
        </w:rPr>
        <w:t>C. Regidor Adrián Briseño Esparza:</w:t>
      </w:r>
      <w:r w:rsidR="00F667A6">
        <w:rPr>
          <w:rFonts w:ascii="Arial" w:hAnsi="Arial" w:cs="Arial"/>
          <w:bCs/>
          <w:i/>
          <w:iCs/>
          <w:sz w:val="28"/>
          <w:szCs w:val="28"/>
        </w:rPr>
        <w:t xml:space="preserve"> </w:t>
      </w:r>
      <w:r w:rsidR="00F667A6">
        <w:rPr>
          <w:rFonts w:ascii="Arial" w:hAnsi="Arial" w:cs="Arial"/>
          <w:bCs/>
          <w:sz w:val="28"/>
          <w:szCs w:val="28"/>
        </w:rPr>
        <w:t xml:space="preserve">A favor. </w:t>
      </w:r>
      <w:r w:rsidR="00F667A6">
        <w:rPr>
          <w:rFonts w:ascii="Arial" w:hAnsi="Arial" w:cs="Arial"/>
          <w:b/>
          <w:i/>
          <w:iCs/>
          <w:sz w:val="28"/>
          <w:szCs w:val="28"/>
        </w:rPr>
        <w:t xml:space="preserve">C. Regidor Oscar Murguía Torres: </w:t>
      </w:r>
      <w:r w:rsidR="00F667A6">
        <w:rPr>
          <w:rFonts w:ascii="Arial" w:hAnsi="Arial" w:cs="Arial"/>
          <w:bCs/>
          <w:sz w:val="28"/>
          <w:szCs w:val="28"/>
        </w:rPr>
        <w:t xml:space="preserve">A favor. </w:t>
      </w:r>
      <w:r w:rsidR="00F667A6">
        <w:rPr>
          <w:rFonts w:ascii="Arial" w:hAnsi="Arial" w:cs="Arial"/>
          <w:b/>
          <w:i/>
          <w:iCs/>
          <w:sz w:val="28"/>
          <w:szCs w:val="28"/>
        </w:rPr>
        <w:t xml:space="preserve">C. Regidor </w:t>
      </w:r>
      <w:r w:rsidR="00F667A6">
        <w:rPr>
          <w:rFonts w:ascii="Arial" w:hAnsi="Arial" w:cs="Arial"/>
          <w:b/>
          <w:i/>
          <w:iCs/>
          <w:sz w:val="28"/>
          <w:szCs w:val="28"/>
        </w:rPr>
        <w:lastRenderedPageBreak/>
        <w:t xml:space="preserve">Gustavo López Sandoval: </w:t>
      </w:r>
      <w:r w:rsidR="00F667A6">
        <w:rPr>
          <w:rFonts w:ascii="Arial" w:hAnsi="Arial" w:cs="Arial"/>
          <w:bCs/>
          <w:sz w:val="28"/>
          <w:szCs w:val="28"/>
        </w:rPr>
        <w:t xml:space="preserve">A favor. </w:t>
      </w:r>
      <w:r w:rsidR="00F667A6">
        <w:rPr>
          <w:rFonts w:ascii="Arial" w:hAnsi="Arial" w:cs="Arial"/>
          <w:b/>
          <w:i/>
          <w:iCs/>
          <w:sz w:val="28"/>
          <w:szCs w:val="28"/>
        </w:rPr>
        <w:t xml:space="preserve">C. Regidora María Olga García Ayala: </w:t>
      </w:r>
      <w:r w:rsidR="00F667A6">
        <w:rPr>
          <w:rFonts w:ascii="Arial" w:hAnsi="Arial" w:cs="Arial"/>
          <w:bCs/>
          <w:sz w:val="28"/>
          <w:szCs w:val="28"/>
        </w:rPr>
        <w:t xml:space="preserve">A favor. </w:t>
      </w:r>
      <w:r w:rsidR="00F667A6">
        <w:rPr>
          <w:rFonts w:ascii="Arial" w:hAnsi="Arial" w:cs="Arial"/>
          <w:b/>
          <w:i/>
          <w:iCs/>
          <w:sz w:val="28"/>
          <w:szCs w:val="28"/>
        </w:rPr>
        <w:t xml:space="preserve">C. Regidora Aurora Cecilia Araujo Álvarez: </w:t>
      </w:r>
      <w:r w:rsidR="00F667A6">
        <w:rPr>
          <w:rFonts w:ascii="Arial" w:hAnsi="Arial" w:cs="Arial"/>
          <w:bCs/>
          <w:sz w:val="28"/>
          <w:szCs w:val="28"/>
        </w:rPr>
        <w:t xml:space="preserve">A favor. </w:t>
      </w:r>
      <w:r w:rsidR="00F667A6">
        <w:rPr>
          <w:rFonts w:ascii="Arial" w:hAnsi="Arial" w:cs="Arial"/>
          <w:b/>
          <w:i/>
          <w:iCs/>
          <w:sz w:val="28"/>
          <w:szCs w:val="28"/>
        </w:rPr>
        <w:t xml:space="preserve">C. Regidor Higinio del Toro Pérez: </w:t>
      </w:r>
      <w:r w:rsidR="00F667A6">
        <w:rPr>
          <w:rFonts w:ascii="Arial" w:hAnsi="Arial" w:cs="Arial"/>
          <w:bCs/>
          <w:sz w:val="28"/>
          <w:szCs w:val="28"/>
        </w:rPr>
        <w:t xml:space="preserve">A favor. </w:t>
      </w:r>
      <w:r w:rsidR="00F667A6">
        <w:rPr>
          <w:rFonts w:ascii="Arial" w:hAnsi="Arial" w:cs="Arial"/>
          <w:b/>
          <w:i/>
          <w:iCs/>
          <w:sz w:val="28"/>
          <w:szCs w:val="28"/>
        </w:rPr>
        <w:t xml:space="preserve">C. Regidora Bertha Silvia Gómez Ramos: </w:t>
      </w:r>
      <w:r w:rsidR="00F667A6">
        <w:rPr>
          <w:rFonts w:ascii="Arial" w:hAnsi="Arial" w:cs="Arial"/>
          <w:bCs/>
          <w:sz w:val="28"/>
          <w:szCs w:val="28"/>
        </w:rPr>
        <w:t xml:space="preserve">A favor. </w:t>
      </w:r>
      <w:r w:rsidR="00F667A6">
        <w:rPr>
          <w:rFonts w:ascii="Arial" w:hAnsi="Arial" w:cs="Arial"/>
          <w:b/>
          <w:i/>
          <w:iCs/>
          <w:sz w:val="28"/>
          <w:szCs w:val="28"/>
        </w:rPr>
        <w:t xml:space="preserve">C. Regidora Dunia Catalina Cruz Moreno: </w:t>
      </w:r>
      <w:r w:rsidR="00F667A6">
        <w:rPr>
          <w:rFonts w:ascii="Arial" w:hAnsi="Arial" w:cs="Arial"/>
          <w:bCs/>
          <w:sz w:val="28"/>
          <w:szCs w:val="28"/>
        </w:rPr>
        <w:t xml:space="preserve">A favor. </w:t>
      </w:r>
      <w:r w:rsidR="00F667A6">
        <w:rPr>
          <w:rFonts w:ascii="Arial" w:hAnsi="Arial" w:cs="Arial"/>
          <w:b/>
          <w:i/>
          <w:iCs/>
          <w:sz w:val="28"/>
          <w:szCs w:val="28"/>
        </w:rPr>
        <w:t xml:space="preserve">C. Regidor Ernesto Sánchez </w:t>
      </w:r>
      <w:proofErr w:type="spellStart"/>
      <w:r w:rsidR="00F667A6">
        <w:rPr>
          <w:rFonts w:ascii="Arial" w:hAnsi="Arial" w:cs="Arial"/>
          <w:b/>
          <w:i/>
          <w:iCs/>
          <w:sz w:val="28"/>
          <w:szCs w:val="28"/>
        </w:rPr>
        <w:t>Sánchez</w:t>
      </w:r>
      <w:proofErr w:type="spellEnd"/>
      <w:r w:rsidR="00F667A6">
        <w:rPr>
          <w:rFonts w:ascii="Arial" w:hAnsi="Arial" w:cs="Arial"/>
          <w:b/>
          <w:i/>
          <w:iCs/>
          <w:sz w:val="28"/>
          <w:szCs w:val="28"/>
        </w:rPr>
        <w:t xml:space="preserve">: </w:t>
      </w:r>
      <w:r w:rsidR="00F667A6">
        <w:rPr>
          <w:rFonts w:ascii="Arial" w:hAnsi="Arial" w:cs="Arial"/>
          <w:bCs/>
          <w:sz w:val="28"/>
          <w:szCs w:val="28"/>
        </w:rPr>
        <w:t xml:space="preserve">A favor. </w:t>
      </w:r>
      <w:r w:rsidR="00F667A6">
        <w:rPr>
          <w:rFonts w:ascii="Arial" w:hAnsi="Arial" w:cs="Arial"/>
          <w:b/>
          <w:i/>
          <w:iCs/>
          <w:sz w:val="28"/>
          <w:szCs w:val="28"/>
        </w:rPr>
        <w:t xml:space="preserve">C. Regidora Marisol Mendoza Pinto: </w:t>
      </w:r>
      <w:r w:rsidR="00F667A6">
        <w:rPr>
          <w:rFonts w:ascii="Arial" w:hAnsi="Arial" w:cs="Arial"/>
          <w:bCs/>
          <w:sz w:val="28"/>
          <w:szCs w:val="28"/>
        </w:rPr>
        <w:t xml:space="preserve">A favor. </w:t>
      </w:r>
      <w:r w:rsidR="00F667A6">
        <w:rPr>
          <w:rFonts w:ascii="Arial" w:hAnsi="Arial" w:cs="Arial"/>
          <w:b/>
          <w:i/>
          <w:iCs/>
          <w:sz w:val="28"/>
          <w:szCs w:val="28"/>
        </w:rPr>
        <w:t xml:space="preserve">C. Regidor Miguel Marentes: </w:t>
      </w:r>
      <w:r w:rsidR="00F667A6">
        <w:rPr>
          <w:rFonts w:ascii="Arial" w:hAnsi="Arial" w:cs="Arial"/>
          <w:bCs/>
          <w:sz w:val="28"/>
          <w:szCs w:val="28"/>
        </w:rPr>
        <w:t xml:space="preserve">A favor. </w:t>
      </w:r>
      <w:r w:rsidR="00F667A6">
        <w:rPr>
          <w:rFonts w:ascii="Arial" w:hAnsi="Arial" w:cs="Arial"/>
          <w:b/>
          <w:i/>
          <w:iCs/>
          <w:sz w:val="28"/>
          <w:szCs w:val="28"/>
        </w:rPr>
        <w:t xml:space="preserve">C. Síndica Municipal Claudia Margarita Robles Gómez: </w:t>
      </w:r>
      <w:r w:rsidR="00F667A6">
        <w:rPr>
          <w:rFonts w:ascii="Arial" w:hAnsi="Arial" w:cs="Arial"/>
          <w:bCs/>
          <w:sz w:val="28"/>
          <w:szCs w:val="28"/>
        </w:rPr>
        <w:t xml:space="preserve">A favor. </w:t>
      </w:r>
      <w:r w:rsidR="00F667A6">
        <w:rPr>
          <w:rFonts w:ascii="Arial" w:hAnsi="Arial" w:cs="Arial"/>
          <w:b/>
          <w:i/>
          <w:iCs/>
          <w:sz w:val="28"/>
          <w:szCs w:val="28"/>
        </w:rPr>
        <w:t xml:space="preserve">C. Presidenta Municipal Magali Casillas Contreras:  </w:t>
      </w:r>
      <w:r w:rsidR="00F667A6">
        <w:rPr>
          <w:rFonts w:ascii="Arial" w:hAnsi="Arial" w:cs="Arial"/>
          <w:bCs/>
          <w:sz w:val="28"/>
          <w:szCs w:val="28"/>
        </w:rPr>
        <w:t xml:space="preserve">A favor. </w:t>
      </w:r>
      <w:r w:rsidR="00F667A6">
        <w:rPr>
          <w:rFonts w:ascii="Arial" w:hAnsi="Arial" w:cs="Arial"/>
          <w:b/>
          <w:sz w:val="28"/>
          <w:szCs w:val="28"/>
        </w:rPr>
        <w:t xml:space="preserve">16 votos a favor, aprobado por mayoría absoluta. - - - - - - - - - - - - - - - - - - - - - - - - - - - - - - - - - - - - - -  </w:t>
      </w:r>
      <w:r w:rsidR="00F667A6" w:rsidRPr="00F667A6">
        <w:rPr>
          <w:rFonts w:ascii="Arial" w:hAnsi="Arial" w:cs="Arial"/>
          <w:bCs/>
          <w:i/>
          <w:iCs/>
          <w:sz w:val="28"/>
          <w:szCs w:val="28"/>
        </w:rPr>
        <w:t xml:space="preserve"> </w:t>
      </w:r>
      <w:r w:rsidR="000C613C" w:rsidRPr="008D097E">
        <w:rPr>
          <w:rFonts w:ascii="Arial" w:hAnsi="Arial" w:cs="Arial"/>
          <w:b/>
          <w:sz w:val="28"/>
          <w:szCs w:val="28"/>
          <w:u w:val="single"/>
        </w:rPr>
        <w:t>OCTAVO</w:t>
      </w:r>
      <w:r w:rsidR="008D097E" w:rsidRPr="008D097E">
        <w:rPr>
          <w:rFonts w:ascii="Arial" w:hAnsi="Arial" w:cs="Arial"/>
          <w:b/>
          <w:sz w:val="28"/>
          <w:szCs w:val="28"/>
          <w:u w:val="single"/>
        </w:rPr>
        <w:t xml:space="preserve"> PUNTO</w:t>
      </w:r>
      <w:r w:rsidR="000C613C">
        <w:rPr>
          <w:rFonts w:ascii="Arial" w:hAnsi="Arial" w:cs="Arial"/>
          <w:b/>
          <w:sz w:val="28"/>
          <w:szCs w:val="28"/>
        </w:rPr>
        <w:t xml:space="preserve">: </w:t>
      </w:r>
      <w:r w:rsidR="000C613C" w:rsidRPr="00F120D1">
        <w:rPr>
          <w:rFonts w:ascii="Arial" w:hAnsi="Arial" w:cs="Arial"/>
          <w:bCs/>
          <w:sz w:val="28"/>
          <w:szCs w:val="28"/>
        </w:rPr>
        <w:t xml:space="preserve">Iniciativa de </w:t>
      </w:r>
      <w:r w:rsidR="000C613C">
        <w:rPr>
          <w:rFonts w:ascii="Arial" w:hAnsi="Arial" w:cs="Arial"/>
          <w:bCs/>
          <w:sz w:val="28"/>
          <w:szCs w:val="28"/>
        </w:rPr>
        <w:t>A</w:t>
      </w:r>
      <w:r w:rsidR="000C613C" w:rsidRPr="00F120D1">
        <w:rPr>
          <w:rFonts w:ascii="Arial" w:hAnsi="Arial" w:cs="Arial"/>
          <w:bCs/>
          <w:sz w:val="28"/>
          <w:szCs w:val="28"/>
        </w:rPr>
        <w:t xml:space="preserve">cuerdo </w:t>
      </w:r>
      <w:r w:rsidR="000C613C">
        <w:rPr>
          <w:rFonts w:ascii="Arial" w:hAnsi="Arial" w:cs="Arial"/>
          <w:bCs/>
          <w:sz w:val="28"/>
          <w:szCs w:val="28"/>
        </w:rPr>
        <w:t>E</w:t>
      </w:r>
      <w:r w:rsidR="000C613C" w:rsidRPr="00F120D1">
        <w:rPr>
          <w:rFonts w:ascii="Arial" w:hAnsi="Arial" w:cs="Arial"/>
          <w:bCs/>
          <w:sz w:val="28"/>
          <w:szCs w:val="28"/>
        </w:rPr>
        <w:t xml:space="preserve">conómico que solicita la autorización de prórroga para el estudio y dictaminación de las </w:t>
      </w:r>
      <w:r w:rsidR="000C613C">
        <w:rPr>
          <w:rFonts w:ascii="Arial" w:hAnsi="Arial" w:cs="Arial"/>
          <w:bCs/>
          <w:sz w:val="28"/>
          <w:szCs w:val="28"/>
        </w:rPr>
        <w:t>I</w:t>
      </w:r>
      <w:r w:rsidR="000C613C" w:rsidRPr="00F120D1">
        <w:rPr>
          <w:rFonts w:ascii="Arial" w:hAnsi="Arial" w:cs="Arial"/>
          <w:bCs/>
          <w:sz w:val="28"/>
          <w:szCs w:val="28"/>
        </w:rPr>
        <w:t xml:space="preserve">niciativas de </w:t>
      </w:r>
      <w:r w:rsidR="000C613C">
        <w:rPr>
          <w:rFonts w:ascii="Arial" w:hAnsi="Arial" w:cs="Arial"/>
          <w:bCs/>
          <w:sz w:val="28"/>
          <w:szCs w:val="28"/>
        </w:rPr>
        <w:t>O</w:t>
      </w:r>
      <w:r w:rsidR="000C613C" w:rsidRPr="00F120D1">
        <w:rPr>
          <w:rFonts w:ascii="Arial" w:hAnsi="Arial" w:cs="Arial"/>
          <w:bCs/>
          <w:sz w:val="28"/>
          <w:szCs w:val="28"/>
        </w:rPr>
        <w:t xml:space="preserve">rdenamiento con turno a </w:t>
      </w:r>
      <w:r w:rsidR="000C613C">
        <w:rPr>
          <w:rFonts w:ascii="Arial" w:hAnsi="Arial" w:cs="Arial"/>
          <w:bCs/>
          <w:sz w:val="28"/>
          <w:szCs w:val="28"/>
        </w:rPr>
        <w:t>C</w:t>
      </w:r>
      <w:r w:rsidR="000C613C" w:rsidRPr="00F120D1">
        <w:rPr>
          <w:rFonts w:ascii="Arial" w:hAnsi="Arial" w:cs="Arial"/>
          <w:bCs/>
          <w:sz w:val="28"/>
          <w:szCs w:val="28"/>
        </w:rPr>
        <w:t xml:space="preserve">omisiones que propone las reformas de los artículos 19, 20, 26, 70 y 72 del </w:t>
      </w:r>
      <w:r w:rsidR="000C613C">
        <w:rPr>
          <w:rFonts w:ascii="Arial" w:hAnsi="Arial" w:cs="Arial"/>
          <w:bCs/>
          <w:sz w:val="28"/>
          <w:szCs w:val="28"/>
        </w:rPr>
        <w:t>R</w:t>
      </w:r>
      <w:r w:rsidR="000C613C" w:rsidRPr="00F120D1">
        <w:rPr>
          <w:rFonts w:ascii="Arial" w:hAnsi="Arial" w:cs="Arial"/>
          <w:bCs/>
          <w:sz w:val="28"/>
          <w:szCs w:val="28"/>
        </w:rPr>
        <w:t xml:space="preserve">eglamento </w:t>
      </w:r>
      <w:r w:rsidR="000C613C">
        <w:rPr>
          <w:rFonts w:ascii="Arial" w:hAnsi="Arial" w:cs="Arial"/>
          <w:bCs/>
          <w:sz w:val="28"/>
          <w:szCs w:val="28"/>
        </w:rPr>
        <w:t>I</w:t>
      </w:r>
      <w:r w:rsidR="000C613C" w:rsidRPr="00F120D1">
        <w:rPr>
          <w:rFonts w:ascii="Arial" w:hAnsi="Arial" w:cs="Arial"/>
          <w:bCs/>
          <w:sz w:val="28"/>
          <w:szCs w:val="28"/>
        </w:rPr>
        <w:t xml:space="preserve">nterior del </w:t>
      </w:r>
      <w:r w:rsidR="000C613C">
        <w:rPr>
          <w:rFonts w:ascii="Arial" w:hAnsi="Arial" w:cs="Arial"/>
          <w:bCs/>
          <w:sz w:val="28"/>
          <w:szCs w:val="28"/>
        </w:rPr>
        <w:t>R</w:t>
      </w:r>
      <w:r w:rsidR="000C613C" w:rsidRPr="00F120D1">
        <w:rPr>
          <w:rFonts w:ascii="Arial" w:hAnsi="Arial" w:cs="Arial"/>
          <w:bCs/>
          <w:sz w:val="28"/>
          <w:szCs w:val="28"/>
        </w:rPr>
        <w:t xml:space="preserve">astro </w:t>
      </w:r>
      <w:r w:rsidR="000C613C">
        <w:rPr>
          <w:rFonts w:ascii="Arial" w:hAnsi="Arial" w:cs="Arial"/>
          <w:bCs/>
          <w:sz w:val="28"/>
          <w:szCs w:val="28"/>
        </w:rPr>
        <w:t>M</w:t>
      </w:r>
      <w:r w:rsidR="000C613C" w:rsidRPr="00F120D1">
        <w:rPr>
          <w:rFonts w:ascii="Arial" w:hAnsi="Arial" w:cs="Arial"/>
          <w:bCs/>
          <w:sz w:val="28"/>
          <w:szCs w:val="28"/>
        </w:rPr>
        <w:t xml:space="preserve">unicipal tipo </w:t>
      </w:r>
      <w:r w:rsidR="000C613C">
        <w:rPr>
          <w:rFonts w:ascii="Arial" w:hAnsi="Arial" w:cs="Arial"/>
          <w:bCs/>
          <w:sz w:val="28"/>
          <w:szCs w:val="28"/>
        </w:rPr>
        <w:t>TIF</w:t>
      </w:r>
      <w:r w:rsidR="000C613C" w:rsidRPr="00F120D1">
        <w:rPr>
          <w:rFonts w:ascii="Arial" w:hAnsi="Arial" w:cs="Arial"/>
          <w:bCs/>
          <w:sz w:val="28"/>
          <w:szCs w:val="28"/>
        </w:rPr>
        <w:t xml:space="preserve"> del </w:t>
      </w:r>
      <w:r w:rsidR="000C613C">
        <w:rPr>
          <w:rFonts w:ascii="Arial" w:hAnsi="Arial" w:cs="Arial"/>
          <w:bCs/>
          <w:sz w:val="28"/>
          <w:szCs w:val="28"/>
        </w:rPr>
        <w:t>M</w:t>
      </w:r>
      <w:r w:rsidR="000C613C" w:rsidRPr="00F120D1">
        <w:rPr>
          <w:rFonts w:ascii="Arial" w:hAnsi="Arial" w:cs="Arial"/>
          <w:bCs/>
          <w:sz w:val="28"/>
          <w:szCs w:val="28"/>
        </w:rPr>
        <w:t xml:space="preserve">unicipio de </w:t>
      </w:r>
      <w:r w:rsidR="000C613C">
        <w:rPr>
          <w:rFonts w:ascii="Arial" w:hAnsi="Arial" w:cs="Arial"/>
          <w:bCs/>
          <w:sz w:val="28"/>
          <w:szCs w:val="28"/>
        </w:rPr>
        <w:t>Z</w:t>
      </w:r>
      <w:r w:rsidR="000C613C" w:rsidRPr="00F120D1">
        <w:rPr>
          <w:rFonts w:ascii="Arial" w:hAnsi="Arial" w:cs="Arial"/>
          <w:bCs/>
          <w:sz w:val="28"/>
          <w:szCs w:val="28"/>
        </w:rPr>
        <w:t xml:space="preserve">apotlán el </w:t>
      </w:r>
      <w:r w:rsidR="000C613C">
        <w:rPr>
          <w:rFonts w:ascii="Arial" w:hAnsi="Arial" w:cs="Arial"/>
          <w:bCs/>
          <w:sz w:val="28"/>
          <w:szCs w:val="28"/>
        </w:rPr>
        <w:t>G</w:t>
      </w:r>
      <w:r w:rsidR="000C613C" w:rsidRPr="00F120D1">
        <w:rPr>
          <w:rFonts w:ascii="Arial" w:hAnsi="Arial" w:cs="Arial"/>
          <w:bCs/>
          <w:sz w:val="28"/>
          <w:szCs w:val="28"/>
        </w:rPr>
        <w:t xml:space="preserve">rande, </w:t>
      </w:r>
      <w:r w:rsidR="000C613C">
        <w:rPr>
          <w:rFonts w:ascii="Arial" w:hAnsi="Arial" w:cs="Arial"/>
          <w:bCs/>
          <w:sz w:val="28"/>
          <w:szCs w:val="28"/>
        </w:rPr>
        <w:t>J</w:t>
      </w:r>
      <w:r w:rsidR="000C613C" w:rsidRPr="00F120D1">
        <w:rPr>
          <w:rFonts w:ascii="Arial" w:hAnsi="Arial" w:cs="Arial"/>
          <w:bCs/>
          <w:sz w:val="28"/>
          <w:szCs w:val="28"/>
        </w:rPr>
        <w:t xml:space="preserve">alisco. </w:t>
      </w:r>
      <w:r w:rsidR="000C613C">
        <w:rPr>
          <w:rFonts w:ascii="Arial" w:hAnsi="Arial" w:cs="Arial"/>
          <w:bCs/>
          <w:sz w:val="28"/>
          <w:szCs w:val="28"/>
        </w:rPr>
        <w:t>M</w:t>
      </w:r>
      <w:r w:rsidR="000C613C" w:rsidRPr="00F120D1">
        <w:rPr>
          <w:rFonts w:ascii="Arial" w:hAnsi="Arial" w:cs="Arial"/>
          <w:bCs/>
          <w:sz w:val="28"/>
          <w:szCs w:val="28"/>
        </w:rPr>
        <w:t xml:space="preserve">otiva el </w:t>
      </w:r>
      <w:r w:rsidR="000C613C">
        <w:rPr>
          <w:rFonts w:ascii="Arial" w:hAnsi="Arial" w:cs="Arial"/>
          <w:bCs/>
          <w:sz w:val="28"/>
          <w:szCs w:val="28"/>
        </w:rPr>
        <w:t xml:space="preserve">C. Regidor Higinio del Toro Pérez. </w:t>
      </w:r>
      <w:r w:rsidR="008D097E">
        <w:rPr>
          <w:rFonts w:ascii="Arial" w:hAnsi="Arial" w:cs="Arial"/>
          <w:b/>
          <w:i/>
          <w:iCs/>
          <w:sz w:val="28"/>
          <w:szCs w:val="28"/>
        </w:rPr>
        <w:t>C. Regidor Higinio del Toro Pérez:</w:t>
      </w:r>
      <w:r w:rsidR="008C64FA">
        <w:rPr>
          <w:rFonts w:ascii="Arial" w:hAnsi="Arial" w:cs="Arial"/>
          <w:b/>
          <w:i/>
          <w:iCs/>
          <w:sz w:val="28"/>
          <w:szCs w:val="28"/>
        </w:rPr>
        <w:t xml:space="preserve"> </w:t>
      </w:r>
      <w:r w:rsidR="008C64FA" w:rsidRPr="00BD1F72">
        <w:rPr>
          <w:rFonts w:ascii="Arial" w:hAnsi="Arial" w:cs="Arial"/>
          <w:b/>
          <w:bCs/>
          <w:i/>
          <w:iCs/>
          <w:sz w:val="28"/>
          <w:szCs w:val="28"/>
        </w:rPr>
        <w:t>HONORABLE AYUNTAMIENTO CONSTITUCIONAL DE ZAPOTLÁN EL GRANDE, JALISCO</w:t>
      </w:r>
      <w:r w:rsidR="008C64FA">
        <w:rPr>
          <w:rFonts w:ascii="Arial" w:hAnsi="Arial" w:cs="Arial"/>
          <w:b/>
          <w:i/>
          <w:iCs/>
          <w:sz w:val="28"/>
          <w:szCs w:val="28"/>
        </w:rPr>
        <w:t xml:space="preserve"> </w:t>
      </w:r>
      <w:r w:rsidR="008C64FA" w:rsidRPr="00BD1F72">
        <w:rPr>
          <w:rFonts w:ascii="Arial" w:hAnsi="Arial" w:cs="Arial"/>
          <w:b/>
          <w:bCs/>
          <w:i/>
          <w:iCs/>
          <w:sz w:val="28"/>
          <w:szCs w:val="28"/>
        </w:rPr>
        <w:t>PRESENTE</w:t>
      </w:r>
      <w:r w:rsidR="008C64FA">
        <w:rPr>
          <w:rFonts w:ascii="Arial" w:hAnsi="Arial" w:cs="Arial"/>
          <w:b/>
          <w:i/>
          <w:iCs/>
          <w:sz w:val="28"/>
          <w:szCs w:val="28"/>
        </w:rPr>
        <w:t xml:space="preserve"> </w:t>
      </w:r>
      <w:r w:rsidR="008C64FA" w:rsidRPr="00BD1F72">
        <w:rPr>
          <w:rFonts w:ascii="Arial" w:hAnsi="Arial" w:cs="Arial"/>
          <w:i/>
          <w:iCs/>
          <w:sz w:val="28"/>
          <w:szCs w:val="28"/>
        </w:rPr>
        <w:t xml:space="preserve">Quienes motivan y suscriben </w:t>
      </w:r>
      <w:r w:rsidR="008C64FA" w:rsidRPr="00BD1F72">
        <w:rPr>
          <w:rFonts w:ascii="Arial" w:hAnsi="Arial" w:cs="Arial"/>
          <w:b/>
          <w:bCs/>
          <w:i/>
          <w:iCs/>
          <w:sz w:val="28"/>
          <w:szCs w:val="28"/>
        </w:rPr>
        <w:t>HIGINIO DEL TORO PÉREZ, MARIA HIDANIA ROMERO RODRÍGUEZ, ADRIÁN BRISEÑO ESPARZA y ÓSCAR MURGUÍA TORRES</w:t>
      </w:r>
      <w:r w:rsidR="008C64FA" w:rsidRPr="00BD1F72">
        <w:rPr>
          <w:rFonts w:ascii="Arial" w:hAnsi="Arial" w:cs="Arial"/>
          <w:i/>
          <w:iCs/>
          <w:sz w:val="28"/>
          <w:szCs w:val="28"/>
        </w:rPr>
        <w:t xml:space="preserve">, integrantes de la Comisión Edilicia Permanente de Rastro Municipal como convocante; así como </w:t>
      </w:r>
      <w:r w:rsidR="008C64FA" w:rsidRPr="00BD1F72">
        <w:rPr>
          <w:rFonts w:ascii="Arial" w:hAnsi="Arial" w:cs="Arial"/>
          <w:b/>
          <w:bCs/>
          <w:i/>
          <w:iCs/>
          <w:sz w:val="28"/>
          <w:szCs w:val="28"/>
        </w:rPr>
        <w:t>CLAUDIA MARGARITA ROBLES GÓMEZ, MARIA OLGA GARCIA AYALA y MIGUEL MARENTES</w:t>
      </w:r>
      <w:r w:rsidR="008C64FA" w:rsidRPr="00BD1F72">
        <w:rPr>
          <w:rFonts w:ascii="Arial" w:hAnsi="Arial" w:cs="Arial"/>
          <w:i/>
          <w:iCs/>
          <w:sz w:val="28"/>
          <w:szCs w:val="28"/>
        </w:rPr>
        <w:t xml:space="preserve"> integrantes de la Comisión Edilicia Permanente de Reglamentos y Gobernación como coadyuvante, con fundamento en lo dispuesto por artículos 115 de la Constitución Política de los Estados Unidos Mexicanos; 3</w:t>
      </w:r>
      <w:r w:rsidR="008C64FA" w:rsidRPr="00BD1F72">
        <w:rPr>
          <w:rFonts w:ascii="Arial" w:hAnsi="Arial" w:cs="Arial"/>
          <w:i/>
          <w:iCs/>
          <w:sz w:val="28"/>
          <w:szCs w:val="28"/>
          <w:vertAlign w:val="superscript"/>
        </w:rPr>
        <w:t xml:space="preserve">0 </w:t>
      </w:r>
      <w:r w:rsidR="008C64FA" w:rsidRPr="00BD1F72">
        <w:rPr>
          <w:rFonts w:ascii="Arial" w:hAnsi="Arial" w:cs="Arial"/>
          <w:i/>
          <w:iCs/>
          <w:sz w:val="28"/>
          <w:szCs w:val="28"/>
        </w:rPr>
        <w:t xml:space="preserve">, 73, </w:t>
      </w:r>
      <w:r w:rsidR="008C64FA" w:rsidRPr="00BD1F72">
        <w:rPr>
          <w:rFonts w:ascii="Arial" w:hAnsi="Arial" w:cs="Arial"/>
          <w:i/>
          <w:iCs/>
          <w:sz w:val="28"/>
          <w:szCs w:val="28"/>
        </w:rPr>
        <w:lastRenderedPageBreak/>
        <w:t xml:space="preserve">77, 86 y demás relativos de la Constitución Política del Estado de Jalisco; 1 </w:t>
      </w:r>
      <w:r w:rsidR="008C64FA" w:rsidRPr="00BD1F72">
        <w:rPr>
          <w:rFonts w:ascii="Arial" w:hAnsi="Arial" w:cs="Arial"/>
          <w:i/>
          <w:iCs/>
          <w:sz w:val="28"/>
          <w:szCs w:val="28"/>
          <w:vertAlign w:val="superscript"/>
        </w:rPr>
        <w:t xml:space="preserve">0 </w:t>
      </w:r>
      <w:r w:rsidR="008C64FA" w:rsidRPr="00BD1F72">
        <w:rPr>
          <w:rFonts w:ascii="Arial" w:hAnsi="Arial" w:cs="Arial"/>
          <w:i/>
          <w:iCs/>
          <w:sz w:val="28"/>
          <w:szCs w:val="28"/>
        </w:rPr>
        <w:t xml:space="preserve">, 2 </w:t>
      </w:r>
      <w:r w:rsidR="008C64FA" w:rsidRPr="00BD1F72">
        <w:rPr>
          <w:rFonts w:ascii="Arial" w:hAnsi="Arial" w:cs="Arial"/>
          <w:i/>
          <w:iCs/>
          <w:sz w:val="28"/>
          <w:szCs w:val="28"/>
          <w:vertAlign w:val="superscript"/>
        </w:rPr>
        <w:t xml:space="preserve">0 </w:t>
      </w:r>
      <w:r w:rsidR="008C64FA" w:rsidRPr="00BD1F72">
        <w:rPr>
          <w:rFonts w:ascii="Arial" w:hAnsi="Arial" w:cs="Arial"/>
          <w:i/>
          <w:iCs/>
          <w:sz w:val="28"/>
          <w:szCs w:val="28"/>
        </w:rPr>
        <w:t xml:space="preserve">, 3 </w:t>
      </w:r>
      <w:r w:rsidR="008C64FA" w:rsidRPr="00BD1F72">
        <w:rPr>
          <w:rFonts w:ascii="Arial" w:hAnsi="Arial" w:cs="Arial"/>
          <w:i/>
          <w:iCs/>
          <w:sz w:val="28"/>
          <w:szCs w:val="28"/>
          <w:vertAlign w:val="superscript"/>
        </w:rPr>
        <w:t xml:space="preserve">0 </w:t>
      </w:r>
      <w:r w:rsidR="008C64FA" w:rsidRPr="00BD1F72">
        <w:rPr>
          <w:rFonts w:ascii="Arial" w:hAnsi="Arial" w:cs="Arial"/>
          <w:i/>
          <w:iCs/>
          <w:sz w:val="28"/>
          <w:szCs w:val="28"/>
        </w:rPr>
        <w:t xml:space="preserve">, 10, 38, 42 y demás relativos de La Ley del Gobierno y la Administración Pública Municipal del Estado de Jalisco; y 38 fracciones VII, XIII y XX, 56 fracción l, 57 fracción VII, 69 fracción l, 91, 92, 99, 101 y demás relativos del Reglamento Interior del Ayuntamiento de Zapotlán el Grande; presentamos ante este H. Pleno del Gobierno Municipal, la siguiente </w:t>
      </w:r>
      <w:r w:rsidR="008C64FA" w:rsidRPr="00BD1F72">
        <w:rPr>
          <w:rFonts w:ascii="Arial" w:hAnsi="Arial" w:cs="Arial"/>
          <w:b/>
          <w:bCs/>
          <w:i/>
          <w:iCs/>
          <w:sz w:val="28"/>
          <w:szCs w:val="28"/>
        </w:rPr>
        <w:t>INICIATIVA DE ACUERDO ECONÓMICO QUE SOLICITA LA AUTORIZACIÓN DE PRÓRROGA PARA EL ESTUDIO Y DICTAMINACIÓN DE LAS INICIATIVAS DE ORDENAMIENTO CON TURNO A COMISIONES QUE PROPONE LAS REFORMAS DE LOS ARTÍCULOS 19, 20, 26, 70 Y 72 DEL REGLAMENTO INTERIOR DEL RASTRO MUNICIPAL TIPO TIF DEL MUNICIPIO DE ZAPOTLÁN EL GRANDE, JALISCO</w:t>
      </w:r>
      <w:r w:rsidR="008C64FA" w:rsidRPr="00BD1F72">
        <w:rPr>
          <w:rFonts w:ascii="Arial" w:hAnsi="Arial" w:cs="Arial"/>
          <w:b/>
          <w:i/>
          <w:iCs/>
          <w:sz w:val="28"/>
          <w:szCs w:val="28"/>
        </w:rPr>
        <w:t>,</w:t>
      </w:r>
      <w:r w:rsidR="008C64FA" w:rsidRPr="00BD1F72">
        <w:rPr>
          <w:rFonts w:ascii="Arial" w:hAnsi="Arial" w:cs="Arial"/>
          <w:i/>
          <w:iCs/>
          <w:sz w:val="28"/>
          <w:szCs w:val="28"/>
        </w:rPr>
        <w:t xml:space="preserve"> de conformidad con la siguiente:</w:t>
      </w:r>
      <w:r w:rsidR="008C64FA">
        <w:rPr>
          <w:rFonts w:ascii="Arial" w:hAnsi="Arial" w:cs="Arial"/>
          <w:i/>
          <w:iCs/>
          <w:sz w:val="28"/>
          <w:szCs w:val="28"/>
        </w:rPr>
        <w:t xml:space="preserve"> </w:t>
      </w:r>
      <w:r w:rsidR="008C64FA" w:rsidRPr="00BD1F72">
        <w:rPr>
          <w:rFonts w:ascii="Arial" w:hAnsi="Arial" w:cs="Arial"/>
          <w:i/>
          <w:iCs/>
          <w:sz w:val="28"/>
          <w:szCs w:val="28"/>
        </w:rPr>
        <w:t>EXPOSICIÓN DE MOTIVOS. l.- La Constitución Política de los Estados Unidos Mexicanos en su artículo 115 establece que los municipios estarán investidos de personalidad jurídica y manejarán su patrimonio conforme a la ley, tendrán las facultades para aprobar,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FA6C5C">
        <w:rPr>
          <w:rFonts w:ascii="Arial" w:hAnsi="Arial" w:cs="Arial"/>
          <w:b/>
          <w:i/>
          <w:iCs/>
          <w:sz w:val="28"/>
          <w:szCs w:val="28"/>
        </w:rPr>
        <w:t xml:space="preserve"> </w:t>
      </w:r>
      <w:r w:rsidR="008C64FA" w:rsidRPr="00BD1F72">
        <w:rPr>
          <w:rFonts w:ascii="Arial" w:hAnsi="Arial" w:cs="Arial"/>
          <w:i/>
          <w:iCs/>
          <w:sz w:val="28"/>
          <w:szCs w:val="28"/>
        </w:rPr>
        <w:t xml:space="preserve">ll.- La Constitución Política del Estado de Jalisco en su artículo 77 establece que dentro de las facultades de los municipios se encuentra la de aprobar, de acuerdo con las leyes en materia municipal que expida el Congreso del Estado, los reglamentos, circulares y disposiciones administrativas de </w:t>
      </w:r>
      <w:r w:rsidR="008C64FA" w:rsidRPr="00BD1F72">
        <w:rPr>
          <w:rFonts w:ascii="Arial" w:hAnsi="Arial" w:cs="Arial"/>
          <w:i/>
          <w:iCs/>
          <w:sz w:val="28"/>
          <w:szCs w:val="28"/>
        </w:rPr>
        <w:lastRenderedPageBreak/>
        <w:t>observancia general dentro de sus respectivas jurisdicciones, con el objeto de organizar la administración pública municipal y regular las materias, procedimientos, funciones y servicios públicos de su competencia.</w:t>
      </w:r>
      <w:r w:rsidR="00FA6C5C">
        <w:rPr>
          <w:rFonts w:ascii="Arial" w:hAnsi="Arial" w:cs="Arial"/>
          <w:b/>
          <w:i/>
          <w:iCs/>
          <w:sz w:val="28"/>
          <w:szCs w:val="28"/>
        </w:rPr>
        <w:t xml:space="preserve"> </w:t>
      </w:r>
      <w:r w:rsidR="008C64FA" w:rsidRPr="00BD1F72">
        <w:rPr>
          <w:rFonts w:ascii="Arial" w:hAnsi="Arial" w:cs="Arial"/>
          <w:i/>
          <w:iCs/>
          <w:sz w:val="28"/>
          <w:szCs w:val="28"/>
        </w:rPr>
        <w:t>III.- De conformidad con lo previsto en el artículo 99, numeral 2 del Reglamento Interior del Ayuntamiento de Zapotlán el Grande, las comisiones deben emitir su dictamen dentro de los sesenta días naturales siguientes a aquel en que se les turnó; y este plazo puede ampliarse si a juicio de la Comisión requiere mayor estudio, situación de la que debe dar aviso al Ayuntamiento para su aprobación.</w:t>
      </w:r>
      <w:r w:rsidR="00FA6C5C">
        <w:rPr>
          <w:rFonts w:ascii="Arial" w:hAnsi="Arial" w:cs="Arial"/>
          <w:b/>
          <w:i/>
          <w:iCs/>
          <w:sz w:val="28"/>
          <w:szCs w:val="28"/>
        </w:rPr>
        <w:t xml:space="preserve"> </w:t>
      </w:r>
      <w:r w:rsidR="008C64FA" w:rsidRPr="00BD1F72">
        <w:rPr>
          <w:rFonts w:ascii="Arial" w:hAnsi="Arial" w:cs="Arial"/>
          <w:i/>
          <w:iCs/>
          <w:sz w:val="28"/>
          <w:szCs w:val="28"/>
        </w:rPr>
        <w:t xml:space="preserve">IV. El día 02 dos de Agosto del año 2025 dos mil veinticinco, en los puntos número décimo quinto y décimo sexto de la orden del día, se presentaron dos iniciativas de ordenamiento municipal que proponen la reforma de diversos artículos del Reglamento Interior del Rastro Municipal Tipo TIF del Municipio de Zapotlán el Grande, Jalisco; en ese orden de ideas, el H. Pleno del Ayuntamiento aprobó por unanimidad el turno para el estudio, discusión y en su caso dictaminación, a la Comisión Edilicia de Rastro Municipal como convocante y a la Comisión Edilicia de Reglamentos y Gobernación como coadyuvante. V. Bajo ese tenor, con fecha 06 de agosto del año 2025 dos mil veinticinco, la Presidencia de la Comisión Edilicia de Rastro Municipal, tuvo por recibido los oficios NOT/200/2025 y NOT/201/2025, mediante los cuales, la Secretaría General del Ayuntamiento, notificó el turno a las Comisiones de Rastro Municipal, y a la de Reglamentos y Gobernación como coadyuvante, las dos iniciativas de ordenamiento, a saber, la primera con el objeto de reformar los Artículos 19 y 20 del Reglamento Interior del Rastro Municipal tipo TIP del Municipio de Zapotlán el Grande, Jalisco y la </w:t>
      </w:r>
      <w:r w:rsidR="008C64FA" w:rsidRPr="00BD1F72">
        <w:rPr>
          <w:rFonts w:ascii="Arial" w:hAnsi="Arial" w:cs="Arial"/>
          <w:i/>
          <w:iCs/>
          <w:sz w:val="28"/>
          <w:szCs w:val="28"/>
        </w:rPr>
        <w:lastRenderedPageBreak/>
        <w:t xml:space="preserve">segunda con el objeto de reformar los </w:t>
      </w:r>
      <w:r w:rsidR="008C64FA" w:rsidRPr="00BD1F72">
        <w:rPr>
          <w:rFonts w:ascii="Arial" w:hAnsi="Arial" w:cs="Arial"/>
          <w:bCs/>
          <w:i/>
          <w:iCs/>
          <w:sz w:val="28"/>
          <w:szCs w:val="28"/>
        </w:rPr>
        <w:t>artículos 26, 70 y 72 del mismo ordenamiento municipal.</w:t>
      </w:r>
      <w:r w:rsidR="00FA6C5C">
        <w:rPr>
          <w:rFonts w:ascii="Arial" w:hAnsi="Arial" w:cs="Arial"/>
          <w:b/>
          <w:i/>
          <w:iCs/>
          <w:sz w:val="28"/>
          <w:szCs w:val="28"/>
        </w:rPr>
        <w:t xml:space="preserve"> </w:t>
      </w:r>
      <w:r w:rsidR="008C64FA" w:rsidRPr="00BD1F72">
        <w:rPr>
          <w:rFonts w:ascii="Arial" w:hAnsi="Arial" w:cs="Arial"/>
          <w:i/>
          <w:iCs/>
          <w:sz w:val="28"/>
          <w:szCs w:val="28"/>
        </w:rPr>
        <w:t>VI. Con fecha de 11 once de septiembre del año 2025 dos mil veinticinco se realizó la Primera Mesa de Trabajo con la Jefatura de Rastro Municipal, la Dirección de Servicios Públicos Municipales, Autoridades Sanitarias y la Asociación de Introductores y Tablajeros del Municipio con el objetivo de escuchar sus inquietudes y necesidades respecto a los servicios brindados, pero sobre todo para conocer su postura relativa a las dos propuestas de reformas del Reglamento Municipal en la materia.</w:t>
      </w:r>
      <w:r w:rsidR="00FA6C5C">
        <w:rPr>
          <w:rFonts w:ascii="Arial" w:hAnsi="Arial" w:cs="Arial"/>
          <w:i/>
          <w:iCs/>
          <w:sz w:val="28"/>
          <w:szCs w:val="28"/>
        </w:rPr>
        <w:t xml:space="preserve"> </w:t>
      </w:r>
      <w:r w:rsidR="008C64FA" w:rsidRPr="00BD1F72">
        <w:rPr>
          <w:rFonts w:ascii="Arial" w:hAnsi="Arial" w:cs="Arial"/>
          <w:i/>
          <w:iCs/>
          <w:sz w:val="28"/>
          <w:szCs w:val="28"/>
        </w:rPr>
        <w:t xml:space="preserve">VII. La Presidencia de la Comisión se ha reunido con Introductores, Tablajeros y especialistas en materia de salud pública durante los últimos meses con el objetivo de realizar un análisis a profundidad de las iniciativas planteadas y a su vez, trabajar en una reforma más amplia de reglamentación municipal, puesto que es de suma responsabilidad realizar un proyecto de reglamentación apegado a la legalidad, al principio </w:t>
      </w:r>
      <w:r w:rsidR="00FA6C5C" w:rsidRPr="00BD1F72">
        <w:rPr>
          <w:rFonts w:ascii="Arial" w:hAnsi="Arial" w:cs="Arial"/>
          <w:i/>
          <w:iCs/>
          <w:sz w:val="28"/>
          <w:szCs w:val="28"/>
        </w:rPr>
        <w:t>por</w:t>
      </w:r>
      <w:r w:rsidR="008C64FA" w:rsidRPr="00BD1F72">
        <w:rPr>
          <w:rFonts w:ascii="Arial" w:hAnsi="Arial" w:cs="Arial"/>
          <w:i/>
          <w:iCs/>
          <w:sz w:val="28"/>
          <w:szCs w:val="28"/>
        </w:rPr>
        <w:t xml:space="preserve"> persona y a los principios del gasto público.</w:t>
      </w:r>
      <w:r w:rsidR="00FA6C5C">
        <w:rPr>
          <w:rFonts w:ascii="Arial" w:hAnsi="Arial" w:cs="Arial"/>
          <w:i/>
          <w:iCs/>
          <w:sz w:val="28"/>
          <w:szCs w:val="28"/>
        </w:rPr>
        <w:t xml:space="preserve"> </w:t>
      </w:r>
      <w:r w:rsidR="008C64FA" w:rsidRPr="00BD1F72">
        <w:rPr>
          <w:rFonts w:ascii="Arial" w:hAnsi="Arial" w:cs="Arial"/>
          <w:i/>
          <w:iCs/>
          <w:sz w:val="28"/>
          <w:szCs w:val="28"/>
        </w:rPr>
        <w:t>VIII. De conformidad al artículo 99 punto 2 establecido en el Reglamento Interior de Zapotlán el Grande, Jalisco, las comisiones deberán emitir un dictamen dentro de los sesenta días naturales siguientes a los que se les turnó. Asimismo, señala la posibilidad de ampliarse a juicio de la comisión, con motivo de que se requiera un mayor estudio, situación de la que se debe dar aviso al Ayuntamiento para su aprobación.</w:t>
      </w:r>
      <w:r w:rsidR="00FA6C5C">
        <w:rPr>
          <w:rFonts w:ascii="Arial" w:hAnsi="Arial" w:cs="Arial"/>
          <w:b/>
          <w:i/>
          <w:iCs/>
          <w:sz w:val="28"/>
          <w:szCs w:val="28"/>
        </w:rPr>
        <w:t xml:space="preserve"> </w:t>
      </w:r>
      <w:r w:rsidR="008C64FA" w:rsidRPr="00BD1F72">
        <w:rPr>
          <w:rFonts w:ascii="Arial" w:hAnsi="Arial" w:cs="Arial"/>
          <w:i/>
          <w:iCs/>
          <w:sz w:val="28"/>
          <w:szCs w:val="28"/>
        </w:rPr>
        <w:t xml:space="preserve">En virtud de lo anterior, se manifiesta que el plazo establecido por el artículo antes señalado ha vencido, por lo que se solicita una </w:t>
      </w:r>
      <w:r w:rsidR="00FA6C5C" w:rsidRPr="00BD1F72">
        <w:rPr>
          <w:rFonts w:ascii="Arial" w:hAnsi="Arial" w:cs="Arial"/>
          <w:i/>
          <w:iCs/>
          <w:sz w:val="28"/>
          <w:szCs w:val="28"/>
        </w:rPr>
        <w:t>prórroga</w:t>
      </w:r>
      <w:r w:rsidR="008C64FA" w:rsidRPr="00BD1F72">
        <w:rPr>
          <w:rFonts w:ascii="Arial" w:hAnsi="Arial" w:cs="Arial"/>
          <w:i/>
          <w:iCs/>
          <w:sz w:val="28"/>
          <w:szCs w:val="28"/>
        </w:rPr>
        <w:t xml:space="preserve"> mayor a 60 días naturales para que estas iniciativas sean turnadas para su estudio y dictaminación sea un proyecto legislativo a la altura de las necesidades la ciudadanía, a favor </w:t>
      </w:r>
      <w:r w:rsidR="008C64FA" w:rsidRPr="00BD1F72">
        <w:rPr>
          <w:rFonts w:ascii="Arial" w:hAnsi="Arial" w:cs="Arial"/>
          <w:i/>
          <w:iCs/>
          <w:sz w:val="28"/>
          <w:szCs w:val="28"/>
        </w:rPr>
        <w:lastRenderedPageBreak/>
        <w:t>de las y los Zapotlenses mediante la seguridad alimentaria y salud pública.</w:t>
      </w:r>
      <w:r w:rsidR="00FA6C5C">
        <w:rPr>
          <w:rFonts w:ascii="Arial" w:hAnsi="Arial" w:cs="Arial"/>
          <w:b/>
          <w:i/>
          <w:iCs/>
          <w:sz w:val="28"/>
          <w:szCs w:val="28"/>
        </w:rPr>
        <w:t xml:space="preserve"> </w:t>
      </w:r>
      <w:r w:rsidR="008C64FA" w:rsidRPr="00BD1F72">
        <w:rPr>
          <w:rFonts w:ascii="Arial" w:hAnsi="Arial" w:cs="Arial"/>
          <w:i/>
          <w:iCs/>
          <w:sz w:val="28"/>
          <w:szCs w:val="28"/>
        </w:rPr>
        <w:t>Por lo anteriormente expuesto, en los términos del Reglamento Interior del Ayuntamiento de Zapotlán el Grande, quienes integramos las Comisiones de Rastro Municipal; y Reglamentos y Gobernación, ponemos a consideración del H. Ayuntamiento, los siguientes:</w:t>
      </w:r>
      <w:r w:rsidR="00FA6C5C">
        <w:rPr>
          <w:rFonts w:ascii="Arial" w:hAnsi="Arial" w:cs="Arial"/>
          <w:i/>
          <w:iCs/>
          <w:sz w:val="28"/>
          <w:szCs w:val="28"/>
        </w:rPr>
        <w:t xml:space="preserve"> </w:t>
      </w:r>
      <w:r w:rsidR="008C64FA" w:rsidRPr="00BD1F72">
        <w:rPr>
          <w:rFonts w:ascii="Arial" w:hAnsi="Arial" w:cs="Arial"/>
          <w:b/>
          <w:bCs/>
          <w:i/>
          <w:iCs/>
          <w:sz w:val="28"/>
          <w:szCs w:val="28"/>
        </w:rPr>
        <w:t>PUNTOS DE ACUERDO</w:t>
      </w:r>
      <w:r w:rsidR="00FA6C5C">
        <w:rPr>
          <w:rFonts w:ascii="Arial" w:hAnsi="Arial" w:cs="Arial"/>
          <w:b/>
          <w:i/>
          <w:iCs/>
          <w:sz w:val="28"/>
          <w:szCs w:val="28"/>
        </w:rPr>
        <w:t xml:space="preserve"> </w:t>
      </w:r>
      <w:r w:rsidR="008C64FA" w:rsidRPr="00BD1F72">
        <w:rPr>
          <w:rFonts w:ascii="Arial" w:hAnsi="Arial" w:cs="Arial"/>
          <w:b/>
          <w:bCs/>
          <w:i/>
          <w:iCs/>
          <w:sz w:val="28"/>
          <w:szCs w:val="28"/>
        </w:rPr>
        <w:t>PRIMERO.</w:t>
      </w:r>
      <w:r w:rsidR="008C64FA" w:rsidRPr="00BD1F72">
        <w:rPr>
          <w:rFonts w:ascii="Arial" w:hAnsi="Arial" w:cs="Arial"/>
          <w:i/>
          <w:iCs/>
          <w:sz w:val="28"/>
          <w:szCs w:val="28"/>
        </w:rPr>
        <w:t xml:space="preserve"> Se autoriza prórroga para el estudio y dictaminación del turno a las Comisiones Edilicias de Rastro Municipal como convocante, y la de Reglamentos y Gobernación como coadyuvante, de la Iniciativa </w:t>
      </w:r>
      <w:r w:rsidR="008C64FA" w:rsidRPr="00BD1F72">
        <w:rPr>
          <w:rFonts w:ascii="Arial" w:hAnsi="Arial" w:cs="Arial"/>
          <w:bCs/>
          <w:i/>
          <w:iCs/>
          <w:sz w:val="28"/>
          <w:szCs w:val="28"/>
        </w:rPr>
        <w:t>de Turno que contiene la propuesta de reforma de los artículos 19 y 20 del Reglamento Interior del Rastro Municipal tipo TIF del municipio de Zapotlán el Grande, Jalisco.</w:t>
      </w:r>
      <w:r w:rsidR="00FA6C5C">
        <w:rPr>
          <w:rFonts w:ascii="Arial" w:hAnsi="Arial" w:cs="Arial"/>
          <w:b/>
          <w:i/>
          <w:iCs/>
          <w:sz w:val="28"/>
          <w:szCs w:val="28"/>
        </w:rPr>
        <w:t xml:space="preserve"> </w:t>
      </w:r>
      <w:r w:rsidR="008C64FA" w:rsidRPr="00BD1F72">
        <w:rPr>
          <w:rFonts w:ascii="Arial" w:hAnsi="Arial" w:cs="Arial"/>
          <w:b/>
          <w:bCs/>
          <w:i/>
          <w:iCs/>
          <w:sz w:val="28"/>
          <w:szCs w:val="28"/>
        </w:rPr>
        <w:t xml:space="preserve">SEGUNDO. </w:t>
      </w:r>
      <w:r w:rsidR="008C64FA" w:rsidRPr="00BD1F72">
        <w:rPr>
          <w:rFonts w:ascii="Arial" w:hAnsi="Arial" w:cs="Arial"/>
          <w:i/>
          <w:iCs/>
          <w:sz w:val="28"/>
          <w:szCs w:val="28"/>
        </w:rPr>
        <w:t xml:space="preserve">Se autoriza prórroga para el estudio y dictaminación del turno a las Comisiones Edilicias de Rastro Municipal como convocante, y la de Reglamentos y Gobernación como coadyuvante, de la Iniciativa </w:t>
      </w:r>
      <w:r w:rsidR="008C64FA" w:rsidRPr="00BD1F72">
        <w:rPr>
          <w:rFonts w:ascii="Arial" w:hAnsi="Arial" w:cs="Arial"/>
          <w:bCs/>
          <w:i/>
          <w:iCs/>
          <w:sz w:val="28"/>
          <w:szCs w:val="28"/>
        </w:rPr>
        <w:t>de Turno que contiene la propuesta de reforma de los artículos 26, 70 y 72 del Reglamento Interior del Rastro Municipal tipo TIF del municipio de Zapotlán el Grande, Jalisco.</w:t>
      </w:r>
      <w:r w:rsidR="008C64FA" w:rsidRPr="00BD1F72">
        <w:rPr>
          <w:rFonts w:ascii="Arial" w:hAnsi="Arial" w:cs="Arial"/>
          <w:b/>
          <w:i/>
          <w:iCs/>
          <w:sz w:val="28"/>
          <w:szCs w:val="28"/>
        </w:rPr>
        <w:t xml:space="preserve"> </w:t>
      </w:r>
      <w:r w:rsidR="008C64FA" w:rsidRPr="00BD1F72">
        <w:rPr>
          <w:rFonts w:ascii="Arial" w:hAnsi="Arial" w:cs="Arial"/>
          <w:b/>
          <w:bCs/>
          <w:i/>
          <w:iCs/>
          <w:sz w:val="28"/>
          <w:szCs w:val="28"/>
        </w:rPr>
        <w:t>TERCERO.-</w:t>
      </w:r>
      <w:r w:rsidR="008C64FA" w:rsidRPr="00BD1F72">
        <w:rPr>
          <w:rFonts w:ascii="Arial" w:hAnsi="Arial" w:cs="Arial"/>
          <w:i/>
          <w:iCs/>
          <w:sz w:val="28"/>
          <w:szCs w:val="28"/>
        </w:rPr>
        <w:t xml:space="preserve"> Notifíquese a las Comisiones Edilicias de Rastro Municipal como convocante, y la de Reglamentos y Gobernación, el contenido del presente acuerdo.</w:t>
      </w:r>
      <w:r w:rsidR="00FA6C5C">
        <w:rPr>
          <w:rFonts w:ascii="Arial" w:hAnsi="Arial" w:cs="Arial"/>
          <w:i/>
          <w:iCs/>
          <w:sz w:val="28"/>
          <w:szCs w:val="28"/>
        </w:rPr>
        <w:t xml:space="preserve"> </w:t>
      </w:r>
      <w:r w:rsidR="008C64FA" w:rsidRPr="00BD1F72">
        <w:rPr>
          <w:rFonts w:ascii="Arial" w:hAnsi="Arial" w:cs="Arial"/>
          <w:i/>
          <w:iCs/>
          <w:sz w:val="28"/>
          <w:szCs w:val="28"/>
        </w:rPr>
        <w:t>ATENTAMENTE</w:t>
      </w:r>
      <w:r w:rsidR="00FA6C5C">
        <w:rPr>
          <w:rFonts w:ascii="Arial" w:hAnsi="Arial" w:cs="Arial"/>
          <w:b/>
          <w:i/>
          <w:iCs/>
          <w:sz w:val="28"/>
          <w:szCs w:val="28"/>
        </w:rPr>
        <w:t xml:space="preserve"> </w:t>
      </w:r>
      <w:r w:rsidR="008C64FA" w:rsidRPr="00BD1F72">
        <w:rPr>
          <w:rFonts w:ascii="Arial" w:hAnsi="Arial" w:cs="Arial"/>
          <w:i/>
          <w:iCs/>
          <w:sz w:val="28"/>
          <w:szCs w:val="28"/>
        </w:rPr>
        <w:t>Ciudad Guzmán, Municipio de Zapotlán el Grande, Jalisco a la fecha de la presentación.</w:t>
      </w:r>
      <w:r w:rsidR="00FA6C5C">
        <w:rPr>
          <w:rFonts w:ascii="Arial" w:hAnsi="Arial" w:cs="Arial"/>
          <w:i/>
          <w:iCs/>
          <w:sz w:val="28"/>
          <w:szCs w:val="28"/>
        </w:rPr>
        <w:t xml:space="preserve"> </w:t>
      </w:r>
      <w:r w:rsidR="00FA6C5C">
        <w:rPr>
          <w:rFonts w:ascii="Arial" w:hAnsi="Arial" w:cs="Arial"/>
          <w:b/>
          <w:bCs/>
          <w:i/>
          <w:iCs/>
          <w:sz w:val="28"/>
          <w:szCs w:val="28"/>
        </w:rPr>
        <w:t xml:space="preserve">HIGINIO DEL TORO PÉREZ </w:t>
      </w:r>
      <w:r w:rsidR="00FA6C5C">
        <w:rPr>
          <w:rFonts w:ascii="Arial" w:hAnsi="Arial" w:cs="Arial"/>
          <w:i/>
          <w:iCs/>
          <w:sz w:val="28"/>
          <w:szCs w:val="28"/>
        </w:rPr>
        <w:t xml:space="preserve">Presidente de la Comisión de Rastro Municipal </w:t>
      </w:r>
      <w:r w:rsidR="00FA6C5C">
        <w:rPr>
          <w:rFonts w:ascii="Arial" w:hAnsi="Arial" w:cs="Arial"/>
          <w:b/>
          <w:bCs/>
          <w:i/>
          <w:iCs/>
          <w:sz w:val="28"/>
          <w:szCs w:val="28"/>
        </w:rPr>
        <w:t xml:space="preserve">CLAUDIA MARGARITA ROBLES GÓMEZ </w:t>
      </w:r>
      <w:r w:rsidR="00FA6C5C">
        <w:rPr>
          <w:rFonts w:ascii="Arial" w:hAnsi="Arial" w:cs="Arial"/>
          <w:i/>
          <w:iCs/>
          <w:sz w:val="28"/>
          <w:szCs w:val="28"/>
        </w:rPr>
        <w:t xml:space="preserve">Presidenta de la Comisión Edilicia de Reglamentos y Gobernación </w:t>
      </w:r>
      <w:r w:rsidR="00FA6C5C">
        <w:rPr>
          <w:rFonts w:ascii="Arial" w:hAnsi="Arial" w:cs="Arial"/>
          <w:b/>
          <w:bCs/>
          <w:i/>
          <w:iCs/>
          <w:sz w:val="28"/>
          <w:szCs w:val="28"/>
        </w:rPr>
        <w:t xml:space="preserve">HIDANIA ROMERO RODRÍGUEZ </w:t>
      </w:r>
      <w:r w:rsidR="00FA6C5C">
        <w:rPr>
          <w:rFonts w:ascii="Arial" w:hAnsi="Arial" w:cs="Arial"/>
          <w:i/>
          <w:iCs/>
          <w:sz w:val="28"/>
          <w:szCs w:val="28"/>
        </w:rPr>
        <w:t xml:space="preserve">Vocal de la Comisión de Rastro Municipal </w:t>
      </w:r>
      <w:r w:rsidR="008C64FA" w:rsidRPr="00BD1F72">
        <w:rPr>
          <w:rFonts w:ascii="Arial" w:hAnsi="Arial" w:cs="Arial"/>
          <w:b/>
          <w:bCs/>
          <w:i/>
          <w:iCs/>
          <w:sz w:val="28"/>
          <w:szCs w:val="28"/>
        </w:rPr>
        <w:t>MARIA OLGA GARCIA AYALA</w:t>
      </w:r>
      <w:r w:rsidR="00FA6C5C">
        <w:rPr>
          <w:rFonts w:ascii="Arial" w:hAnsi="Arial" w:cs="Arial"/>
          <w:b/>
          <w:bCs/>
          <w:i/>
          <w:iCs/>
          <w:sz w:val="28"/>
          <w:szCs w:val="28"/>
        </w:rPr>
        <w:t xml:space="preserve"> </w:t>
      </w:r>
      <w:r w:rsidR="008C64FA" w:rsidRPr="00BD1F72">
        <w:rPr>
          <w:rFonts w:ascii="Arial" w:hAnsi="Arial" w:cs="Arial"/>
          <w:i/>
          <w:iCs/>
          <w:sz w:val="28"/>
          <w:szCs w:val="28"/>
        </w:rPr>
        <w:t>Vocal de la Comisión Edilicia de Reglamentos y Gobernación</w:t>
      </w:r>
      <w:r w:rsidR="00FA6C5C">
        <w:rPr>
          <w:rFonts w:ascii="Arial" w:hAnsi="Arial" w:cs="Arial"/>
          <w:i/>
          <w:iCs/>
          <w:sz w:val="28"/>
          <w:szCs w:val="28"/>
        </w:rPr>
        <w:t xml:space="preserve"> </w:t>
      </w:r>
      <w:r w:rsidR="00FA6C5C">
        <w:rPr>
          <w:rFonts w:ascii="Arial" w:hAnsi="Arial" w:cs="Arial"/>
          <w:b/>
          <w:bCs/>
          <w:i/>
          <w:iCs/>
          <w:sz w:val="28"/>
          <w:szCs w:val="28"/>
        </w:rPr>
        <w:t xml:space="preserve">ADRIAN </w:t>
      </w:r>
      <w:r w:rsidR="00FA6C5C">
        <w:rPr>
          <w:rFonts w:ascii="Arial" w:hAnsi="Arial" w:cs="Arial"/>
          <w:b/>
          <w:bCs/>
          <w:i/>
          <w:iCs/>
          <w:sz w:val="28"/>
          <w:szCs w:val="28"/>
        </w:rPr>
        <w:lastRenderedPageBreak/>
        <w:t xml:space="preserve">BRISEÑO ESPARZA </w:t>
      </w:r>
      <w:r w:rsidR="00FA6C5C">
        <w:rPr>
          <w:rFonts w:ascii="Arial" w:hAnsi="Arial" w:cs="Arial"/>
          <w:i/>
          <w:iCs/>
          <w:sz w:val="28"/>
          <w:szCs w:val="28"/>
        </w:rPr>
        <w:t>Vocal de la Comisión de Rastro</w:t>
      </w:r>
      <w:r w:rsidR="00FA6C5C">
        <w:rPr>
          <w:rFonts w:ascii="Arial" w:hAnsi="Arial" w:cs="Arial"/>
          <w:b/>
          <w:bCs/>
          <w:i/>
          <w:iCs/>
          <w:sz w:val="28"/>
          <w:szCs w:val="28"/>
        </w:rPr>
        <w:t xml:space="preserve">  </w:t>
      </w:r>
      <w:r w:rsidR="008C64FA" w:rsidRPr="00BD1F72">
        <w:rPr>
          <w:rFonts w:ascii="Arial" w:hAnsi="Arial" w:cs="Arial"/>
          <w:b/>
          <w:bCs/>
          <w:i/>
          <w:iCs/>
          <w:sz w:val="28"/>
          <w:szCs w:val="28"/>
        </w:rPr>
        <w:t>MIGUEL MARENTES</w:t>
      </w:r>
      <w:r w:rsidR="00FA6C5C">
        <w:rPr>
          <w:rFonts w:ascii="Arial" w:hAnsi="Arial" w:cs="Arial"/>
          <w:b/>
          <w:bCs/>
          <w:i/>
          <w:iCs/>
          <w:sz w:val="28"/>
          <w:szCs w:val="28"/>
        </w:rPr>
        <w:t xml:space="preserve"> </w:t>
      </w:r>
      <w:r w:rsidR="008C64FA" w:rsidRPr="00BD1F72">
        <w:rPr>
          <w:rFonts w:ascii="Arial" w:hAnsi="Arial" w:cs="Arial"/>
          <w:i/>
          <w:iCs/>
          <w:sz w:val="28"/>
          <w:szCs w:val="28"/>
        </w:rPr>
        <w:t>Vocal de la Comisión Edilicia de Reglamentos y Gobernación</w:t>
      </w:r>
      <w:r w:rsidR="00FA6C5C">
        <w:rPr>
          <w:rFonts w:ascii="Arial" w:hAnsi="Arial" w:cs="Arial"/>
          <w:i/>
          <w:iCs/>
          <w:sz w:val="28"/>
          <w:szCs w:val="28"/>
        </w:rPr>
        <w:t xml:space="preserve"> </w:t>
      </w:r>
      <w:r w:rsidR="00FA6C5C">
        <w:rPr>
          <w:rFonts w:ascii="Arial" w:hAnsi="Arial" w:cs="Arial"/>
          <w:b/>
          <w:bCs/>
          <w:i/>
          <w:iCs/>
          <w:sz w:val="28"/>
          <w:szCs w:val="28"/>
        </w:rPr>
        <w:t xml:space="preserve">FIRMAN” OSCAR MURGUÍA TORRES </w:t>
      </w:r>
      <w:r w:rsidR="00FA6C5C">
        <w:rPr>
          <w:rFonts w:ascii="Arial" w:hAnsi="Arial" w:cs="Arial"/>
          <w:i/>
          <w:iCs/>
          <w:sz w:val="28"/>
          <w:szCs w:val="28"/>
        </w:rPr>
        <w:t>Vocal de la Comisión de Rastro</w:t>
      </w:r>
      <w:r w:rsidR="00FA6C5C">
        <w:rPr>
          <w:rFonts w:ascii="Arial" w:hAnsi="Arial" w:cs="Arial"/>
          <w:b/>
          <w:bCs/>
          <w:i/>
          <w:iCs/>
          <w:sz w:val="28"/>
          <w:szCs w:val="28"/>
        </w:rPr>
        <w:t xml:space="preserve"> NO FIRMA” </w:t>
      </w:r>
      <w:r w:rsidR="00F667A6">
        <w:rPr>
          <w:rFonts w:ascii="Arial" w:hAnsi="Arial" w:cs="Arial"/>
          <w:b/>
          <w:bCs/>
          <w:i/>
          <w:iCs/>
          <w:sz w:val="28"/>
          <w:szCs w:val="28"/>
        </w:rPr>
        <w:t xml:space="preserve">- - - - - C. Secretaria de Ayuntamiento Karla Cisneros Torres: </w:t>
      </w:r>
      <w:r w:rsidR="00F667A6">
        <w:rPr>
          <w:rFonts w:ascii="Arial" w:hAnsi="Arial" w:cs="Arial"/>
          <w:sz w:val="28"/>
          <w:szCs w:val="28"/>
        </w:rPr>
        <w:t>Gracias Regidor. ¿Alguien desea hac</w:t>
      </w:r>
      <w:r w:rsidR="0009430B">
        <w:rPr>
          <w:rFonts w:ascii="Arial" w:hAnsi="Arial" w:cs="Arial"/>
          <w:sz w:val="28"/>
          <w:szCs w:val="28"/>
        </w:rPr>
        <w:t xml:space="preserve">er alguna intervención?... Si no hubiera comentarios, voy a someter a su consideración la </w:t>
      </w:r>
      <w:r w:rsidR="00F667A6" w:rsidRPr="00F120D1">
        <w:rPr>
          <w:rFonts w:ascii="Arial" w:hAnsi="Arial" w:cs="Arial"/>
          <w:bCs/>
          <w:sz w:val="28"/>
          <w:szCs w:val="28"/>
        </w:rPr>
        <w:t xml:space="preserve">Iniciativa de </w:t>
      </w:r>
      <w:r w:rsidR="00F667A6">
        <w:rPr>
          <w:rFonts w:ascii="Arial" w:hAnsi="Arial" w:cs="Arial"/>
          <w:bCs/>
          <w:sz w:val="28"/>
          <w:szCs w:val="28"/>
        </w:rPr>
        <w:t>A</w:t>
      </w:r>
      <w:r w:rsidR="00F667A6" w:rsidRPr="00F120D1">
        <w:rPr>
          <w:rFonts w:ascii="Arial" w:hAnsi="Arial" w:cs="Arial"/>
          <w:bCs/>
          <w:sz w:val="28"/>
          <w:szCs w:val="28"/>
        </w:rPr>
        <w:t xml:space="preserve">cuerdo </w:t>
      </w:r>
      <w:r w:rsidR="00F667A6">
        <w:rPr>
          <w:rFonts w:ascii="Arial" w:hAnsi="Arial" w:cs="Arial"/>
          <w:bCs/>
          <w:sz w:val="28"/>
          <w:szCs w:val="28"/>
        </w:rPr>
        <w:t>E</w:t>
      </w:r>
      <w:r w:rsidR="00F667A6" w:rsidRPr="00F120D1">
        <w:rPr>
          <w:rFonts w:ascii="Arial" w:hAnsi="Arial" w:cs="Arial"/>
          <w:bCs/>
          <w:sz w:val="28"/>
          <w:szCs w:val="28"/>
        </w:rPr>
        <w:t xml:space="preserve">conómico que solicita la autorización de prórroga para el estudio y dictaminación de las </w:t>
      </w:r>
      <w:r w:rsidR="00F667A6">
        <w:rPr>
          <w:rFonts w:ascii="Arial" w:hAnsi="Arial" w:cs="Arial"/>
          <w:bCs/>
          <w:sz w:val="28"/>
          <w:szCs w:val="28"/>
        </w:rPr>
        <w:t>I</w:t>
      </w:r>
      <w:r w:rsidR="00F667A6" w:rsidRPr="00F120D1">
        <w:rPr>
          <w:rFonts w:ascii="Arial" w:hAnsi="Arial" w:cs="Arial"/>
          <w:bCs/>
          <w:sz w:val="28"/>
          <w:szCs w:val="28"/>
        </w:rPr>
        <w:t xml:space="preserve">niciativas de </w:t>
      </w:r>
      <w:r w:rsidR="00F667A6">
        <w:rPr>
          <w:rFonts w:ascii="Arial" w:hAnsi="Arial" w:cs="Arial"/>
          <w:bCs/>
          <w:sz w:val="28"/>
          <w:szCs w:val="28"/>
        </w:rPr>
        <w:t>O</w:t>
      </w:r>
      <w:r w:rsidR="00F667A6" w:rsidRPr="00F120D1">
        <w:rPr>
          <w:rFonts w:ascii="Arial" w:hAnsi="Arial" w:cs="Arial"/>
          <w:bCs/>
          <w:sz w:val="28"/>
          <w:szCs w:val="28"/>
        </w:rPr>
        <w:t xml:space="preserve">rdenamiento con turno a </w:t>
      </w:r>
      <w:r w:rsidR="00F667A6">
        <w:rPr>
          <w:rFonts w:ascii="Arial" w:hAnsi="Arial" w:cs="Arial"/>
          <w:bCs/>
          <w:sz w:val="28"/>
          <w:szCs w:val="28"/>
        </w:rPr>
        <w:t>C</w:t>
      </w:r>
      <w:r w:rsidR="00F667A6" w:rsidRPr="00F120D1">
        <w:rPr>
          <w:rFonts w:ascii="Arial" w:hAnsi="Arial" w:cs="Arial"/>
          <w:bCs/>
          <w:sz w:val="28"/>
          <w:szCs w:val="28"/>
        </w:rPr>
        <w:t xml:space="preserve">omisiones que propone las reformas de los artículos 19, 20, 26, 70 y 72 del </w:t>
      </w:r>
      <w:r w:rsidR="00F667A6">
        <w:rPr>
          <w:rFonts w:ascii="Arial" w:hAnsi="Arial" w:cs="Arial"/>
          <w:bCs/>
          <w:sz w:val="28"/>
          <w:szCs w:val="28"/>
        </w:rPr>
        <w:t>R</w:t>
      </w:r>
      <w:r w:rsidR="00F667A6" w:rsidRPr="00F120D1">
        <w:rPr>
          <w:rFonts w:ascii="Arial" w:hAnsi="Arial" w:cs="Arial"/>
          <w:bCs/>
          <w:sz w:val="28"/>
          <w:szCs w:val="28"/>
        </w:rPr>
        <w:t xml:space="preserve">eglamento </w:t>
      </w:r>
      <w:r w:rsidR="00F667A6">
        <w:rPr>
          <w:rFonts w:ascii="Arial" w:hAnsi="Arial" w:cs="Arial"/>
          <w:bCs/>
          <w:sz w:val="28"/>
          <w:szCs w:val="28"/>
        </w:rPr>
        <w:t>I</w:t>
      </w:r>
      <w:r w:rsidR="00F667A6" w:rsidRPr="00F120D1">
        <w:rPr>
          <w:rFonts w:ascii="Arial" w:hAnsi="Arial" w:cs="Arial"/>
          <w:bCs/>
          <w:sz w:val="28"/>
          <w:szCs w:val="28"/>
        </w:rPr>
        <w:t xml:space="preserve">nterior del </w:t>
      </w:r>
      <w:r w:rsidR="00F667A6">
        <w:rPr>
          <w:rFonts w:ascii="Arial" w:hAnsi="Arial" w:cs="Arial"/>
          <w:bCs/>
          <w:sz w:val="28"/>
          <w:szCs w:val="28"/>
        </w:rPr>
        <w:t>R</w:t>
      </w:r>
      <w:r w:rsidR="00F667A6" w:rsidRPr="00F120D1">
        <w:rPr>
          <w:rFonts w:ascii="Arial" w:hAnsi="Arial" w:cs="Arial"/>
          <w:bCs/>
          <w:sz w:val="28"/>
          <w:szCs w:val="28"/>
        </w:rPr>
        <w:t xml:space="preserve">astro </w:t>
      </w:r>
      <w:r w:rsidR="00F667A6">
        <w:rPr>
          <w:rFonts w:ascii="Arial" w:hAnsi="Arial" w:cs="Arial"/>
          <w:bCs/>
          <w:sz w:val="28"/>
          <w:szCs w:val="28"/>
        </w:rPr>
        <w:t>M</w:t>
      </w:r>
      <w:r w:rsidR="00F667A6" w:rsidRPr="00F120D1">
        <w:rPr>
          <w:rFonts w:ascii="Arial" w:hAnsi="Arial" w:cs="Arial"/>
          <w:bCs/>
          <w:sz w:val="28"/>
          <w:szCs w:val="28"/>
        </w:rPr>
        <w:t xml:space="preserve">unicipal tipo </w:t>
      </w:r>
      <w:r w:rsidR="00F667A6">
        <w:rPr>
          <w:rFonts w:ascii="Arial" w:hAnsi="Arial" w:cs="Arial"/>
          <w:bCs/>
          <w:sz w:val="28"/>
          <w:szCs w:val="28"/>
        </w:rPr>
        <w:t>TIF</w:t>
      </w:r>
      <w:r w:rsidR="00F667A6" w:rsidRPr="00F120D1">
        <w:rPr>
          <w:rFonts w:ascii="Arial" w:hAnsi="Arial" w:cs="Arial"/>
          <w:bCs/>
          <w:sz w:val="28"/>
          <w:szCs w:val="28"/>
        </w:rPr>
        <w:t xml:space="preserve"> del </w:t>
      </w:r>
      <w:r w:rsidR="00F667A6">
        <w:rPr>
          <w:rFonts w:ascii="Arial" w:hAnsi="Arial" w:cs="Arial"/>
          <w:bCs/>
          <w:sz w:val="28"/>
          <w:szCs w:val="28"/>
        </w:rPr>
        <w:t>M</w:t>
      </w:r>
      <w:r w:rsidR="00F667A6" w:rsidRPr="00F120D1">
        <w:rPr>
          <w:rFonts w:ascii="Arial" w:hAnsi="Arial" w:cs="Arial"/>
          <w:bCs/>
          <w:sz w:val="28"/>
          <w:szCs w:val="28"/>
        </w:rPr>
        <w:t xml:space="preserve">unicipio de </w:t>
      </w:r>
      <w:r w:rsidR="00F667A6">
        <w:rPr>
          <w:rFonts w:ascii="Arial" w:hAnsi="Arial" w:cs="Arial"/>
          <w:bCs/>
          <w:sz w:val="28"/>
          <w:szCs w:val="28"/>
        </w:rPr>
        <w:t>Z</w:t>
      </w:r>
      <w:r w:rsidR="00F667A6" w:rsidRPr="00F120D1">
        <w:rPr>
          <w:rFonts w:ascii="Arial" w:hAnsi="Arial" w:cs="Arial"/>
          <w:bCs/>
          <w:sz w:val="28"/>
          <w:szCs w:val="28"/>
        </w:rPr>
        <w:t xml:space="preserve">apotlán el </w:t>
      </w:r>
      <w:r w:rsidR="00F667A6">
        <w:rPr>
          <w:rFonts w:ascii="Arial" w:hAnsi="Arial" w:cs="Arial"/>
          <w:bCs/>
          <w:sz w:val="28"/>
          <w:szCs w:val="28"/>
        </w:rPr>
        <w:t>G</w:t>
      </w:r>
      <w:r w:rsidR="00F667A6" w:rsidRPr="00F120D1">
        <w:rPr>
          <w:rFonts w:ascii="Arial" w:hAnsi="Arial" w:cs="Arial"/>
          <w:bCs/>
          <w:sz w:val="28"/>
          <w:szCs w:val="28"/>
        </w:rPr>
        <w:t xml:space="preserve">rande, </w:t>
      </w:r>
      <w:r w:rsidR="00F667A6">
        <w:rPr>
          <w:rFonts w:ascii="Arial" w:hAnsi="Arial" w:cs="Arial"/>
          <w:bCs/>
          <w:sz w:val="28"/>
          <w:szCs w:val="28"/>
        </w:rPr>
        <w:t>J</w:t>
      </w:r>
      <w:r w:rsidR="00F667A6" w:rsidRPr="00F120D1">
        <w:rPr>
          <w:rFonts w:ascii="Arial" w:hAnsi="Arial" w:cs="Arial"/>
          <w:bCs/>
          <w:sz w:val="28"/>
          <w:szCs w:val="28"/>
        </w:rPr>
        <w:t>alisco</w:t>
      </w:r>
      <w:r w:rsidR="0009430B">
        <w:rPr>
          <w:rFonts w:ascii="Arial" w:hAnsi="Arial" w:cs="Arial"/>
          <w:bCs/>
          <w:sz w:val="28"/>
          <w:szCs w:val="28"/>
        </w:rPr>
        <w:t xml:space="preserve">, votación bajo la modalidad de votación económica. Por lo cual solicito, si están por la afirmativa, sírvanse manifestarlo levantando su mano…. </w:t>
      </w:r>
      <w:r w:rsidR="00F667A6">
        <w:rPr>
          <w:rFonts w:ascii="Arial" w:hAnsi="Arial" w:cs="Arial"/>
          <w:b/>
          <w:sz w:val="28"/>
          <w:szCs w:val="28"/>
        </w:rPr>
        <w:t>16 votos a favor, aprobado por unanimidad de los integrantes del Ayuntamiento.</w:t>
      </w:r>
      <w:r w:rsidR="00653FC2">
        <w:rPr>
          <w:rFonts w:ascii="Arial" w:hAnsi="Arial" w:cs="Arial"/>
          <w:b/>
          <w:sz w:val="28"/>
          <w:szCs w:val="28"/>
        </w:rPr>
        <w:t xml:space="preserve"> - - - - - - - - - - - - - - - - - - - - - - - - - - - - - - - - - </w:t>
      </w:r>
      <w:r w:rsidR="000C613C" w:rsidRPr="008D097E">
        <w:rPr>
          <w:rFonts w:ascii="Arial" w:hAnsi="Arial" w:cs="Arial"/>
          <w:b/>
          <w:sz w:val="28"/>
          <w:szCs w:val="28"/>
          <w:u w:val="single"/>
        </w:rPr>
        <w:t>NOVENO</w:t>
      </w:r>
      <w:r w:rsidR="008D097E" w:rsidRPr="008D097E">
        <w:rPr>
          <w:rFonts w:ascii="Arial" w:hAnsi="Arial" w:cs="Arial"/>
          <w:b/>
          <w:sz w:val="28"/>
          <w:szCs w:val="28"/>
          <w:u w:val="single"/>
        </w:rPr>
        <w:t xml:space="preserve"> PUNTO</w:t>
      </w:r>
      <w:r w:rsidR="000C613C">
        <w:rPr>
          <w:rFonts w:ascii="Arial" w:hAnsi="Arial" w:cs="Arial"/>
          <w:b/>
          <w:sz w:val="28"/>
          <w:szCs w:val="28"/>
        </w:rPr>
        <w:t xml:space="preserve">: </w:t>
      </w:r>
      <w:r w:rsidR="000C613C" w:rsidRPr="001E2B9E">
        <w:rPr>
          <w:rFonts w:ascii="Arial" w:hAnsi="Arial" w:cs="Arial"/>
          <w:bCs/>
          <w:sz w:val="28"/>
          <w:szCs w:val="28"/>
        </w:rPr>
        <w:t xml:space="preserve">Dictamen conjunto que autoriza y aprueba la suscripción de </w:t>
      </w:r>
      <w:r w:rsidR="000C613C">
        <w:rPr>
          <w:rFonts w:ascii="Arial" w:hAnsi="Arial" w:cs="Arial"/>
          <w:bCs/>
          <w:sz w:val="28"/>
          <w:szCs w:val="28"/>
        </w:rPr>
        <w:t>C</w:t>
      </w:r>
      <w:r w:rsidR="000C613C" w:rsidRPr="001E2B9E">
        <w:rPr>
          <w:rFonts w:ascii="Arial" w:hAnsi="Arial" w:cs="Arial"/>
          <w:bCs/>
          <w:sz w:val="28"/>
          <w:szCs w:val="28"/>
        </w:rPr>
        <w:t xml:space="preserve">ontrato de </w:t>
      </w:r>
      <w:r w:rsidR="000C613C">
        <w:rPr>
          <w:rFonts w:ascii="Arial" w:hAnsi="Arial" w:cs="Arial"/>
          <w:bCs/>
          <w:sz w:val="28"/>
          <w:szCs w:val="28"/>
        </w:rPr>
        <w:t>C</w:t>
      </w:r>
      <w:r w:rsidR="000C613C" w:rsidRPr="001E2B9E">
        <w:rPr>
          <w:rFonts w:ascii="Arial" w:hAnsi="Arial" w:cs="Arial"/>
          <w:bCs/>
          <w:sz w:val="28"/>
          <w:szCs w:val="28"/>
        </w:rPr>
        <w:t xml:space="preserve">omodato respecto del </w:t>
      </w:r>
      <w:r w:rsidR="000C613C">
        <w:rPr>
          <w:rFonts w:ascii="Arial" w:hAnsi="Arial" w:cs="Arial"/>
          <w:bCs/>
          <w:sz w:val="28"/>
          <w:szCs w:val="28"/>
        </w:rPr>
        <w:t>B</w:t>
      </w:r>
      <w:r w:rsidR="000C613C" w:rsidRPr="001E2B9E">
        <w:rPr>
          <w:rFonts w:ascii="Arial" w:hAnsi="Arial" w:cs="Arial"/>
          <w:bCs/>
          <w:sz w:val="28"/>
          <w:szCs w:val="28"/>
        </w:rPr>
        <w:t xml:space="preserve">ien </w:t>
      </w:r>
      <w:r w:rsidR="000C613C">
        <w:rPr>
          <w:rFonts w:ascii="Arial" w:hAnsi="Arial" w:cs="Arial"/>
          <w:bCs/>
          <w:sz w:val="28"/>
          <w:szCs w:val="28"/>
        </w:rPr>
        <w:t>I</w:t>
      </w:r>
      <w:r w:rsidR="000C613C" w:rsidRPr="001E2B9E">
        <w:rPr>
          <w:rFonts w:ascii="Arial" w:hAnsi="Arial" w:cs="Arial"/>
          <w:bCs/>
          <w:sz w:val="28"/>
          <w:szCs w:val="28"/>
        </w:rPr>
        <w:t xml:space="preserve">nmueble conocido como </w:t>
      </w:r>
      <w:r w:rsidR="000C613C">
        <w:rPr>
          <w:rFonts w:ascii="Arial" w:hAnsi="Arial" w:cs="Arial"/>
          <w:bCs/>
          <w:sz w:val="28"/>
          <w:szCs w:val="28"/>
        </w:rPr>
        <w:t>E</w:t>
      </w:r>
      <w:r w:rsidR="000C613C" w:rsidRPr="001E2B9E">
        <w:rPr>
          <w:rFonts w:ascii="Arial" w:hAnsi="Arial" w:cs="Arial"/>
          <w:bCs/>
          <w:sz w:val="28"/>
          <w:szCs w:val="28"/>
        </w:rPr>
        <w:t xml:space="preserve">stadio </w:t>
      </w:r>
      <w:r w:rsidR="000C613C">
        <w:rPr>
          <w:rFonts w:ascii="Arial" w:hAnsi="Arial" w:cs="Arial"/>
          <w:bCs/>
          <w:sz w:val="28"/>
          <w:szCs w:val="28"/>
        </w:rPr>
        <w:t>S</w:t>
      </w:r>
      <w:r w:rsidR="000C613C" w:rsidRPr="001E2B9E">
        <w:rPr>
          <w:rFonts w:ascii="Arial" w:hAnsi="Arial" w:cs="Arial"/>
          <w:bCs/>
          <w:sz w:val="28"/>
          <w:szCs w:val="28"/>
        </w:rPr>
        <w:t xml:space="preserve">anta </w:t>
      </w:r>
      <w:r w:rsidR="000C613C">
        <w:rPr>
          <w:rFonts w:ascii="Arial" w:hAnsi="Arial" w:cs="Arial"/>
          <w:bCs/>
          <w:sz w:val="28"/>
          <w:szCs w:val="28"/>
        </w:rPr>
        <w:t>R</w:t>
      </w:r>
      <w:r w:rsidR="000C613C" w:rsidRPr="001E2B9E">
        <w:rPr>
          <w:rFonts w:ascii="Arial" w:hAnsi="Arial" w:cs="Arial"/>
          <w:bCs/>
          <w:sz w:val="28"/>
          <w:szCs w:val="28"/>
        </w:rPr>
        <w:t xml:space="preserve">osa en el </w:t>
      </w:r>
      <w:r w:rsidR="000C613C">
        <w:rPr>
          <w:rFonts w:ascii="Arial" w:hAnsi="Arial" w:cs="Arial"/>
          <w:bCs/>
          <w:sz w:val="28"/>
          <w:szCs w:val="28"/>
        </w:rPr>
        <w:t>M</w:t>
      </w:r>
      <w:r w:rsidR="000C613C" w:rsidRPr="001E2B9E">
        <w:rPr>
          <w:rFonts w:ascii="Arial" w:hAnsi="Arial" w:cs="Arial"/>
          <w:bCs/>
          <w:sz w:val="28"/>
          <w:szCs w:val="28"/>
        </w:rPr>
        <w:t xml:space="preserve">unicipio de </w:t>
      </w:r>
      <w:r w:rsidR="000C613C">
        <w:rPr>
          <w:rFonts w:ascii="Arial" w:hAnsi="Arial" w:cs="Arial"/>
          <w:bCs/>
          <w:sz w:val="28"/>
          <w:szCs w:val="28"/>
        </w:rPr>
        <w:t>Z</w:t>
      </w:r>
      <w:r w:rsidR="000C613C" w:rsidRPr="001E2B9E">
        <w:rPr>
          <w:rFonts w:ascii="Arial" w:hAnsi="Arial" w:cs="Arial"/>
          <w:bCs/>
          <w:sz w:val="28"/>
          <w:szCs w:val="28"/>
        </w:rPr>
        <w:t xml:space="preserve">apotlán el </w:t>
      </w:r>
      <w:r w:rsidR="000C613C">
        <w:rPr>
          <w:rFonts w:ascii="Arial" w:hAnsi="Arial" w:cs="Arial"/>
          <w:bCs/>
          <w:sz w:val="28"/>
          <w:szCs w:val="28"/>
        </w:rPr>
        <w:t>G</w:t>
      </w:r>
      <w:r w:rsidR="000C613C" w:rsidRPr="001E2B9E">
        <w:rPr>
          <w:rFonts w:ascii="Arial" w:hAnsi="Arial" w:cs="Arial"/>
          <w:bCs/>
          <w:sz w:val="28"/>
          <w:szCs w:val="28"/>
        </w:rPr>
        <w:t xml:space="preserve">rande, </w:t>
      </w:r>
      <w:r w:rsidR="000C613C">
        <w:rPr>
          <w:rFonts w:ascii="Arial" w:hAnsi="Arial" w:cs="Arial"/>
          <w:bCs/>
          <w:sz w:val="28"/>
          <w:szCs w:val="28"/>
        </w:rPr>
        <w:t>J</w:t>
      </w:r>
      <w:r w:rsidR="000C613C" w:rsidRPr="001E2B9E">
        <w:rPr>
          <w:rFonts w:ascii="Arial" w:hAnsi="Arial" w:cs="Arial"/>
          <w:bCs/>
          <w:sz w:val="28"/>
          <w:szCs w:val="28"/>
        </w:rPr>
        <w:t xml:space="preserve">alisco, con la </w:t>
      </w:r>
      <w:r w:rsidR="000C613C">
        <w:rPr>
          <w:rFonts w:ascii="Arial" w:hAnsi="Arial" w:cs="Arial"/>
          <w:bCs/>
          <w:sz w:val="28"/>
          <w:szCs w:val="28"/>
        </w:rPr>
        <w:t>S</w:t>
      </w:r>
      <w:r w:rsidR="000C613C" w:rsidRPr="001E2B9E">
        <w:rPr>
          <w:rFonts w:ascii="Arial" w:hAnsi="Arial" w:cs="Arial"/>
          <w:bCs/>
          <w:sz w:val="28"/>
          <w:szCs w:val="28"/>
        </w:rPr>
        <w:t xml:space="preserve">ociedad </w:t>
      </w:r>
      <w:r w:rsidR="000C613C">
        <w:rPr>
          <w:rFonts w:ascii="Arial" w:hAnsi="Arial" w:cs="Arial"/>
          <w:bCs/>
          <w:sz w:val="28"/>
          <w:szCs w:val="28"/>
        </w:rPr>
        <w:t>M</w:t>
      </w:r>
      <w:r w:rsidR="000C613C" w:rsidRPr="001E2B9E">
        <w:rPr>
          <w:rFonts w:ascii="Arial" w:hAnsi="Arial" w:cs="Arial"/>
          <w:bCs/>
          <w:sz w:val="28"/>
          <w:szCs w:val="28"/>
        </w:rPr>
        <w:t>ercantil “</w:t>
      </w:r>
      <w:r w:rsidR="000C613C">
        <w:rPr>
          <w:rFonts w:ascii="Arial" w:hAnsi="Arial" w:cs="Arial"/>
          <w:bCs/>
          <w:sz w:val="28"/>
          <w:szCs w:val="28"/>
        </w:rPr>
        <w:t>G</w:t>
      </w:r>
      <w:r w:rsidR="000C613C" w:rsidRPr="001E2B9E">
        <w:rPr>
          <w:rFonts w:ascii="Arial" w:hAnsi="Arial" w:cs="Arial"/>
          <w:bCs/>
          <w:sz w:val="28"/>
          <w:szCs w:val="28"/>
        </w:rPr>
        <w:t xml:space="preserve">uaymas </w:t>
      </w:r>
      <w:r w:rsidR="000C613C">
        <w:rPr>
          <w:rFonts w:ascii="Arial" w:hAnsi="Arial" w:cs="Arial"/>
          <w:bCs/>
          <w:sz w:val="28"/>
          <w:szCs w:val="28"/>
        </w:rPr>
        <w:t>FC</w:t>
      </w:r>
      <w:r w:rsidR="000C613C" w:rsidRPr="001E2B9E">
        <w:rPr>
          <w:rFonts w:ascii="Arial" w:hAnsi="Arial" w:cs="Arial"/>
          <w:bCs/>
          <w:sz w:val="28"/>
          <w:szCs w:val="28"/>
        </w:rPr>
        <w:t xml:space="preserve">”, </w:t>
      </w:r>
      <w:r w:rsidR="000C613C">
        <w:rPr>
          <w:rFonts w:ascii="Arial" w:hAnsi="Arial" w:cs="Arial"/>
          <w:bCs/>
          <w:sz w:val="28"/>
          <w:szCs w:val="28"/>
        </w:rPr>
        <w:t>S</w:t>
      </w:r>
      <w:r w:rsidR="000C613C" w:rsidRPr="001E2B9E">
        <w:rPr>
          <w:rFonts w:ascii="Arial" w:hAnsi="Arial" w:cs="Arial"/>
          <w:bCs/>
          <w:sz w:val="28"/>
          <w:szCs w:val="28"/>
        </w:rPr>
        <w:t>.</w:t>
      </w:r>
      <w:r w:rsidR="000C613C">
        <w:rPr>
          <w:rFonts w:ascii="Arial" w:hAnsi="Arial" w:cs="Arial"/>
          <w:bCs/>
          <w:sz w:val="28"/>
          <w:szCs w:val="28"/>
        </w:rPr>
        <w:t>A</w:t>
      </w:r>
      <w:r w:rsidR="000C613C" w:rsidRPr="001E2B9E">
        <w:rPr>
          <w:rFonts w:ascii="Arial" w:hAnsi="Arial" w:cs="Arial"/>
          <w:bCs/>
          <w:sz w:val="28"/>
          <w:szCs w:val="28"/>
        </w:rPr>
        <w:t xml:space="preserve">. de </w:t>
      </w:r>
      <w:r w:rsidR="000C613C">
        <w:rPr>
          <w:rFonts w:ascii="Arial" w:hAnsi="Arial" w:cs="Arial"/>
          <w:bCs/>
          <w:sz w:val="28"/>
          <w:szCs w:val="28"/>
        </w:rPr>
        <w:t>C</w:t>
      </w:r>
      <w:r w:rsidR="000C613C" w:rsidRPr="001E2B9E">
        <w:rPr>
          <w:rFonts w:ascii="Arial" w:hAnsi="Arial" w:cs="Arial"/>
          <w:bCs/>
          <w:sz w:val="28"/>
          <w:szCs w:val="28"/>
        </w:rPr>
        <w:t>.</w:t>
      </w:r>
      <w:r w:rsidR="000C613C">
        <w:rPr>
          <w:rFonts w:ascii="Arial" w:hAnsi="Arial" w:cs="Arial"/>
          <w:bCs/>
          <w:sz w:val="28"/>
          <w:szCs w:val="28"/>
        </w:rPr>
        <w:t>V</w:t>
      </w:r>
      <w:r w:rsidR="000C613C" w:rsidRPr="001E2B9E">
        <w:rPr>
          <w:rFonts w:ascii="Arial" w:hAnsi="Arial" w:cs="Arial"/>
          <w:bCs/>
          <w:sz w:val="28"/>
          <w:szCs w:val="28"/>
        </w:rPr>
        <w:t xml:space="preserve">. </w:t>
      </w:r>
      <w:r w:rsidR="000C613C">
        <w:rPr>
          <w:rFonts w:ascii="Arial" w:hAnsi="Arial" w:cs="Arial"/>
          <w:bCs/>
          <w:sz w:val="28"/>
          <w:szCs w:val="28"/>
        </w:rPr>
        <w:t>M</w:t>
      </w:r>
      <w:r w:rsidR="000C613C" w:rsidRPr="001E2B9E">
        <w:rPr>
          <w:rFonts w:ascii="Arial" w:hAnsi="Arial" w:cs="Arial"/>
          <w:bCs/>
          <w:sz w:val="28"/>
          <w:szCs w:val="28"/>
        </w:rPr>
        <w:t xml:space="preserve">otiva el </w:t>
      </w:r>
      <w:r w:rsidR="000C613C">
        <w:rPr>
          <w:rFonts w:ascii="Arial" w:hAnsi="Arial" w:cs="Arial"/>
          <w:bCs/>
          <w:sz w:val="28"/>
          <w:szCs w:val="28"/>
        </w:rPr>
        <w:t xml:space="preserve">C. Regidor Miguel Marentes. </w:t>
      </w:r>
      <w:r w:rsidR="008D097E">
        <w:rPr>
          <w:rFonts w:ascii="Arial" w:hAnsi="Arial" w:cs="Arial"/>
          <w:b/>
          <w:i/>
          <w:iCs/>
          <w:sz w:val="28"/>
          <w:szCs w:val="28"/>
        </w:rPr>
        <w:t xml:space="preserve">Punto Retirado. - - - - - - - - - - - - - - - - - - - - - - - - -  </w:t>
      </w:r>
      <w:r w:rsidR="000C613C" w:rsidRPr="008D097E">
        <w:rPr>
          <w:rFonts w:ascii="Arial" w:hAnsi="Arial" w:cs="Arial"/>
          <w:b/>
          <w:sz w:val="28"/>
          <w:szCs w:val="28"/>
          <w:u w:val="single"/>
        </w:rPr>
        <w:t>DÉCIMO</w:t>
      </w:r>
      <w:r w:rsidR="00DB5F83">
        <w:rPr>
          <w:rFonts w:ascii="Arial" w:hAnsi="Arial" w:cs="Arial"/>
          <w:b/>
          <w:sz w:val="28"/>
          <w:szCs w:val="28"/>
          <w:u w:val="single"/>
        </w:rPr>
        <w:t xml:space="preserve"> </w:t>
      </w:r>
      <w:r w:rsidR="008D097E" w:rsidRPr="008D097E">
        <w:rPr>
          <w:rFonts w:ascii="Arial" w:hAnsi="Arial" w:cs="Arial"/>
          <w:b/>
          <w:sz w:val="28"/>
          <w:szCs w:val="28"/>
          <w:u w:val="single"/>
        </w:rPr>
        <w:t>PUNTO</w:t>
      </w:r>
      <w:r w:rsidR="000C613C">
        <w:rPr>
          <w:rFonts w:ascii="Arial" w:hAnsi="Arial" w:cs="Arial"/>
          <w:b/>
          <w:sz w:val="28"/>
          <w:szCs w:val="28"/>
        </w:rPr>
        <w:t xml:space="preserve">: </w:t>
      </w:r>
      <w:r w:rsidR="000C613C" w:rsidRPr="001E2B9E">
        <w:rPr>
          <w:rFonts w:ascii="Arial" w:hAnsi="Arial" w:cs="Arial"/>
          <w:bCs/>
          <w:sz w:val="28"/>
          <w:szCs w:val="28"/>
        </w:rPr>
        <w:t xml:space="preserve">Iniciativa de acuerdo que autoriza la celebración de </w:t>
      </w:r>
      <w:r w:rsidR="000C613C">
        <w:rPr>
          <w:rFonts w:ascii="Arial" w:hAnsi="Arial" w:cs="Arial"/>
          <w:bCs/>
          <w:sz w:val="28"/>
          <w:szCs w:val="28"/>
        </w:rPr>
        <w:t>C</w:t>
      </w:r>
      <w:r w:rsidR="000C613C" w:rsidRPr="001E2B9E">
        <w:rPr>
          <w:rFonts w:ascii="Arial" w:hAnsi="Arial" w:cs="Arial"/>
          <w:bCs/>
          <w:sz w:val="28"/>
          <w:szCs w:val="28"/>
        </w:rPr>
        <w:t xml:space="preserve">onvenio de </w:t>
      </w:r>
      <w:r w:rsidR="000C613C">
        <w:rPr>
          <w:rFonts w:ascii="Arial" w:hAnsi="Arial" w:cs="Arial"/>
          <w:bCs/>
          <w:sz w:val="28"/>
          <w:szCs w:val="28"/>
        </w:rPr>
        <w:t>C</w:t>
      </w:r>
      <w:r w:rsidR="000C613C" w:rsidRPr="001E2B9E">
        <w:rPr>
          <w:rFonts w:ascii="Arial" w:hAnsi="Arial" w:cs="Arial"/>
          <w:bCs/>
          <w:sz w:val="28"/>
          <w:szCs w:val="28"/>
        </w:rPr>
        <w:t>olaboración para el “</w:t>
      </w:r>
      <w:r w:rsidR="000C613C">
        <w:rPr>
          <w:rFonts w:ascii="Arial" w:hAnsi="Arial" w:cs="Arial"/>
          <w:bCs/>
          <w:sz w:val="28"/>
          <w:szCs w:val="28"/>
        </w:rPr>
        <w:t>P</w:t>
      </w:r>
      <w:r w:rsidR="000C613C" w:rsidRPr="001E2B9E">
        <w:rPr>
          <w:rFonts w:ascii="Arial" w:hAnsi="Arial" w:cs="Arial"/>
          <w:bCs/>
          <w:sz w:val="28"/>
          <w:szCs w:val="28"/>
        </w:rPr>
        <w:t xml:space="preserve">rograma de </w:t>
      </w:r>
      <w:r w:rsidR="000C613C">
        <w:rPr>
          <w:rFonts w:ascii="Arial" w:hAnsi="Arial" w:cs="Arial"/>
          <w:bCs/>
          <w:sz w:val="28"/>
          <w:szCs w:val="28"/>
        </w:rPr>
        <w:t>A</w:t>
      </w:r>
      <w:r w:rsidR="000C613C" w:rsidRPr="001E2B9E">
        <w:rPr>
          <w:rFonts w:ascii="Arial" w:hAnsi="Arial" w:cs="Arial"/>
          <w:bCs/>
          <w:sz w:val="28"/>
          <w:szCs w:val="28"/>
        </w:rPr>
        <w:t xml:space="preserve">ctividades de </w:t>
      </w:r>
      <w:r w:rsidR="000C613C">
        <w:rPr>
          <w:rFonts w:ascii="Arial" w:hAnsi="Arial" w:cs="Arial"/>
          <w:bCs/>
          <w:sz w:val="28"/>
          <w:szCs w:val="28"/>
        </w:rPr>
        <w:t>M</w:t>
      </w:r>
      <w:r w:rsidR="000C613C" w:rsidRPr="001E2B9E">
        <w:rPr>
          <w:rFonts w:ascii="Arial" w:hAnsi="Arial" w:cs="Arial"/>
          <w:bCs/>
          <w:sz w:val="28"/>
          <w:szCs w:val="28"/>
        </w:rPr>
        <w:t xml:space="preserve">ateria de </w:t>
      </w:r>
      <w:r w:rsidR="000C613C">
        <w:rPr>
          <w:rFonts w:ascii="Arial" w:hAnsi="Arial" w:cs="Arial"/>
          <w:bCs/>
          <w:sz w:val="28"/>
          <w:szCs w:val="28"/>
        </w:rPr>
        <w:t>P</w:t>
      </w:r>
      <w:r w:rsidR="000C613C" w:rsidRPr="001E2B9E">
        <w:rPr>
          <w:rFonts w:ascii="Arial" w:hAnsi="Arial" w:cs="Arial"/>
          <w:bCs/>
          <w:sz w:val="28"/>
          <w:szCs w:val="28"/>
        </w:rPr>
        <w:t xml:space="preserve">revención, </w:t>
      </w:r>
      <w:r w:rsidR="000C613C">
        <w:rPr>
          <w:rFonts w:ascii="Arial" w:hAnsi="Arial" w:cs="Arial"/>
          <w:bCs/>
          <w:sz w:val="28"/>
          <w:szCs w:val="28"/>
        </w:rPr>
        <w:t>A</w:t>
      </w:r>
      <w:r w:rsidR="000C613C" w:rsidRPr="001E2B9E">
        <w:rPr>
          <w:rFonts w:ascii="Arial" w:hAnsi="Arial" w:cs="Arial"/>
          <w:bCs/>
          <w:sz w:val="28"/>
          <w:szCs w:val="28"/>
        </w:rPr>
        <w:t xml:space="preserve">lerta, </w:t>
      </w:r>
      <w:r w:rsidR="000C613C">
        <w:rPr>
          <w:rFonts w:ascii="Arial" w:hAnsi="Arial" w:cs="Arial"/>
          <w:bCs/>
          <w:sz w:val="28"/>
          <w:szCs w:val="28"/>
        </w:rPr>
        <w:t>C</w:t>
      </w:r>
      <w:r w:rsidR="000C613C" w:rsidRPr="001E2B9E">
        <w:rPr>
          <w:rFonts w:ascii="Arial" w:hAnsi="Arial" w:cs="Arial"/>
          <w:bCs/>
          <w:sz w:val="28"/>
          <w:szCs w:val="28"/>
        </w:rPr>
        <w:t xml:space="preserve">ombate y </w:t>
      </w:r>
      <w:r w:rsidR="000C613C">
        <w:rPr>
          <w:rFonts w:ascii="Arial" w:hAnsi="Arial" w:cs="Arial"/>
          <w:bCs/>
          <w:sz w:val="28"/>
          <w:szCs w:val="28"/>
        </w:rPr>
        <w:t>C</w:t>
      </w:r>
      <w:r w:rsidR="000C613C" w:rsidRPr="001E2B9E">
        <w:rPr>
          <w:rFonts w:ascii="Arial" w:hAnsi="Arial" w:cs="Arial"/>
          <w:bCs/>
          <w:sz w:val="28"/>
          <w:szCs w:val="28"/>
        </w:rPr>
        <w:t xml:space="preserve">ontrol de </w:t>
      </w:r>
      <w:r w:rsidR="000C613C">
        <w:rPr>
          <w:rFonts w:ascii="Arial" w:hAnsi="Arial" w:cs="Arial"/>
          <w:bCs/>
          <w:sz w:val="28"/>
          <w:szCs w:val="28"/>
        </w:rPr>
        <w:t>I</w:t>
      </w:r>
      <w:r w:rsidR="000C613C" w:rsidRPr="001E2B9E">
        <w:rPr>
          <w:rFonts w:ascii="Arial" w:hAnsi="Arial" w:cs="Arial"/>
          <w:bCs/>
          <w:sz w:val="28"/>
          <w:szCs w:val="28"/>
        </w:rPr>
        <w:t xml:space="preserve">ncendios </w:t>
      </w:r>
      <w:r w:rsidR="000C613C">
        <w:rPr>
          <w:rFonts w:ascii="Arial" w:hAnsi="Arial" w:cs="Arial"/>
          <w:bCs/>
          <w:sz w:val="28"/>
          <w:szCs w:val="28"/>
        </w:rPr>
        <w:t>F</w:t>
      </w:r>
      <w:r w:rsidR="000C613C" w:rsidRPr="001E2B9E">
        <w:rPr>
          <w:rFonts w:ascii="Arial" w:hAnsi="Arial" w:cs="Arial"/>
          <w:bCs/>
          <w:sz w:val="28"/>
          <w:szCs w:val="28"/>
        </w:rPr>
        <w:t xml:space="preserve">orestales”, que celebra el </w:t>
      </w:r>
      <w:r w:rsidR="000C613C">
        <w:rPr>
          <w:rFonts w:ascii="Arial" w:hAnsi="Arial" w:cs="Arial"/>
          <w:bCs/>
          <w:sz w:val="28"/>
          <w:szCs w:val="28"/>
        </w:rPr>
        <w:t>M</w:t>
      </w:r>
      <w:r w:rsidR="000C613C" w:rsidRPr="001E2B9E">
        <w:rPr>
          <w:rFonts w:ascii="Arial" w:hAnsi="Arial" w:cs="Arial"/>
          <w:bCs/>
          <w:sz w:val="28"/>
          <w:szCs w:val="28"/>
        </w:rPr>
        <w:t xml:space="preserve">unicipio de </w:t>
      </w:r>
      <w:r w:rsidR="000C613C">
        <w:rPr>
          <w:rFonts w:ascii="Arial" w:hAnsi="Arial" w:cs="Arial"/>
          <w:bCs/>
          <w:sz w:val="28"/>
          <w:szCs w:val="28"/>
        </w:rPr>
        <w:t>Z</w:t>
      </w:r>
      <w:r w:rsidR="000C613C" w:rsidRPr="001E2B9E">
        <w:rPr>
          <w:rFonts w:ascii="Arial" w:hAnsi="Arial" w:cs="Arial"/>
          <w:bCs/>
          <w:sz w:val="28"/>
          <w:szCs w:val="28"/>
        </w:rPr>
        <w:t xml:space="preserve">apotlán el </w:t>
      </w:r>
      <w:r w:rsidR="000C613C">
        <w:rPr>
          <w:rFonts w:ascii="Arial" w:hAnsi="Arial" w:cs="Arial"/>
          <w:bCs/>
          <w:sz w:val="28"/>
          <w:szCs w:val="28"/>
        </w:rPr>
        <w:t>G</w:t>
      </w:r>
      <w:r w:rsidR="000C613C" w:rsidRPr="001E2B9E">
        <w:rPr>
          <w:rFonts w:ascii="Arial" w:hAnsi="Arial" w:cs="Arial"/>
          <w:bCs/>
          <w:sz w:val="28"/>
          <w:szCs w:val="28"/>
        </w:rPr>
        <w:t xml:space="preserve">rande con el </w:t>
      </w:r>
      <w:r w:rsidR="000C613C">
        <w:rPr>
          <w:rFonts w:ascii="Arial" w:hAnsi="Arial" w:cs="Arial"/>
          <w:bCs/>
          <w:sz w:val="28"/>
          <w:szCs w:val="28"/>
        </w:rPr>
        <w:t>G</w:t>
      </w:r>
      <w:r w:rsidR="000C613C" w:rsidRPr="001E2B9E">
        <w:rPr>
          <w:rFonts w:ascii="Arial" w:hAnsi="Arial" w:cs="Arial"/>
          <w:bCs/>
          <w:sz w:val="28"/>
          <w:szCs w:val="28"/>
        </w:rPr>
        <w:t xml:space="preserve">obierno del </w:t>
      </w:r>
      <w:r w:rsidR="000C613C">
        <w:rPr>
          <w:rFonts w:ascii="Arial" w:hAnsi="Arial" w:cs="Arial"/>
          <w:bCs/>
          <w:sz w:val="28"/>
          <w:szCs w:val="28"/>
        </w:rPr>
        <w:t>E</w:t>
      </w:r>
      <w:r w:rsidR="000C613C" w:rsidRPr="001E2B9E">
        <w:rPr>
          <w:rFonts w:ascii="Arial" w:hAnsi="Arial" w:cs="Arial"/>
          <w:bCs/>
          <w:sz w:val="28"/>
          <w:szCs w:val="28"/>
        </w:rPr>
        <w:t xml:space="preserve">stado de </w:t>
      </w:r>
      <w:r w:rsidR="000C613C">
        <w:rPr>
          <w:rFonts w:ascii="Arial" w:hAnsi="Arial" w:cs="Arial"/>
          <w:bCs/>
          <w:sz w:val="28"/>
          <w:szCs w:val="28"/>
        </w:rPr>
        <w:t>J</w:t>
      </w:r>
      <w:r w:rsidR="000C613C" w:rsidRPr="001E2B9E">
        <w:rPr>
          <w:rFonts w:ascii="Arial" w:hAnsi="Arial" w:cs="Arial"/>
          <w:bCs/>
          <w:sz w:val="28"/>
          <w:szCs w:val="28"/>
        </w:rPr>
        <w:t xml:space="preserve">alisco, a través de la </w:t>
      </w:r>
      <w:r w:rsidR="000C613C">
        <w:rPr>
          <w:rFonts w:ascii="Arial" w:hAnsi="Arial" w:cs="Arial"/>
          <w:bCs/>
          <w:sz w:val="28"/>
          <w:szCs w:val="28"/>
        </w:rPr>
        <w:t>S</w:t>
      </w:r>
      <w:r w:rsidR="000C613C" w:rsidRPr="001E2B9E">
        <w:rPr>
          <w:rFonts w:ascii="Arial" w:hAnsi="Arial" w:cs="Arial"/>
          <w:bCs/>
          <w:sz w:val="28"/>
          <w:szCs w:val="28"/>
        </w:rPr>
        <w:t xml:space="preserve">ecretaría de </w:t>
      </w:r>
      <w:r w:rsidR="000C613C">
        <w:rPr>
          <w:rFonts w:ascii="Arial" w:hAnsi="Arial" w:cs="Arial"/>
          <w:bCs/>
          <w:sz w:val="28"/>
          <w:szCs w:val="28"/>
        </w:rPr>
        <w:t>M</w:t>
      </w:r>
      <w:r w:rsidR="000C613C" w:rsidRPr="001E2B9E">
        <w:rPr>
          <w:rFonts w:ascii="Arial" w:hAnsi="Arial" w:cs="Arial"/>
          <w:bCs/>
          <w:sz w:val="28"/>
          <w:szCs w:val="28"/>
        </w:rPr>
        <w:t xml:space="preserve">edio </w:t>
      </w:r>
      <w:r w:rsidR="000C613C">
        <w:rPr>
          <w:rFonts w:ascii="Arial" w:hAnsi="Arial" w:cs="Arial"/>
          <w:bCs/>
          <w:sz w:val="28"/>
          <w:szCs w:val="28"/>
        </w:rPr>
        <w:t>A</w:t>
      </w:r>
      <w:r w:rsidR="000C613C" w:rsidRPr="001E2B9E">
        <w:rPr>
          <w:rFonts w:ascii="Arial" w:hAnsi="Arial" w:cs="Arial"/>
          <w:bCs/>
          <w:sz w:val="28"/>
          <w:szCs w:val="28"/>
        </w:rPr>
        <w:t xml:space="preserve">mbiente y </w:t>
      </w:r>
      <w:r w:rsidR="000C613C">
        <w:rPr>
          <w:rFonts w:ascii="Arial" w:hAnsi="Arial" w:cs="Arial"/>
          <w:bCs/>
          <w:sz w:val="28"/>
          <w:szCs w:val="28"/>
        </w:rPr>
        <w:t>D</w:t>
      </w:r>
      <w:r w:rsidR="000C613C" w:rsidRPr="001E2B9E">
        <w:rPr>
          <w:rFonts w:ascii="Arial" w:hAnsi="Arial" w:cs="Arial"/>
          <w:bCs/>
          <w:sz w:val="28"/>
          <w:szCs w:val="28"/>
        </w:rPr>
        <w:t xml:space="preserve">esarrollo </w:t>
      </w:r>
      <w:r w:rsidR="000C613C">
        <w:rPr>
          <w:rFonts w:ascii="Arial" w:hAnsi="Arial" w:cs="Arial"/>
          <w:bCs/>
          <w:sz w:val="28"/>
          <w:szCs w:val="28"/>
        </w:rPr>
        <w:t>T</w:t>
      </w:r>
      <w:r w:rsidR="000C613C" w:rsidRPr="001E2B9E">
        <w:rPr>
          <w:rFonts w:ascii="Arial" w:hAnsi="Arial" w:cs="Arial"/>
          <w:bCs/>
          <w:sz w:val="28"/>
          <w:szCs w:val="28"/>
        </w:rPr>
        <w:t>erritorial (</w:t>
      </w:r>
      <w:r w:rsidR="000C613C">
        <w:rPr>
          <w:rFonts w:ascii="Arial" w:hAnsi="Arial" w:cs="Arial"/>
          <w:bCs/>
          <w:sz w:val="28"/>
          <w:szCs w:val="28"/>
        </w:rPr>
        <w:t>SEMADET</w:t>
      </w:r>
      <w:r w:rsidR="000C613C" w:rsidRPr="001E2B9E">
        <w:rPr>
          <w:rFonts w:ascii="Arial" w:hAnsi="Arial" w:cs="Arial"/>
          <w:bCs/>
          <w:sz w:val="28"/>
          <w:szCs w:val="28"/>
        </w:rPr>
        <w:t xml:space="preserve">). </w:t>
      </w:r>
      <w:r w:rsidR="000C613C">
        <w:rPr>
          <w:rFonts w:ascii="Arial" w:hAnsi="Arial" w:cs="Arial"/>
          <w:bCs/>
          <w:sz w:val="28"/>
          <w:szCs w:val="28"/>
        </w:rPr>
        <w:t>M</w:t>
      </w:r>
      <w:r w:rsidR="000C613C" w:rsidRPr="001E2B9E">
        <w:rPr>
          <w:rFonts w:ascii="Arial" w:hAnsi="Arial" w:cs="Arial"/>
          <w:bCs/>
          <w:sz w:val="28"/>
          <w:szCs w:val="28"/>
        </w:rPr>
        <w:t xml:space="preserve">otiva la </w:t>
      </w:r>
      <w:r w:rsidR="000C613C">
        <w:rPr>
          <w:rFonts w:ascii="Arial" w:hAnsi="Arial" w:cs="Arial"/>
          <w:bCs/>
          <w:sz w:val="28"/>
          <w:szCs w:val="28"/>
        </w:rPr>
        <w:t xml:space="preserve">C. Regidora Aurora Cecilia </w:t>
      </w:r>
      <w:r w:rsidR="000C613C">
        <w:rPr>
          <w:rFonts w:ascii="Arial" w:hAnsi="Arial" w:cs="Arial"/>
          <w:bCs/>
          <w:sz w:val="28"/>
          <w:szCs w:val="28"/>
        </w:rPr>
        <w:lastRenderedPageBreak/>
        <w:t xml:space="preserve">Araujo Álvarez. </w:t>
      </w:r>
      <w:r w:rsidR="008D097E">
        <w:rPr>
          <w:rFonts w:ascii="Arial" w:hAnsi="Arial" w:cs="Arial"/>
          <w:b/>
          <w:i/>
          <w:iCs/>
          <w:sz w:val="28"/>
          <w:szCs w:val="28"/>
        </w:rPr>
        <w:t>C. Regidora Aurora Cecilia Araujo Álvarez:</w:t>
      </w:r>
      <w:r w:rsidR="00DB5F83">
        <w:rPr>
          <w:rFonts w:ascii="Arial" w:hAnsi="Arial" w:cs="Arial"/>
          <w:b/>
          <w:i/>
          <w:iCs/>
          <w:sz w:val="28"/>
          <w:szCs w:val="28"/>
        </w:rPr>
        <w:t xml:space="preserve"> </w:t>
      </w:r>
      <w:r w:rsidR="00DB5F83" w:rsidRPr="001C53F1">
        <w:rPr>
          <w:rFonts w:ascii="Arial" w:hAnsi="Arial" w:cs="Arial"/>
          <w:b/>
          <w:bCs/>
          <w:i/>
          <w:iCs/>
          <w:sz w:val="28"/>
          <w:szCs w:val="28"/>
        </w:rPr>
        <w:t>H. AYUNTAMIENTO CONSTITUCIONAL DE</w:t>
      </w:r>
      <w:r w:rsidR="00DB5F83">
        <w:rPr>
          <w:rFonts w:ascii="Arial" w:hAnsi="Arial" w:cs="Arial"/>
          <w:b/>
          <w:bCs/>
          <w:i/>
          <w:iCs/>
          <w:sz w:val="28"/>
          <w:szCs w:val="28"/>
        </w:rPr>
        <w:t xml:space="preserve"> </w:t>
      </w:r>
      <w:r w:rsidR="00DB5F83" w:rsidRPr="001C53F1">
        <w:rPr>
          <w:rFonts w:ascii="Arial" w:hAnsi="Arial" w:cs="Arial"/>
          <w:b/>
          <w:bCs/>
          <w:i/>
          <w:iCs/>
          <w:sz w:val="28"/>
          <w:szCs w:val="28"/>
        </w:rPr>
        <w:t>ZAPOTLÁN EL GRANDE, JALISCO.</w:t>
      </w:r>
      <w:r w:rsidR="00DB5F83">
        <w:rPr>
          <w:rFonts w:ascii="Arial" w:hAnsi="Arial" w:cs="Arial"/>
          <w:b/>
          <w:bCs/>
          <w:i/>
          <w:iCs/>
          <w:sz w:val="28"/>
          <w:szCs w:val="28"/>
        </w:rPr>
        <w:t xml:space="preserve"> </w:t>
      </w:r>
      <w:r w:rsidR="00DB5F83" w:rsidRPr="001C53F1">
        <w:rPr>
          <w:rFonts w:ascii="Arial" w:hAnsi="Arial" w:cs="Arial"/>
          <w:b/>
          <w:bCs/>
          <w:i/>
          <w:iCs/>
          <w:sz w:val="28"/>
          <w:szCs w:val="28"/>
        </w:rPr>
        <w:t>PRESENTE:</w:t>
      </w:r>
      <w:r w:rsidR="00DB5F83">
        <w:rPr>
          <w:rFonts w:ascii="Arial" w:hAnsi="Arial" w:cs="Arial"/>
          <w:b/>
          <w:bCs/>
          <w:i/>
          <w:iCs/>
          <w:sz w:val="28"/>
          <w:szCs w:val="28"/>
        </w:rPr>
        <w:t xml:space="preserve"> </w:t>
      </w:r>
      <w:r w:rsidR="00DB5F83" w:rsidRPr="001C53F1">
        <w:rPr>
          <w:rFonts w:ascii="Arial" w:hAnsi="Arial" w:cs="Arial"/>
          <w:i/>
          <w:iCs/>
          <w:sz w:val="28"/>
          <w:szCs w:val="28"/>
        </w:rPr>
        <w:t xml:space="preserve">La C. Aurora Cecilia Araujo Álvarez, en mi carácter de Regidora Presidenta de la Comisión Edilicia de Desarrollo Agropecuario e Industrial de éste Ayuntamiento de Zapotlán el Grande, con fundamento en lo dispuesto por los artículos 115 de la Constitución Política de los Estados Unidos Mexicanos; 1, 2, 3, 4, 73, 77, 85 fracción IV y demás relativos de la Constitución Política del Estado de Jalisco; 1, 2, 3, 4, 5,10, 29, 30, 34, 35, 37, 38, 41 fracción III, 52, 54 y demás relativos de la Ley del Gobierno y la Administración Pública Municipal del Estado de Jalisco y sus Municipios; y artículo 87 fracción II, 91, 92, 96, 100 y demás aplicables del Reglamento Interior del Ayuntamiento de Zapotlán el Grande, Jalisco, comparezco a presentar al Pleno de éste H. Ayuntamiento la siguiente </w:t>
      </w:r>
      <w:bookmarkStart w:id="0" w:name="_Hlk192161382"/>
      <w:r w:rsidR="00DB5F83" w:rsidRPr="001C53F1">
        <w:rPr>
          <w:rFonts w:ascii="Arial" w:hAnsi="Arial" w:cs="Arial"/>
          <w:b/>
          <w:bCs/>
          <w:i/>
          <w:iCs/>
          <w:sz w:val="28"/>
          <w:szCs w:val="28"/>
        </w:rPr>
        <w:t>"INICIATIVA DE ACUERDO QUE AUTORIZA LA CELEBRACIÓN DE CONVENIO DE COLABORACIÓN PARA EL “PROGRAMA DE ACTIVIDADES DE MATERIA DE PREVENCIÓN, ALERTA, COMBATE Y CONTROL DE INCENDIOS FORESTALES”, QUE CELEBRA EL MUNICIPIO DE ZAPOTLÁN EL GRANDE CON EL GOBIERNO DEL ESTADO DE JALISCO, A TRAVÉS DE LA SECRETARÍA DE MEDIO AMBIENTE Y DESARROLLO TERRITORIAL (SEMADET)"</w:t>
      </w:r>
      <w:r w:rsidR="00DB5F83" w:rsidRPr="001C53F1">
        <w:rPr>
          <w:rFonts w:ascii="Arial" w:hAnsi="Arial" w:cs="Arial"/>
          <w:i/>
          <w:iCs/>
          <w:sz w:val="28"/>
          <w:szCs w:val="28"/>
        </w:rPr>
        <w:t xml:space="preserve">, </w:t>
      </w:r>
      <w:bookmarkEnd w:id="0"/>
      <w:r w:rsidR="00DB5F83" w:rsidRPr="001C53F1">
        <w:rPr>
          <w:rFonts w:ascii="Arial" w:hAnsi="Arial" w:cs="Arial"/>
          <w:i/>
          <w:iCs/>
          <w:sz w:val="28"/>
          <w:szCs w:val="28"/>
        </w:rPr>
        <w:t>poniendo a consideración la siguiente:</w:t>
      </w:r>
      <w:r w:rsidR="00DB5F83" w:rsidRPr="001C53F1">
        <w:rPr>
          <w:rFonts w:ascii="Arial" w:hAnsi="Arial" w:cs="Arial"/>
          <w:i/>
          <w:iCs/>
          <w:noProof/>
          <w:sz w:val="28"/>
          <w:szCs w:val="28"/>
          <w:lang w:val="es-ES" w:eastAsia="es-ES"/>
        </w:rPr>
        <w:drawing>
          <wp:inline distT="0" distB="0" distL="0" distR="0" wp14:anchorId="1AE38EE3" wp14:editId="26ED4B78">
            <wp:extent cx="4198" cy="4199"/>
            <wp:effectExtent l="0" t="0" r="0" b="0"/>
            <wp:docPr id="2310" name="Picture 2310"/>
            <wp:cNvGraphicFramePr/>
            <a:graphic xmlns:a="http://schemas.openxmlformats.org/drawingml/2006/main">
              <a:graphicData uri="http://schemas.openxmlformats.org/drawingml/2006/picture">
                <pic:pic xmlns:pic="http://schemas.openxmlformats.org/drawingml/2006/picture">
                  <pic:nvPicPr>
                    <pic:cNvPr id="2310" name="Picture 2310"/>
                    <pic:cNvPicPr/>
                  </pic:nvPicPr>
                  <pic:blipFill>
                    <a:blip r:embed="rId18"/>
                    <a:stretch>
                      <a:fillRect/>
                    </a:stretch>
                  </pic:blipFill>
                  <pic:spPr>
                    <a:xfrm>
                      <a:off x="0" y="0"/>
                      <a:ext cx="4198" cy="4199"/>
                    </a:xfrm>
                    <a:prstGeom prst="rect">
                      <a:avLst/>
                    </a:prstGeom>
                  </pic:spPr>
                </pic:pic>
              </a:graphicData>
            </a:graphic>
          </wp:inline>
        </w:drawing>
      </w:r>
      <w:r w:rsidR="00DB5F83">
        <w:rPr>
          <w:rFonts w:ascii="Arial" w:hAnsi="Arial" w:cs="Arial"/>
          <w:i/>
          <w:iCs/>
          <w:sz w:val="28"/>
          <w:szCs w:val="28"/>
        </w:rPr>
        <w:t xml:space="preserve"> </w:t>
      </w:r>
      <w:r w:rsidR="00DB5F83" w:rsidRPr="001C53F1">
        <w:rPr>
          <w:rFonts w:ascii="Arial" w:hAnsi="Arial" w:cs="Arial"/>
          <w:b/>
          <w:bCs/>
          <w:i/>
          <w:iCs/>
          <w:sz w:val="28"/>
          <w:szCs w:val="28"/>
        </w:rPr>
        <w:t>EXPOSICIÓN DE MOTIVOS</w:t>
      </w:r>
      <w:r w:rsidR="00DB5F83">
        <w:rPr>
          <w:rFonts w:ascii="Arial" w:hAnsi="Arial" w:cs="Arial"/>
          <w:b/>
          <w:bCs/>
          <w:i/>
          <w:iCs/>
          <w:sz w:val="28"/>
          <w:szCs w:val="28"/>
        </w:rPr>
        <w:t xml:space="preserve"> </w:t>
      </w:r>
      <w:r w:rsidR="00DB5F83" w:rsidRPr="001C53F1">
        <w:rPr>
          <w:rFonts w:ascii="Arial" w:hAnsi="Arial" w:cs="Arial"/>
          <w:b/>
          <w:bCs/>
          <w:i/>
          <w:iCs/>
          <w:sz w:val="28"/>
          <w:szCs w:val="28"/>
        </w:rPr>
        <w:t>l.-</w:t>
      </w:r>
      <w:r w:rsidR="00DB5F83" w:rsidRPr="001C53F1">
        <w:rPr>
          <w:rFonts w:ascii="Arial" w:hAnsi="Arial" w:cs="Arial"/>
          <w:i/>
          <w:iCs/>
          <w:sz w:val="28"/>
          <w:szCs w:val="28"/>
        </w:rPr>
        <w:t xml:space="preserve"> 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w:t>
      </w:r>
      <w:r w:rsidR="00DB5F83" w:rsidRPr="001C53F1">
        <w:rPr>
          <w:rFonts w:ascii="Arial" w:hAnsi="Arial" w:cs="Arial"/>
          <w:i/>
          <w:iCs/>
          <w:sz w:val="28"/>
          <w:szCs w:val="28"/>
        </w:rPr>
        <w:lastRenderedPageBreak/>
        <w:t>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91, 92, 96, 100 y demás relativos y aplicables del Reglamento Interior de Ayuntamiento del Municipio de Zapotlán El Grande, Jalisco.</w:t>
      </w:r>
      <w:r w:rsidR="00106B08">
        <w:rPr>
          <w:rFonts w:ascii="Arial" w:hAnsi="Arial" w:cs="Arial"/>
          <w:i/>
          <w:iCs/>
          <w:sz w:val="28"/>
          <w:szCs w:val="28"/>
        </w:rPr>
        <w:t xml:space="preserve"> </w:t>
      </w:r>
      <w:r w:rsidR="00DB5F83" w:rsidRPr="001C53F1">
        <w:rPr>
          <w:rFonts w:ascii="Arial" w:hAnsi="Arial" w:cs="Arial"/>
          <w:b/>
          <w:bCs/>
          <w:i/>
          <w:iCs/>
          <w:sz w:val="28"/>
          <w:szCs w:val="28"/>
        </w:rPr>
        <w:t>ll.-</w:t>
      </w:r>
      <w:r w:rsidR="00DB5F83" w:rsidRPr="001C53F1">
        <w:rPr>
          <w:rFonts w:ascii="Arial" w:hAnsi="Arial" w:cs="Arial"/>
          <w:i/>
          <w:iCs/>
          <w:sz w:val="28"/>
          <w:szCs w:val="28"/>
        </w:rPr>
        <w:t xml:space="preserve"> Que la Constitución Política de los Estados Unidos Mexicanos, otorga el derecho humano a un medio ambiente sano para su desarrollo y bienestar. El Estado garantizará el respeto a este derecho. El daño y deterioro ambiental generará responsabilidad para quien lo provoque en términos de lo dispuesto por la ley, además establece que la Nación dictará las medidas para preservar y restaurar el equilibrio ecológico y otorga al Congreso del Estado la facultad para expedir leyes que establezcan la concurrencia del Gobierno Federal, de los gobiernos de las Entidades Federativas, de los Municipios, en el ámbito de sus respectivas competencias, en materia de protección al ambiente y de preservación y restauración del equilibrio ecológico.</w:t>
      </w:r>
      <w:r w:rsidR="00106B08">
        <w:rPr>
          <w:rFonts w:ascii="Arial" w:hAnsi="Arial" w:cs="Arial"/>
          <w:i/>
          <w:iCs/>
          <w:sz w:val="28"/>
          <w:szCs w:val="28"/>
        </w:rPr>
        <w:t xml:space="preserve"> </w:t>
      </w:r>
      <w:r w:rsidR="00DB5F83" w:rsidRPr="001C53F1">
        <w:rPr>
          <w:rFonts w:ascii="Arial" w:hAnsi="Arial" w:cs="Arial"/>
          <w:b/>
          <w:bCs/>
          <w:i/>
          <w:iCs/>
          <w:sz w:val="28"/>
          <w:szCs w:val="28"/>
        </w:rPr>
        <w:t>III.-</w:t>
      </w:r>
      <w:r w:rsidR="00DB5F83" w:rsidRPr="001C53F1">
        <w:rPr>
          <w:rFonts w:ascii="Arial" w:hAnsi="Arial" w:cs="Arial"/>
          <w:i/>
          <w:iCs/>
          <w:sz w:val="28"/>
          <w:szCs w:val="28"/>
        </w:rPr>
        <w:t xml:space="preserve"> Así también, la Ley General de Desarrollo Forestal Sustentable, establece en su artículo 123 que cuando se presenten procesos de degradación o desertificación, o graves desequilibrios ecológicos en terrenos forestales o preferentemente forestales, la Comisión Nacional Forestal formulará y ejecutará, en coordinación con las </w:t>
      </w:r>
      <w:r w:rsidR="00DB5F83" w:rsidRPr="001C53F1">
        <w:rPr>
          <w:rFonts w:ascii="Arial" w:hAnsi="Arial" w:cs="Arial"/>
          <w:i/>
          <w:iCs/>
          <w:sz w:val="28"/>
          <w:szCs w:val="28"/>
        </w:rPr>
        <w:lastRenderedPageBreak/>
        <w:t>Entidades Federativas, los propietarios y legítimos poseedores, programas de restauración ecológica con el propósito de que se lleven a cabo las acciones necesarias para la recuperación y restablecimiento de las condiciones que propicien la evolución y continuidad de los procesos naturales, incluyendo el mantenimiento del régimen hidrológico y la prevención de la erosión y la restauración de los suelos forestales degradados, así como la implementación de mecanismos de evaluación y monitoreo de dichas acciones.</w:t>
      </w:r>
      <w:r w:rsidR="00106B08">
        <w:rPr>
          <w:rFonts w:ascii="Arial" w:hAnsi="Arial" w:cs="Arial"/>
          <w:i/>
          <w:iCs/>
          <w:sz w:val="28"/>
          <w:szCs w:val="28"/>
        </w:rPr>
        <w:t xml:space="preserve"> </w:t>
      </w:r>
      <w:r w:rsidR="00DB5F83" w:rsidRPr="001C53F1">
        <w:rPr>
          <w:rFonts w:ascii="Arial" w:hAnsi="Arial" w:cs="Arial"/>
          <w:b/>
          <w:bCs/>
          <w:i/>
          <w:iCs/>
          <w:sz w:val="28"/>
          <w:szCs w:val="28"/>
        </w:rPr>
        <w:t>IV.-</w:t>
      </w:r>
      <w:r w:rsidR="00DB5F83" w:rsidRPr="001C53F1">
        <w:rPr>
          <w:rFonts w:ascii="Arial" w:hAnsi="Arial" w:cs="Arial"/>
          <w:i/>
          <w:iCs/>
          <w:sz w:val="28"/>
          <w:szCs w:val="28"/>
        </w:rPr>
        <w:t xml:space="preserve"> Que la Ley de Desarrollo Forestal Sustentable para el Estado de Jalisco, en su artículo 8 fracciones VIII, IX, X y XVI, establece como obligaciones del Estado, promover y participar, en coordinación con la Federación y los Municipios, en la restauración de los ecosistemas forestales afectados por incendio o cualquier otro desastre natural; realizar y supervisar las labores de conservación, protección y restauración de los terrenos forestales; elaborar y aplicar de forma coordinada con la Federación y los Municipios programas de reforestación y forestación en zonas degradadas, así como llevar a cabo acciones de protección y mantenimiento de los recursos forestales; además de realizar las acciones tendientes para la prevención de incendios y combate a la extracción ilegal y la tala clandestina de los recursos forestales.</w:t>
      </w:r>
      <w:r w:rsidR="00106B08">
        <w:rPr>
          <w:rFonts w:ascii="Arial" w:hAnsi="Arial" w:cs="Arial"/>
          <w:i/>
          <w:iCs/>
          <w:sz w:val="28"/>
          <w:szCs w:val="28"/>
        </w:rPr>
        <w:t xml:space="preserve"> </w:t>
      </w:r>
      <w:r w:rsidR="00DB5F83" w:rsidRPr="001C53F1">
        <w:rPr>
          <w:rFonts w:ascii="Arial" w:hAnsi="Arial" w:cs="Arial"/>
          <w:b/>
          <w:bCs/>
          <w:i/>
          <w:iCs/>
          <w:sz w:val="28"/>
          <w:szCs w:val="28"/>
        </w:rPr>
        <w:t>V.-</w:t>
      </w:r>
      <w:r w:rsidR="00DB5F83" w:rsidRPr="001C53F1">
        <w:rPr>
          <w:rFonts w:ascii="Arial" w:hAnsi="Arial" w:cs="Arial"/>
          <w:i/>
          <w:iCs/>
          <w:sz w:val="28"/>
          <w:szCs w:val="28"/>
        </w:rPr>
        <w:t xml:space="preserve"> El artículo 38 fracción ll,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w:t>
      </w:r>
      <w:r w:rsidR="00DB5F83" w:rsidRPr="001C53F1">
        <w:rPr>
          <w:rFonts w:ascii="Arial" w:hAnsi="Arial" w:cs="Arial"/>
          <w:i/>
          <w:iCs/>
          <w:sz w:val="28"/>
          <w:szCs w:val="28"/>
        </w:rPr>
        <w:lastRenderedPageBreak/>
        <w:t>proyectos de inversión en infraestructura o de prestación de servicios o funciones, en los términos establecidos en la legislación que regula la materia.</w:t>
      </w:r>
      <w:r w:rsidR="00106B08">
        <w:rPr>
          <w:rFonts w:ascii="Arial" w:hAnsi="Arial" w:cs="Arial"/>
          <w:i/>
          <w:iCs/>
          <w:sz w:val="28"/>
          <w:szCs w:val="28"/>
        </w:rPr>
        <w:t xml:space="preserve"> </w:t>
      </w:r>
      <w:r w:rsidR="00DB5F83" w:rsidRPr="001C53F1">
        <w:rPr>
          <w:rFonts w:ascii="Arial" w:hAnsi="Arial" w:cs="Arial"/>
          <w:b/>
          <w:bCs/>
          <w:i/>
          <w:iCs/>
          <w:sz w:val="28"/>
          <w:szCs w:val="28"/>
        </w:rPr>
        <w:t>VI.-</w:t>
      </w:r>
      <w:r w:rsidR="00DB5F83" w:rsidRPr="001C53F1">
        <w:rPr>
          <w:rFonts w:ascii="Arial" w:hAnsi="Arial" w:cs="Arial"/>
          <w:i/>
          <w:iCs/>
          <w:sz w:val="28"/>
          <w:szCs w:val="28"/>
        </w:rPr>
        <w:t xml:space="preserve"> Que mediante oficio número 09/2026 de fecha 24 de febrero del 2026, signado por el Mtro. Miguel Amézquita Sánchez, Jefe de Desarrollo Agropecuario, me hizo de conocimiento en mi carácter de Presidenta de la Comisión Edilicia de Desarrollo Agropecuario e Industrial, la urgencia de presentar el Convenio del Programa de prevención, atención, combate, y control de incendios forestales” que celebra la Secretaria de Medio Ambiente y Desarrollo Territorial, el organismo público descentralizado denominado Unidad Interna de Protección Civil y el Municipio de Zapotlán el Grande, Jalisco,” para la recontratación de 13 brigadistas, con una vigencia del 16 de marzo al 15 de junio del año 2026 con el fin de presentarlo al pleno de Ayuntamiento para su aprobación y firma de citado instrumento jurídico.</w:t>
      </w:r>
      <w:r w:rsidR="00106B08">
        <w:rPr>
          <w:rFonts w:ascii="Arial" w:hAnsi="Arial" w:cs="Arial"/>
          <w:i/>
          <w:iCs/>
          <w:sz w:val="28"/>
          <w:szCs w:val="28"/>
        </w:rPr>
        <w:t xml:space="preserve"> </w:t>
      </w:r>
      <w:r w:rsidR="00DB5F83" w:rsidRPr="001C53F1">
        <w:rPr>
          <w:rFonts w:ascii="Arial" w:hAnsi="Arial" w:cs="Arial"/>
          <w:b/>
          <w:bCs/>
          <w:i/>
          <w:iCs/>
          <w:sz w:val="28"/>
          <w:szCs w:val="28"/>
        </w:rPr>
        <w:t>VII.-</w:t>
      </w:r>
      <w:r w:rsidR="00DB5F83" w:rsidRPr="001C53F1">
        <w:rPr>
          <w:rFonts w:ascii="Arial" w:hAnsi="Arial" w:cs="Arial"/>
          <w:i/>
          <w:iCs/>
          <w:sz w:val="28"/>
          <w:szCs w:val="28"/>
        </w:rPr>
        <w:t xml:space="preserve"> Que la Secretaría de Medio Ambiente y Desarrollo Territorial (SEMADET), es la dependencia de la Administración Pública Centralizada del Estado de Jalisco a la que corresponde las funciones de proponer y coordinar las acciones y medidas necesarias de protección al ambiente con el fin de proteger, conservar, preservar y restaurar el equilibrio ecológico y mantener la estabilidad ambiental de los ecosistemas, servicios ambientales y capital natural del Estado, en acuerdo con los gobiernos municipales de acuerdo a sus competencias.</w:t>
      </w:r>
      <w:r w:rsidR="00106B08">
        <w:rPr>
          <w:rFonts w:ascii="Arial" w:hAnsi="Arial" w:cs="Arial"/>
          <w:i/>
          <w:iCs/>
          <w:sz w:val="28"/>
          <w:szCs w:val="28"/>
        </w:rPr>
        <w:t xml:space="preserve"> </w:t>
      </w:r>
      <w:r w:rsidR="00DB5F83" w:rsidRPr="001C53F1">
        <w:rPr>
          <w:rFonts w:ascii="Arial" w:hAnsi="Arial" w:cs="Arial"/>
          <w:b/>
          <w:bCs/>
          <w:i/>
          <w:iCs/>
          <w:sz w:val="28"/>
          <w:szCs w:val="28"/>
        </w:rPr>
        <w:t>VIII.-</w:t>
      </w:r>
      <w:r w:rsidR="00DB5F83" w:rsidRPr="001C53F1">
        <w:rPr>
          <w:rFonts w:ascii="Arial" w:hAnsi="Arial" w:cs="Arial"/>
          <w:i/>
          <w:iCs/>
          <w:sz w:val="28"/>
          <w:szCs w:val="28"/>
        </w:rPr>
        <w:t xml:space="preserve"> Que la SEMADET y el Ayuntamiento de Zapotlán el Grande, realizan la colaboración y coordinación a fin de establecer las bases para la prevención, alerta, combate y control de los incendios forestales, de acuerdo con el programa Regional de Protección contra incendios, </w:t>
      </w:r>
      <w:r w:rsidR="00DB5F83" w:rsidRPr="001C53F1">
        <w:rPr>
          <w:rFonts w:ascii="Arial" w:hAnsi="Arial" w:cs="Arial"/>
          <w:i/>
          <w:iCs/>
          <w:sz w:val="28"/>
          <w:szCs w:val="28"/>
        </w:rPr>
        <w:lastRenderedPageBreak/>
        <w:t xml:space="preserve">conjuntando acciones y recursos humanos tendientes a la protección de los recursos forestales en el Municipio de Zapotlán el Grande, Jalisco. Los compromisos por parte de la SEMADET, se encuentran descritos en las cláusulas </w:t>
      </w:r>
      <w:r w:rsidR="00DB5F83" w:rsidRPr="001C53F1">
        <w:rPr>
          <w:rFonts w:ascii="Arial" w:hAnsi="Arial" w:cs="Arial"/>
          <w:b/>
          <w:bCs/>
          <w:i/>
          <w:iCs/>
          <w:sz w:val="28"/>
          <w:szCs w:val="28"/>
        </w:rPr>
        <w:t xml:space="preserve">segunda y </w:t>
      </w:r>
      <w:r w:rsidR="00DB5F83" w:rsidRPr="001C53F1">
        <w:rPr>
          <w:rFonts w:ascii="Arial" w:hAnsi="Arial" w:cs="Arial"/>
          <w:b/>
          <w:bCs/>
          <w:i/>
          <w:iCs/>
          <w:noProof/>
          <w:sz w:val="28"/>
          <w:szCs w:val="28"/>
          <w:lang w:val="es-ES" w:eastAsia="es-ES"/>
        </w:rPr>
        <w:drawing>
          <wp:inline distT="0" distB="0" distL="0" distR="0" wp14:anchorId="78750C7D" wp14:editId="3D6D05B5">
            <wp:extent cx="4198" cy="8397"/>
            <wp:effectExtent l="0" t="0" r="0" b="0"/>
            <wp:docPr id="8042" name="Picture 8042"/>
            <wp:cNvGraphicFramePr/>
            <a:graphic xmlns:a="http://schemas.openxmlformats.org/drawingml/2006/main">
              <a:graphicData uri="http://schemas.openxmlformats.org/drawingml/2006/picture">
                <pic:pic xmlns:pic="http://schemas.openxmlformats.org/drawingml/2006/picture">
                  <pic:nvPicPr>
                    <pic:cNvPr id="8042" name="Picture 8042"/>
                    <pic:cNvPicPr/>
                  </pic:nvPicPr>
                  <pic:blipFill>
                    <a:blip r:embed="rId19"/>
                    <a:stretch>
                      <a:fillRect/>
                    </a:stretch>
                  </pic:blipFill>
                  <pic:spPr>
                    <a:xfrm>
                      <a:off x="0" y="0"/>
                      <a:ext cx="4198" cy="8397"/>
                    </a:xfrm>
                    <a:prstGeom prst="rect">
                      <a:avLst/>
                    </a:prstGeom>
                  </pic:spPr>
                </pic:pic>
              </a:graphicData>
            </a:graphic>
          </wp:inline>
        </w:drawing>
      </w:r>
      <w:r w:rsidR="00DB5F83" w:rsidRPr="001C53F1">
        <w:rPr>
          <w:rFonts w:ascii="Arial" w:hAnsi="Arial" w:cs="Arial"/>
          <w:b/>
          <w:bCs/>
          <w:i/>
          <w:iCs/>
          <w:sz w:val="28"/>
          <w:szCs w:val="28"/>
        </w:rPr>
        <w:t>tercera</w:t>
      </w:r>
      <w:r w:rsidR="00DB5F83" w:rsidRPr="001C53F1">
        <w:rPr>
          <w:rFonts w:ascii="Arial" w:hAnsi="Arial" w:cs="Arial"/>
          <w:i/>
          <w:iCs/>
          <w:sz w:val="28"/>
          <w:szCs w:val="28"/>
        </w:rPr>
        <w:t xml:space="preserve"> de la propuesta del convenio anexo a esta iniciativa, que a la letra establece:</w:t>
      </w:r>
      <w:r w:rsidR="00106B08">
        <w:rPr>
          <w:rFonts w:ascii="Arial" w:hAnsi="Arial" w:cs="Arial"/>
          <w:b/>
          <w:i/>
          <w:iCs/>
          <w:sz w:val="28"/>
          <w:szCs w:val="28"/>
        </w:rPr>
        <w:t xml:space="preserve"> </w:t>
      </w:r>
      <w:r w:rsidR="00DB5F83" w:rsidRPr="001C53F1">
        <w:rPr>
          <w:rFonts w:ascii="Arial" w:eastAsia="Nutmeg Book" w:hAnsi="Arial" w:cs="Arial"/>
          <w:b/>
          <w:i/>
          <w:iCs/>
          <w:sz w:val="28"/>
          <w:szCs w:val="28"/>
        </w:rPr>
        <w:t>SEGUNDA. “LA SEMADET”</w:t>
      </w:r>
      <w:r w:rsidR="00DB5F83" w:rsidRPr="001C53F1">
        <w:rPr>
          <w:rFonts w:ascii="Arial" w:eastAsia="Nutmeg Book" w:hAnsi="Arial" w:cs="Arial"/>
          <w:i/>
          <w:iCs/>
          <w:sz w:val="28"/>
          <w:szCs w:val="28"/>
        </w:rPr>
        <w:t xml:space="preserve"> se compromete a:</w:t>
      </w:r>
      <w:r w:rsidR="00106B08">
        <w:rPr>
          <w:rFonts w:ascii="Arial" w:hAnsi="Arial" w:cs="Arial"/>
          <w:b/>
          <w:i/>
          <w:iCs/>
          <w:sz w:val="28"/>
          <w:szCs w:val="28"/>
        </w:rPr>
        <w:t xml:space="preserve"> *</w:t>
      </w:r>
      <w:r w:rsidR="00DB5F83" w:rsidRPr="001C53F1">
        <w:rPr>
          <w:rFonts w:ascii="Arial" w:eastAsia="Nutmeg Book" w:hAnsi="Arial" w:cs="Arial"/>
          <w:i/>
          <w:iCs/>
          <w:color w:val="000000"/>
          <w:sz w:val="28"/>
          <w:szCs w:val="28"/>
        </w:rPr>
        <w:t>Elaborar en coordinación con “</w:t>
      </w:r>
      <w:r w:rsidR="00DB5F83" w:rsidRPr="001C53F1">
        <w:rPr>
          <w:rFonts w:ascii="Arial" w:eastAsia="Nutmeg Book" w:hAnsi="Arial" w:cs="Arial"/>
          <w:b/>
          <w:bCs/>
          <w:i/>
          <w:iCs/>
          <w:color w:val="000000"/>
          <w:sz w:val="28"/>
          <w:szCs w:val="28"/>
        </w:rPr>
        <w:t>PROTECCIÓN CIVIL”</w:t>
      </w:r>
      <w:r w:rsidR="00DB5F83" w:rsidRPr="001C53F1">
        <w:rPr>
          <w:rFonts w:ascii="Arial" w:eastAsia="Nutmeg Book" w:hAnsi="Arial" w:cs="Arial"/>
          <w:i/>
          <w:iCs/>
          <w:color w:val="000000"/>
          <w:sz w:val="28"/>
          <w:szCs w:val="28"/>
        </w:rPr>
        <w:t xml:space="preserve">, en el ámbito de sus competencias, el Programa Regional de Manejo de Fuego aplicable a </w:t>
      </w:r>
      <w:r w:rsidR="00DB5F83" w:rsidRPr="001C53F1">
        <w:rPr>
          <w:rFonts w:ascii="Arial" w:eastAsia="Nutmeg Book" w:hAnsi="Arial" w:cs="Arial"/>
          <w:b/>
          <w:bCs/>
          <w:i/>
          <w:iCs/>
          <w:color w:val="000000"/>
          <w:sz w:val="28"/>
          <w:szCs w:val="28"/>
        </w:rPr>
        <w:t>“EL MUNICIPIO”</w:t>
      </w:r>
      <w:r w:rsidR="00DB5F83" w:rsidRPr="001C53F1">
        <w:rPr>
          <w:rFonts w:ascii="Arial" w:eastAsia="Nutmeg Book" w:hAnsi="Arial" w:cs="Arial"/>
          <w:i/>
          <w:iCs/>
          <w:color w:val="000000"/>
          <w:sz w:val="28"/>
          <w:szCs w:val="28"/>
        </w:rPr>
        <w:t>.</w:t>
      </w:r>
      <w:r w:rsidR="00106B08">
        <w:rPr>
          <w:rFonts w:ascii="Arial" w:hAnsi="Arial" w:cs="Arial"/>
          <w:b/>
          <w:i/>
          <w:iCs/>
          <w:sz w:val="28"/>
          <w:szCs w:val="28"/>
        </w:rPr>
        <w:t xml:space="preserve"> *</w:t>
      </w:r>
      <w:r w:rsidR="00DB5F83" w:rsidRPr="001C53F1">
        <w:rPr>
          <w:rFonts w:ascii="Arial" w:eastAsia="Nutmeg Book" w:hAnsi="Arial" w:cs="Arial"/>
          <w:i/>
          <w:iCs/>
          <w:color w:val="000000"/>
          <w:sz w:val="28"/>
          <w:szCs w:val="28"/>
        </w:rPr>
        <w:t xml:space="preserve">Otorgará apoyo para la dotación de combustible hasta a </w:t>
      </w:r>
      <w:r w:rsidR="00DB5F83" w:rsidRPr="001C53F1">
        <w:rPr>
          <w:rFonts w:ascii="Arial" w:eastAsia="Nutmeg Book" w:hAnsi="Arial" w:cs="Arial"/>
          <w:b/>
          <w:bCs/>
          <w:i/>
          <w:iCs/>
          <w:color w:val="000000"/>
          <w:sz w:val="28"/>
          <w:szCs w:val="28"/>
        </w:rPr>
        <w:t>“EL MUNICIPIO”</w:t>
      </w:r>
      <w:r w:rsidR="00DB5F83" w:rsidRPr="001C53F1">
        <w:rPr>
          <w:rFonts w:ascii="Arial" w:eastAsia="Nutmeg Book" w:hAnsi="Arial" w:cs="Arial"/>
          <w:i/>
          <w:iCs/>
          <w:color w:val="000000"/>
          <w:sz w:val="28"/>
          <w:szCs w:val="28"/>
        </w:rPr>
        <w:t xml:space="preserve"> hasta por la cantidad de $4,000.00 M.N. (cuatro mil pesos) mensuales, el cual deberá ser utilizados dentro de los 30 días naturales siguientes a su entrega exclusivamente para la operatividad de la brigada, sujeto a comprobación mediante bitácora correspondiente;</w:t>
      </w:r>
      <w:r w:rsidR="00106B08">
        <w:rPr>
          <w:rFonts w:ascii="Arial" w:eastAsia="Nutmeg Book" w:hAnsi="Arial" w:cs="Arial"/>
          <w:i/>
          <w:iCs/>
          <w:color w:val="000000"/>
          <w:sz w:val="28"/>
          <w:szCs w:val="28"/>
        </w:rPr>
        <w:t xml:space="preserve"> </w:t>
      </w:r>
      <w:r w:rsidR="00106B08">
        <w:rPr>
          <w:rFonts w:ascii="Arial" w:hAnsi="Arial" w:cs="Arial"/>
          <w:b/>
          <w:i/>
          <w:iCs/>
          <w:sz w:val="28"/>
          <w:szCs w:val="28"/>
        </w:rPr>
        <w:t>*</w:t>
      </w:r>
      <w:r w:rsidR="00DB5F83" w:rsidRPr="001C53F1">
        <w:rPr>
          <w:rFonts w:ascii="Arial" w:eastAsia="Nutmeg Book" w:hAnsi="Arial" w:cs="Arial"/>
          <w:i/>
          <w:iCs/>
          <w:color w:val="000000"/>
          <w:sz w:val="28"/>
          <w:szCs w:val="28"/>
        </w:rPr>
        <w:t>Evaluar en coordinación con</w:t>
      </w:r>
      <w:r w:rsidR="00DB5F83" w:rsidRPr="001C53F1">
        <w:rPr>
          <w:rFonts w:ascii="Arial" w:eastAsia="Nutmeg Book" w:hAnsi="Arial" w:cs="Arial"/>
          <w:b/>
          <w:bCs/>
          <w:i/>
          <w:iCs/>
          <w:color w:val="000000"/>
          <w:sz w:val="28"/>
          <w:szCs w:val="28"/>
        </w:rPr>
        <w:t xml:space="preserve"> PROTECCIÓN CIVIL</w:t>
      </w:r>
      <w:r w:rsidR="00DB5F83" w:rsidRPr="001C53F1">
        <w:rPr>
          <w:rFonts w:ascii="Arial" w:eastAsia="Nutmeg Book" w:hAnsi="Arial" w:cs="Arial"/>
          <w:i/>
          <w:iCs/>
          <w:color w:val="000000"/>
          <w:sz w:val="28"/>
          <w:szCs w:val="28"/>
        </w:rPr>
        <w:t>, el programa regional de Manejo de Fuego y</w:t>
      </w:r>
      <w:r w:rsidR="00106B08">
        <w:rPr>
          <w:rFonts w:ascii="Arial" w:eastAsia="Nutmeg Book" w:hAnsi="Arial" w:cs="Arial"/>
          <w:i/>
          <w:iCs/>
          <w:color w:val="000000"/>
          <w:sz w:val="28"/>
          <w:szCs w:val="28"/>
        </w:rPr>
        <w:t xml:space="preserve"> *</w:t>
      </w:r>
      <w:r w:rsidR="00DB5F83" w:rsidRPr="001C53F1">
        <w:rPr>
          <w:rFonts w:ascii="Arial" w:eastAsia="Nutmeg Book" w:hAnsi="Arial" w:cs="Arial"/>
          <w:i/>
          <w:iCs/>
          <w:color w:val="000000"/>
          <w:sz w:val="28"/>
          <w:szCs w:val="28"/>
        </w:rPr>
        <w:t>Brindar capacitación básica y especializada en coordinación con “PROTECCION CIVIL”  al personal de la brigada que se ha integrada por “</w:t>
      </w:r>
      <w:r w:rsidR="00DB5F83" w:rsidRPr="001C53F1">
        <w:rPr>
          <w:rFonts w:ascii="Arial" w:eastAsia="Nutmeg Book" w:hAnsi="Arial" w:cs="Arial"/>
          <w:b/>
          <w:bCs/>
          <w:i/>
          <w:iCs/>
          <w:color w:val="000000"/>
          <w:sz w:val="28"/>
          <w:szCs w:val="28"/>
        </w:rPr>
        <w:t>EL MUNICIPIO</w:t>
      </w:r>
      <w:r w:rsidR="00DB5F83" w:rsidRPr="001C53F1">
        <w:rPr>
          <w:rFonts w:ascii="Arial" w:eastAsia="Nutmeg Book" w:hAnsi="Arial" w:cs="Arial"/>
          <w:i/>
          <w:iCs/>
          <w:color w:val="000000"/>
          <w:sz w:val="28"/>
          <w:szCs w:val="28"/>
        </w:rPr>
        <w:t>”</w:t>
      </w:r>
      <w:r w:rsidR="00106B08">
        <w:rPr>
          <w:rFonts w:ascii="Arial" w:hAnsi="Arial" w:cs="Arial"/>
          <w:b/>
          <w:i/>
          <w:iCs/>
          <w:sz w:val="28"/>
          <w:szCs w:val="28"/>
        </w:rPr>
        <w:t xml:space="preserve"> </w:t>
      </w:r>
      <w:r w:rsidR="00DB5F83" w:rsidRPr="001C53F1">
        <w:rPr>
          <w:rFonts w:ascii="Arial" w:eastAsia="Nutmeg Book" w:hAnsi="Arial" w:cs="Arial"/>
          <w:b/>
          <w:i/>
          <w:iCs/>
          <w:sz w:val="28"/>
          <w:szCs w:val="28"/>
        </w:rPr>
        <w:t>TERCERA.</w:t>
      </w:r>
      <w:r w:rsidR="00DB5F83" w:rsidRPr="001C53F1">
        <w:rPr>
          <w:rFonts w:ascii="Arial" w:eastAsia="Nutmeg Book" w:hAnsi="Arial" w:cs="Arial"/>
          <w:i/>
          <w:iCs/>
          <w:sz w:val="28"/>
          <w:szCs w:val="28"/>
        </w:rPr>
        <w:t xml:space="preserve"> “PROTECCION CIVIL”, se Compromete a;</w:t>
      </w:r>
      <w:r w:rsidR="00106B08">
        <w:rPr>
          <w:rFonts w:ascii="Arial" w:eastAsia="Nutmeg Book" w:hAnsi="Arial" w:cs="Arial"/>
          <w:i/>
          <w:iCs/>
          <w:sz w:val="28"/>
          <w:szCs w:val="28"/>
        </w:rPr>
        <w:t xml:space="preserve"> a)</w:t>
      </w:r>
      <w:r w:rsidR="00106B08">
        <w:rPr>
          <w:rFonts w:ascii="Arial" w:hAnsi="Arial" w:cs="Arial"/>
          <w:b/>
          <w:i/>
          <w:iCs/>
          <w:sz w:val="28"/>
          <w:szCs w:val="28"/>
        </w:rPr>
        <w:t xml:space="preserve"> </w:t>
      </w:r>
      <w:r w:rsidR="00DB5F83" w:rsidRPr="00106B08">
        <w:rPr>
          <w:rFonts w:ascii="Arial" w:hAnsi="Arial" w:cs="Arial"/>
          <w:i/>
          <w:iCs/>
          <w:sz w:val="28"/>
          <w:szCs w:val="28"/>
        </w:rPr>
        <w:t>Dar acompañamiento a</w:t>
      </w:r>
      <w:r w:rsidR="00DB5F83" w:rsidRPr="00106B08">
        <w:rPr>
          <w:rFonts w:ascii="Arial" w:hAnsi="Arial" w:cs="Arial"/>
          <w:b/>
          <w:bCs/>
          <w:i/>
          <w:iCs/>
          <w:sz w:val="28"/>
          <w:szCs w:val="28"/>
        </w:rPr>
        <w:t xml:space="preserve"> “EL MUNICIPIO”</w:t>
      </w:r>
      <w:r w:rsidR="00DB5F83" w:rsidRPr="00106B08">
        <w:rPr>
          <w:rFonts w:ascii="Arial" w:hAnsi="Arial" w:cs="Arial"/>
          <w:i/>
          <w:iCs/>
          <w:sz w:val="28"/>
          <w:szCs w:val="28"/>
        </w:rPr>
        <w:t xml:space="preserve"> cuando sea necesario realizar acciones de prevención, incluyendo quemas prescritas y/o controladas, orientadas a la reducción de cargas de combustible y a la mitigación de condiciones que favorezcan la ocurrencia y propagación de incendios forestales, conforme a la normatividad aplicable.</w:t>
      </w:r>
      <w:r w:rsidR="00106B08">
        <w:rPr>
          <w:rFonts w:ascii="Arial" w:hAnsi="Arial" w:cs="Arial"/>
          <w:i/>
          <w:iCs/>
          <w:sz w:val="28"/>
          <w:szCs w:val="28"/>
        </w:rPr>
        <w:t xml:space="preserve"> b)</w:t>
      </w:r>
      <w:r w:rsidR="00106B08">
        <w:rPr>
          <w:rFonts w:ascii="Arial" w:hAnsi="Arial" w:cs="Arial"/>
          <w:b/>
          <w:i/>
          <w:iCs/>
          <w:sz w:val="28"/>
          <w:szCs w:val="28"/>
        </w:rPr>
        <w:t xml:space="preserve"> </w:t>
      </w:r>
      <w:r w:rsidR="00DB5F83" w:rsidRPr="00106B08">
        <w:rPr>
          <w:rFonts w:ascii="Arial" w:hAnsi="Arial" w:cs="Arial"/>
          <w:i/>
          <w:iCs/>
          <w:sz w:val="28"/>
          <w:szCs w:val="28"/>
        </w:rPr>
        <w:t xml:space="preserve">Dotar de </w:t>
      </w:r>
      <w:r w:rsidR="00DB5F83" w:rsidRPr="00106B08">
        <w:rPr>
          <w:rFonts w:ascii="Arial" w:hAnsi="Arial" w:cs="Arial"/>
          <w:b/>
          <w:bCs/>
          <w:i/>
          <w:iCs/>
          <w:sz w:val="28"/>
          <w:szCs w:val="28"/>
        </w:rPr>
        <w:t xml:space="preserve">prendas de protección personal, </w:t>
      </w:r>
      <w:r w:rsidR="00DB5F83" w:rsidRPr="00106B08">
        <w:rPr>
          <w:rFonts w:ascii="Arial" w:hAnsi="Arial" w:cs="Arial"/>
          <w:i/>
          <w:iCs/>
          <w:sz w:val="28"/>
          <w:szCs w:val="28"/>
        </w:rPr>
        <w:t xml:space="preserve"> consistente a camisola, pantalón y botas de trabajo para cado uno de los elementos integrantes de la brigada municipal integrada, sujeto a la disponibilidad presupuestal con la que se cuente;</w:t>
      </w:r>
      <w:r w:rsidR="00106B08">
        <w:rPr>
          <w:rFonts w:ascii="Arial" w:hAnsi="Arial" w:cs="Arial"/>
          <w:b/>
          <w:i/>
          <w:iCs/>
          <w:sz w:val="28"/>
          <w:szCs w:val="28"/>
        </w:rPr>
        <w:t xml:space="preserve"> </w:t>
      </w:r>
      <w:r w:rsidR="00106B08" w:rsidRPr="00106B08">
        <w:rPr>
          <w:rFonts w:ascii="Arial" w:hAnsi="Arial" w:cs="Arial"/>
          <w:bCs/>
          <w:i/>
          <w:iCs/>
          <w:sz w:val="28"/>
          <w:szCs w:val="28"/>
        </w:rPr>
        <w:t>c)</w:t>
      </w:r>
      <w:r w:rsidR="00106B08">
        <w:rPr>
          <w:rFonts w:ascii="Arial" w:hAnsi="Arial" w:cs="Arial"/>
          <w:b/>
          <w:i/>
          <w:iCs/>
          <w:sz w:val="28"/>
          <w:szCs w:val="28"/>
        </w:rPr>
        <w:t xml:space="preserve"> </w:t>
      </w:r>
      <w:r w:rsidR="00DB5F83" w:rsidRPr="00106B08">
        <w:rPr>
          <w:rFonts w:ascii="Arial" w:hAnsi="Arial" w:cs="Arial"/>
          <w:i/>
          <w:iCs/>
          <w:sz w:val="28"/>
          <w:szCs w:val="28"/>
        </w:rPr>
        <w:t xml:space="preserve">Facilitar el préstamo de </w:t>
      </w:r>
      <w:r w:rsidR="00DB5F83" w:rsidRPr="00106B08">
        <w:rPr>
          <w:rFonts w:ascii="Arial" w:hAnsi="Arial" w:cs="Arial"/>
          <w:b/>
          <w:bCs/>
          <w:i/>
          <w:iCs/>
          <w:sz w:val="28"/>
          <w:szCs w:val="28"/>
        </w:rPr>
        <w:lastRenderedPageBreak/>
        <w:t xml:space="preserve">herramientas especializadas, </w:t>
      </w:r>
      <w:r w:rsidR="00DB5F83" w:rsidRPr="00106B08">
        <w:rPr>
          <w:rFonts w:ascii="Arial" w:hAnsi="Arial" w:cs="Arial"/>
          <w:i/>
          <w:iCs/>
          <w:sz w:val="28"/>
          <w:szCs w:val="28"/>
        </w:rPr>
        <w:t>para el control y combate de incendios forestales, cuyas características se describen en el</w:t>
      </w:r>
      <w:r w:rsidR="00DB5F83" w:rsidRPr="00106B08">
        <w:rPr>
          <w:rFonts w:ascii="Arial" w:hAnsi="Arial" w:cs="Arial"/>
          <w:b/>
          <w:bCs/>
          <w:i/>
          <w:iCs/>
          <w:sz w:val="28"/>
          <w:szCs w:val="28"/>
        </w:rPr>
        <w:t xml:space="preserve"> Anexo A </w:t>
      </w:r>
      <w:r w:rsidR="00DB5F83" w:rsidRPr="00106B08">
        <w:rPr>
          <w:rFonts w:ascii="Arial" w:hAnsi="Arial" w:cs="Arial"/>
          <w:i/>
          <w:iCs/>
          <w:sz w:val="28"/>
          <w:szCs w:val="28"/>
        </w:rPr>
        <w:t xml:space="preserve">el cual, debidamente firmado, forma parte del presente Convenio de Coordinación; dichas herramientas deberán ser devueltas en un plazo no mayor a 15 días naturales contados a partir del </w:t>
      </w:r>
      <w:r w:rsidR="00106B08" w:rsidRPr="00106B08">
        <w:rPr>
          <w:rFonts w:ascii="Arial" w:hAnsi="Arial" w:cs="Arial"/>
          <w:i/>
          <w:iCs/>
          <w:sz w:val="28"/>
          <w:szCs w:val="28"/>
        </w:rPr>
        <w:t>término</w:t>
      </w:r>
      <w:r w:rsidR="00DB5F83" w:rsidRPr="00106B08">
        <w:rPr>
          <w:rFonts w:ascii="Arial" w:hAnsi="Arial" w:cs="Arial"/>
          <w:i/>
          <w:iCs/>
          <w:sz w:val="28"/>
          <w:szCs w:val="28"/>
        </w:rPr>
        <w:t xml:space="preserve"> del presente convenio de Coordinación.</w:t>
      </w:r>
      <w:r w:rsidR="00106B08">
        <w:rPr>
          <w:rFonts w:ascii="Arial" w:hAnsi="Arial" w:cs="Arial"/>
          <w:i/>
          <w:iCs/>
          <w:sz w:val="28"/>
          <w:szCs w:val="28"/>
        </w:rPr>
        <w:t xml:space="preserve"> </w:t>
      </w:r>
      <w:r w:rsidR="00DB5F83" w:rsidRPr="001C53F1">
        <w:rPr>
          <w:rFonts w:ascii="Arial" w:hAnsi="Arial" w:cs="Arial"/>
          <w:b/>
          <w:bCs/>
          <w:i/>
          <w:iCs/>
          <w:sz w:val="28"/>
          <w:szCs w:val="28"/>
        </w:rPr>
        <w:t>IX.-</w:t>
      </w:r>
      <w:r w:rsidR="00DB5F83" w:rsidRPr="001C53F1">
        <w:rPr>
          <w:rFonts w:ascii="Arial" w:hAnsi="Arial" w:cs="Arial"/>
          <w:i/>
          <w:iCs/>
          <w:sz w:val="28"/>
          <w:szCs w:val="28"/>
        </w:rPr>
        <w:t xml:space="preserve"> Por su parte los compromisos del Municipios se encuentran descritos en la cláusulas </w:t>
      </w:r>
      <w:r w:rsidR="00DB5F83" w:rsidRPr="001C53F1">
        <w:rPr>
          <w:rFonts w:ascii="Arial" w:hAnsi="Arial" w:cs="Arial"/>
          <w:b/>
          <w:bCs/>
          <w:i/>
          <w:iCs/>
          <w:sz w:val="28"/>
          <w:szCs w:val="28"/>
        </w:rPr>
        <w:t>sexta, séptima, octava, novena</w:t>
      </w:r>
      <w:r w:rsidR="00DB5F83" w:rsidRPr="001C53F1">
        <w:rPr>
          <w:rFonts w:ascii="Arial" w:hAnsi="Arial" w:cs="Arial"/>
          <w:i/>
          <w:iCs/>
          <w:sz w:val="28"/>
          <w:szCs w:val="28"/>
        </w:rPr>
        <w:t xml:space="preserve"> </w:t>
      </w:r>
      <w:r w:rsidR="00DB5F83" w:rsidRPr="001C53F1">
        <w:rPr>
          <w:rFonts w:ascii="Arial" w:hAnsi="Arial" w:cs="Arial"/>
          <w:b/>
          <w:bCs/>
          <w:i/>
          <w:iCs/>
          <w:sz w:val="28"/>
          <w:szCs w:val="28"/>
        </w:rPr>
        <w:t>y décima</w:t>
      </w:r>
      <w:r w:rsidR="00DB5F83" w:rsidRPr="001C53F1">
        <w:rPr>
          <w:rFonts w:ascii="Arial" w:hAnsi="Arial" w:cs="Arial"/>
          <w:i/>
          <w:iCs/>
          <w:sz w:val="28"/>
          <w:szCs w:val="28"/>
        </w:rPr>
        <w:t xml:space="preserve"> del mismo instrumento jurídico; el Municipio se compromete a participar en el programa en el ámbito de su competencia, aportar recursos materiales y complementarios para gastos de operación consistentes en: salario para un jefe de brigada, salario para los combatientes integrantes de la brigada (13 elementos sugeridos), proporcionar un vehículo para el traslado del personal, seguro social o servicios médicos para los brigadistas, así como el seguro de vida, alimentos (cuando se requiera el caso de un siniestro por más de 8 horas de trabajo continuo de </w:t>
      </w:r>
      <w:r w:rsidR="00DB5F83" w:rsidRPr="001C53F1">
        <w:rPr>
          <w:rFonts w:ascii="Arial" w:hAnsi="Arial" w:cs="Arial"/>
          <w:i/>
          <w:iCs/>
          <w:noProof/>
          <w:sz w:val="28"/>
          <w:szCs w:val="28"/>
          <w:lang w:val="es-ES" w:eastAsia="es-ES"/>
        </w:rPr>
        <w:drawing>
          <wp:inline distT="0" distB="0" distL="0" distR="0" wp14:anchorId="1A80B29E" wp14:editId="56512446">
            <wp:extent cx="4198" cy="4199"/>
            <wp:effectExtent l="0" t="0" r="0" b="0"/>
            <wp:docPr id="8043" name="Picture 8043"/>
            <wp:cNvGraphicFramePr/>
            <a:graphic xmlns:a="http://schemas.openxmlformats.org/drawingml/2006/main">
              <a:graphicData uri="http://schemas.openxmlformats.org/drawingml/2006/picture">
                <pic:pic xmlns:pic="http://schemas.openxmlformats.org/drawingml/2006/picture">
                  <pic:nvPicPr>
                    <pic:cNvPr id="8043" name="Picture 8043"/>
                    <pic:cNvPicPr/>
                  </pic:nvPicPr>
                  <pic:blipFill>
                    <a:blip r:embed="rId20"/>
                    <a:stretch>
                      <a:fillRect/>
                    </a:stretch>
                  </pic:blipFill>
                  <pic:spPr>
                    <a:xfrm>
                      <a:off x="0" y="0"/>
                      <a:ext cx="4198" cy="4199"/>
                    </a:xfrm>
                    <a:prstGeom prst="rect">
                      <a:avLst/>
                    </a:prstGeom>
                  </pic:spPr>
                </pic:pic>
              </a:graphicData>
            </a:graphic>
          </wp:inline>
        </w:drawing>
      </w:r>
      <w:r w:rsidR="00DB5F83" w:rsidRPr="001C53F1">
        <w:rPr>
          <w:rFonts w:ascii="Arial" w:hAnsi="Arial" w:cs="Arial"/>
          <w:i/>
          <w:iCs/>
          <w:sz w:val="28"/>
          <w:szCs w:val="28"/>
        </w:rPr>
        <w:t>combate), de acuerdo al convenio materia de esta iniciativa.</w:t>
      </w:r>
      <w:r w:rsidR="00106B08">
        <w:rPr>
          <w:rFonts w:ascii="Arial" w:hAnsi="Arial" w:cs="Arial"/>
          <w:b/>
          <w:i/>
          <w:iCs/>
          <w:sz w:val="28"/>
          <w:szCs w:val="28"/>
        </w:rPr>
        <w:t xml:space="preserve"> </w:t>
      </w:r>
      <w:r w:rsidR="00DB5F83" w:rsidRPr="001C53F1">
        <w:rPr>
          <w:rFonts w:ascii="Arial" w:eastAsia="Nutmeg Book" w:hAnsi="Arial" w:cs="Arial"/>
          <w:b/>
          <w:i/>
          <w:iCs/>
          <w:sz w:val="28"/>
          <w:szCs w:val="28"/>
        </w:rPr>
        <w:t>SEXTA.</w:t>
      </w:r>
      <w:r w:rsidR="00DB5F83" w:rsidRPr="001C53F1">
        <w:rPr>
          <w:rFonts w:ascii="Arial" w:eastAsia="Nutmeg Book" w:hAnsi="Arial" w:cs="Arial"/>
          <w:i/>
          <w:iCs/>
          <w:sz w:val="28"/>
          <w:szCs w:val="28"/>
        </w:rPr>
        <w:t xml:space="preserve"> </w:t>
      </w:r>
      <w:r w:rsidR="00DB5F83" w:rsidRPr="001C53F1">
        <w:rPr>
          <w:rFonts w:ascii="Arial" w:eastAsia="Times New Roman" w:hAnsi="Arial" w:cs="Arial"/>
          <w:b/>
          <w:bCs/>
          <w:i/>
          <w:iCs/>
          <w:color w:val="222222"/>
          <w:sz w:val="28"/>
          <w:szCs w:val="28"/>
        </w:rPr>
        <w:t>"El MUNICIPIO</w:t>
      </w:r>
      <w:r w:rsidR="00DB5F83" w:rsidRPr="001C53F1">
        <w:rPr>
          <w:rFonts w:ascii="Arial" w:eastAsia="Times New Roman" w:hAnsi="Arial" w:cs="Arial"/>
          <w:i/>
          <w:iCs/>
          <w:color w:val="222222"/>
          <w:sz w:val="28"/>
          <w:szCs w:val="28"/>
        </w:rPr>
        <w:t xml:space="preserve">” será el responsable del uso adecuado de las herramientas otorgadas, la dotación de combustible y demás recursos que le sean otorgados, así como la correcta portación de prendas de protección personal proporcionados al personal de Brigada Municipal. En caso de uso indebido de herramientas o prendas de protección personal por parte del personal contratado por </w:t>
      </w:r>
      <w:r w:rsidR="00DB5F83" w:rsidRPr="001C53F1">
        <w:rPr>
          <w:rFonts w:ascii="Arial" w:eastAsia="Times New Roman" w:hAnsi="Arial" w:cs="Arial"/>
          <w:b/>
          <w:bCs/>
          <w:i/>
          <w:iCs/>
          <w:color w:val="222222"/>
          <w:sz w:val="28"/>
          <w:szCs w:val="28"/>
        </w:rPr>
        <w:t>EL MUNICIPIO</w:t>
      </w:r>
      <w:r w:rsidR="00DB5F83" w:rsidRPr="001C53F1">
        <w:rPr>
          <w:rFonts w:ascii="Arial" w:eastAsia="Times New Roman" w:hAnsi="Arial" w:cs="Arial"/>
          <w:i/>
          <w:iCs/>
          <w:color w:val="222222"/>
          <w:sz w:val="28"/>
          <w:szCs w:val="28"/>
        </w:rPr>
        <w:t xml:space="preserve">. </w:t>
      </w:r>
      <w:r w:rsidR="00DB5F83" w:rsidRPr="001C53F1">
        <w:rPr>
          <w:rFonts w:ascii="Arial" w:eastAsia="Times New Roman" w:hAnsi="Arial" w:cs="Arial"/>
          <w:b/>
          <w:bCs/>
          <w:i/>
          <w:iCs/>
          <w:color w:val="222222"/>
          <w:sz w:val="28"/>
          <w:szCs w:val="28"/>
        </w:rPr>
        <w:t>LA SEMADET Y PROTECCION CIVIL</w:t>
      </w:r>
      <w:r w:rsidR="00DB5F83" w:rsidRPr="001C53F1">
        <w:rPr>
          <w:rFonts w:ascii="Arial" w:eastAsia="Times New Roman" w:hAnsi="Arial" w:cs="Arial"/>
          <w:i/>
          <w:iCs/>
          <w:color w:val="222222"/>
          <w:sz w:val="28"/>
          <w:szCs w:val="28"/>
        </w:rPr>
        <w:t>, quedan exentos de toda responsabilidad.</w:t>
      </w:r>
      <w:r w:rsidR="00106B08">
        <w:rPr>
          <w:rFonts w:ascii="Arial" w:hAnsi="Arial" w:cs="Arial"/>
          <w:b/>
          <w:i/>
          <w:iCs/>
          <w:sz w:val="28"/>
          <w:szCs w:val="28"/>
        </w:rPr>
        <w:t xml:space="preserve"> </w:t>
      </w:r>
      <w:r w:rsidR="00DB5F83" w:rsidRPr="001C53F1">
        <w:rPr>
          <w:rFonts w:ascii="Arial" w:eastAsia="Nutmeg Book" w:hAnsi="Arial" w:cs="Arial"/>
          <w:b/>
          <w:i/>
          <w:iCs/>
          <w:sz w:val="28"/>
          <w:szCs w:val="28"/>
        </w:rPr>
        <w:t>SEPTIMA</w:t>
      </w:r>
      <w:r w:rsidR="00DB5F83" w:rsidRPr="001C53F1">
        <w:rPr>
          <w:rFonts w:ascii="Arial" w:eastAsia="Nutmeg Book" w:hAnsi="Arial" w:cs="Arial"/>
          <w:i/>
          <w:iCs/>
          <w:sz w:val="28"/>
          <w:szCs w:val="28"/>
        </w:rPr>
        <w:t>. “</w:t>
      </w:r>
      <w:r w:rsidR="00DB5F83" w:rsidRPr="001C53F1">
        <w:rPr>
          <w:rFonts w:ascii="Arial" w:eastAsia="Nutmeg Book" w:hAnsi="Arial" w:cs="Arial"/>
          <w:b/>
          <w:i/>
          <w:iCs/>
          <w:sz w:val="28"/>
          <w:szCs w:val="28"/>
        </w:rPr>
        <w:t>EL MUNICIPIO</w:t>
      </w:r>
      <w:r w:rsidR="00DB5F83" w:rsidRPr="001C53F1">
        <w:rPr>
          <w:rFonts w:ascii="Arial" w:eastAsia="Nutmeg Book" w:hAnsi="Arial" w:cs="Arial"/>
          <w:i/>
          <w:iCs/>
          <w:sz w:val="28"/>
          <w:szCs w:val="28"/>
        </w:rPr>
        <w:t>” se compromete a:</w:t>
      </w:r>
      <w:r w:rsidR="00106B08">
        <w:rPr>
          <w:rFonts w:ascii="Arial" w:eastAsia="Nutmeg Book" w:hAnsi="Arial" w:cs="Arial"/>
          <w:i/>
          <w:iCs/>
          <w:sz w:val="28"/>
          <w:szCs w:val="28"/>
        </w:rPr>
        <w:t xml:space="preserve"> a)</w:t>
      </w:r>
      <w:r w:rsidR="00106B08">
        <w:rPr>
          <w:rFonts w:ascii="Arial" w:hAnsi="Arial" w:cs="Arial"/>
          <w:b/>
          <w:i/>
          <w:iCs/>
          <w:sz w:val="28"/>
          <w:szCs w:val="28"/>
        </w:rPr>
        <w:t xml:space="preserve"> </w:t>
      </w:r>
      <w:r w:rsidR="00DB5F83" w:rsidRPr="00106B08">
        <w:rPr>
          <w:rFonts w:ascii="Arial" w:eastAsia="Nutmeg Book" w:hAnsi="Arial" w:cs="Arial"/>
          <w:i/>
          <w:iCs/>
          <w:color w:val="000000"/>
          <w:sz w:val="28"/>
          <w:szCs w:val="28"/>
        </w:rPr>
        <w:t xml:space="preserve">Participar en el desarrollo del Programa Regional de Manejo del Fuego en el ámbito de su </w:t>
      </w:r>
      <w:r w:rsidR="00DB5F83" w:rsidRPr="00106B08">
        <w:rPr>
          <w:rFonts w:ascii="Arial" w:eastAsia="Nutmeg Book" w:hAnsi="Arial" w:cs="Arial"/>
          <w:i/>
          <w:iCs/>
          <w:color w:val="000000"/>
          <w:sz w:val="28"/>
          <w:szCs w:val="28"/>
        </w:rPr>
        <w:lastRenderedPageBreak/>
        <w:t>competencia; y en caso de que se requiera el apoyo en otra región y/o municipio, se autorizará, previa consulta al coordinador regional responsable de</w:t>
      </w:r>
      <w:r w:rsidR="00DB5F83" w:rsidRPr="00106B08">
        <w:rPr>
          <w:rFonts w:ascii="Arial" w:eastAsia="Nutmeg Book" w:hAnsi="Arial" w:cs="Arial"/>
          <w:b/>
          <w:bCs/>
          <w:i/>
          <w:iCs/>
          <w:color w:val="000000"/>
          <w:sz w:val="28"/>
          <w:szCs w:val="28"/>
        </w:rPr>
        <w:t xml:space="preserve"> “PROTECCION CIVIL”</w:t>
      </w:r>
      <w:r w:rsidR="00DB5F83" w:rsidRPr="00106B08">
        <w:rPr>
          <w:rFonts w:ascii="Arial" w:eastAsia="Nutmeg Book" w:hAnsi="Arial" w:cs="Arial"/>
          <w:i/>
          <w:iCs/>
          <w:color w:val="000000"/>
          <w:sz w:val="28"/>
          <w:szCs w:val="28"/>
        </w:rPr>
        <w:t xml:space="preserve"> para que bajo su criterio, se proporcione dicho apoyo:</w:t>
      </w:r>
      <w:r w:rsidR="00106B08">
        <w:rPr>
          <w:rFonts w:ascii="Arial" w:eastAsia="Nutmeg Book" w:hAnsi="Arial" w:cs="Arial"/>
          <w:i/>
          <w:iCs/>
          <w:color w:val="000000"/>
          <w:sz w:val="28"/>
          <w:szCs w:val="28"/>
        </w:rPr>
        <w:t xml:space="preserve"> b)</w:t>
      </w:r>
      <w:r w:rsidR="00106B08">
        <w:rPr>
          <w:rFonts w:ascii="Arial" w:hAnsi="Arial" w:cs="Arial"/>
          <w:b/>
          <w:i/>
          <w:iCs/>
          <w:sz w:val="28"/>
          <w:szCs w:val="28"/>
        </w:rPr>
        <w:t xml:space="preserve"> </w:t>
      </w:r>
      <w:r w:rsidR="00DB5F83" w:rsidRPr="00106B08">
        <w:rPr>
          <w:rFonts w:ascii="Arial" w:eastAsia="Nutmeg Book" w:hAnsi="Arial" w:cs="Arial"/>
          <w:i/>
          <w:iCs/>
          <w:color w:val="000000"/>
          <w:sz w:val="28"/>
          <w:szCs w:val="28"/>
        </w:rPr>
        <w:t>Aportar los recursos económicos, materiales y complementarios para los gastos de operación de la brigada Municipal, consistentes en:</w:t>
      </w:r>
      <w:r w:rsidR="00106B08">
        <w:rPr>
          <w:rFonts w:ascii="Arial" w:hAnsi="Arial" w:cs="Arial"/>
          <w:b/>
          <w:i/>
          <w:iCs/>
          <w:sz w:val="28"/>
          <w:szCs w:val="28"/>
        </w:rPr>
        <w:t xml:space="preserve"> </w:t>
      </w:r>
      <w:r w:rsidR="00106B08" w:rsidRPr="00106B08">
        <w:rPr>
          <w:rFonts w:ascii="Arial" w:hAnsi="Arial" w:cs="Arial"/>
          <w:bCs/>
          <w:i/>
          <w:iCs/>
          <w:sz w:val="28"/>
          <w:szCs w:val="28"/>
        </w:rPr>
        <w:t>1.</w:t>
      </w:r>
      <w:r w:rsidR="00106B08">
        <w:rPr>
          <w:rFonts w:ascii="Arial" w:hAnsi="Arial" w:cs="Arial"/>
          <w:b/>
          <w:i/>
          <w:iCs/>
          <w:sz w:val="28"/>
          <w:szCs w:val="28"/>
        </w:rPr>
        <w:t xml:space="preserve"> </w:t>
      </w:r>
      <w:r w:rsidR="00DB5F83" w:rsidRPr="00106B08">
        <w:rPr>
          <w:rFonts w:ascii="Arial" w:eastAsia="Nutmeg Book" w:hAnsi="Arial" w:cs="Arial"/>
          <w:i/>
          <w:iCs/>
          <w:color w:val="000000"/>
          <w:sz w:val="28"/>
          <w:szCs w:val="28"/>
        </w:rPr>
        <w:t>Salario para la contratación de un jefe de brigada;</w:t>
      </w:r>
      <w:r w:rsidR="00106B08">
        <w:rPr>
          <w:rFonts w:ascii="Arial" w:hAnsi="Arial" w:cs="Arial"/>
          <w:b/>
          <w:i/>
          <w:iCs/>
          <w:sz w:val="28"/>
          <w:szCs w:val="28"/>
        </w:rPr>
        <w:t xml:space="preserve"> </w:t>
      </w:r>
      <w:r w:rsidR="00106B08" w:rsidRPr="00106B08">
        <w:rPr>
          <w:rFonts w:ascii="Arial" w:hAnsi="Arial" w:cs="Arial"/>
          <w:bCs/>
          <w:i/>
          <w:iCs/>
          <w:sz w:val="28"/>
          <w:szCs w:val="28"/>
        </w:rPr>
        <w:t>2.</w:t>
      </w:r>
      <w:r w:rsidR="00106B08">
        <w:rPr>
          <w:rFonts w:ascii="Arial" w:hAnsi="Arial" w:cs="Arial"/>
          <w:b/>
          <w:i/>
          <w:iCs/>
          <w:sz w:val="28"/>
          <w:szCs w:val="28"/>
        </w:rPr>
        <w:t xml:space="preserve"> </w:t>
      </w:r>
      <w:r w:rsidR="00DB5F83" w:rsidRPr="00106B08">
        <w:rPr>
          <w:rFonts w:ascii="Arial" w:eastAsia="Nutmeg Book" w:hAnsi="Arial" w:cs="Arial"/>
          <w:i/>
          <w:iCs/>
          <w:color w:val="000000"/>
          <w:sz w:val="28"/>
          <w:szCs w:val="28"/>
        </w:rPr>
        <w:t>Salario para contratación de las personas combatientes que integran la brigada, conformada 11 elementos;</w:t>
      </w:r>
      <w:r w:rsidR="00106B08">
        <w:rPr>
          <w:rFonts w:ascii="Arial" w:eastAsia="Nutmeg Book" w:hAnsi="Arial" w:cs="Arial"/>
          <w:i/>
          <w:iCs/>
          <w:color w:val="000000"/>
          <w:sz w:val="28"/>
          <w:szCs w:val="28"/>
        </w:rPr>
        <w:t xml:space="preserve"> 3.</w:t>
      </w:r>
      <w:r w:rsidR="00106B08">
        <w:rPr>
          <w:rFonts w:ascii="Arial" w:hAnsi="Arial" w:cs="Arial"/>
          <w:b/>
          <w:i/>
          <w:iCs/>
          <w:sz w:val="28"/>
          <w:szCs w:val="28"/>
        </w:rPr>
        <w:t xml:space="preserve"> </w:t>
      </w:r>
      <w:r w:rsidR="00DB5F83" w:rsidRPr="00106B08">
        <w:rPr>
          <w:rFonts w:ascii="Arial" w:eastAsia="Nutmeg Book" w:hAnsi="Arial" w:cs="Arial"/>
          <w:i/>
          <w:iCs/>
          <w:color w:val="000000"/>
          <w:sz w:val="28"/>
          <w:szCs w:val="28"/>
        </w:rPr>
        <w:t>Un vehículo marca TOYOTA, submarca Hilux, tipo Pick Up, modelo (2024) Diesel 4x4, placas HW8503-A cilindros 4, color blanco, adecuado para todo tipo de terreno, en óptimas condiciones mecánicas y físicas (llantas, frenos, luces, entre otros) destinado al traslado del personal brigadista.</w:t>
      </w:r>
      <w:r w:rsidR="00106B08">
        <w:rPr>
          <w:rFonts w:ascii="Arial" w:eastAsia="Nutmeg Book" w:hAnsi="Arial" w:cs="Arial"/>
          <w:i/>
          <w:iCs/>
          <w:color w:val="000000"/>
          <w:sz w:val="28"/>
          <w:szCs w:val="28"/>
        </w:rPr>
        <w:t xml:space="preserve"> 4.</w:t>
      </w:r>
      <w:r w:rsidR="00106B08">
        <w:rPr>
          <w:rFonts w:ascii="Arial" w:hAnsi="Arial" w:cs="Arial"/>
          <w:b/>
          <w:i/>
          <w:iCs/>
          <w:sz w:val="28"/>
          <w:szCs w:val="28"/>
        </w:rPr>
        <w:t xml:space="preserve"> </w:t>
      </w:r>
      <w:r w:rsidR="00DB5F83" w:rsidRPr="00106B08">
        <w:rPr>
          <w:rFonts w:ascii="Arial" w:eastAsia="Nutmeg Book" w:hAnsi="Arial" w:cs="Arial"/>
          <w:i/>
          <w:iCs/>
          <w:color w:val="000000"/>
          <w:sz w:val="28"/>
          <w:szCs w:val="28"/>
        </w:rPr>
        <w:t xml:space="preserve">Proporcionar seguridad social o servicios médicos, así como seguro de vida; y </w:t>
      </w:r>
      <w:r w:rsidR="00106B08">
        <w:rPr>
          <w:rFonts w:ascii="Arial" w:eastAsia="Nutmeg Book" w:hAnsi="Arial" w:cs="Arial"/>
          <w:b/>
          <w:bCs/>
          <w:i/>
          <w:iCs/>
          <w:color w:val="000000"/>
          <w:sz w:val="28"/>
          <w:szCs w:val="28"/>
        </w:rPr>
        <w:t>5.</w:t>
      </w:r>
      <w:r w:rsidR="00106B08">
        <w:rPr>
          <w:rFonts w:ascii="Arial" w:hAnsi="Arial" w:cs="Arial"/>
          <w:b/>
          <w:i/>
          <w:iCs/>
          <w:sz w:val="28"/>
          <w:szCs w:val="28"/>
        </w:rPr>
        <w:t xml:space="preserve"> </w:t>
      </w:r>
      <w:r w:rsidR="00DB5F83" w:rsidRPr="00106B08">
        <w:rPr>
          <w:rFonts w:ascii="Arial" w:eastAsia="Nutmeg Book" w:hAnsi="Arial" w:cs="Arial"/>
          <w:i/>
          <w:iCs/>
          <w:color w:val="000000"/>
          <w:sz w:val="28"/>
          <w:szCs w:val="28"/>
        </w:rPr>
        <w:t xml:space="preserve">Proporcionar alimentos, cuando se requiera, considerando el apoyo a las brigadas institucionales de </w:t>
      </w:r>
      <w:r w:rsidR="00DB5F83" w:rsidRPr="00106B08">
        <w:rPr>
          <w:rFonts w:ascii="Arial" w:eastAsia="Nutmeg Book" w:hAnsi="Arial" w:cs="Arial"/>
          <w:b/>
          <w:bCs/>
          <w:i/>
          <w:iCs/>
          <w:color w:val="000000"/>
          <w:sz w:val="28"/>
          <w:szCs w:val="28"/>
        </w:rPr>
        <w:t xml:space="preserve">“PROTECCION CIVIL” </w:t>
      </w:r>
      <w:r w:rsidR="00DB5F83" w:rsidRPr="00106B08">
        <w:rPr>
          <w:rFonts w:ascii="Arial" w:eastAsia="Nutmeg Book" w:hAnsi="Arial" w:cs="Arial"/>
          <w:i/>
          <w:iCs/>
          <w:color w:val="000000"/>
          <w:sz w:val="28"/>
          <w:szCs w:val="28"/>
        </w:rPr>
        <w:t>que participen en el combate de incendios en “EL MUNICIPIO” cuando la jornada de trabajo continuo exceda 8 horas.</w:t>
      </w:r>
      <w:r w:rsidR="00106B08">
        <w:rPr>
          <w:rFonts w:ascii="Arial" w:hAnsi="Arial" w:cs="Arial"/>
          <w:b/>
          <w:i/>
          <w:iCs/>
          <w:sz w:val="28"/>
          <w:szCs w:val="28"/>
        </w:rPr>
        <w:t xml:space="preserve"> </w:t>
      </w:r>
      <w:r w:rsidR="00DB5F83" w:rsidRPr="001C53F1">
        <w:rPr>
          <w:rFonts w:ascii="Arial" w:eastAsia="Nutmeg Book" w:hAnsi="Arial" w:cs="Arial"/>
          <w:i/>
          <w:iCs/>
          <w:color w:val="000000"/>
          <w:sz w:val="28"/>
          <w:szCs w:val="28"/>
        </w:rPr>
        <w:t>Elabora los documentos de resguardo correspondiente mediante los cuales se asignen al personal brigadista de EL MUNICIPIO, los materiales y herramientas aportados por “PROTECCION CIVIL” y “SEMADET”, mismos que deberán contener el nombre y forma autógrafa del personal responsable, así como la descripción y características generales de los bienes asignados.</w:t>
      </w:r>
      <w:r w:rsidR="00106B08">
        <w:rPr>
          <w:rFonts w:ascii="Arial" w:hAnsi="Arial" w:cs="Arial"/>
          <w:b/>
          <w:i/>
          <w:iCs/>
          <w:sz w:val="28"/>
          <w:szCs w:val="28"/>
        </w:rPr>
        <w:t xml:space="preserve"> </w:t>
      </w:r>
      <w:r w:rsidR="00DB5F83" w:rsidRPr="001C53F1">
        <w:rPr>
          <w:rFonts w:ascii="Arial" w:eastAsia="Nutmeg Book" w:hAnsi="Arial" w:cs="Arial"/>
          <w:b/>
          <w:i/>
          <w:iCs/>
          <w:sz w:val="28"/>
          <w:szCs w:val="28"/>
        </w:rPr>
        <w:t xml:space="preserve">OCTAVA. </w:t>
      </w:r>
      <w:r w:rsidR="00DB5F83" w:rsidRPr="001C53F1">
        <w:rPr>
          <w:rFonts w:ascii="Arial" w:eastAsia="Nutmeg Book" w:hAnsi="Arial" w:cs="Arial"/>
          <w:i/>
          <w:iCs/>
          <w:sz w:val="28"/>
          <w:szCs w:val="28"/>
        </w:rPr>
        <w:t>El personal para integrar la brigada contra incendios forestales por parte de “</w:t>
      </w:r>
      <w:r w:rsidR="00DB5F83" w:rsidRPr="001C53F1">
        <w:rPr>
          <w:rFonts w:ascii="Arial" w:eastAsia="Nutmeg Book" w:hAnsi="Arial" w:cs="Arial"/>
          <w:b/>
          <w:i/>
          <w:iCs/>
          <w:sz w:val="28"/>
          <w:szCs w:val="28"/>
        </w:rPr>
        <w:t>EL MUNICIPIO</w:t>
      </w:r>
      <w:r w:rsidR="00DB5F83" w:rsidRPr="001C53F1">
        <w:rPr>
          <w:rFonts w:ascii="Arial" w:eastAsia="Nutmeg Book" w:hAnsi="Arial" w:cs="Arial"/>
          <w:i/>
          <w:iCs/>
          <w:sz w:val="28"/>
          <w:szCs w:val="28"/>
        </w:rPr>
        <w:t xml:space="preserve">”, deberá ser contratada </w:t>
      </w:r>
      <w:r w:rsidR="00DB5F83" w:rsidRPr="001C53F1">
        <w:rPr>
          <w:rFonts w:ascii="Arial" w:eastAsia="Nutmeg Book" w:hAnsi="Arial" w:cs="Arial"/>
          <w:bCs/>
          <w:i/>
          <w:iCs/>
          <w:sz w:val="28"/>
          <w:szCs w:val="28"/>
        </w:rPr>
        <w:t>ex profeso</w:t>
      </w:r>
      <w:r w:rsidR="00DB5F83" w:rsidRPr="001C53F1">
        <w:rPr>
          <w:rFonts w:ascii="Arial" w:eastAsia="Nutmeg Book" w:hAnsi="Arial" w:cs="Arial"/>
          <w:i/>
          <w:iCs/>
          <w:sz w:val="28"/>
          <w:szCs w:val="28"/>
        </w:rPr>
        <w:t xml:space="preserve"> para realizar estas actividades, no permitiéndose la incorporación de voluntades </w:t>
      </w:r>
      <w:r w:rsidR="00DB5F83" w:rsidRPr="001C53F1">
        <w:rPr>
          <w:rFonts w:ascii="Arial" w:eastAsia="Nutmeg Book" w:hAnsi="Arial" w:cs="Arial"/>
          <w:i/>
          <w:iCs/>
          <w:sz w:val="28"/>
          <w:szCs w:val="28"/>
        </w:rPr>
        <w:lastRenderedPageBreak/>
        <w:t>ni de personal designado para funciones distintas. Dicho personal deberá cumplir con un perfil adecuado de aptitud física y estado de salud, contar con capacitación en combate de incendios forestales y con las habilidades necesarias para desempeñar sus funciones, a fin de reducir riesgos y accidentes.</w:t>
      </w:r>
      <w:r w:rsidR="00106B08">
        <w:rPr>
          <w:rFonts w:ascii="Arial" w:eastAsia="Nutmeg Book" w:hAnsi="Arial" w:cs="Arial"/>
          <w:i/>
          <w:iCs/>
          <w:sz w:val="28"/>
          <w:szCs w:val="28"/>
        </w:rPr>
        <w:t xml:space="preserve"> </w:t>
      </w:r>
      <w:r w:rsidR="00DB5F83" w:rsidRPr="001C53F1">
        <w:rPr>
          <w:rFonts w:ascii="Arial" w:eastAsia="Nutmeg Book" w:hAnsi="Arial" w:cs="Arial"/>
          <w:i/>
          <w:iCs/>
          <w:sz w:val="28"/>
          <w:szCs w:val="28"/>
        </w:rPr>
        <w:t>Así mismo los combatientes deberán contar con un certificado médico vigente, expedido por Institución Pública competente, que acredite su buen estado de salud, al momento de la contratación y no deberán exceder de 45 años de edad.</w:t>
      </w:r>
      <w:r w:rsidR="00106B08">
        <w:rPr>
          <w:rFonts w:ascii="Arial" w:hAnsi="Arial" w:cs="Arial"/>
          <w:b/>
          <w:i/>
          <w:iCs/>
          <w:sz w:val="28"/>
          <w:szCs w:val="28"/>
        </w:rPr>
        <w:t xml:space="preserve"> </w:t>
      </w:r>
      <w:r w:rsidR="00DB5F83" w:rsidRPr="001C53F1">
        <w:rPr>
          <w:rFonts w:ascii="Arial" w:eastAsia="Nutmeg Book" w:hAnsi="Arial" w:cs="Arial"/>
          <w:i/>
          <w:iCs/>
          <w:sz w:val="28"/>
          <w:szCs w:val="28"/>
        </w:rPr>
        <w:t>“</w:t>
      </w:r>
      <w:r w:rsidR="00DB5F83" w:rsidRPr="001C53F1">
        <w:rPr>
          <w:rFonts w:ascii="Arial" w:eastAsia="Nutmeg Book" w:hAnsi="Arial" w:cs="Arial"/>
          <w:b/>
          <w:i/>
          <w:iCs/>
          <w:sz w:val="28"/>
          <w:szCs w:val="28"/>
        </w:rPr>
        <w:t>EL MUNICIPIO</w:t>
      </w:r>
      <w:r w:rsidR="00DB5F83" w:rsidRPr="001C53F1">
        <w:rPr>
          <w:rFonts w:ascii="Arial" w:eastAsia="Nutmeg Book" w:hAnsi="Arial" w:cs="Arial"/>
          <w:i/>
          <w:iCs/>
          <w:sz w:val="28"/>
          <w:szCs w:val="28"/>
        </w:rPr>
        <w:t>”, se deberá garantizar que cada integrante de la brigada cuente con un documento vigente de capacitación (Constancia) en materia de prevención, detención, control, y combate de incendios forestales, expedido por la autoridad competente (CONAFOR, SEMADET, UEPCYBJ)</w:t>
      </w:r>
      <w:r w:rsidR="00106B08">
        <w:rPr>
          <w:rFonts w:ascii="Arial" w:hAnsi="Arial" w:cs="Arial"/>
          <w:b/>
          <w:i/>
          <w:iCs/>
          <w:sz w:val="28"/>
          <w:szCs w:val="28"/>
        </w:rPr>
        <w:t xml:space="preserve"> </w:t>
      </w:r>
      <w:r w:rsidR="00DB5F83" w:rsidRPr="001C53F1">
        <w:rPr>
          <w:rFonts w:ascii="Arial" w:eastAsia="Nutmeg Book" w:hAnsi="Arial" w:cs="Arial"/>
          <w:b/>
          <w:i/>
          <w:iCs/>
          <w:sz w:val="28"/>
          <w:szCs w:val="28"/>
        </w:rPr>
        <w:t>NOVENA.</w:t>
      </w:r>
      <w:r w:rsidR="00DB5F83" w:rsidRPr="001C53F1">
        <w:rPr>
          <w:rFonts w:ascii="Arial" w:eastAsia="Nutmeg Book" w:hAnsi="Arial" w:cs="Arial"/>
          <w:i/>
          <w:iCs/>
          <w:sz w:val="28"/>
          <w:szCs w:val="28"/>
        </w:rPr>
        <w:t xml:space="preserve"> “</w:t>
      </w:r>
      <w:r w:rsidR="00DB5F83" w:rsidRPr="001C53F1">
        <w:rPr>
          <w:rFonts w:ascii="Arial" w:eastAsia="Nutmeg Book" w:hAnsi="Arial" w:cs="Arial"/>
          <w:b/>
          <w:i/>
          <w:iCs/>
          <w:sz w:val="28"/>
          <w:szCs w:val="28"/>
        </w:rPr>
        <w:t>EL MUNICIPIO</w:t>
      </w:r>
      <w:r w:rsidR="00DB5F83" w:rsidRPr="001C53F1">
        <w:rPr>
          <w:rFonts w:ascii="Arial" w:eastAsia="Nutmeg Book" w:hAnsi="Arial" w:cs="Arial"/>
          <w:i/>
          <w:iCs/>
          <w:sz w:val="28"/>
          <w:szCs w:val="28"/>
        </w:rPr>
        <w:t>” deberá proporcionar al Coordinador Regional de “</w:t>
      </w:r>
      <w:r w:rsidR="00DB5F83" w:rsidRPr="001C53F1">
        <w:rPr>
          <w:rFonts w:ascii="Arial" w:eastAsia="Nutmeg Book" w:hAnsi="Arial" w:cs="Arial"/>
          <w:b/>
          <w:bCs/>
          <w:i/>
          <w:iCs/>
          <w:sz w:val="28"/>
          <w:szCs w:val="28"/>
        </w:rPr>
        <w:t>PROTECCION CIVIL</w:t>
      </w:r>
      <w:r w:rsidR="00DB5F83" w:rsidRPr="001C53F1">
        <w:rPr>
          <w:rFonts w:ascii="Arial" w:eastAsia="Nutmeg Book" w:hAnsi="Arial" w:cs="Arial"/>
          <w:i/>
          <w:iCs/>
          <w:sz w:val="28"/>
          <w:szCs w:val="28"/>
        </w:rPr>
        <w:t xml:space="preserve">”, copia digital o impresa del expediente de cada integrante de la brigada contratada, que incluya sus datos generales y fotografía; Así como la información del vehículo que será utilizado durante el periodo </w:t>
      </w:r>
      <w:r w:rsidR="00106B08" w:rsidRPr="001C53F1">
        <w:rPr>
          <w:rFonts w:ascii="Arial" w:eastAsia="Nutmeg Book" w:hAnsi="Arial" w:cs="Arial"/>
          <w:i/>
          <w:iCs/>
          <w:sz w:val="28"/>
          <w:szCs w:val="28"/>
        </w:rPr>
        <w:t>crítico</w:t>
      </w:r>
      <w:r w:rsidR="00DB5F83" w:rsidRPr="001C53F1">
        <w:rPr>
          <w:rFonts w:ascii="Arial" w:eastAsia="Nutmeg Book" w:hAnsi="Arial" w:cs="Arial"/>
          <w:i/>
          <w:iCs/>
          <w:sz w:val="28"/>
          <w:szCs w:val="28"/>
        </w:rPr>
        <w:t xml:space="preserve"> de incendios, notificado oportunamente cualquier cambio.</w:t>
      </w:r>
      <w:r w:rsidR="00106B08">
        <w:rPr>
          <w:rFonts w:ascii="Arial" w:eastAsia="Nutmeg Book" w:hAnsi="Arial" w:cs="Arial"/>
          <w:i/>
          <w:iCs/>
          <w:sz w:val="28"/>
          <w:szCs w:val="28"/>
        </w:rPr>
        <w:t xml:space="preserve"> </w:t>
      </w:r>
      <w:r w:rsidR="00DB5F83" w:rsidRPr="001C53F1">
        <w:rPr>
          <w:rFonts w:ascii="Arial" w:eastAsia="Nutmeg Book" w:hAnsi="Arial" w:cs="Arial"/>
          <w:b/>
          <w:i/>
          <w:iCs/>
          <w:sz w:val="28"/>
          <w:szCs w:val="28"/>
        </w:rPr>
        <w:t xml:space="preserve">DECIMA. “EL MUNICIPIO” </w:t>
      </w:r>
      <w:r w:rsidR="00DB5F83" w:rsidRPr="001C53F1">
        <w:rPr>
          <w:rFonts w:ascii="Arial" w:eastAsia="Nutmeg Book" w:hAnsi="Arial" w:cs="Arial"/>
          <w:i/>
          <w:iCs/>
          <w:sz w:val="28"/>
          <w:szCs w:val="28"/>
        </w:rPr>
        <w:t>se compromete a establecer como base de la brigada en la localidad o paraje Unidad Deportiva Juan José Arreola, ubicada en las coordenadas geográficas 19.707226 N -103.482956 W, manteniendo disponibilidad de tiempo completo en caso de presentarse un incendio. En caso de no existir configuración, el horario regular de trabajo será de las 10:00 a las 18:00 horas, de lunes a viernes, sin que ellos limiten la atención de incendios fuera de dicho horario en días distintitos a los señalados.</w:t>
      </w:r>
      <w:r w:rsidR="00106B08">
        <w:rPr>
          <w:rFonts w:ascii="Arial" w:eastAsia="Nutmeg Book" w:hAnsi="Arial" w:cs="Arial"/>
          <w:i/>
          <w:iCs/>
          <w:sz w:val="28"/>
          <w:szCs w:val="28"/>
        </w:rPr>
        <w:t xml:space="preserve"> </w:t>
      </w:r>
      <w:r w:rsidR="00DB5F83" w:rsidRPr="001C53F1">
        <w:rPr>
          <w:rFonts w:ascii="Arial" w:hAnsi="Arial" w:cs="Arial"/>
          <w:b/>
          <w:bCs/>
          <w:i/>
          <w:iCs/>
          <w:sz w:val="28"/>
          <w:szCs w:val="28"/>
        </w:rPr>
        <w:t>X.-</w:t>
      </w:r>
      <w:r w:rsidR="00DB5F83" w:rsidRPr="001C53F1">
        <w:rPr>
          <w:rFonts w:ascii="Arial" w:hAnsi="Arial" w:cs="Arial"/>
          <w:i/>
          <w:iCs/>
          <w:sz w:val="28"/>
          <w:szCs w:val="28"/>
        </w:rPr>
        <w:t xml:space="preserve"> A efecto de cumplir con los </w:t>
      </w:r>
      <w:r w:rsidR="00DB5F83" w:rsidRPr="001C53F1">
        <w:rPr>
          <w:rFonts w:ascii="Arial" w:hAnsi="Arial" w:cs="Arial"/>
          <w:i/>
          <w:iCs/>
          <w:sz w:val="28"/>
          <w:szCs w:val="28"/>
        </w:rPr>
        <w:lastRenderedPageBreak/>
        <w:t>objetivos del Programa, se designan a los encargados de la operatividad y seguimiento de las acciones derivadas del convenio de coordinación</w:t>
      </w:r>
      <w:r w:rsidR="00DB5F83" w:rsidRPr="001C53F1">
        <w:rPr>
          <w:rFonts w:ascii="Arial" w:hAnsi="Arial" w:cs="Arial"/>
          <w:i/>
          <w:iCs/>
          <w:noProof/>
          <w:sz w:val="28"/>
          <w:szCs w:val="28"/>
        </w:rPr>
        <w:t xml:space="preserve"> a</w:t>
      </w:r>
      <w:r w:rsidR="00DB5F83" w:rsidRPr="001C53F1">
        <w:rPr>
          <w:rFonts w:ascii="Arial" w:hAnsi="Arial" w:cs="Arial"/>
          <w:i/>
          <w:iCs/>
          <w:sz w:val="28"/>
          <w:szCs w:val="28"/>
        </w:rPr>
        <w:t>; por PROTECCION CIVIL, director General, Mtro. Sergio Ramírez López; la SEMADET, Secretario de Medio Ambiente y Desarrollo Territorial, Mtra. Paola Bauche Petersen,  a su vez el director General  de la Unidad Estatal de Protección Civil y Bomberos Mtro. Sergio Ramírez López, por parte del Municipio el Jefe de Brigada de Incendios y Coordinador de Fomento Agropecuario el Mtro. Miguel Amézquita Sánchez.</w:t>
      </w:r>
      <w:r w:rsidR="00106B08">
        <w:rPr>
          <w:rFonts w:ascii="Arial" w:hAnsi="Arial" w:cs="Arial"/>
          <w:i/>
          <w:iCs/>
          <w:sz w:val="28"/>
          <w:szCs w:val="28"/>
        </w:rPr>
        <w:t xml:space="preserve"> </w:t>
      </w:r>
      <w:r w:rsidR="00DB5F83" w:rsidRPr="001C53F1">
        <w:rPr>
          <w:rFonts w:ascii="Arial" w:hAnsi="Arial" w:cs="Arial"/>
          <w:i/>
          <w:iCs/>
          <w:sz w:val="28"/>
          <w:szCs w:val="28"/>
        </w:rPr>
        <w:t>En mérito de lo anteriormente fundado y motivado, propongo a ustedes los siguientes puntos de</w:t>
      </w:r>
      <w:r w:rsidR="00106B08">
        <w:rPr>
          <w:rFonts w:ascii="Arial" w:hAnsi="Arial" w:cs="Arial"/>
          <w:i/>
          <w:iCs/>
          <w:sz w:val="28"/>
          <w:szCs w:val="28"/>
        </w:rPr>
        <w:t xml:space="preserve"> </w:t>
      </w:r>
      <w:r w:rsidR="00DB5F83" w:rsidRPr="001C53F1">
        <w:rPr>
          <w:rFonts w:ascii="Arial" w:hAnsi="Arial" w:cs="Arial"/>
          <w:b/>
          <w:bCs/>
          <w:i/>
          <w:iCs/>
          <w:sz w:val="28"/>
          <w:szCs w:val="28"/>
        </w:rPr>
        <w:t>ACUERDOS</w:t>
      </w:r>
      <w:r w:rsidR="00106B08">
        <w:rPr>
          <w:rFonts w:ascii="Arial" w:hAnsi="Arial" w:cs="Arial"/>
          <w:b/>
          <w:bCs/>
          <w:i/>
          <w:iCs/>
          <w:sz w:val="28"/>
          <w:szCs w:val="28"/>
        </w:rPr>
        <w:t xml:space="preserve"> </w:t>
      </w:r>
      <w:r w:rsidR="00DB5F83" w:rsidRPr="001C53F1">
        <w:rPr>
          <w:rFonts w:ascii="Arial" w:hAnsi="Arial" w:cs="Arial"/>
          <w:b/>
          <w:bCs/>
          <w:i/>
          <w:iCs/>
          <w:sz w:val="28"/>
          <w:szCs w:val="28"/>
        </w:rPr>
        <w:t>PRIMERO</w:t>
      </w:r>
      <w:r w:rsidR="00DB5F83" w:rsidRPr="001C53F1">
        <w:rPr>
          <w:rFonts w:ascii="Arial" w:hAnsi="Arial" w:cs="Arial"/>
          <w:i/>
          <w:iCs/>
          <w:sz w:val="28"/>
          <w:szCs w:val="28"/>
        </w:rPr>
        <w:t>.- Se autoriza y se faculta al Ayuntamiento de Zapotlán el Grande, Jalisco, para que a través de sus representantes Presidenta Municipal Licenciada Magali Casillas Contreras, la Síndico municipal, Maestra Claudia Margarita Robles Gómez, la Secretaria de Gobierno municipal, Licenciada Karla Cisneros Torres, y la encargada de Hacienda Pública municipal, Licenciada Victoria García Contreras, celebren y suscriban con el Gobierno del Estado de Jalisco, a través de la Secretaría de Medio Ambiente y Desarrollo Territorial, así como Protección Civil la suscripción del convenio para el “Programa Regional de Manejo del Fuego” de acuerdo a la presente iniciativa y al convenio propuesto anexo a la misma sujeto a las disposiciones de la Secretaría de Medio Ambiente y Desarrollo Territorial, por el término de 92 días naturales, que corresponde del 16 de marzo al 15 de junio de 2026.</w:t>
      </w:r>
      <w:r w:rsidR="00106B08">
        <w:rPr>
          <w:rFonts w:ascii="Arial" w:hAnsi="Arial" w:cs="Arial"/>
          <w:i/>
          <w:iCs/>
          <w:sz w:val="28"/>
          <w:szCs w:val="28"/>
        </w:rPr>
        <w:t xml:space="preserve"> </w:t>
      </w:r>
      <w:r w:rsidR="00DB5F83" w:rsidRPr="001C53F1">
        <w:rPr>
          <w:rFonts w:ascii="Arial" w:hAnsi="Arial" w:cs="Arial"/>
          <w:b/>
          <w:bCs/>
          <w:i/>
          <w:iCs/>
          <w:sz w:val="28"/>
          <w:szCs w:val="28"/>
        </w:rPr>
        <w:t>SEGUNDO.-</w:t>
      </w:r>
      <w:r w:rsidR="00DB5F83" w:rsidRPr="001C53F1">
        <w:rPr>
          <w:rFonts w:ascii="Arial" w:hAnsi="Arial" w:cs="Arial"/>
          <w:i/>
          <w:iCs/>
          <w:sz w:val="28"/>
          <w:szCs w:val="28"/>
        </w:rPr>
        <w:t xml:space="preserve"> Se designa como encargado de la operatividad del programa por parte del Municipio al Mtro. Miguel Amézquita Sánchez, titular de la Jefatura de Desarrollo Agropecuario.</w:t>
      </w:r>
      <w:r w:rsidR="00106B08">
        <w:rPr>
          <w:rFonts w:ascii="Arial" w:hAnsi="Arial" w:cs="Arial"/>
          <w:i/>
          <w:iCs/>
          <w:sz w:val="28"/>
          <w:szCs w:val="28"/>
        </w:rPr>
        <w:t xml:space="preserve"> </w:t>
      </w:r>
      <w:r w:rsidR="00DB5F83" w:rsidRPr="001C53F1">
        <w:rPr>
          <w:rFonts w:ascii="Arial" w:hAnsi="Arial" w:cs="Arial"/>
          <w:b/>
          <w:bCs/>
          <w:i/>
          <w:iCs/>
          <w:sz w:val="28"/>
          <w:szCs w:val="28"/>
        </w:rPr>
        <w:t>TERCERO.-</w:t>
      </w:r>
      <w:r w:rsidR="00DB5F83" w:rsidRPr="001C53F1">
        <w:rPr>
          <w:rFonts w:ascii="Arial" w:hAnsi="Arial" w:cs="Arial"/>
          <w:i/>
          <w:iCs/>
          <w:sz w:val="28"/>
          <w:szCs w:val="28"/>
        </w:rPr>
        <w:t xml:space="preserve"> Notifíquese </w:t>
      </w:r>
      <w:r w:rsidR="00DB5F83" w:rsidRPr="001C53F1">
        <w:rPr>
          <w:rFonts w:ascii="Arial" w:hAnsi="Arial" w:cs="Arial"/>
          <w:i/>
          <w:iCs/>
          <w:sz w:val="28"/>
          <w:szCs w:val="28"/>
        </w:rPr>
        <w:lastRenderedPageBreak/>
        <w:t>e instruya al Mtro. Miguel Amezquita Sánchez, Jefe de Desarrollo Agropecuario, para que ejecute las acciones para el cumplimiento de los acuerdos en los términos de la presente iniciativa y del convenio de colaboración para el programa de actividades en materia de prevención, alerta, combate, control de incendios forestales, que celebra con el Gobierno del Estado de Jalisco, a través de la Secretaría de Medio Ambiente y Desarrollo Territorial (SEMADET).</w:t>
      </w:r>
      <w:r w:rsidR="00106B08">
        <w:rPr>
          <w:rFonts w:ascii="Arial" w:hAnsi="Arial" w:cs="Arial"/>
          <w:i/>
          <w:iCs/>
          <w:sz w:val="28"/>
          <w:szCs w:val="28"/>
        </w:rPr>
        <w:t xml:space="preserve"> </w:t>
      </w:r>
      <w:r w:rsidR="00DB5F83" w:rsidRPr="001C53F1">
        <w:rPr>
          <w:rFonts w:ascii="Arial" w:hAnsi="Arial" w:cs="Arial"/>
          <w:b/>
          <w:bCs/>
          <w:i/>
          <w:iCs/>
          <w:sz w:val="28"/>
          <w:szCs w:val="28"/>
        </w:rPr>
        <w:t>CUARTO.-</w:t>
      </w:r>
      <w:r w:rsidR="00DB5F83" w:rsidRPr="001C53F1">
        <w:rPr>
          <w:rFonts w:ascii="Arial" w:hAnsi="Arial" w:cs="Arial"/>
          <w:i/>
          <w:iCs/>
          <w:sz w:val="28"/>
          <w:szCs w:val="28"/>
        </w:rPr>
        <w:t xml:space="preserve"> Se instruye la dirección jurídica para la revisión del convenio de colaboración y de las cláusulas del contrato materia de esta iniciativa, para la posterior firma de los mencionados, en el primer punto de acuerdo, de conformidad con los artículos 74 fracción IV y 75 fracción III del Reglamento del Gobierno y la Administración Pública Municipal de Zapotlán el Grande.</w:t>
      </w:r>
      <w:r w:rsidR="00106B08">
        <w:rPr>
          <w:rFonts w:ascii="Arial" w:hAnsi="Arial" w:cs="Arial"/>
          <w:i/>
          <w:iCs/>
          <w:sz w:val="28"/>
          <w:szCs w:val="28"/>
        </w:rPr>
        <w:t xml:space="preserve"> </w:t>
      </w:r>
      <w:r w:rsidR="00DB5F83" w:rsidRPr="001C53F1">
        <w:rPr>
          <w:rFonts w:ascii="Arial" w:hAnsi="Arial" w:cs="Arial"/>
          <w:b/>
          <w:bCs/>
          <w:i/>
          <w:iCs/>
          <w:sz w:val="28"/>
          <w:szCs w:val="28"/>
        </w:rPr>
        <w:t>QUINTO.-</w:t>
      </w:r>
      <w:r w:rsidR="00DB5F83" w:rsidRPr="001C53F1">
        <w:rPr>
          <w:rFonts w:ascii="Arial" w:hAnsi="Arial" w:cs="Arial"/>
          <w:i/>
          <w:iCs/>
          <w:sz w:val="28"/>
          <w:szCs w:val="28"/>
        </w:rPr>
        <w:t xml:space="preserve"> Notifíquese a la Presidenta Municipal, Síndica municipal, Secretaria de Gobierno municipal, Encargada de la Hacienda Pública municipal, Directora de Unidad Jurídica municipal y la Directora de Ecología y Medio Ambiente municipal, para los efectos legales a los que haya lugar.</w:t>
      </w:r>
      <w:bookmarkStart w:id="1" w:name="_Hlk221532551"/>
      <w:r w:rsidR="00106B08">
        <w:rPr>
          <w:rFonts w:ascii="Arial" w:hAnsi="Arial" w:cs="Arial"/>
          <w:b/>
          <w:i/>
          <w:iCs/>
          <w:sz w:val="28"/>
          <w:szCs w:val="28"/>
        </w:rPr>
        <w:t xml:space="preserve"> </w:t>
      </w:r>
      <w:r w:rsidR="00DB5F83" w:rsidRPr="001C53F1">
        <w:rPr>
          <w:rFonts w:ascii="Arial" w:hAnsi="Arial" w:cs="Arial"/>
          <w:b/>
          <w:i/>
          <w:iCs/>
          <w:sz w:val="28"/>
          <w:szCs w:val="28"/>
        </w:rPr>
        <w:t>ATENTAMENTE.</w:t>
      </w:r>
      <w:r w:rsidR="00106B08">
        <w:rPr>
          <w:rFonts w:ascii="Arial" w:hAnsi="Arial" w:cs="Arial"/>
          <w:b/>
          <w:i/>
          <w:iCs/>
          <w:sz w:val="28"/>
          <w:szCs w:val="28"/>
        </w:rPr>
        <w:t xml:space="preserve"> </w:t>
      </w:r>
      <w:r w:rsidR="00DB5F83" w:rsidRPr="001C53F1">
        <w:rPr>
          <w:rFonts w:ascii="Arial" w:eastAsia="Cambria" w:hAnsi="Arial" w:cs="Arial"/>
          <w:b/>
          <w:i/>
          <w:iCs/>
          <w:sz w:val="28"/>
          <w:szCs w:val="28"/>
        </w:rPr>
        <w:t>AÑO 2026, CENTENARIO DEL NATALICIO DEL COMPOSITOR ZAPOTLENSE RUBÉN FUENTES GASSON”</w:t>
      </w:r>
      <w:r w:rsidR="00DB5F83" w:rsidRPr="001C53F1">
        <w:rPr>
          <w:rFonts w:ascii="Arial" w:eastAsia="Cambria" w:hAnsi="Arial" w:cs="Arial"/>
          <w:b/>
          <w:i/>
          <w:iCs/>
          <w:sz w:val="28"/>
          <w:szCs w:val="28"/>
        </w:rPr>
        <w:br/>
        <w:t>“AÑO 2026, CENTENARIO DEL ANIVERSARIO DEL NATALICIO DEL LITERATO ROBERTO ESPINOZA GUZMÁN”</w:t>
      </w:r>
      <w:r w:rsidR="00106B08">
        <w:rPr>
          <w:rFonts w:ascii="Arial" w:eastAsia="Cambria" w:hAnsi="Arial" w:cs="Arial"/>
          <w:b/>
          <w:i/>
          <w:iCs/>
          <w:sz w:val="28"/>
          <w:szCs w:val="28"/>
        </w:rPr>
        <w:t xml:space="preserve"> </w:t>
      </w:r>
      <w:r w:rsidR="00DB5F83" w:rsidRPr="001C53F1">
        <w:rPr>
          <w:rFonts w:ascii="Arial" w:eastAsia="Cambria" w:hAnsi="Arial" w:cs="Arial"/>
          <w:b/>
          <w:i/>
          <w:iCs/>
          <w:sz w:val="28"/>
          <w:szCs w:val="28"/>
        </w:rPr>
        <w:t>“AÑO 2026, CENTÉSIMO QUINCUAGÉSIMO ANIVERSARIO DEL NATALICIO DEL COMPOSITOR Y DIRECTOR DE ORQUESTA JOSÉ PAULINO DE JESÚS ALCARAZ.”</w:t>
      </w:r>
      <w:r w:rsidR="00106B08">
        <w:rPr>
          <w:rFonts w:ascii="Arial" w:eastAsia="Cambria" w:hAnsi="Arial" w:cs="Arial"/>
          <w:b/>
          <w:i/>
          <w:iCs/>
          <w:sz w:val="28"/>
          <w:szCs w:val="28"/>
        </w:rPr>
        <w:t xml:space="preserve"> </w:t>
      </w:r>
      <w:r w:rsidR="00DB5F83" w:rsidRPr="001C53F1">
        <w:rPr>
          <w:rFonts w:ascii="Arial" w:hAnsi="Arial" w:cs="Arial"/>
          <w:b/>
          <w:bCs/>
          <w:i/>
          <w:iCs/>
          <w:sz w:val="28"/>
          <w:szCs w:val="28"/>
        </w:rPr>
        <w:t>CIUDAD GUZMÁN, MUNICIPIO DE ZAPOTLÁN EL GRANDE JALISCO A 03 DE MARZO  2026</w:t>
      </w:r>
      <w:bookmarkEnd w:id="1"/>
      <w:r w:rsidR="00106B08">
        <w:rPr>
          <w:rFonts w:ascii="Arial" w:hAnsi="Arial" w:cs="Arial"/>
          <w:b/>
          <w:bCs/>
          <w:i/>
          <w:iCs/>
          <w:sz w:val="28"/>
          <w:szCs w:val="28"/>
        </w:rPr>
        <w:t xml:space="preserve"> </w:t>
      </w:r>
      <w:r w:rsidR="00DB5F83" w:rsidRPr="001C53F1">
        <w:rPr>
          <w:rFonts w:ascii="Arial" w:hAnsi="Arial" w:cs="Arial"/>
          <w:b/>
          <w:i/>
          <w:iCs/>
          <w:sz w:val="28"/>
          <w:szCs w:val="28"/>
        </w:rPr>
        <w:t xml:space="preserve">C. AURORA CECILIA ARAUJO ALVAREZ. </w:t>
      </w:r>
      <w:r w:rsidR="00DB5F83" w:rsidRPr="001C53F1">
        <w:rPr>
          <w:rFonts w:ascii="Arial" w:hAnsi="Arial" w:cs="Arial"/>
          <w:bCs/>
          <w:i/>
          <w:iCs/>
          <w:sz w:val="28"/>
          <w:szCs w:val="28"/>
          <w:lang w:val="es-ES"/>
        </w:rPr>
        <w:t>REGIDORA PRESIDENTA DE LA COMISIÓN EDILICIA DE DESARROLLO</w:t>
      </w:r>
      <w:r w:rsidR="00653FC2">
        <w:rPr>
          <w:rFonts w:ascii="Arial" w:hAnsi="Arial" w:cs="Arial"/>
          <w:bCs/>
          <w:i/>
          <w:iCs/>
          <w:sz w:val="28"/>
          <w:szCs w:val="28"/>
          <w:lang w:val="es-ES"/>
        </w:rPr>
        <w:t xml:space="preserve"> </w:t>
      </w:r>
      <w:r w:rsidR="00DB5F83" w:rsidRPr="001C53F1">
        <w:rPr>
          <w:rFonts w:ascii="Arial" w:hAnsi="Arial" w:cs="Arial"/>
          <w:bCs/>
          <w:i/>
          <w:iCs/>
          <w:sz w:val="28"/>
          <w:szCs w:val="28"/>
          <w:lang w:val="es-ES"/>
        </w:rPr>
        <w:lastRenderedPageBreak/>
        <w:t>AGROPECUARIO E INDUSTRIAL DEL H. AYUNTAMIETNO DE ZAPOTLÁN EL GRANDE. JALISCO.</w:t>
      </w:r>
      <w:r w:rsidR="00106B08">
        <w:rPr>
          <w:rFonts w:ascii="Arial" w:hAnsi="Arial" w:cs="Arial"/>
          <w:bCs/>
          <w:i/>
          <w:iCs/>
          <w:sz w:val="28"/>
          <w:szCs w:val="28"/>
          <w:lang w:val="es-ES"/>
        </w:rPr>
        <w:t xml:space="preserve"> </w:t>
      </w:r>
      <w:r w:rsidR="00106B08">
        <w:rPr>
          <w:rFonts w:ascii="Arial" w:hAnsi="Arial" w:cs="Arial"/>
          <w:b/>
          <w:i/>
          <w:iCs/>
          <w:sz w:val="28"/>
          <w:szCs w:val="28"/>
          <w:lang w:val="es-ES"/>
        </w:rPr>
        <w:t>FIRMA”</w:t>
      </w:r>
      <w:r w:rsidR="00653FC2">
        <w:rPr>
          <w:rFonts w:ascii="Arial" w:hAnsi="Arial" w:cs="Arial"/>
          <w:b/>
          <w:i/>
          <w:iCs/>
          <w:sz w:val="28"/>
          <w:szCs w:val="28"/>
          <w:lang w:val="es-ES"/>
        </w:rPr>
        <w:t xml:space="preserve"> - - - - - - - - - C. Secretaria de Ayuntamiento Karla Cisneros Torres: </w:t>
      </w:r>
      <w:r w:rsidR="00653FC2">
        <w:rPr>
          <w:rFonts w:ascii="Arial" w:hAnsi="Arial" w:cs="Arial"/>
          <w:bCs/>
          <w:sz w:val="28"/>
          <w:szCs w:val="28"/>
          <w:lang w:val="es-ES"/>
        </w:rPr>
        <w:t xml:space="preserve">Gracias Regidora. ¿Alguien desea hacer alguna participación?... </w:t>
      </w:r>
      <w:r w:rsidR="000C0F8B">
        <w:rPr>
          <w:rFonts w:ascii="Arial" w:hAnsi="Arial" w:cs="Arial"/>
          <w:bCs/>
          <w:sz w:val="28"/>
          <w:szCs w:val="28"/>
          <w:lang w:val="es-ES"/>
        </w:rPr>
        <w:t xml:space="preserve">Si no hubiera comentarios, voy a someter a su consideración la </w:t>
      </w:r>
      <w:r w:rsidR="00653FC2" w:rsidRPr="001E2B9E">
        <w:rPr>
          <w:rFonts w:ascii="Arial" w:hAnsi="Arial" w:cs="Arial"/>
          <w:bCs/>
          <w:sz w:val="28"/>
          <w:szCs w:val="28"/>
        </w:rPr>
        <w:t xml:space="preserve">Iniciativa de acuerdo que autoriza la celebración de </w:t>
      </w:r>
      <w:r w:rsidR="00653FC2">
        <w:rPr>
          <w:rFonts w:ascii="Arial" w:hAnsi="Arial" w:cs="Arial"/>
          <w:bCs/>
          <w:sz w:val="28"/>
          <w:szCs w:val="28"/>
        </w:rPr>
        <w:t>C</w:t>
      </w:r>
      <w:r w:rsidR="00653FC2" w:rsidRPr="001E2B9E">
        <w:rPr>
          <w:rFonts w:ascii="Arial" w:hAnsi="Arial" w:cs="Arial"/>
          <w:bCs/>
          <w:sz w:val="28"/>
          <w:szCs w:val="28"/>
        </w:rPr>
        <w:t xml:space="preserve">onvenio de </w:t>
      </w:r>
      <w:r w:rsidR="00653FC2">
        <w:rPr>
          <w:rFonts w:ascii="Arial" w:hAnsi="Arial" w:cs="Arial"/>
          <w:bCs/>
          <w:sz w:val="28"/>
          <w:szCs w:val="28"/>
        </w:rPr>
        <w:t>C</w:t>
      </w:r>
      <w:r w:rsidR="00653FC2" w:rsidRPr="001E2B9E">
        <w:rPr>
          <w:rFonts w:ascii="Arial" w:hAnsi="Arial" w:cs="Arial"/>
          <w:bCs/>
          <w:sz w:val="28"/>
          <w:szCs w:val="28"/>
        </w:rPr>
        <w:t>olaboración para el “</w:t>
      </w:r>
      <w:r w:rsidR="00653FC2">
        <w:rPr>
          <w:rFonts w:ascii="Arial" w:hAnsi="Arial" w:cs="Arial"/>
          <w:bCs/>
          <w:sz w:val="28"/>
          <w:szCs w:val="28"/>
        </w:rPr>
        <w:t>P</w:t>
      </w:r>
      <w:r w:rsidR="00653FC2" w:rsidRPr="001E2B9E">
        <w:rPr>
          <w:rFonts w:ascii="Arial" w:hAnsi="Arial" w:cs="Arial"/>
          <w:bCs/>
          <w:sz w:val="28"/>
          <w:szCs w:val="28"/>
        </w:rPr>
        <w:t xml:space="preserve">rograma de </w:t>
      </w:r>
      <w:r w:rsidR="00653FC2">
        <w:rPr>
          <w:rFonts w:ascii="Arial" w:hAnsi="Arial" w:cs="Arial"/>
          <w:bCs/>
          <w:sz w:val="28"/>
          <w:szCs w:val="28"/>
        </w:rPr>
        <w:t>A</w:t>
      </w:r>
      <w:r w:rsidR="00653FC2" w:rsidRPr="001E2B9E">
        <w:rPr>
          <w:rFonts w:ascii="Arial" w:hAnsi="Arial" w:cs="Arial"/>
          <w:bCs/>
          <w:sz w:val="28"/>
          <w:szCs w:val="28"/>
        </w:rPr>
        <w:t xml:space="preserve">ctividades de </w:t>
      </w:r>
      <w:r w:rsidR="00653FC2">
        <w:rPr>
          <w:rFonts w:ascii="Arial" w:hAnsi="Arial" w:cs="Arial"/>
          <w:bCs/>
          <w:sz w:val="28"/>
          <w:szCs w:val="28"/>
        </w:rPr>
        <w:t>M</w:t>
      </w:r>
      <w:r w:rsidR="00653FC2" w:rsidRPr="001E2B9E">
        <w:rPr>
          <w:rFonts w:ascii="Arial" w:hAnsi="Arial" w:cs="Arial"/>
          <w:bCs/>
          <w:sz w:val="28"/>
          <w:szCs w:val="28"/>
        </w:rPr>
        <w:t xml:space="preserve">ateria de </w:t>
      </w:r>
      <w:r w:rsidR="00653FC2">
        <w:rPr>
          <w:rFonts w:ascii="Arial" w:hAnsi="Arial" w:cs="Arial"/>
          <w:bCs/>
          <w:sz w:val="28"/>
          <w:szCs w:val="28"/>
        </w:rPr>
        <w:t>P</w:t>
      </w:r>
      <w:r w:rsidR="00653FC2" w:rsidRPr="001E2B9E">
        <w:rPr>
          <w:rFonts w:ascii="Arial" w:hAnsi="Arial" w:cs="Arial"/>
          <w:bCs/>
          <w:sz w:val="28"/>
          <w:szCs w:val="28"/>
        </w:rPr>
        <w:t xml:space="preserve">revención, </w:t>
      </w:r>
      <w:r w:rsidR="00653FC2">
        <w:rPr>
          <w:rFonts w:ascii="Arial" w:hAnsi="Arial" w:cs="Arial"/>
          <w:bCs/>
          <w:sz w:val="28"/>
          <w:szCs w:val="28"/>
        </w:rPr>
        <w:t>A</w:t>
      </w:r>
      <w:r w:rsidR="00653FC2" w:rsidRPr="001E2B9E">
        <w:rPr>
          <w:rFonts w:ascii="Arial" w:hAnsi="Arial" w:cs="Arial"/>
          <w:bCs/>
          <w:sz w:val="28"/>
          <w:szCs w:val="28"/>
        </w:rPr>
        <w:t xml:space="preserve">lerta, </w:t>
      </w:r>
      <w:r w:rsidR="00653FC2">
        <w:rPr>
          <w:rFonts w:ascii="Arial" w:hAnsi="Arial" w:cs="Arial"/>
          <w:bCs/>
          <w:sz w:val="28"/>
          <w:szCs w:val="28"/>
        </w:rPr>
        <w:t>C</w:t>
      </w:r>
      <w:r w:rsidR="00653FC2" w:rsidRPr="001E2B9E">
        <w:rPr>
          <w:rFonts w:ascii="Arial" w:hAnsi="Arial" w:cs="Arial"/>
          <w:bCs/>
          <w:sz w:val="28"/>
          <w:szCs w:val="28"/>
        </w:rPr>
        <w:t xml:space="preserve">ombate y </w:t>
      </w:r>
      <w:r w:rsidR="00653FC2">
        <w:rPr>
          <w:rFonts w:ascii="Arial" w:hAnsi="Arial" w:cs="Arial"/>
          <w:bCs/>
          <w:sz w:val="28"/>
          <w:szCs w:val="28"/>
        </w:rPr>
        <w:t>C</w:t>
      </w:r>
      <w:r w:rsidR="00653FC2" w:rsidRPr="001E2B9E">
        <w:rPr>
          <w:rFonts w:ascii="Arial" w:hAnsi="Arial" w:cs="Arial"/>
          <w:bCs/>
          <w:sz w:val="28"/>
          <w:szCs w:val="28"/>
        </w:rPr>
        <w:t xml:space="preserve">ontrol de </w:t>
      </w:r>
      <w:r w:rsidR="00653FC2">
        <w:rPr>
          <w:rFonts w:ascii="Arial" w:hAnsi="Arial" w:cs="Arial"/>
          <w:bCs/>
          <w:sz w:val="28"/>
          <w:szCs w:val="28"/>
        </w:rPr>
        <w:t>I</w:t>
      </w:r>
      <w:r w:rsidR="00653FC2" w:rsidRPr="001E2B9E">
        <w:rPr>
          <w:rFonts w:ascii="Arial" w:hAnsi="Arial" w:cs="Arial"/>
          <w:bCs/>
          <w:sz w:val="28"/>
          <w:szCs w:val="28"/>
        </w:rPr>
        <w:t xml:space="preserve">ncendios </w:t>
      </w:r>
      <w:r w:rsidR="00653FC2">
        <w:rPr>
          <w:rFonts w:ascii="Arial" w:hAnsi="Arial" w:cs="Arial"/>
          <w:bCs/>
          <w:sz w:val="28"/>
          <w:szCs w:val="28"/>
        </w:rPr>
        <w:t>F</w:t>
      </w:r>
      <w:r w:rsidR="00653FC2" w:rsidRPr="001E2B9E">
        <w:rPr>
          <w:rFonts w:ascii="Arial" w:hAnsi="Arial" w:cs="Arial"/>
          <w:bCs/>
          <w:sz w:val="28"/>
          <w:szCs w:val="28"/>
        </w:rPr>
        <w:t xml:space="preserve">orestales”, que celebra el </w:t>
      </w:r>
      <w:r w:rsidR="00653FC2">
        <w:rPr>
          <w:rFonts w:ascii="Arial" w:hAnsi="Arial" w:cs="Arial"/>
          <w:bCs/>
          <w:sz w:val="28"/>
          <w:szCs w:val="28"/>
        </w:rPr>
        <w:t>M</w:t>
      </w:r>
      <w:r w:rsidR="00653FC2" w:rsidRPr="001E2B9E">
        <w:rPr>
          <w:rFonts w:ascii="Arial" w:hAnsi="Arial" w:cs="Arial"/>
          <w:bCs/>
          <w:sz w:val="28"/>
          <w:szCs w:val="28"/>
        </w:rPr>
        <w:t xml:space="preserve">unicipio de </w:t>
      </w:r>
      <w:r w:rsidR="00653FC2">
        <w:rPr>
          <w:rFonts w:ascii="Arial" w:hAnsi="Arial" w:cs="Arial"/>
          <w:bCs/>
          <w:sz w:val="28"/>
          <w:szCs w:val="28"/>
        </w:rPr>
        <w:t>Z</w:t>
      </w:r>
      <w:r w:rsidR="00653FC2" w:rsidRPr="001E2B9E">
        <w:rPr>
          <w:rFonts w:ascii="Arial" w:hAnsi="Arial" w:cs="Arial"/>
          <w:bCs/>
          <w:sz w:val="28"/>
          <w:szCs w:val="28"/>
        </w:rPr>
        <w:t xml:space="preserve">apotlán el </w:t>
      </w:r>
      <w:r w:rsidR="00653FC2">
        <w:rPr>
          <w:rFonts w:ascii="Arial" w:hAnsi="Arial" w:cs="Arial"/>
          <w:bCs/>
          <w:sz w:val="28"/>
          <w:szCs w:val="28"/>
        </w:rPr>
        <w:t>G</w:t>
      </w:r>
      <w:r w:rsidR="00653FC2" w:rsidRPr="001E2B9E">
        <w:rPr>
          <w:rFonts w:ascii="Arial" w:hAnsi="Arial" w:cs="Arial"/>
          <w:bCs/>
          <w:sz w:val="28"/>
          <w:szCs w:val="28"/>
        </w:rPr>
        <w:t xml:space="preserve">rande con el </w:t>
      </w:r>
      <w:r w:rsidR="00653FC2">
        <w:rPr>
          <w:rFonts w:ascii="Arial" w:hAnsi="Arial" w:cs="Arial"/>
          <w:bCs/>
          <w:sz w:val="28"/>
          <w:szCs w:val="28"/>
        </w:rPr>
        <w:t>G</w:t>
      </w:r>
      <w:r w:rsidR="00653FC2" w:rsidRPr="001E2B9E">
        <w:rPr>
          <w:rFonts w:ascii="Arial" w:hAnsi="Arial" w:cs="Arial"/>
          <w:bCs/>
          <w:sz w:val="28"/>
          <w:szCs w:val="28"/>
        </w:rPr>
        <w:t xml:space="preserve">obierno del </w:t>
      </w:r>
      <w:r w:rsidR="00653FC2">
        <w:rPr>
          <w:rFonts w:ascii="Arial" w:hAnsi="Arial" w:cs="Arial"/>
          <w:bCs/>
          <w:sz w:val="28"/>
          <w:szCs w:val="28"/>
        </w:rPr>
        <w:t>E</w:t>
      </w:r>
      <w:r w:rsidR="00653FC2" w:rsidRPr="001E2B9E">
        <w:rPr>
          <w:rFonts w:ascii="Arial" w:hAnsi="Arial" w:cs="Arial"/>
          <w:bCs/>
          <w:sz w:val="28"/>
          <w:szCs w:val="28"/>
        </w:rPr>
        <w:t xml:space="preserve">stado de </w:t>
      </w:r>
      <w:r w:rsidR="00653FC2">
        <w:rPr>
          <w:rFonts w:ascii="Arial" w:hAnsi="Arial" w:cs="Arial"/>
          <w:bCs/>
          <w:sz w:val="28"/>
          <w:szCs w:val="28"/>
        </w:rPr>
        <w:t>J</w:t>
      </w:r>
      <w:r w:rsidR="00653FC2" w:rsidRPr="001E2B9E">
        <w:rPr>
          <w:rFonts w:ascii="Arial" w:hAnsi="Arial" w:cs="Arial"/>
          <w:bCs/>
          <w:sz w:val="28"/>
          <w:szCs w:val="28"/>
        </w:rPr>
        <w:t xml:space="preserve">alisco, a través de la </w:t>
      </w:r>
      <w:r w:rsidR="00653FC2">
        <w:rPr>
          <w:rFonts w:ascii="Arial" w:hAnsi="Arial" w:cs="Arial"/>
          <w:bCs/>
          <w:sz w:val="28"/>
          <w:szCs w:val="28"/>
        </w:rPr>
        <w:t>S</w:t>
      </w:r>
      <w:r w:rsidR="00653FC2" w:rsidRPr="001E2B9E">
        <w:rPr>
          <w:rFonts w:ascii="Arial" w:hAnsi="Arial" w:cs="Arial"/>
          <w:bCs/>
          <w:sz w:val="28"/>
          <w:szCs w:val="28"/>
        </w:rPr>
        <w:t xml:space="preserve">ecretaría de </w:t>
      </w:r>
      <w:r w:rsidR="00653FC2">
        <w:rPr>
          <w:rFonts w:ascii="Arial" w:hAnsi="Arial" w:cs="Arial"/>
          <w:bCs/>
          <w:sz w:val="28"/>
          <w:szCs w:val="28"/>
        </w:rPr>
        <w:t>M</w:t>
      </w:r>
      <w:r w:rsidR="00653FC2" w:rsidRPr="001E2B9E">
        <w:rPr>
          <w:rFonts w:ascii="Arial" w:hAnsi="Arial" w:cs="Arial"/>
          <w:bCs/>
          <w:sz w:val="28"/>
          <w:szCs w:val="28"/>
        </w:rPr>
        <w:t xml:space="preserve">edio </w:t>
      </w:r>
      <w:r w:rsidR="00653FC2">
        <w:rPr>
          <w:rFonts w:ascii="Arial" w:hAnsi="Arial" w:cs="Arial"/>
          <w:bCs/>
          <w:sz w:val="28"/>
          <w:szCs w:val="28"/>
        </w:rPr>
        <w:t>A</w:t>
      </w:r>
      <w:r w:rsidR="00653FC2" w:rsidRPr="001E2B9E">
        <w:rPr>
          <w:rFonts w:ascii="Arial" w:hAnsi="Arial" w:cs="Arial"/>
          <w:bCs/>
          <w:sz w:val="28"/>
          <w:szCs w:val="28"/>
        </w:rPr>
        <w:t xml:space="preserve">mbiente y </w:t>
      </w:r>
      <w:r w:rsidR="00653FC2">
        <w:rPr>
          <w:rFonts w:ascii="Arial" w:hAnsi="Arial" w:cs="Arial"/>
          <w:bCs/>
          <w:sz w:val="28"/>
          <w:szCs w:val="28"/>
        </w:rPr>
        <w:t>D</w:t>
      </w:r>
      <w:r w:rsidR="00653FC2" w:rsidRPr="001E2B9E">
        <w:rPr>
          <w:rFonts w:ascii="Arial" w:hAnsi="Arial" w:cs="Arial"/>
          <w:bCs/>
          <w:sz w:val="28"/>
          <w:szCs w:val="28"/>
        </w:rPr>
        <w:t xml:space="preserve">esarrollo </w:t>
      </w:r>
      <w:r w:rsidR="00653FC2">
        <w:rPr>
          <w:rFonts w:ascii="Arial" w:hAnsi="Arial" w:cs="Arial"/>
          <w:bCs/>
          <w:sz w:val="28"/>
          <w:szCs w:val="28"/>
        </w:rPr>
        <w:t>T</w:t>
      </w:r>
      <w:r w:rsidR="00653FC2" w:rsidRPr="001E2B9E">
        <w:rPr>
          <w:rFonts w:ascii="Arial" w:hAnsi="Arial" w:cs="Arial"/>
          <w:bCs/>
          <w:sz w:val="28"/>
          <w:szCs w:val="28"/>
        </w:rPr>
        <w:t>erritorial (</w:t>
      </w:r>
      <w:r w:rsidR="00653FC2">
        <w:rPr>
          <w:rFonts w:ascii="Arial" w:hAnsi="Arial" w:cs="Arial"/>
          <w:bCs/>
          <w:sz w:val="28"/>
          <w:szCs w:val="28"/>
        </w:rPr>
        <w:t>SEMADET</w:t>
      </w:r>
      <w:r w:rsidR="00653FC2" w:rsidRPr="001E2B9E">
        <w:rPr>
          <w:rFonts w:ascii="Arial" w:hAnsi="Arial" w:cs="Arial"/>
          <w:bCs/>
          <w:sz w:val="28"/>
          <w:szCs w:val="28"/>
        </w:rPr>
        <w:t>)</w:t>
      </w:r>
      <w:r w:rsidR="000C0F8B">
        <w:rPr>
          <w:rFonts w:ascii="Arial" w:hAnsi="Arial" w:cs="Arial"/>
          <w:bCs/>
          <w:sz w:val="28"/>
          <w:szCs w:val="28"/>
        </w:rPr>
        <w:t xml:space="preserve">, en los términos expuestos. Si están por la afirmativa de su aprobación bajo la modalidad de votación económica, sírvanse manifestarlo levantando su mano… </w:t>
      </w:r>
      <w:r w:rsidR="00653FC2">
        <w:rPr>
          <w:rFonts w:ascii="Arial" w:hAnsi="Arial" w:cs="Arial"/>
          <w:b/>
          <w:sz w:val="28"/>
          <w:szCs w:val="28"/>
        </w:rPr>
        <w:t>16 votos a favor, aprobado por unanimidad de los integrantes del Ayuntamiento.</w:t>
      </w:r>
      <w:r w:rsidR="000C0F8B">
        <w:rPr>
          <w:rFonts w:ascii="Arial" w:hAnsi="Arial" w:cs="Arial"/>
          <w:b/>
          <w:sz w:val="28"/>
          <w:szCs w:val="28"/>
        </w:rPr>
        <w:t xml:space="preserve"> - - - - - - - - - - - - - - - - - - - - - - - - - - - - - -</w:t>
      </w:r>
      <w:r w:rsidR="000C613C" w:rsidRPr="008D097E">
        <w:rPr>
          <w:rFonts w:ascii="Arial" w:hAnsi="Arial" w:cs="Arial"/>
          <w:b/>
          <w:sz w:val="28"/>
          <w:szCs w:val="28"/>
          <w:u w:val="single"/>
        </w:rPr>
        <w:t>UNDÉCIMO</w:t>
      </w:r>
      <w:r w:rsidR="008D097E" w:rsidRPr="008D097E">
        <w:rPr>
          <w:rFonts w:ascii="Arial" w:hAnsi="Arial" w:cs="Arial"/>
          <w:b/>
          <w:sz w:val="28"/>
          <w:szCs w:val="28"/>
          <w:u w:val="single"/>
        </w:rPr>
        <w:t xml:space="preserve"> PUNTO</w:t>
      </w:r>
      <w:r w:rsidR="000C613C">
        <w:rPr>
          <w:rFonts w:ascii="Arial" w:hAnsi="Arial" w:cs="Arial"/>
          <w:b/>
          <w:sz w:val="28"/>
          <w:szCs w:val="28"/>
        </w:rPr>
        <w:t xml:space="preserve">: </w:t>
      </w:r>
      <w:r w:rsidR="000C613C" w:rsidRPr="00387EAE">
        <w:rPr>
          <w:rFonts w:ascii="Arial" w:hAnsi="Arial" w:cs="Arial"/>
          <w:bCs/>
          <w:sz w:val="28"/>
          <w:szCs w:val="28"/>
        </w:rPr>
        <w:t xml:space="preserve">Dictamen que aprueba la agenda para la celebración de las </w:t>
      </w:r>
      <w:r w:rsidR="000C613C">
        <w:rPr>
          <w:rFonts w:ascii="Arial" w:hAnsi="Arial" w:cs="Arial"/>
          <w:bCs/>
          <w:sz w:val="28"/>
          <w:szCs w:val="28"/>
        </w:rPr>
        <w:t>S</w:t>
      </w:r>
      <w:r w:rsidR="000C613C" w:rsidRPr="00387EAE">
        <w:rPr>
          <w:rFonts w:ascii="Arial" w:hAnsi="Arial" w:cs="Arial"/>
          <w:bCs/>
          <w:sz w:val="28"/>
          <w:szCs w:val="28"/>
        </w:rPr>
        <w:t xml:space="preserve">esiones de </w:t>
      </w:r>
      <w:r w:rsidR="000C613C">
        <w:rPr>
          <w:rFonts w:ascii="Arial" w:hAnsi="Arial" w:cs="Arial"/>
          <w:bCs/>
          <w:sz w:val="28"/>
          <w:szCs w:val="28"/>
        </w:rPr>
        <w:t>A</w:t>
      </w:r>
      <w:r w:rsidR="000C613C" w:rsidRPr="00387EAE">
        <w:rPr>
          <w:rFonts w:ascii="Arial" w:hAnsi="Arial" w:cs="Arial"/>
          <w:bCs/>
          <w:sz w:val="28"/>
          <w:szCs w:val="28"/>
        </w:rPr>
        <w:t xml:space="preserve">yuntamiento </w:t>
      </w:r>
      <w:r w:rsidR="000C613C">
        <w:rPr>
          <w:rFonts w:ascii="Arial" w:hAnsi="Arial" w:cs="Arial"/>
          <w:bCs/>
          <w:sz w:val="28"/>
          <w:szCs w:val="28"/>
        </w:rPr>
        <w:t>A</w:t>
      </w:r>
      <w:r w:rsidR="000C613C" w:rsidRPr="00387EAE">
        <w:rPr>
          <w:rFonts w:ascii="Arial" w:hAnsi="Arial" w:cs="Arial"/>
          <w:bCs/>
          <w:sz w:val="28"/>
          <w:szCs w:val="28"/>
        </w:rPr>
        <w:t xml:space="preserve">bierto durante el año 2026 y emite la </w:t>
      </w:r>
      <w:r w:rsidR="000C613C">
        <w:rPr>
          <w:rFonts w:ascii="Arial" w:hAnsi="Arial" w:cs="Arial"/>
          <w:bCs/>
          <w:sz w:val="28"/>
          <w:szCs w:val="28"/>
        </w:rPr>
        <w:t>C</w:t>
      </w:r>
      <w:r w:rsidR="000C613C" w:rsidRPr="00387EAE">
        <w:rPr>
          <w:rFonts w:ascii="Arial" w:hAnsi="Arial" w:cs="Arial"/>
          <w:bCs/>
          <w:sz w:val="28"/>
          <w:szCs w:val="28"/>
        </w:rPr>
        <w:t xml:space="preserve">onvocatoria respectiva. </w:t>
      </w:r>
      <w:r w:rsidR="000C613C">
        <w:rPr>
          <w:rFonts w:ascii="Arial" w:hAnsi="Arial" w:cs="Arial"/>
          <w:bCs/>
          <w:sz w:val="28"/>
          <w:szCs w:val="28"/>
        </w:rPr>
        <w:t>M</w:t>
      </w:r>
      <w:r w:rsidR="000C613C" w:rsidRPr="00387EAE">
        <w:rPr>
          <w:rFonts w:ascii="Arial" w:hAnsi="Arial" w:cs="Arial"/>
          <w:bCs/>
          <w:sz w:val="28"/>
          <w:szCs w:val="28"/>
        </w:rPr>
        <w:t xml:space="preserve">otiva el </w:t>
      </w:r>
      <w:r w:rsidR="000C613C">
        <w:rPr>
          <w:rFonts w:ascii="Arial" w:hAnsi="Arial" w:cs="Arial"/>
          <w:bCs/>
          <w:sz w:val="28"/>
          <w:szCs w:val="28"/>
        </w:rPr>
        <w:t xml:space="preserve">C. Regidor Ernesto Sánchez </w:t>
      </w:r>
      <w:proofErr w:type="spellStart"/>
      <w:r w:rsidR="000C613C">
        <w:rPr>
          <w:rFonts w:ascii="Arial" w:hAnsi="Arial" w:cs="Arial"/>
          <w:bCs/>
          <w:sz w:val="28"/>
          <w:szCs w:val="28"/>
        </w:rPr>
        <w:t>Sánchez</w:t>
      </w:r>
      <w:proofErr w:type="spellEnd"/>
      <w:r w:rsidR="000C613C">
        <w:rPr>
          <w:rFonts w:ascii="Arial" w:hAnsi="Arial" w:cs="Arial"/>
          <w:bCs/>
          <w:sz w:val="28"/>
          <w:szCs w:val="28"/>
        </w:rPr>
        <w:t xml:space="preserve">. </w:t>
      </w:r>
      <w:r w:rsidR="008D097E">
        <w:rPr>
          <w:rFonts w:ascii="Arial" w:hAnsi="Arial" w:cs="Arial"/>
          <w:b/>
          <w:i/>
          <w:iCs/>
          <w:sz w:val="28"/>
          <w:szCs w:val="28"/>
        </w:rPr>
        <w:t xml:space="preserve">C. Regidor Ernesto Sánchez </w:t>
      </w:r>
      <w:proofErr w:type="spellStart"/>
      <w:r w:rsidR="008D097E">
        <w:rPr>
          <w:rFonts w:ascii="Arial" w:hAnsi="Arial" w:cs="Arial"/>
          <w:b/>
          <w:i/>
          <w:iCs/>
          <w:sz w:val="28"/>
          <w:szCs w:val="28"/>
        </w:rPr>
        <w:t>Sánchez</w:t>
      </w:r>
      <w:proofErr w:type="spellEnd"/>
      <w:r w:rsidR="008D097E">
        <w:rPr>
          <w:rFonts w:ascii="Arial" w:hAnsi="Arial" w:cs="Arial"/>
          <w:b/>
          <w:i/>
          <w:iCs/>
          <w:sz w:val="28"/>
          <w:szCs w:val="28"/>
        </w:rPr>
        <w:t>:</w:t>
      </w:r>
      <w:r w:rsidR="00867F3A">
        <w:rPr>
          <w:rFonts w:ascii="Arial" w:hAnsi="Arial" w:cs="Arial"/>
          <w:b/>
          <w:i/>
          <w:iCs/>
          <w:sz w:val="28"/>
          <w:szCs w:val="28"/>
        </w:rPr>
        <w:t xml:space="preserve"> </w:t>
      </w:r>
      <w:r w:rsidR="00867F3A" w:rsidRPr="00840377">
        <w:rPr>
          <w:rFonts w:ascii="Arial" w:hAnsi="Arial" w:cs="Arial"/>
          <w:b/>
          <w:i/>
          <w:iCs/>
          <w:sz w:val="28"/>
          <w:szCs w:val="28"/>
        </w:rPr>
        <w:t>MIEMBROS DEL HONORABLE AYUNTAMIENTO DE ZAPOTLÁN EL GRANDE, JALISCO.</w:t>
      </w:r>
      <w:r w:rsidR="00867F3A">
        <w:rPr>
          <w:rFonts w:ascii="Arial" w:hAnsi="Arial" w:cs="Arial"/>
          <w:b/>
          <w:i/>
          <w:iCs/>
          <w:sz w:val="28"/>
          <w:szCs w:val="28"/>
        </w:rPr>
        <w:t xml:space="preserve"> </w:t>
      </w:r>
      <w:r w:rsidR="00867F3A" w:rsidRPr="00840377">
        <w:rPr>
          <w:rFonts w:ascii="Arial" w:hAnsi="Arial" w:cs="Arial"/>
          <w:b/>
          <w:i/>
          <w:iCs/>
          <w:sz w:val="28"/>
          <w:szCs w:val="28"/>
        </w:rPr>
        <w:t>PRESENTE.</w:t>
      </w:r>
      <w:r w:rsidR="00867F3A">
        <w:rPr>
          <w:rFonts w:ascii="Arial" w:hAnsi="Arial" w:cs="Arial"/>
          <w:b/>
          <w:i/>
          <w:iCs/>
          <w:sz w:val="28"/>
          <w:szCs w:val="28"/>
        </w:rPr>
        <w:t xml:space="preserve"> </w:t>
      </w:r>
      <w:r w:rsidR="00867F3A" w:rsidRPr="00840377">
        <w:rPr>
          <w:rFonts w:ascii="Arial" w:hAnsi="Arial" w:cs="Arial"/>
          <w:b/>
          <w:i/>
          <w:iCs/>
          <w:sz w:val="28"/>
          <w:szCs w:val="28"/>
        </w:rPr>
        <w:t xml:space="preserve">C. ERNESTO SÁNCHEZ </w:t>
      </w:r>
      <w:proofErr w:type="spellStart"/>
      <w:r w:rsidR="00867F3A" w:rsidRPr="00840377">
        <w:rPr>
          <w:rFonts w:ascii="Arial" w:hAnsi="Arial" w:cs="Arial"/>
          <w:b/>
          <w:i/>
          <w:iCs/>
          <w:sz w:val="28"/>
          <w:szCs w:val="28"/>
        </w:rPr>
        <w:t>SÁNCHEZ</w:t>
      </w:r>
      <w:proofErr w:type="spellEnd"/>
      <w:r w:rsidR="00867F3A" w:rsidRPr="00840377">
        <w:rPr>
          <w:rFonts w:ascii="Arial" w:hAnsi="Arial" w:cs="Arial"/>
          <w:b/>
          <w:i/>
          <w:iCs/>
          <w:sz w:val="28"/>
          <w:szCs w:val="28"/>
        </w:rPr>
        <w:t xml:space="preserve">, MIGUEL MARENTES Y AURORA CECILIA ARAUJO ÁLVAREZ, </w:t>
      </w:r>
      <w:r w:rsidR="00867F3A" w:rsidRPr="00840377">
        <w:rPr>
          <w:rFonts w:ascii="Arial" w:hAnsi="Arial" w:cs="Arial"/>
          <w:i/>
          <w:iCs/>
          <w:sz w:val="28"/>
          <w:szCs w:val="28"/>
        </w:rPr>
        <w:t>integrantes de la  Comisión Edilicia de Participación Ciudadana y Vecinal, en su carácter de presidente y vocales, respectivamente;</w:t>
      </w:r>
      <w:r w:rsidR="00867F3A" w:rsidRPr="00840377">
        <w:rPr>
          <w:rFonts w:ascii="Arial" w:hAnsi="Arial" w:cs="Arial"/>
          <w:b/>
          <w:i/>
          <w:iCs/>
          <w:sz w:val="28"/>
          <w:szCs w:val="28"/>
        </w:rPr>
        <w:t xml:space="preserve"> </w:t>
      </w:r>
      <w:r w:rsidR="00867F3A" w:rsidRPr="00840377">
        <w:rPr>
          <w:rFonts w:ascii="Arial" w:hAnsi="Arial" w:cs="Arial"/>
          <w:i/>
          <w:iCs/>
          <w:sz w:val="28"/>
          <w:szCs w:val="28"/>
        </w:rPr>
        <w:t xml:space="preserve">de conformidad con lo dispuesto en los artículos 115 fracción II de la Constitución Política de los Estados Unidos Mexicanos; 73, 77, y demás relativos y aplicables de la Constitución Política del Estado de Jalisco; 1, </w:t>
      </w:r>
      <w:r w:rsidR="00867F3A" w:rsidRPr="00840377">
        <w:rPr>
          <w:rFonts w:ascii="Arial" w:hAnsi="Arial" w:cs="Arial"/>
          <w:i/>
          <w:iCs/>
          <w:sz w:val="28"/>
          <w:szCs w:val="28"/>
        </w:rPr>
        <w:lastRenderedPageBreak/>
        <w:t xml:space="preserve">2, 3, 4 numeral 124, 5, 37 fracción II, 50, 75 y 79 de la Ley de Gobierno y la Administración Pública Municipal del Estado de Jalisco; 40, 47, 60, 87 fracción IV, 99, 100 y demás relativos  del Reglamento Interior del Ayuntamiento de Zapotlán el Grande, comparecemos ante este cuerpo colegiado presentando </w:t>
      </w:r>
      <w:r w:rsidR="00867F3A" w:rsidRPr="00840377">
        <w:rPr>
          <w:rFonts w:ascii="Arial" w:hAnsi="Arial" w:cs="Arial"/>
          <w:b/>
          <w:i/>
          <w:iCs/>
          <w:sz w:val="28"/>
          <w:szCs w:val="28"/>
        </w:rPr>
        <w:t>DICTAMEN QUE APRUEBA LA AGENDA PARA LA CELEBRACIÓN DE LAS SESIONES DE AYUNTAMIENTO ABIERTO DURANTE EL AÑO 2026 Y EMITE LA CONVOCATORIA RESPECTIVA</w:t>
      </w:r>
      <w:r w:rsidR="00867F3A" w:rsidRPr="00840377">
        <w:rPr>
          <w:rFonts w:ascii="Arial" w:eastAsia="Arial" w:hAnsi="Arial" w:cs="Arial"/>
          <w:b/>
          <w:i/>
          <w:iCs/>
          <w:color w:val="000000"/>
          <w:sz w:val="28"/>
          <w:szCs w:val="28"/>
        </w:rPr>
        <w:t xml:space="preserve">, </w:t>
      </w:r>
      <w:r w:rsidR="00867F3A" w:rsidRPr="00840377">
        <w:rPr>
          <w:rFonts w:ascii="Arial" w:hAnsi="Arial" w:cs="Arial"/>
          <w:bCs/>
          <w:i/>
          <w:iCs/>
          <w:sz w:val="28"/>
          <w:szCs w:val="28"/>
        </w:rPr>
        <w:t>de conformidad con los siguientes:</w:t>
      </w:r>
      <w:r w:rsidR="0078264A">
        <w:rPr>
          <w:rFonts w:ascii="Arial" w:hAnsi="Arial" w:cs="Arial"/>
          <w:bCs/>
          <w:i/>
          <w:iCs/>
          <w:sz w:val="28"/>
          <w:szCs w:val="28"/>
        </w:rPr>
        <w:t xml:space="preserve"> </w:t>
      </w:r>
      <w:r w:rsidR="00867F3A" w:rsidRPr="00840377">
        <w:rPr>
          <w:rFonts w:ascii="Arial" w:hAnsi="Arial" w:cs="Arial"/>
          <w:b/>
          <w:i/>
          <w:iCs/>
          <w:sz w:val="28"/>
          <w:szCs w:val="28"/>
        </w:rPr>
        <w:t>EXPOSICIÓN DE MOTIVOS</w:t>
      </w:r>
      <w:r w:rsidR="0078264A">
        <w:rPr>
          <w:rFonts w:ascii="Arial" w:hAnsi="Arial" w:cs="Arial"/>
          <w:b/>
          <w:i/>
          <w:iCs/>
          <w:sz w:val="28"/>
          <w:szCs w:val="28"/>
        </w:rPr>
        <w:t xml:space="preserve"> </w:t>
      </w:r>
      <w:r w:rsidR="00867F3A" w:rsidRPr="00840377">
        <w:rPr>
          <w:rFonts w:ascii="Arial" w:hAnsi="Arial" w:cs="Arial"/>
          <w:b/>
          <w:i/>
          <w:iCs/>
          <w:sz w:val="28"/>
          <w:szCs w:val="28"/>
        </w:rPr>
        <w:t>I.-</w:t>
      </w:r>
      <w:r w:rsidR="00867F3A" w:rsidRPr="00840377">
        <w:rPr>
          <w:rFonts w:ascii="Arial" w:hAnsi="Arial" w:cs="Arial"/>
          <w:i/>
          <w:iCs/>
          <w:sz w:val="28"/>
          <w:szCs w:val="28"/>
        </w:rPr>
        <w:t xml:space="preserve">  Que el</w:t>
      </w:r>
      <w:r w:rsidR="00867F3A" w:rsidRPr="00840377">
        <w:rPr>
          <w:rFonts w:ascii="Arial" w:hAnsi="Arial" w:cs="Arial"/>
          <w:i/>
          <w:iCs/>
          <w:color w:val="000000"/>
          <w:sz w:val="28"/>
          <w:szCs w:val="28"/>
          <w:lang w:val="es-ES"/>
        </w:rPr>
        <w:t xml:space="preserve"> </w:t>
      </w:r>
      <w:r w:rsidR="00867F3A" w:rsidRPr="00840377">
        <w:rPr>
          <w:rFonts w:ascii="Arial" w:hAnsi="Arial" w:cs="Arial"/>
          <w:b/>
          <w:i/>
          <w:iCs/>
          <w:color w:val="000000"/>
          <w:sz w:val="28"/>
          <w:szCs w:val="28"/>
          <w:lang w:val="es-ES"/>
        </w:rPr>
        <w:t>Ayuntamiento Abierto: es el mecanismo de participación, mediante el cual los habitantes de un municipio, a través de representantes de asociaciones vecinales debidamente registradas, tienen derecho a presentar propuestas o peticiones</w:t>
      </w:r>
      <w:r w:rsidR="00867F3A" w:rsidRPr="00840377">
        <w:rPr>
          <w:rFonts w:ascii="Arial" w:hAnsi="Arial" w:cs="Arial"/>
          <w:i/>
          <w:iCs/>
          <w:color w:val="000000"/>
          <w:sz w:val="28"/>
          <w:szCs w:val="28"/>
          <w:lang w:val="es-ES"/>
        </w:rPr>
        <w:t xml:space="preserve"> en por lo menos seis de las sesiones ordinarias que celebre el ayuntamiento en el año, así lo define el artículo 11 de la Constitución Política del Estado de Jalisco, el artículo 128 de la </w:t>
      </w:r>
      <w:r w:rsidR="00867F3A" w:rsidRPr="00840377">
        <w:rPr>
          <w:rFonts w:ascii="Arial" w:hAnsi="Arial" w:cs="Arial"/>
          <w:i/>
          <w:iCs/>
          <w:sz w:val="28"/>
          <w:szCs w:val="28"/>
        </w:rPr>
        <w:t>Ley del Sistema de Participación Ciudadana y Popular para la Gobernanza del Estado de Jalisco y el artículo 226 del Reglamento para la Participación Ciudadana para la Gobernanza de Zapotlán el Grande, Jalisco.</w:t>
      </w:r>
      <w:r w:rsidR="00A32888">
        <w:rPr>
          <w:rFonts w:ascii="Arial" w:hAnsi="Arial" w:cs="Arial"/>
          <w:b/>
          <w:i/>
          <w:iCs/>
          <w:sz w:val="28"/>
          <w:szCs w:val="28"/>
        </w:rPr>
        <w:t xml:space="preserve"> </w:t>
      </w:r>
      <w:r w:rsidR="00867F3A" w:rsidRPr="00840377">
        <w:rPr>
          <w:rFonts w:ascii="Arial" w:hAnsi="Arial" w:cs="Arial"/>
          <w:b/>
          <w:i/>
          <w:iCs/>
          <w:sz w:val="28"/>
          <w:szCs w:val="28"/>
        </w:rPr>
        <w:t>II.</w:t>
      </w:r>
      <w:r w:rsidR="00867F3A" w:rsidRPr="00840377">
        <w:rPr>
          <w:rFonts w:ascii="Arial" w:hAnsi="Arial" w:cs="Arial"/>
          <w:i/>
          <w:iCs/>
          <w:sz w:val="28"/>
          <w:szCs w:val="28"/>
        </w:rPr>
        <w:t xml:space="preserve">- </w:t>
      </w:r>
      <w:r w:rsidR="00867F3A" w:rsidRPr="00840377">
        <w:rPr>
          <w:rFonts w:ascii="Arial" w:hAnsi="Arial" w:cs="Arial"/>
          <w:i/>
          <w:iCs/>
          <w:sz w:val="28"/>
          <w:szCs w:val="28"/>
          <w:lang w:val="es-ES"/>
        </w:rPr>
        <w:t>Que el</w:t>
      </w:r>
      <w:r w:rsidR="00867F3A" w:rsidRPr="00840377">
        <w:rPr>
          <w:rFonts w:ascii="Arial" w:hAnsi="Arial" w:cs="Arial"/>
          <w:i/>
          <w:iCs/>
          <w:sz w:val="28"/>
          <w:szCs w:val="28"/>
        </w:rPr>
        <w:t xml:space="preserve"> Reglamento Interior del Ayuntamiento de Zapotlán el Grande, Jalisco, se regula el procedimiento para llevar a cabo una sesión de Ayuntamiento abierto, bajo lo estipulado en sus artículos 14 punto 2, 16 punto 1, 21 Bis, particularmente, que a la letra dice:</w:t>
      </w:r>
      <w:r w:rsidR="00A32888">
        <w:rPr>
          <w:rFonts w:ascii="Arial" w:hAnsi="Arial" w:cs="Arial"/>
          <w:b/>
          <w:i/>
          <w:iCs/>
          <w:sz w:val="28"/>
          <w:szCs w:val="28"/>
        </w:rPr>
        <w:t xml:space="preserve"> </w:t>
      </w:r>
      <w:r w:rsidR="00867F3A" w:rsidRPr="00840377">
        <w:rPr>
          <w:rFonts w:ascii="Arial" w:hAnsi="Arial" w:cs="Arial"/>
          <w:b/>
          <w:bCs/>
          <w:i/>
          <w:iCs/>
          <w:sz w:val="28"/>
          <w:szCs w:val="28"/>
        </w:rPr>
        <w:t xml:space="preserve">Artículo 21 Bis: Del Ayuntamiento Abierto. </w:t>
      </w:r>
      <w:r w:rsidR="00867F3A" w:rsidRPr="00840377">
        <w:rPr>
          <w:rFonts w:ascii="Arial" w:hAnsi="Arial" w:cs="Arial"/>
          <w:i/>
          <w:iCs/>
          <w:sz w:val="28"/>
          <w:szCs w:val="28"/>
        </w:rPr>
        <w:t xml:space="preserve">1.- Ayuntamiento abierto es el instrumento en el que los ciudadanos, a través de representantes de asociaciones vecinales debidamente registradas en la Unidad de Participación Ciudadana, tienen derecho a presentar </w:t>
      </w:r>
      <w:r w:rsidR="00867F3A" w:rsidRPr="00840377">
        <w:rPr>
          <w:rFonts w:ascii="Arial" w:hAnsi="Arial" w:cs="Arial"/>
          <w:i/>
          <w:iCs/>
          <w:sz w:val="28"/>
          <w:szCs w:val="28"/>
        </w:rPr>
        <w:lastRenderedPageBreak/>
        <w:t>propuestas o solicitudes en las sesiones ordinarias que para tal efecto haya convocado el Presidente Municipal y Secretario General con derecho a voz, pero sin voto, conforme a las disposiciones de este Reglamento, mismas que deberán de celebrarse como mínimo cada bimestre.</w:t>
      </w:r>
      <w:r w:rsidR="00A32888">
        <w:rPr>
          <w:rFonts w:ascii="Arial" w:hAnsi="Arial" w:cs="Arial"/>
          <w:b/>
          <w:i/>
          <w:iCs/>
          <w:sz w:val="28"/>
          <w:szCs w:val="28"/>
        </w:rPr>
        <w:t xml:space="preserve"> </w:t>
      </w:r>
      <w:r w:rsidR="00867F3A" w:rsidRPr="00840377">
        <w:rPr>
          <w:rFonts w:ascii="Arial" w:hAnsi="Arial" w:cs="Arial"/>
          <w:i/>
          <w:iCs/>
          <w:sz w:val="28"/>
          <w:szCs w:val="28"/>
        </w:rPr>
        <w:t>2.- Los asuntos que las asociaciones vecinales soliciten para su agenda deberán cumplir con los siguientes requisitos:</w:t>
      </w:r>
      <w:r w:rsidR="00A32888">
        <w:rPr>
          <w:rFonts w:ascii="Arial" w:hAnsi="Arial" w:cs="Arial"/>
          <w:b/>
          <w:i/>
          <w:iCs/>
          <w:sz w:val="28"/>
          <w:szCs w:val="28"/>
        </w:rPr>
        <w:t xml:space="preserve"> </w:t>
      </w:r>
      <w:r w:rsidR="00867F3A" w:rsidRPr="00840377">
        <w:rPr>
          <w:rFonts w:ascii="Arial" w:hAnsi="Arial" w:cs="Arial"/>
          <w:i/>
          <w:iCs/>
          <w:sz w:val="28"/>
          <w:szCs w:val="28"/>
        </w:rPr>
        <w:t>a). El asunto debe ser de competencia municipal, de lo contrario no se agendarán en el orden del día.</w:t>
      </w:r>
      <w:r w:rsidR="00A32888">
        <w:rPr>
          <w:rFonts w:ascii="Arial" w:hAnsi="Arial" w:cs="Arial"/>
          <w:b/>
          <w:i/>
          <w:iCs/>
          <w:sz w:val="28"/>
          <w:szCs w:val="28"/>
        </w:rPr>
        <w:t xml:space="preserve"> </w:t>
      </w:r>
      <w:r w:rsidR="00867F3A" w:rsidRPr="00840377">
        <w:rPr>
          <w:rFonts w:ascii="Arial" w:hAnsi="Arial" w:cs="Arial"/>
          <w:i/>
          <w:iCs/>
          <w:sz w:val="28"/>
          <w:szCs w:val="28"/>
        </w:rPr>
        <w:t>b). Deberán presentar solicitud formal ante el Secretario General del Ayuntamiento, en el que acompañarán:</w:t>
      </w:r>
      <w:r w:rsidR="00A32888">
        <w:rPr>
          <w:rFonts w:ascii="Arial" w:hAnsi="Arial" w:cs="Arial"/>
          <w:b/>
          <w:i/>
          <w:iCs/>
          <w:sz w:val="28"/>
          <w:szCs w:val="28"/>
        </w:rPr>
        <w:t xml:space="preserve"> </w:t>
      </w:r>
      <w:r w:rsidR="00867F3A" w:rsidRPr="00840377">
        <w:rPr>
          <w:rFonts w:ascii="Arial" w:hAnsi="Arial" w:cs="Arial"/>
          <w:i/>
          <w:iCs/>
          <w:sz w:val="28"/>
          <w:szCs w:val="28"/>
        </w:rPr>
        <w:t>Exposición de motivos del asunto que se trate, antecedentes, y de forma clara y concisa la petición o propuesta que se formula al ayuntamiento.</w:t>
      </w:r>
      <w:r w:rsidR="00A32888">
        <w:rPr>
          <w:rFonts w:ascii="Arial" w:hAnsi="Arial" w:cs="Arial"/>
          <w:b/>
          <w:i/>
          <w:iCs/>
          <w:sz w:val="28"/>
          <w:szCs w:val="28"/>
        </w:rPr>
        <w:t xml:space="preserve"> </w:t>
      </w:r>
      <w:r w:rsidR="00867F3A" w:rsidRPr="00840377">
        <w:rPr>
          <w:rFonts w:ascii="Arial" w:hAnsi="Arial" w:cs="Arial"/>
          <w:i/>
          <w:iCs/>
          <w:sz w:val="28"/>
          <w:szCs w:val="28"/>
        </w:rPr>
        <w:t>c). El Escrito deberá estar firmado por los representantes, y por los vecinos del lugar que se trate, o en su defecto, acompañar copia de la junta vecinal donde se tomó el acuerdo de la solicitud. Deberán nombrar entre los firmantes a un representante común, quien será el expositor ante el pleno del ayuntamiento.</w:t>
      </w:r>
      <w:r w:rsidR="00A32888">
        <w:rPr>
          <w:rFonts w:ascii="Arial" w:hAnsi="Arial" w:cs="Arial"/>
          <w:b/>
          <w:i/>
          <w:iCs/>
          <w:sz w:val="28"/>
          <w:szCs w:val="28"/>
        </w:rPr>
        <w:t xml:space="preserve"> </w:t>
      </w:r>
      <w:r w:rsidR="00867F3A" w:rsidRPr="00840377">
        <w:rPr>
          <w:rFonts w:ascii="Arial" w:hAnsi="Arial" w:cs="Arial"/>
          <w:i/>
          <w:iCs/>
          <w:sz w:val="28"/>
          <w:szCs w:val="28"/>
        </w:rPr>
        <w:t>d). Copia de identificación de los representantes vecinales, así como su domicilio y teléfono dentro del Municipio.</w:t>
      </w:r>
      <w:r w:rsidR="00A32888">
        <w:rPr>
          <w:rFonts w:ascii="Arial" w:hAnsi="Arial" w:cs="Arial"/>
          <w:b/>
          <w:i/>
          <w:iCs/>
          <w:sz w:val="28"/>
          <w:szCs w:val="28"/>
        </w:rPr>
        <w:t xml:space="preserve"> </w:t>
      </w:r>
      <w:r w:rsidR="00867F3A" w:rsidRPr="00840377">
        <w:rPr>
          <w:rFonts w:ascii="Arial" w:hAnsi="Arial" w:cs="Arial"/>
          <w:i/>
          <w:iCs/>
          <w:sz w:val="28"/>
          <w:szCs w:val="28"/>
        </w:rPr>
        <w:t>e). Las disposiciones legales en que se sustente, de ser posible y;</w:t>
      </w:r>
      <w:r w:rsidR="00B547C2">
        <w:rPr>
          <w:rFonts w:ascii="Arial" w:hAnsi="Arial" w:cs="Arial"/>
          <w:b/>
          <w:i/>
          <w:iCs/>
          <w:sz w:val="28"/>
          <w:szCs w:val="28"/>
        </w:rPr>
        <w:t xml:space="preserve"> </w:t>
      </w:r>
      <w:r w:rsidR="00867F3A" w:rsidRPr="00840377">
        <w:rPr>
          <w:rFonts w:ascii="Arial" w:hAnsi="Arial" w:cs="Arial"/>
          <w:i/>
          <w:iCs/>
          <w:sz w:val="28"/>
          <w:szCs w:val="28"/>
        </w:rPr>
        <w:t>f). La documentación que dé soporte a su solicitud.</w:t>
      </w:r>
      <w:r w:rsidR="00B547C2">
        <w:rPr>
          <w:rFonts w:ascii="Arial" w:hAnsi="Arial" w:cs="Arial"/>
          <w:b/>
          <w:i/>
          <w:iCs/>
          <w:sz w:val="28"/>
          <w:szCs w:val="28"/>
        </w:rPr>
        <w:t xml:space="preserve"> </w:t>
      </w:r>
      <w:r w:rsidR="00867F3A" w:rsidRPr="00840377">
        <w:rPr>
          <w:rFonts w:ascii="Arial" w:hAnsi="Arial" w:cs="Arial"/>
          <w:i/>
          <w:iCs/>
          <w:sz w:val="28"/>
          <w:szCs w:val="28"/>
        </w:rPr>
        <w:t>3.- No se aceptarán o darán entrada a solicitudes cuyas peticiones tengan por objeto:</w:t>
      </w:r>
      <w:r w:rsidR="00B547C2">
        <w:rPr>
          <w:rFonts w:ascii="Arial" w:hAnsi="Arial" w:cs="Arial"/>
          <w:b/>
          <w:i/>
          <w:iCs/>
          <w:sz w:val="28"/>
          <w:szCs w:val="28"/>
        </w:rPr>
        <w:t xml:space="preserve"> </w:t>
      </w:r>
      <w:r w:rsidR="00867F3A" w:rsidRPr="00840377">
        <w:rPr>
          <w:rFonts w:ascii="Arial" w:hAnsi="Arial" w:cs="Arial"/>
          <w:i/>
          <w:iCs/>
          <w:sz w:val="28"/>
          <w:szCs w:val="28"/>
        </w:rPr>
        <w:t>a). La transmisión de propiedad o posesión de bienes de propiedad municipal u organismos descentralizados de carácter municipal.</w:t>
      </w:r>
      <w:r w:rsidR="00B547C2">
        <w:rPr>
          <w:rFonts w:ascii="Arial" w:hAnsi="Arial" w:cs="Arial"/>
          <w:b/>
          <w:i/>
          <w:iCs/>
          <w:sz w:val="28"/>
          <w:szCs w:val="28"/>
        </w:rPr>
        <w:t xml:space="preserve"> </w:t>
      </w:r>
      <w:r w:rsidR="00867F3A" w:rsidRPr="00840377">
        <w:rPr>
          <w:rFonts w:ascii="Arial" w:hAnsi="Arial" w:cs="Arial"/>
          <w:i/>
          <w:iCs/>
          <w:sz w:val="28"/>
          <w:szCs w:val="28"/>
        </w:rPr>
        <w:t>b). La afectación de derechos de terceros.</w:t>
      </w:r>
      <w:r w:rsidR="00B547C2">
        <w:rPr>
          <w:rFonts w:ascii="Arial" w:hAnsi="Arial" w:cs="Arial"/>
          <w:b/>
          <w:i/>
          <w:iCs/>
          <w:sz w:val="28"/>
          <w:szCs w:val="28"/>
        </w:rPr>
        <w:t xml:space="preserve"> </w:t>
      </w:r>
      <w:r w:rsidR="00867F3A" w:rsidRPr="00840377">
        <w:rPr>
          <w:rFonts w:ascii="Arial" w:hAnsi="Arial" w:cs="Arial"/>
          <w:i/>
          <w:iCs/>
          <w:sz w:val="28"/>
          <w:szCs w:val="28"/>
        </w:rPr>
        <w:t>c). El otorgamiento o modificación de concesiones para la prestación de servicios públicos.</w:t>
      </w:r>
      <w:r w:rsidR="00B547C2">
        <w:rPr>
          <w:rFonts w:ascii="Arial" w:hAnsi="Arial" w:cs="Arial"/>
          <w:b/>
          <w:i/>
          <w:iCs/>
          <w:sz w:val="28"/>
          <w:szCs w:val="28"/>
        </w:rPr>
        <w:t xml:space="preserve"> </w:t>
      </w:r>
      <w:r w:rsidR="00867F3A" w:rsidRPr="00840377">
        <w:rPr>
          <w:rFonts w:ascii="Arial" w:hAnsi="Arial" w:cs="Arial"/>
          <w:i/>
          <w:iCs/>
          <w:sz w:val="28"/>
          <w:szCs w:val="28"/>
        </w:rPr>
        <w:t xml:space="preserve">d). Autorizaciones de cualquier etapa procesal de injerencia en conjuntos urbanos, dictámenes de uso de suelo, modificación o cambio de uso de suelo, licencias de </w:t>
      </w:r>
      <w:r w:rsidR="00867F3A" w:rsidRPr="00840377">
        <w:rPr>
          <w:rFonts w:ascii="Arial" w:hAnsi="Arial" w:cs="Arial"/>
          <w:i/>
          <w:iCs/>
          <w:sz w:val="28"/>
          <w:szCs w:val="28"/>
        </w:rPr>
        <w:lastRenderedPageBreak/>
        <w:t>urbanización, normas técnicas, dictámenes de protección civil, de factibilidad de impacto ambiental y de todo trámite que sea materia de Obras Públicas y Desarrollo Urbano.</w:t>
      </w:r>
      <w:r w:rsidR="00B547C2">
        <w:rPr>
          <w:rFonts w:ascii="Arial" w:hAnsi="Arial" w:cs="Arial"/>
          <w:b/>
          <w:i/>
          <w:iCs/>
          <w:sz w:val="28"/>
          <w:szCs w:val="28"/>
        </w:rPr>
        <w:t xml:space="preserve"> </w:t>
      </w:r>
      <w:r w:rsidR="00867F3A" w:rsidRPr="00840377">
        <w:rPr>
          <w:rFonts w:ascii="Arial" w:hAnsi="Arial" w:cs="Arial"/>
          <w:i/>
          <w:iCs/>
          <w:sz w:val="28"/>
          <w:szCs w:val="28"/>
        </w:rPr>
        <w:t>e). Cuando la petición tenga injerencia únicamente intereses de un particular.</w:t>
      </w:r>
      <w:r w:rsidR="00B547C2">
        <w:rPr>
          <w:rFonts w:ascii="Arial" w:hAnsi="Arial" w:cs="Arial"/>
          <w:b/>
          <w:i/>
          <w:iCs/>
          <w:sz w:val="28"/>
          <w:szCs w:val="28"/>
        </w:rPr>
        <w:t xml:space="preserve"> </w:t>
      </w:r>
      <w:r w:rsidR="00867F3A" w:rsidRPr="00840377">
        <w:rPr>
          <w:rFonts w:ascii="Arial" w:hAnsi="Arial" w:cs="Arial"/>
          <w:i/>
          <w:iCs/>
          <w:sz w:val="28"/>
          <w:szCs w:val="28"/>
        </w:rPr>
        <w:t>f). Cuando se trate de asuntos relacionados con los procedimientos administrativos de responsabilidad de servidores públicos;</w:t>
      </w:r>
      <w:r w:rsidR="00B547C2">
        <w:rPr>
          <w:rFonts w:ascii="Arial" w:hAnsi="Arial" w:cs="Arial"/>
          <w:b/>
          <w:i/>
          <w:iCs/>
          <w:sz w:val="28"/>
          <w:szCs w:val="28"/>
        </w:rPr>
        <w:t xml:space="preserve"> </w:t>
      </w:r>
      <w:r w:rsidR="00867F3A" w:rsidRPr="00840377">
        <w:rPr>
          <w:rFonts w:ascii="Arial" w:hAnsi="Arial" w:cs="Arial"/>
          <w:i/>
          <w:iCs/>
          <w:sz w:val="28"/>
          <w:szCs w:val="28"/>
        </w:rPr>
        <w:t>g). Cuando pueda exponerse temas en materia de Seguridad Pública considerada como confidencial; y</w:t>
      </w:r>
      <w:r w:rsidR="00B547C2">
        <w:rPr>
          <w:rFonts w:ascii="Arial" w:hAnsi="Arial" w:cs="Arial"/>
          <w:b/>
          <w:i/>
          <w:iCs/>
          <w:sz w:val="28"/>
          <w:szCs w:val="28"/>
        </w:rPr>
        <w:t xml:space="preserve"> </w:t>
      </w:r>
      <w:r w:rsidR="00867F3A" w:rsidRPr="00840377">
        <w:rPr>
          <w:rFonts w:ascii="Arial" w:hAnsi="Arial" w:cs="Arial"/>
          <w:i/>
          <w:iCs/>
          <w:sz w:val="28"/>
          <w:szCs w:val="28"/>
        </w:rPr>
        <w:t>h). Cuando la naturaleza del asunto tenga que ver con cuestiones internas del Ayuntamiento.</w:t>
      </w:r>
      <w:r w:rsidR="00B547C2">
        <w:rPr>
          <w:rFonts w:ascii="Arial" w:hAnsi="Arial" w:cs="Arial"/>
          <w:b/>
          <w:i/>
          <w:iCs/>
          <w:sz w:val="28"/>
          <w:szCs w:val="28"/>
        </w:rPr>
        <w:t xml:space="preserve"> </w:t>
      </w:r>
      <w:r w:rsidR="00867F3A" w:rsidRPr="00840377">
        <w:rPr>
          <w:rFonts w:ascii="Arial" w:hAnsi="Arial" w:cs="Arial"/>
          <w:i/>
          <w:iCs/>
          <w:sz w:val="28"/>
          <w:szCs w:val="28"/>
        </w:rPr>
        <w:t>i). Lo relacionado con la proyección de la Ley de Ingresos Municipal.</w:t>
      </w:r>
      <w:r w:rsidR="00B547C2">
        <w:rPr>
          <w:rFonts w:ascii="Arial" w:hAnsi="Arial" w:cs="Arial"/>
          <w:b/>
          <w:i/>
          <w:iCs/>
          <w:sz w:val="28"/>
          <w:szCs w:val="28"/>
        </w:rPr>
        <w:t xml:space="preserve"> </w:t>
      </w:r>
      <w:r w:rsidR="00867F3A" w:rsidRPr="00840377">
        <w:rPr>
          <w:rFonts w:ascii="Arial" w:hAnsi="Arial" w:cs="Arial"/>
          <w:i/>
          <w:iCs/>
          <w:sz w:val="28"/>
          <w:szCs w:val="28"/>
        </w:rPr>
        <w:t>j). Disposiciones orgánicas del Ayuntamiento.</w:t>
      </w:r>
      <w:r w:rsidR="00B547C2">
        <w:rPr>
          <w:rFonts w:ascii="Arial" w:hAnsi="Arial" w:cs="Arial"/>
          <w:b/>
          <w:i/>
          <w:iCs/>
          <w:sz w:val="28"/>
          <w:szCs w:val="28"/>
        </w:rPr>
        <w:t xml:space="preserve"> </w:t>
      </w:r>
      <w:r w:rsidR="00867F3A" w:rsidRPr="00840377">
        <w:rPr>
          <w:rFonts w:ascii="Arial" w:hAnsi="Arial" w:cs="Arial"/>
          <w:i/>
          <w:iCs/>
          <w:sz w:val="28"/>
          <w:szCs w:val="28"/>
        </w:rPr>
        <w:t>k). Referente al escalafón y condiciones generales de trabajo de los servidores públicos.</w:t>
      </w:r>
      <w:r w:rsidR="00B547C2">
        <w:rPr>
          <w:rFonts w:ascii="Arial" w:hAnsi="Arial" w:cs="Arial"/>
          <w:b/>
          <w:i/>
          <w:iCs/>
          <w:sz w:val="28"/>
          <w:szCs w:val="28"/>
        </w:rPr>
        <w:t xml:space="preserve"> </w:t>
      </w:r>
      <w:r w:rsidR="00867F3A" w:rsidRPr="00840377">
        <w:rPr>
          <w:rFonts w:ascii="Arial" w:hAnsi="Arial" w:cs="Arial"/>
          <w:i/>
          <w:iCs/>
          <w:sz w:val="28"/>
          <w:szCs w:val="28"/>
        </w:rPr>
        <w:t>4.- La convocatoria para las sesiones donde se agenden puntos a que se refiere este artículo, deberán notificarse a los regidores con cuarenta y ocho horas de anticipación a la celebración de la sesión, con la solicitud y documentos presentados por las asociaciones vecinales. A los representantes de las asociaciones vecinales que habrán de participar, deberán ser citados con la misma anticipación, de manera formal por el Secretario General, en donde se incluirá:</w:t>
      </w:r>
      <w:r w:rsidR="00B547C2">
        <w:rPr>
          <w:rFonts w:ascii="Arial" w:hAnsi="Arial" w:cs="Arial"/>
          <w:b/>
          <w:i/>
          <w:iCs/>
          <w:sz w:val="28"/>
          <w:szCs w:val="28"/>
        </w:rPr>
        <w:t xml:space="preserve"> </w:t>
      </w:r>
      <w:r w:rsidR="00867F3A" w:rsidRPr="00840377">
        <w:rPr>
          <w:rFonts w:ascii="Arial" w:hAnsi="Arial" w:cs="Arial"/>
          <w:i/>
          <w:iCs/>
          <w:sz w:val="28"/>
          <w:szCs w:val="28"/>
        </w:rPr>
        <w:t>a). La fecha, hora y lugar en que habrán de presentarse y el número del orden del día en que quedó agendado el punto.</w:t>
      </w:r>
      <w:r w:rsidR="00B547C2">
        <w:rPr>
          <w:rFonts w:ascii="Arial" w:hAnsi="Arial" w:cs="Arial"/>
          <w:b/>
          <w:i/>
          <w:iCs/>
          <w:sz w:val="28"/>
          <w:szCs w:val="28"/>
        </w:rPr>
        <w:t xml:space="preserve"> </w:t>
      </w:r>
      <w:r w:rsidR="00867F3A" w:rsidRPr="00840377">
        <w:rPr>
          <w:rFonts w:ascii="Arial" w:hAnsi="Arial" w:cs="Arial"/>
          <w:i/>
          <w:iCs/>
          <w:sz w:val="28"/>
          <w:szCs w:val="28"/>
        </w:rPr>
        <w:t>b). El nombre del orador vecinal que expondrá el asunto ante pleno, quien contará hasta con 10 minutos de manera ininterrumpida para presentar su solicitud o proyecto en beneficio de la comunidad que representa, tiempo que será sin derecho de réplica y dirigida bajo la responsabilidad del Secretario General.</w:t>
      </w:r>
      <w:r w:rsidR="00B547C2">
        <w:rPr>
          <w:rFonts w:ascii="Arial" w:hAnsi="Arial" w:cs="Arial"/>
          <w:b/>
          <w:i/>
          <w:iCs/>
          <w:sz w:val="28"/>
          <w:szCs w:val="28"/>
        </w:rPr>
        <w:t xml:space="preserve"> </w:t>
      </w:r>
      <w:r w:rsidR="00867F3A" w:rsidRPr="00840377">
        <w:rPr>
          <w:rFonts w:ascii="Arial" w:hAnsi="Arial" w:cs="Arial"/>
          <w:i/>
          <w:iCs/>
          <w:sz w:val="28"/>
          <w:szCs w:val="28"/>
        </w:rPr>
        <w:t xml:space="preserve">c). Deberá indicársele que se debe dirigir con respeto, de manera ordenada, en un estado de salud sano </w:t>
      </w:r>
      <w:r w:rsidR="00867F3A" w:rsidRPr="00840377">
        <w:rPr>
          <w:rFonts w:ascii="Arial" w:hAnsi="Arial" w:cs="Arial"/>
          <w:i/>
          <w:iCs/>
          <w:sz w:val="28"/>
          <w:szCs w:val="28"/>
        </w:rPr>
        <w:lastRenderedPageBreak/>
        <w:t>y lúcido, y la prohibición de ingresar con armas dentro del recinto oficial.</w:t>
      </w:r>
      <w:r w:rsidR="00B547C2">
        <w:rPr>
          <w:rFonts w:ascii="Arial" w:hAnsi="Arial" w:cs="Arial"/>
          <w:b/>
          <w:i/>
          <w:iCs/>
          <w:sz w:val="28"/>
          <w:szCs w:val="28"/>
        </w:rPr>
        <w:t xml:space="preserve"> </w:t>
      </w:r>
      <w:r w:rsidR="00867F3A" w:rsidRPr="00840377">
        <w:rPr>
          <w:rFonts w:ascii="Arial" w:hAnsi="Arial" w:cs="Arial"/>
          <w:i/>
          <w:iCs/>
          <w:sz w:val="28"/>
          <w:szCs w:val="28"/>
        </w:rPr>
        <w:t>d). Los acompañantes que en todo caso asistan, deberán guardar el orden y compostura debido, caso contrario el Presidente Municipal podrá pedir el auxilio de la fuerza pública para desalojar el recinto, conforme lo ordena el artículo 30 segundo párrafo de la Ley del Gobierno y la Administración Pública Municipal del Estado de Jalisco.</w:t>
      </w:r>
      <w:r w:rsidR="00B547C2">
        <w:rPr>
          <w:rFonts w:ascii="Arial" w:hAnsi="Arial" w:cs="Arial"/>
          <w:b/>
          <w:i/>
          <w:iCs/>
          <w:sz w:val="28"/>
          <w:szCs w:val="28"/>
        </w:rPr>
        <w:t xml:space="preserve"> </w:t>
      </w:r>
      <w:r w:rsidR="00867F3A" w:rsidRPr="00840377">
        <w:rPr>
          <w:rFonts w:ascii="Arial" w:hAnsi="Arial" w:cs="Arial"/>
          <w:i/>
          <w:iCs/>
          <w:sz w:val="28"/>
          <w:szCs w:val="28"/>
        </w:rPr>
        <w:t>5.- Expuesta la petición o proyecto, deberá remitirse el asunto al Presidente de la Comisión Edilicia que corresponda a propuesta del C. Presidente Municipal bajo el siguiente procedimiento.</w:t>
      </w:r>
      <w:r w:rsidR="00B547C2">
        <w:rPr>
          <w:rFonts w:ascii="Arial" w:hAnsi="Arial" w:cs="Arial"/>
          <w:i/>
          <w:iCs/>
          <w:sz w:val="28"/>
          <w:szCs w:val="28"/>
        </w:rPr>
        <w:t xml:space="preserve"> </w:t>
      </w:r>
      <w:r w:rsidR="00867F3A" w:rsidRPr="00840377">
        <w:rPr>
          <w:rFonts w:ascii="Arial" w:hAnsi="Arial" w:cs="Arial"/>
          <w:i/>
          <w:iCs/>
          <w:sz w:val="28"/>
          <w:szCs w:val="28"/>
        </w:rPr>
        <w:t>a). Remitida la solicitud, el Presidente de la Comisión que corresponda deberá presentar la iniciativa formal al Ayuntamiento en un término no mayor a la sesión ordinaria inmediata posterior a que se convoque.</w:t>
      </w:r>
      <w:r w:rsidR="00B547C2">
        <w:rPr>
          <w:rFonts w:ascii="Arial" w:hAnsi="Arial" w:cs="Arial"/>
          <w:b/>
          <w:i/>
          <w:iCs/>
          <w:sz w:val="28"/>
          <w:szCs w:val="28"/>
        </w:rPr>
        <w:t xml:space="preserve"> </w:t>
      </w:r>
      <w:r w:rsidR="00867F3A" w:rsidRPr="00840377">
        <w:rPr>
          <w:rFonts w:ascii="Arial" w:hAnsi="Arial" w:cs="Arial"/>
          <w:i/>
          <w:iCs/>
          <w:sz w:val="28"/>
          <w:szCs w:val="28"/>
        </w:rPr>
        <w:t>b). La iniciativa deberá estar debidamente fundada y motivada con el objeto de turnar a la Comisión correspondiente se avoque al estudio y dictaminación, en donde en caso de duda o a petición de ésta, podrán participar de nueva cuenta las asociaciones vecinales para enriquecer la información a que haya lugar.</w:t>
      </w:r>
      <w:r w:rsidR="00B547C2">
        <w:rPr>
          <w:rFonts w:ascii="Arial" w:hAnsi="Arial" w:cs="Arial"/>
          <w:b/>
          <w:i/>
          <w:iCs/>
          <w:sz w:val="28"/>
          <w:szCs w:val="28"/>
        </w:rPr>
        <w:t xml:space="preserve"> </w:t>
      </w:r>
      <w:r w:rsidR="00867F3A" w:rsidRPr="00840377">
        <w:rPr>
          <w:rFonts w:ascii="Arial" w:hAnsi="Arial" w:cs="Arial"/>
          <w:i/>
          <w:iCs/>
          <w:sz w:val="28"/>
          <w:szCs w:val="28"/>
        </w:rPr>
        <w:t>c). En caso de que el asunto expuesto por las asociaciones resulte ser competencia de las Dependencias Municipales y que no requiera la atención de las comisiones, deberá de turnarse en esa misma sesión ordinaria mediante aprobación de Ayuntamiento con la instrucción concisa que ordene el pleno a la Dependencia que corresponda.</w:t>
      </w:r>
      <w:r w:rsidR="00B547C2">
        <w:rPr>
          <w:rFonts w:ascii="Arial" w:hAnsi="Arial" w:cs="Arial"/>
          <w:b/>
          <w:i/>
          <w:iCs/>
          <w:sz w:val="28"/>
          <w:szCs w:val="28"/>
        </w:rPr>
        <w:t xml:space="preserve"> </w:t>
      </w:r>
      <w:r w:rsidR="00867F3A" w:rsidRPr="00840377">
        <w:rPr>
          <w:rFonts w:ascii="Arial" w:hAnsi="Arial" w:cs="Arial"/>
          <w:i/>
          <w:iCs/>
          <w:sz w:val="28"/>
          <w:szCs w:val="28"/>
        </w:rPr>
        <w:t>d). El acuerdo que emita el Ayuntamiento resolviendo la petición o proyecto de las asociaciones vecinales, deberá ser notificada por el Secretario General a los interesados de conformidad con la Ley del Procedimiento Administrativo del Estado de Jalisco.</w:t>
      </w:r>
      <w:r w:rsidR="00B547C2">
        <w:rPr>
          <w:rFonts w:ascii="Arial" w:hAnsi="Arial" w:cs="Arial"/>
          <w:i/>
          <w:iCs/>
          <w:sz w:val="28"/>
          <w:szCs w:val="28"/>
        </w:rPr>
        <w:t xml:space="preserve"> </w:t>
      </w:r>
      <w:r w:rsidR="00867F3A" w:rsidRPr="00840377">
        <w:rPr>
          <w:rFonts w:ascii="Arial" w:hAnsi="Arial" w:cs="Arial"/>
          <w:i/>
          <w:iCs/>
          <w:sz w:val="28"/>
          <w:szCs w:val="28"/>
        </w:rPr>
        <w:t xml:space="preserve">Los asuntos a que se refiere este artículo, no serán considerados </w:t>
      </w:r>
      <w:r w:rsidR="00867F3A" w:rsidRPr="00840377">
        <w:rPr>
          <w:rFonts w:ascii="Arial" w:hAnsi="Arial" w:cs="Arial"/>
          <w:i/>
          <w:iCs/>
          <w:sz w:val="28"/>
          <w:szCs w:val="28"/>
        </w:rPr>
        <w:lastRenderedPageBreak/>
        <w:t>como iniciativas, sino que su naturaleza se considera como solicitud.</w:t>
      </w:r>
      <w:r w:rsidR="00B547C2">
        <w:rPr>
          <w:rFonts w:ascii="Arial" w:hAnsi="Arial" w:cs="Arial"/>
          <w:b/>
          <w:i/>
          <w:iCs/>
          <w:sz w:val="28"/>
          <w:szCs w:val="28"/>
        </w:rPr>
        <w:t xml:space="preserve"> </w:t>
      </w:r>
      <w:r w:rsidR="00867F3A" w:rsidRPr="00840377">
        <w:rPr>
          <w:rFonts w:ascii="Arial" w:hAnsi="Arial" w:cs="Arial"/>
          <w:b/>
          <w:i/>
          <w:iCs/>
          <w:sz w:val="28"/>
          <w:szCs w:val="28"/>
        </w:rPr>
        <w:t>III.-</w:t>
      </w:r>
      <w:r w:rsidR="00867F3A" w:rsidRPr="00840377">
        <w:rPr>
          <w:rFonts w:ascii="Arial" w:hAnsi="Arial" w:cs="Arial"/>
          <w:i/>
          <w:iCs/>
          <w:sz w:val="28"/>
          <w:szCs w:val="28"/>
        </w:rPr>
        <w:t xml:space="preserve"> Que en Sesión Ordinaria de Ayuntamiento número 23, celebrada el día jueves 29 de enero del 2026, mediante el punto número 13 del orden del día, se aprobó </w:t>
      </w:r>
      <w:r w:rsidR="00867F3A" w:rsidRPr="00840377">
        <w:rPr>
          <w:rFonts w:ascii="Arial" w:hAnsi="Arial" w:cs="Arial"/>
          <w:b/>
          <w:i/>
          <w:iCs/>
          <w:sz w:val="28"/>
          <w:szCs w:val="28"/>
        </w:rPr>
        <w:t>INICIATIVA QUE TURNA A COMISIÓN DE PARTICIPACIÓN CIUDADANA Y VECINAL, LA REALIZACIÓN DE LA AGENDA DE CONVOCATORIAS PARA LAS SESIONES DE AYUNTAMIENTO ABIERTO DURANTE EL AÑO 2026.</w:t>
      </w:r>
      <w:r w:rsidR="00B547C2">
        <w:rPr>
          <w:rFonts w:ascii="Arial" w:hAnsi="Arial" w:cs="Arial"/>
          <w:b/>
          <w:i/>
          <w:iCs/>
          <w:sz w:val="28"/>
          <w:szCs w:val="28"/>
        </w:rPr>
        <w:t xml:space="preserve"> </w:t>
      </w:r>
      <w:r w:rsidR="00867F3A" w:rsidRPr="00840377">
        <w:rPr>
          <w:rFonts w:ascii="Arial" w:hAnsi="Arial" w:cs="Arial"/>
          <w:b/>
          <w:i/>
          <w:iCs/>
          <w:color w:val="000000"/>
          <w:sz w:val="28"/>
          <w:szCs w:val="28"/>
          <w:lang w:val="es-ES"/>
        </w:rPr>
        <w:t>IV.-</w:t>
      </w:r>
      <w:r w:rsidR="00867F3A" w:rsidRPr="00840377">
        <w:rPr>
          <w:rFonts w:ascii="Arial" w:hAnsi="Arial" w:cs="Arial"/>
          <w:i/>
          <w:iCs/>
          <w:color w:val="000000"/>
          <w:sz w:val="28"/>
          <w:szCs w:val="28"/>
          <w:lang w:val="es-ES"/>
        </w:rPr>
        <w:t xml:space="preserve"> Que de acuerdo al documento </w:t>
      </w:r>
      <w:r w:rsidR="00867F3A" w:rsidRPr="00840377">
        <w:rPr>
          <w:rFonts w:ascii="Arial" w:hAnsi="Arial" w:cs="Arial"/>
          <w:b/>
          <w:i/>
          <w:iCs/>
          <w:color w:val="000000"/>
          <w:sz w:val="28"/>
          <w:szCs w:val="28"/>
          <w:lang w:val="es-ES"/>
        </w:rPr>
        <w:t>NOT/358/2025,</w:t>
      </w:r>
      <w:r w:rsidR="00B547C2">
        <w:rPr>
          <w:rFonts w:ascii="Arial" w:hAnsi="Arial" w:cs="Arial"/>
          <w:b/>
          <w:i/>
          <w:iCs/>
          <w:color w:val="000000"/>
          <w:sz w:val="28"/>
          <w:szCs w:val="28"/>
          <w:lang w:val="es-ES"/>
        </w:rPr>
        <w:t xml:space="preserve"> </w:t>
      </w:r>
      <w:r w:rsidR="00867F3A" w:rsidRPr="00840377">
        <w:rPr>
          <w:rFonts w:ascii="Arial" w:hAnsi="Arial" w:cs="Arial"/>
          <w:b/>
          <w:i/>
          <w:iCs/>
          <w:color w:val="000000"/>
          <w:sz w:val="28"/>
          <w:szCs w:val="28"/>
          <w:lang w:val="es-ES"/>
        </w:rPr>
        <w:t>emitido por la Secretaría de Ayuntamiento</w:t>
      </w:r>
      <w:r w:rsidR="00867F3A" w:rsidRPr="00840377">
        <w:rPr>
          <w:rFonts w:ascii="Arial" w:hAnsi="Arial" w:cs="Arial"/>
          <w:i/>
          <w:iCs/>
          <w:color w:val="000000"/>
          <w:sz w:val="28"/>
          <w:szCs w:val="28"/>
          <w:lang w:val="es-ES"/>
        </w:rPr>
        <w:t xml:space="preserve">, a cargo de la Maestra Karla Cisneros Torres, se notifica a la Comisión Edilicia de Participación Ciudadana y Vecinal, </w:t>
      </w:r>
      <w:r w:rsidR="00867F3A" w:rsidRPr="00840377">
        <w:rPr>
          <w:rFonts w:ascii="Arial" w:hAnsi="Arial" w:cs="Arial"/>
          <w:b/>
          <w:i/>
          <w:iCs/>
          <w:color w:val="000000"/>
          <w:sz w:val="28"/>
          <w:szCs w:val="28"/>
          <w:lang w:val="es-ES"/>
        </w:rPr>
        <w:t>el turno de la iniciativa de mérito para su estudio y dictaminación, recibido el 04 de febrero del 2026.</w:t>
      </w:r>
      <w:r w:rsidR="00B547C2">
        <w:rPr>
          <w:rFonts w:ascii="Arial" w:hAnsi="Arial" w:cs="Arial"/>
          <w:b/>
          <w:i/>
          <w:iCs/>
          <w:sz w:val="28"/>
          <w:szCs w:val="28"/>
        </w:rPr>
        <w:t xml:space="preserve"> </w:t>
      </w:r>
      <w:r w:rsidR="00867F3A" w:rsidRPr="00840377">
        <w:rPr>
          <w:rFonts w:ascii="Arial" w:hAnsi="Arial" w:cs="Arial"/>
          <w:b/>
          <w:i/>
          <w:iCs/>
          <w:color w:val="000000"/>
          <w:sz w:val="28"/>
          <w:szCs w:val="28"/>
          <w:lang w:val="es-ES"/>
        </w:rPr>
        <w:t>V.-</w:t>
      </w:r>
      <w:r w:rsidR="00867F3A" w:rsidRPr="00840377">
        <w:rPr>
          <w:rFonts w:ascii="Arial" w:hAnsi="Arial" w:cs="Arial"/>
          <w:i/>
          <w:iCs/>
          <w:color w:val="000000"/>
          <w:sz w:val="28"/>
          <w:szCs w:val="28"/>
          <w:lang w:val="es-ES"/>
        </w:rPr>
        <w:t xml:space="preserve"> </w:t>
      </w:r>
      <w:r w:rsidR="00867F3A" w:rsidRPr="00840377">
        <w:rPr>
          <w:rFonts w:ascii="Arial" w:hAnsi="Arial" w:cs="Arial"/>
          <w:b/>
          <w:i/>
          <w:iCs/>
          <w:color w:val="000000"/>
          <w:sz w:val="28"/>
          <w:szCs w:val="28"/>
          <w:lang w:val="es-ES"/>
        </w:rPr>
        <w:t>Que con fecha 26 de febrero del 2026, mediante sesión ordinaria número 04 la Comisión Edilicia de Participación Ciudadana y Vecinal</w:t>
      </w:r>
      <w:r w:rsidR="00867F3A" w:rsidRPr="00840377">
        <w:rPr>
          <w:rFonts w:ascii="Arial" w:hAnsi="Arial" w:cs="Arial"/>
          <w:i/>
          <w:iCs/>
          <w:color w:val="000000"/>
          <w:sz w:val="28"/>
          <w:szCs w:val="28"/>
          <w:lang w:val="es-ES"/>
        </w:rPr>
        <w:t xml:space="preserve">, con la asistencia de sus 3 integrantes, Regidor Ernesto Sánchez </w:t>
      </w:r>
      <w:proofErr w:type="spellStart"/>
      <w:r w:rsidR="00867F3A" w:rsidRPr="00840377">
        <w:rPr>
          <w:rFonts w:ascii="Arial" w:hAnsi="Arial" w:cs="Arial"/>
          <w:i/>
          <w:iCs/>
          <w:color w:val="000000"/>
          <w:sz w:val="28"/>
          <w:szCs w:val="28"/>
          <w:lang w:val="es-ES"/>
        </w:rPr>
        <w:t>Sánchez</w:t>
      </w:r>
      <w:proofErr w:type="spellEnd"/>
      <w:r w:rsidR="00867F3A" w:rsidRPr="00840377">
        <w:rPr>
          <w:rFonts w:ascii="Arial" w:hAnsi="Arial" w:cs="Arial"/>
          <w:i/>
          <w:iCs/>
          <w:color w:val="000000"/>
          <w:sz w:val="28"/>
          <w:szCs w:val="28"/>
          <w:lang w:val="es-ES"/>
        </w:rPr>
        <w:t xml:space="preserve"> Regidor Miguel Marentes y Regidora Aurora Cecilia Araujo Álvarez, en su carácter de presiente y vocales </w:t>
      </w:r>
      <w:r w:rsidR="00867F3A" w:rsidRPr="00840377">
        <w:rPr>
          <w:rFonts w:ascii="Arial" w:hAnsi="Arial" w:cs="Arial"/>
          <w:bCs/>
          <w:i/>
          <w:iCs/>
          <w:color w:val="000000"/>
          <w:sz w:val="28"/>
          <w:szCs w:val="28"/>
          <w:lang w:val="es-ES"/>
        </w:rPr>
        <w:t>respectivamente</w:t>
      </w:r>
      <w:r w:rsidR="00867F3A" w:rsidRPr="00840377">
        <w:rPr>
          <w:rFonts w:ascii="Arial" w:hAnsi="Arial" w:cs="Arial"/>
          <w:i/>
          <w:iCs/>
          <w:color w:val="000000"/>
          <w:sz w:val="28"/>
          <w:szCs w:val="28"/>
          <w:lang w:val="es-ES"/>
        </w:rPr>
        <w:t xml:space="preserve"> y con la presencia del Jefe de Participación Ciudadana</w:t>
      </w:r>
      <w:r w:rsidR="00867F3A" w:rsidRPr="00840377">
        <w:rPr>
          <w:rFonts w:ascii="Arial" w:hAnsi="Arial" w:cs="Arial"/>
          <w:b/>
          <w:i/>
          <w:iCs/>
          <w:color w:val="000000"/>
          <w:sz w:val="28"/>
          <w:szCs w:val="28"/>
          <w:lang w:val="es-ES"/>
        </w:rPr>
        <w:t>, estudiaron y analizaron la iniciativa</w:t>
      </w:r>
      <w:r w:rsidR="00867F3A" w:rsidRPr="00840377">
        <w:rPr>
          <w:rFonts w:ascii="Arial" w:hAnsi="Arial" w:cs="Arial"/>
          <w:i/>
          <w:iCs/>
          <w:color w:val="000000"/>
          <w:sz w:val="28"/>
          <w:szCs w:val="28"/>
          <w:lang w:val="es-ES"/>
        </w:rPr>
        <w:t>, de conformidad a la competencia que les otorga el artículo 65 del Reglamento Interior del Ayuntamiento de Zapotlán el Grande, Jalisco.</w:t>
      </w:r>
      <w:r w:rsidR="00B547C2">
        <w:rPr>
          <w:rFonts w:ascii="Arial" w:hAnsi="Arial" w:cs="Arial"/>
          <w:i/>
          <w:iCs/>
          <w:color w:val="000000"/>
          <w:sz w:val="28"/>
          <w:szCs w:val="28"/>
          <w:lang w:val="es-ES"/>
        </w:rPr>
        <w:t xml:space="preserve"> </w:t>
      </w:r>
      <w:r w:rsidR="00867F3A" w:rsidRPr="00840377">
        <w:rPr>
          <w:rFonts w:ascii="Arial" w:hAnsi="Arial" w:cs="Arial"/>
          <w:i/>
          <w:iCs/>
          <w:sz w:val="28"/>
          <w:szCs w:val="28"/>
        </w:rPr>
        <w:t>En mérito de lo anterior, esta comisión dictaminadora emite los siguientes:</w:t>
      </w:r>
      <w:r w:rsidR="00B547C2">
        <w:rPr>
          <w:rFonts w:ascii="Arial" w:hAnsi="Arial" w:cs="Arial"/>
          <w:b/>
          <w:i/>
          <w:iCs/>
          <w:sz w:val="28"/>
          <w:szCs w:val="28"/>
        </w:rPr>
        <w:t xml:space="preserve"> </w:t>
      </w:r>
      <w:r w:rsidR="00867F3A" w:rsidRPr="00840377">
        <w:rPr>
          <w:rFonts w:ascii="Arial" w:hAnsi="Arial" w:cs="Arial"/>
          <w:b/>
          <w:bCs/>
          <w:i/>
          <w:iCs/>
          <w:color w:val="000000" w:themeColor="text1"/>
          <w:sz w:val="28"/>
          <w:szCs w:val="28"/>
        </w:rPr>
        <w:t>CONSIDERANDOS:</w:t>
      </w:r>
      <w:r w:rsidR="00B547C2">
        <w:rPr>
          <w:rFonts w:ascii="Arial" w:hAnsi="Arial" w:cs="Arial"/>
          <w:b/>
          <w:i/>
          <w:iCs/>
          <w:sz w:val="28"/>
          <w:szCs w:val="28"/>
        </w:rPr>
        <w:t xml:space="preserve"> </w:t>
      </w:r>
      <w:r w:rsidR="00867F3A" w:rsidRPr="00840377">
        <w:rPr>
          <w:rFonts w:ascii="Arial" w:hAnsi="Arial" w:cs="Arial"/>
          <w:b/>
          <w:i/>
          <w:iCs/>
          <w:color w:val="000000" w:themeColor="text1"/>
          <w:sz w:val="28"/>
          <w:szCs w:val="28"/>
        </w:rPr>
        <w:t>1.-</w:t>
      </w:r>
      <w:r w:rsidR="00867F3A" w:rsidRPr="00840377">
        <w:rPr>
          <w:rFonts w:ascii="Arial" w:hAnsi="Arial" w:cs="Arial"/>
          <w:i/>
          <w:iCs/>
          <w:color w:val="000000" w:themeColor="text1"/>
          <w:sz w:val="28"/>
          <w:szCs w:val="28"/>
        </w:rPr>
        <w:t xml:space="preserve"> Que de conformidad al </w:t>
      </w:r>
      <w:r w:rsidR="00867F3A" w:rsidRPr="00840377">
        <w:rPr>
          <w:rFonts w:ascii="Arial" w:hAnsi="Arial" w:cs="Arial"/>
          <w:b/>
          <w:i/>
          <w:iCs/>
          <w:color w:val="000000" w:themeColor="text1"/>
          <w:sz w:val="28"/>
          <w:szCs w:val="28"/>
        </w:rPr>
        <w:t>artículo 115 de la Constitución Política de los Estados Unidos Mexicanos</w:t>
      </w:r>
      <w:r w:rsidR="00867F3A" w:rsidRPr="00840377">
        <w:rPr>
          <w:rFonts w:ascii="Arial" w:hAnsi="Arial" w:cs="Arial"/>
          <w:i/>
          <w:iCs/>
          <w:color w:val="000000" w:themeColor="text1"/>
          <w:sz w:val="28"/>
          <w:szCs w:val="28"/>
        </w:rPr>
        <w:t xml:space="preserve">, que establece que los Estados adoptarán, para su régimen interior, la forma de gobierno republicano, representativo, popular, teniendo como base de su división territorial y de su organización política y administrativa el </w:t>
      </w:r>
      <w:r w:rsidR="00867F3A" w:rsidRPr="00840377">
        <w:rPr>
          <w:rFonts w:ascii="Arial" w:hAnsi="Arial" w:cs="Arial"/>
          <w:i/>
          <w:iCs/>
          <w:color w:val="000000" w:themeColor="text1"/>
          <w:sz w:val="28"/>
          <w:szCs w:val="28"/>
        </w:rPr>
        <w:lastRenderedPageBreak/>
        <w:t xml:space="preserve">Municipio Libre, así como la integración de un Ayuntamiento de elección popular directa, </w:t>
      </w:r>
      <w:r w:rsidR="00867F3A" w:rsidRPr="00840377">
        <w:rPr>
          <w:rFonts w:ascii="Arial" w:hAnsi="Arial" w:cs="Arial"/>
          <w:b/>
          <w:i/>
          <w:iCs/>
          <w:color w:val="000000" w:themeColor="text1"/>
          <w:sz w:val="28"/>
          <w:szCs w:val="28"/>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B547C2">
        <w:rPr>
          <w:rFonts w:ascii="Arial" w:hAnsi="Arial" w:cs="Arial"/>
          <w:b/>
          <w:i/>
          <w:iCs/>
          <w:sz w:val="28"/>
          <w:szCs w:val="28"/>
        </w:rPr>
        <w:t xml:space="preserve"> </w:t>
      </w:r>
      <w:r w:rsidR="00867F3A" w:rsidRPr="00840377">
        <w:rPr>
          <w:rFonts w:ascii="Arial" w:hAnsi="Arial" w:cs="Arial"/>
          <w:b/>
          <w:i/>
          <w:iCs/>
          <w:color w:val="000000" w:themeColor="text1"/>
          <w:sz w:val="28"/>
          <w:szCs w:val="28"/>
        </w:rPr>
        <w:t>2.-</w:t>
      </w:r>
      <w:r w:rsidR="00867F3A" w:rsidRPr="00840377">
        <w:rPr>
          <w:rFonts w:ascii="Arial" w:hAnsi="Arial" w:cs="Arial"/>
          <w:i/>
          <w:iCs/>
          <w:color w:val="000000" w:themeColor="text1"/>
          <w:sz w:val="28"/>
          <w:szCs w:val="28"/>
        </w:rPr>
        <w:t xml:space="preserve"> Que conforme a lo establecido en la </w:t>
      </w:r>
      <w:r w:rsidR="00867F3A" w:rsidRPr="00840377">
        <w:rPr>
          <w:rFonts w:ascii="Arial" w:hAnsi="Arial" w:cs="Arial"/>
          <w:b/>
          <w:i/>
          <w:iCs/>
          <w:color w:val="000000" w:themeColor="text1"/>
          <w:sz w:val="28"/>
          <w:szCs w:val="28"/>
        </w:rPr>
        <w:t>Constitución Política del Estado de Jalisco, en su artículo 77 reconoce e</w:t>
      </w:r>
      <w:r w:rsidR="00867F3A" w:rsidRPr="00840377">
        <w:rPr>
          <w:rFonts w:ascii="Arial" w:hAnsi="Arial" w:cs="Arial"/>
          <w:b/>
          <w:i/>
          <w:iCs/>
          <w:color w:val="000000" w:themeColor="text1"/>
          <w:spacing w:val="-3"/>
          <w:sz w:val="28"/>
          <w:szCs w:val="28"/>
        </w:rPr>
        <w:t>l municipio libre como base de la división territorial y de la organización política y administrativa del Estado de Jalisco</w:t>
      </w:r>
      <w:r w:rsidR="00867F3A" w:rsidRPr="00840377">
        <w:rPr>
          <w:rFonts w:ascii="Arial" w:hAnsi="Arial" w:cs="Arial"/>
          <w:i/>
          <w:iCs/>
          <w:color w:val="000000" w:themeColor="text1"/>
          <w:spacing w:val="-3"/>
          <w:sz w:val="28"/>
          <w:szCs w:val="28"/>
        </w:rPr>
        <w:t xml:space="preserve">, investido de personalidad jurídica y patrimonio propios, con las facultades y limitaciones establecidas en la Constitución Política de los Estados Unidos Mexicanos. Asimismo, </w:t>
      </w:r>
      <w:r w:rsidR="00867F3A" w:rsidRPr="00840377">
        <w:rPr>
          <w:rFonts w:ascii="Arial" w:hAnsi="Arial" w:cs="Arial"/>
          <w:bCs/>
          <w:i/>
          <w:iCs/>
          <w:color w:val="000000" w:themeColor="text1"/>
          <w:sz w:val="28"/>
          <w:szCs w:val="28"/>
        </w:rPr>
        <w:t xml:space="preserve">en la Ley de Gobierno y la Administración Pública del Estado de Jalisco se </w:t>
      </w:r>
      <w:r w:rsidR="00867F3A" w:rsidRPr="00840377">
        <w:rPr>
          <w:rFonts w:ascii="Arial" w:hAnsi="Arial" w:cs="Arial"/>
          <w:i/>
          <w:iCs/>
          <w:snapToGrid w:val="0"/>
          <w:color w:val="000000" w:themeColor="text1"/>
          <w:sz w:val="28"/>
          <w:szCs w:val="28"/>
        </w:rPr>
        <w:t xml:space="preserve">establecen las bases generales de la Administración Pública Municipal. </w:t>
      </w:r>
      <w:r w:rsidR="00B547C2">
        <w:rPr>
          <w:rFonts w:ascii="Arial" w:hAnsi="Arial" w:cs="Arial"/>
          <w:b/>
          <w:i/>
          <w:iCs/>
          <w:sz w:val="28"/>
          <w:szCs w:val="28"/>
        </w:rPr>
        <w:t xml:space="preserve"> </w:t>
      </w:r>
      <w:r w:rsidR="00867F3A" w:rsidRPr="00840377">
        <w:rPr>
          <w:rFonts w:ascii="Arial" w:hAnsi="Arial" w:cs="Arial"/>
          <w:b/>
          <w:i/>
          <w:iCs/>
          <w:sz w:val="28"/>
          <w:szCs w:val="28"/>
        </w:rPr>
        <w:t>3.-</w:t>
      </w:r>
      <w:r w:rsidR="00867F3A" w:rsidRPr="00840377">
        <w:rPr>
          <w:rFonts w:ascii="Arial" w:hAnsi="Arial" w:cs="Arial"/>
          <w:i/>
          <w:iCs/>
          <w:sz w:val="28"/>
          <w:szCs w:val="28"/>
        </w:rPr>
        <w:t xml:space="preserve"> </w:t>
      </w:r>
      <w:r w:rsidR="00867F3A" w:rsidRPr="00840377">
        <w:rPr>
          <w:rFonts w:ascii="Arial" w:hAnsi="Arial" w:cs="Arial"/>
          <w:i/>
          <w:iCs/>
          <w:spacing w:val="-3"/>
          <w:sz w:val="28"/>
          <w:szCs w:val="28"/>
        </w:rPr>
        <w:t>Que la</w:t>
      </w:r>
      <w:r w:rsidR="00867F3A" w:rsidRPr="00840377">
        <w:rPr>
          <w:rFonts w:ascii="Arial" w:hAnsi="Arial" w:cs="Arial"/>
          <w:bCs/>
          <w:i/>
          <w:iCs/>
          <w:sz w:val="28"/>
          <w:szCs w:val="28"/>
          <w:lang w:eastAsia="es-MX"/>
        </w:rPr>
        <w:t xml:space="preserve"> </w:t>
      </w:r>
      <w:r w:rsidR="00867F3A" w:rsidRPr="00840377">
        <w:rPr>
          <w:rFonts w:ascii="Arial" w:hAnsi="Arial" w:cs="Arial"/>
          <w:b/>
          <w:bCs/>
          <w:i/>
          <w:iCs/>
          <w:sz w:val="28"/>
          <w:szCs w:val="28"/>
          <w:lang w:eastAsia="es-MX"/>
        </w:rPr>
        <w:t xml:space="preserve">Ley de Gobierno y la Administración Pública del Estado de Jalisco se </w:t>
      </w:r>
      <w:r w:rsidR="00867F3A" w:rsidRPr="00840377">
        <w:rPr>
          <w:rFonts w:ascii="Arial" w:hAnsi="Arial" w:cs="Arial"/>
          <w:b/>
          <w:i/>
          <w:iCs/>
          <w:snapToGrid w:val="0"/>
          <w:sz w:val="28"/>
          <w:szCs w:val="28"/>
        </w:rPr>
        <w:t xml:space="preserve">establecen las bases generales de la Administración Pública Municipal, y además faculta a los ayuntamientos </w:t>
      </w:r>
      <w:r w:rsidR="00867F3A" w:rsidRPr="00840377">
        <w:rPr>
          <w:rFonts w:ascii="Arial" w:hAnsi="Arial" w:cs="Arial"/>
          <w:b/>
          <w:i/>
          <w:iCs/>
          <w:sz w:val="28"/>
          <w:szCs w:val="28"/>
        </w:rPr>
        <w:t>a fomentar la participación ciudadana y vecinal a través de los mecanismos</w:t>
      </w:r>
      <w:r w:rsidR="00867F3A" w:rsidRPr="00840377">
        <w:rPr>
          <w:rFonts w:ascii="Arial" w:hAnsi="Arial" w:cs="Arial"/>
          <w:i/>
          <w:iCs/>
          <w:sz w:val="28"/>
          <w:szCs w:val="28"/>
        </w:rPr>
        <w:t xml:space="preserve"> y figuras establecidos en la Ley de Participación Ciudadana y Popular para el Estado de Jalisco, así como aquellos que establezcan en sus ordenamientos municipales.</w:t>
      </w:r>
      <w:r w:rsidR="00B547C2">
        <w:rPr>
          <w:rFonts w:ascii="Arial" w:hAnsi="Arial" w:cs="Arial"/>
          <w:b/>
          <w:i/>
          <w:iCs/>
          <w:sz w:val="28"/>
          <w:szCs w:val="28"/>
        </w:rPr>
        <w:t xml:space="preserve"> </w:t>
      </w:r>
      <w:r w:rsidR="00867F3A" w:rsidRPr="00840377">
        <w:rPr>
          <w:rFonts w:ascii="Arial" w:hAnsi="Arial" w:cs="Arial"/>
          <w:b/>
          <w:i/>
          <w:iCs/>
          <w:sz w:val="28"/>
          <w:szCs w:val="28"/>
        </w:rPr>
        <w:t>4.-</w:t>
      </w:r>
      <w:r w:rsidR="00B547C2">
        <w:rPr>
          <w:rFonts w:ascii="Arial" w:hAnsi="Arial" w:cs="Arial"/>
          <w:i/>
          <w:iCs/>
          <w:sz w:val="28"/>
          <w:szCs w:val="28"/>
        </w:rPr>
        <w:t xml:space="preserve"> </w:t>
      </w:r>
      <w:r w:rsidR="00867F3A" w:rsidRPr="00840377">
        <w:rPr>
          <w:rFonts w:ascii="Arial" w:hAnsi="Arial" w:cs="Arial"/>
          <w:i/>
          <w:iCs/>
          <w:sz w:val="28"/>
          <w:szCs w:val="28"/>
        </w:rPr>
        <w:t xml:space="preserve">Que la </w:t>
      </w:r>
      <w:r w:rsidR="00867F3A" w:rsidRPr="00840377">
        <w:rPr>
          <w:rFonts w:ascii="Arial" w:hAnsi="Arial" w:cs="Arial"/>
          <w:b/>
          <w:i/>
          <w:iCs/>
          <w:sz w:val="28"/>
          <w:szCs w:val="28"/>
        </w:rPr>
        <w:t>Ley del Sistema de Participación Ciudadana y Popular para la Gobernanza del Estado de Jalisco, establece las bases para la emisión de políticas públicas integrales para la promoción e implementación de mecanismos y procedimientos de participación ciudadana, popular y la gobernanza</w:t>
      </w:r>
      <w:r w:rsidR="00867F3A" w:rsidRPr="00840377">
        <w:rPr>
          <w:rFonts w:ascii="Arial" w:hAnsi="Arial" w:cs="Arial"/>
          <w:i/>
          <w:iCs/>
          <w:sz w:val="28"/>
          <w:szCs w:val="28"/>
        </w:rPr>
        <w:t>; en este tenor el Reglamento para la participación ciudadana para la</w:t>
      </w:r>
      <w:r w:rsidR="00B547C2">
        <w:rPr>
          <w:rFonts w:ascii="Arial" w:hAnsi="Arial" w:cs="Arial"/>
          <w:i/>
          <w:iCs/>
          <w:sz w:val="28"/>
          <w:szCs w:val="28"/>
        </w:rPr>
        <w:t xml:space="preserve"> </w:t>
      </w:r>
      <w:r w:rsidR="00867F3A" w:rsidRPr="00840377">
        <w:rPr>
          <w:rFonts w:ascii="Arial" w:hAnsi="Arial" w:cs="Arial"/>
          <w:i/>
          <w:iCs/>
          <w:sz w:val="28"/>
          <w:szCs w:val="28"/>
        </w:rPr>
        <w:lastRenderedPageBreak/>
        <w:t xml:space="preserve">gobernanza de Zapotlán el Grande, establece las bases para la emisión de políticas públicas integrales para la promoción e implementación de mecanismos y procedimientos de participación ciudadana, popular y la gobernanza. </w:t>
      </w:r>
      <w:r w:rsidR="00867F3A" w:rsidRPr="00840377">
        <w:rPr>
          <w:rFonts w:ascii="Arial" w:hAnsi="Arial" w:cs="Arial"/>
          <w:b/>
          <w:i/>
          <w:iCs/>
          <w:sz w:val="28"/>
          <w:szCs w:val="28"/>
          <w:lang w:val="es-ES"/>
        </w:rPr>
        <w:t xml:space="preserve">5.- </w:t>
      </w:r>
      <w:r w:rsidR="00867F3A" w:rsidRPr="00840377">
        <w:rPr>
          <w:rFonts w:ascii="Arial" w:hAnsi="Arial" w:cs="Arial"/>
          <w:i/>
          <w:iCs/>
          <w:sz w:val="28"/>
          <w:szCs w:val="28"/>
          <w:lang w:val="es-ES"/>
        </w:rPr>
        <w:t>Que el</w:t>
      </w:r>
      <w:r w:rsidR="00867F3A" w:rsidRPr="00840377">
        <w:rPr>
          <w:rFonts w:ascii="Arial" w:hAnsi="Arial" w:cs="Arial"/>
          <w:i/>
          <w:iCs/>
          <w:sz w:val="28"/>
          <w:szCs w:val="28"/>
        </w:rPr>
        <w:t xml:space="preserve"> Reglamento Interior del Ayuntamiento de Zapotlán el Grande, Jalisco, </w:t>
      </w:r>
      <w:r w:rsidR="00867F3A" w:rsidRPr="00840377">
        <w:rPr>
          <w:rFonts w:ascii="Arial" w:hAnsi="Arial" w:cs="Arial"/>
          <w:b/>
          <w:i/>
          <w:iCs/>
          <w:sz w:val="28"/>
          <w:szCs w:val="28"/>
        </w:rPr>
        <w:t>regula el procedimiento para llevar a cabo una sesión de Ayuntamiento abierto como un mecanismo de participación ciudadana</w:t>
      </w:r>
      <w:r w:rsidR="00867F3A" w:rsidRPr="00840377">
        <w:rPr>
          <w:rFonts w:ascii="Arial" w:hAnsi="Arial" w:cs="Arial"/>
          <w:i/>
          <w:iCs/>
          <w:sz w:val="28"/>
          <w:szCs w:val="28"/>
        </w:rPr>
        <w:t>, bajo lo estipulado en sus artículos 14 punto 2, 16 punto 1, 21 Bis.</w:t>
      </w:r>
      <w:r w:rsidR="00B547C2">
        <w:rPr>
          <w:rFonts w:ascii="Arial" w:hAnsi="Arial" w:cs="Arial"/>
          <w:b/>
          <w:i/>
          <w:iCs/>
          <w:sz w:val="28"/>
          <w:szCs w:val="28"/>
        </w:rPr>
        <w:t xml:space="preserve"> </w:t>
      </w:r>
      <w:r w:rsidR="00867F3A" w:rsidRPr="00840377">
        <w:rPr>
          <w:rFonts w:ascii="Arial" w:hAnsi="Arial" w:cs="Arial"/>
          <w:b/>
          <w:i/>
          <w:iCs/>
          <w:sz w:val="28"/>
          <w:szCs w:val="28"/>
        </w:rPr>
        <w:t>6.-</w:t>
      </w:r>
      <w:r w:rsidR="00867F3A" w:rsidRPr="00840377">
        <w:rPr>
          <w:rFonts w:ascii="Arial" w:hAnsi="Arial" w:cs="Arial"/>
          <w:i/>
          <w:iCs/>
          <w:sz w:val="28"/>
          <w:szCs w:val="28"/>
        </w:rPr>
        <w:t xml:space="preserve"> En el tenor de desarrollar </w:t>
      </w:r>
      <w:r w:rsidR="00867F3A" w:rsidRPr="00840377">
        <w:rPr>
          <w:rFonts w:ascii="Arial" w:hAnsi="Arial" w:cs="Arial"/>
          <w:b/>
          <w:i/>
          <w:iCs/>
          <w:sz w:val="28"/>
          <w:szCs w:val="28"/>
        </w:rPr>
        <w:t>6 sesiones durante el año 2026</w:t>
      </w:r>
      <w:r w:rsidR="00867F3A" w:rsidRPr="00840377">
        <w:rPr>
          <w:rFonts w:ascii="Arial" w:hAnsi="Arial" w:cs="Arial"/>
          <w:i/>
          <w:iCs/>
          <w:sz w:val="28"/>
          <w:szCs w:val="28"/>
        </w:rPr>
        <w:t>, o una cada bimestre, se determinó que se desarrollarán durante los siguientes meses:</w:t>
      </w:r>
      <w:r w:rsidR="00B547C2">
        <w:rPr>
          <w:rFonts w:ascii="Arial" w:hAnsi="Arial" w:cs="Arial"/>
          <w:b/>
          <w:i/>
          <w:iCs/>
          <w:sz w:val="28"/>
          <w:szCs w:val="28"/>
        </w:rPr>
        <w:t xml:space="preserve"> 1. </w:t>
      </w:r>
      <w:r w:rsidR="00867F3A" w:rsidRPr="00B547C2">
        <w:rPr>
          <w:rFonts w:ascii="Arial" w:hAnsi="Arial" w:cs="Arial"/>
          <w:b/>
          <w:i/>
          <w:iCs/>
          <w:sz w:val="28"/>
          <w:szCs w:val="28"/>
        </w:rPr>
        <w:t>Abril</w:t>
      </w:r>
      <w:r w:rsidR="00DA3955">
        <w:rPr>
          <w:rFonts w:ascii="Arial" w:hAnsi="Arial" w:cs="Arial"/>
          <w:b/>
          <w:i/>
          <w:iCs/>
          <w:sz w:val="28"/>
          <w:szCs w:val="28"/>
        </w:rPr>
        <w:t xml:space="preserve"> 2. </w:t>
      </w:r>
      <w:r w:rsidR="00867F3A" w:rsidRPr="00DA3955">
        <w:rPr>
          <w:rFonts w:ascii="Arial" w:hAnsi="Arial" w:cs="Arial"/>
          <w:b/>
          <w:i/>
          <w:iCs/>
          <w:sz w:val="28"/>
          <w:szCs w:val="28"/>
        </w:rPr>
        <w:t>Mayo</w:t>
      </w:r>
      <w:r w:rsidR="00DA3955">
        <w:rPr>
          <w:rFonts w:ascii="Arial" w:hAnsi="Arial" w:cs="Arial"/>
          <w:b/>
          <w:i/>
          <w:iCs/>
          <w:sz w:val="28"/>
          <w:szCs w:val="28"/>
        </w:rPr>
        <w:t xml:space="preserve"> 3. </w:t>
      </w:r>
      <w:r w:rsidR="00867F3A" w:rsidRPr="00DA3955">
        <w:rPr>
          <w:rFonts w:ascii="Arial" w:hAnsi="Arial" w:cs="Arial"/>
          <w:b/>
          <w:i/>
          <w:iCs/>
          <w:sz w:val="28"/>
          <w:szCs w:val="28"/>
        </w:rPr>
        <w:t>Junio</w:t>
      </w:r>
      <w:r w:rsidR="00DA3955">
        <w:rPr>
          <w:rFonts w:ascii="Arial" w:hAnsi="Arial" w:cs="Arial"/>
          <w:b/>
          <w:i/>
          <w:iCs/>
          <w:sz w:val="28"/>
          <w:szCs w:val="28"/>
        </w:rPr>
        <w:t xml:space="preserve"> 4. </w:t>
      </w:r>
      <w:r w:rsidR="00867F3A" w:rsidRPr="00DA3955">
        <w:rPr>
          <w:rFonts w:ascii="Arial" w:hAnsi="Arial" w:cs="Arial"/>
          <w:b/>
          <w:i/>
          <w:iCs/>
          <w:sz w:val="28"/>
          <w:szCs w:val="28"/>
        </w:rPr>
        <w:t>Agosto</w:t>
      </w:r>
      <w:r w:rsidR="00DA3955">
        <w:rPr>
          <w:rFonts w:ascii="Arial" w:hAnsi="Arial" w:cs="Arial"/>
          <w:b/>
          <w:i/>
          <w:iCs/>
          <w:sz w:val="28"/>
          <w:szCs w:val="28"/>
        </w:rPr>
        <w:t xml:space="preserve"> 5. </w:t>
      </w:r>
      <w:r w:rsidR="00867F3A" w:rsidRPr="00DA3955">
        <w:rPr>
          <w:rFonts w:ascii="Arial" w:hAnsi="Arial" w:cs="Arial"/>
          <w:b/>
          <w:i/>
          <w:iCs/>
          <w:sz w:val="28"/>
          <w:szCs w:val="28"/>
        </w:rPr>
        <w:t>Septiembre</w:t>
      </w:r>
      <w:r w:rsidR="00DA3955">
        <w:rPr>
          <w:rFonts w:ascii="Arial" w:hAnsi="Arial" w:cs="Arial"/>
          <w:b/>
          <w:i/>
          <w:iCs/>
          <w:sz w:val="28"/>
          <w:szCs w:val="28"/>
        </w:rPr>
        <w:t xml:space="preserve"> 6. </w:t>
      </w:r>
      <w:r w:rsidR="00867F3A" w:rsidRPr="00DA3955">
        <w:rPr>
          <w:rFonts w:ascii="Arial" w:hAnsi="Arial" w:cs="Arial"/>
          <w:b/>
          <w:i/>
          <w:iCs/>
          <w:sz w:val="28"/>
          <w:szCs w:val="28"/>
        </w:rPr>
        <w:t>Noviembre</w:t>
      </w:r>
      <w:r w:rsidR="00DA3955">
        <w:rPr>
          <w:rFonts w:ascii="Arial" w:hAnsi="Arial" w:cs="Arial"/>
          <w:b/>
          <w:i/>
          <w:iCs/>
          <w:sz w:val="28"/>
          <w:szCs w:val="28"/>
        </w:rPr>
        <w:t xml:space="preserve"> </w:t>
      </w:r>
      <w:r w:rsidR="00867F3A" w:rsidRPr="00840377">
        <w:rPr>
          <w:rFonts w:ascii="Arial" w:hAnsi="Arial" w:cs="Arial"/>
          <w:i/>
          <w:iCs/>
          <w:sz w:val="28"/>
          <w:szCs w:val="28"/>
        </w:rPr>
        <w:t>Resulta oportuno que las fechas y horario exacto para las convocatorias a las Sesiones de Ayuntamiento Abierto, serán de acuerdo a la agenda que señale la presidenta municipal a través de la Oficina de Presidencia y la Secretaría de Ayuntamiento para el desahogo de cada una de éstas sesiones.</w:t>
      </w:r>
      <w:r w:rsidR="00DA3955">
        <w:rPr>
          <w:rFonts w:ascii="Arial" w:hAnsi="Arial" w:cs="Arial"/>
          <w:b/>
          <w:i/>
          <w:iCs/>
          <w:sz w:val="28"/>
          <w:szCs w:val="28"/>
        </w:rPr>
        <w:t xml:space="preserve"> </w:t>
      </w:r>
      <w:r w:rsidR="00867F3A" w:rsidRPr="00840377">
        <w:rPr>
          <w:rFonts w:ascii="Arial" w:hAnsi="Arial" w:cs="Arial"/>
          <w:b/>
          <w:i/>
          <w:iCs/>
          <w:sz w:val="28"/>
          <w:szCs w:val="28"/>
        </w:rPr>
        <w:t>7.-</w:t>
      </w:r>
      <w:r w:rsidR="00867F3A" w:rsidRPr="00840377">
        <w:rPr>
          <w:rFonts w:ascii="Arial" w:hAnsi="Arial" w:cs="Arial"/>
          <w:i/>
          <w:iCs/>
          <w:sz w:val="28"/>
          <w:szCs w:val="28"/>
        </w:rPr>
        <w:t xml:space="preserve"> Que </w:t>
      </w:r>
      <w:r w:rsidR="00867F3A" w:rsidRPr="00840377">
        <w:rPr>
          <w:rFonts w:ascii="Arial" w:hAnsi="Arial" w:cs="Arial"/>
          <w:b/>
          <w:i/>
          <w:iCs/>
          <w:sz w:val="28"/>
          <w:szCs w:val="28"/>
        </w:rPr>
        <w:t>las mesas directivas, comités vecinales, barrios, asociaciones vecinales, podrán participar en la solicitud de una Sesión de Ayuntamiento Abierto</w:t>
      </w:r>
      <w:r w:rsidR="00867F3A" w:rsidRPr="00840377">
        <w:rPr>
          <w:rFonts w:ascii="Arial" w:hAnsi="Arial" w:cs="Arial"/>
          <w:i/>
          <w:iCs/>
          <w:sz w:val="28"/>
          <w:szCs w:val="28"/>
        </w:rPr>
        <w:t xml:space="preserve">, donde el Pleno del Ayuntamiento podrá escuchar y resolver las solicitudes que su comunidad tenga, podrán acceder a este mecanismo de participación ciudadana, </w:t>
      </w:r>
      <w:r w:rsidR="00867F3A" w:rsidRPr="00840377">
        <w:rPr>
          <w:rFonts w:ascii="Arial" w:hAnsi="Arial" w:cs="Arial"/>
          <w:b/>
          <w:i/>
          <w:iCs/>
          <w:sz w:val="28"/>
          <w:szCs w:val="28"/>
        </w:rPr>
        <w:t>mediante convocatoria que se anexa a la presente iniciativa para la aprobación por el Pleno.</w:t>
      </w:r>
      <w:r w:rsidR="00DA3955">
        <w:rPr>
          <w:rFonts w:ascii="Arial" w:hAnsi="Arial" w:cs="Arial"/>
          <w:b/>
          <w:i/>
          <w:iCs/>
          <w:sz w:val="28"/>
          <w:szCs w:val="28"/>
        </w:rPr>
        <w:t xml:space="preserve"> </w:t>
      </w:r>
      <w:r w:rsidR="00867F3A" w:rsidRPr="00840377">
        <w:rPr>
          <w:rFonts w:ascii="Arial" w:hAnsi="Arial" w:cs="Arial"/>
          <w:b/>
          <w:i/>
          <w:iCs/>
          <w:sz w:val="28"/>
          <w:szCs w:val="28"/>
        </w:rPr>
        <w:t>8.-</w:t>
      </w:r>
      <w:r w:rsidR="00867F3A" w:rsidRPr="00840377">
        <w:rPr>
          <w:rFonts w:ascii="Arial" w:hAnsi="Arial" w:cs="Arial"/>
          <w:i/>
          <w:iCs/>
          <w:sz w:val="28"/>
          <w:szCs w:val="28"/>
        </w:rPr>
        <w:t xml:space="preserve"> Que </w:t>
      </w:r>
      <w:r w:rsidR="00867F3A" w:rsidRPr="00840377">
        <w:rPr>
          <w:rFonts w:ascii="Arial" w:hAnsi="Arial" w:cs="Arial"/>
          <w:b/>
          <w:i/>
          <w:iCs/>
          <w:sz w:val="28"/>
          <w:szCs w:val="28"/>
        </w:rPr>
        <w:t xml:space="preserve">una vez transcurridos los términos de la convocatoria y cumplidos que sean los requisitos de la misma, esta comisión edilicia dictaminadora de acuerdo a las facultades conferidas en el artículo 65 del Reglamento Interior del Ayuntamiento de Zapotlán el Grande, Jalisco, analizará las solicitudes de </w:t>
      </w:r>
      <w:r w:rsidR="00867F3A" w:rsidRPr="00840377">
        <w:rPr>
          <w:rFonts w:ascii="Arial" w:hAnsi="Arial" w:cs="Arial"/>
          <w:b/>
          <w:i/>
          <w:iCs/>
          <w:sz w:val="28"/>
          <w:szCs w:val="28"/>
        </w:rPr>
        <w:lastRenderedPageBreak/>
        <w:t>las mesas directivas, comités vecinales, barrios, asociaciones vecinales que hayan solicitado participar.</w:t>
      </w:r>
      <w:r w:rsidR="00867F3A" w:rsidRPr="00840377">
        <w:rPr>
          <w:rFonts w:ascii="Arial" w:hAnsi="Arial" w:cs="Arial"/>
          <w:i/>
          <w:iCs/>
          <w:sz w:val="28"/>
          <w:szCs w:val="28"/>
        </w:rPr>
        <w:t xml:space="preserve"> De la cual resultará nuevamente un dictamen de comisión para someter a consideración del Pleno, las mesas directivas, comités vecinales, barrios o asociaciones vecinales seleccionadas, el orden de asignación dentro de las 6 fechas propuestas, así como los espacios públicos en las mesas directivas, comités vecinales, barrios o asociaciones vecinales donde se celebrarán dichas sesiones.</w:t>
      </w:r>
      <w:r w:rsidR="00DA3955">
        <w:rPr>
          <w:rFonts w:ascii="Arial" w:hAnsi="Arial" w:cs="Arial"/>
          <w:b/>
          <w:i/>
          <w:iCs/>
          <w:sz w:val="28"/>
          <w:szCs w:val="28"/>
        </w:rPr>
        <w:t xml:space="preserve"> </w:t>
      </w:r>
      <w:r w:rsidR="00867F3A" w:rsidRPr="00840377">
        <w:rPr>
          <w:rFonts w:ascii="Arial" w:hAnsi="Arial" w:cs="Arial"/>
          <w:i/>
          <w:iCs/>
          <w:color w:val="000000" w:themeColor="text1"/>
          <w:sz w:val="28"/>
          <w:szCs w:val="28"/>
        </w:rPr>
        <w:t>En este tenor, y de acuerdo a lo previsto por los artículos 87 fracción IV, 100 y demás relativos y aplicables del Reglamento Interior de Ayuntamiento del Municipio de Zapotlán el Grande, Jalisco, y e</w:t>
      </w:r>
      <w:r w:rsidR="00867F3A" w:rsidRPr="00840377">
        <w:rPr>
          <w:rFonts w:ascii="Arial" w:hAnsi="Arial" w:cs="Arial"/>
          <w:i/>
          <w:iCs/>
          <w:color w:val="000000" w:themeColor="text1"/>
          <w:sz w:val="28"/>
          <w:szCs w:val="28"/>
          <w:lang w:val="es-ES" w:eastAsia="es-ES"/>
        </w:rPr>
        <w:t xml:space="preserve">n mérito de lo anteriormente fundado y motivado, propongo a ustedes, </w:t>
      </w:r>
      <w:r w:rsidR="00867F3A" w:rsidRPr="00840377">
        <w:rPr>
          <w:rFonts w:ascii="Arial" w:hAnsi="Arial" w:cs="Arial"/>
          <w:b/>
          <w:i/>
          <w:iCs/>
          <w:sz w:val="28"/>
          <w:szCs w:val="28"/>
        </w:rPr>
        <w:t>DICTAMEN QUE APRUEBA LA AGENDA PARA LA CELEBRACIÓN DE LAS SESIONES DE AYUNTAMIENTO ABIERTO DURANTE EL AÑO 2026 Y EMITE LA CONVOCATORIA RESPECTIVA</w:t>
      </w:r>
      <w:r w:rsidR="00867F3A" w:rsidRPr="00840377">
        <w:rPr>
          <w:rFonts w:ascii="Arial" w:hAnsi="Arial" w:cs="Arial"/>
          <w:b/>
          <w:i/>
          <w:iCs/>
          <w:color w:val="000000" w:themeColor="text1"/>
          <w:sz w:val="28"/>
          <w:szCs w:val="28"/>
        </w:rPr>
        <w:t xml:space="preserve">, </w:t>
      </w:r>
      <w:r w:rsidR="00867F3A" w:rsidRPr="00840377">
        <w:rPr>
          <w:rFonts w:ascii="Arial" w:hAnsi="Arial" w:cs="Arial"/>
          <w:i/>
          <w:iCs/>
          <w:color w:val="000000" w:themeColor="text1"/>
          <w:sz w:val="28"/>
          <w:szCs w:val="28"/>
        </w:rPr>
        <w:t>bajo</w:t>
      </w:r>
      <w:r w:rsidR="00867F3A" w:rsidRPr="00840377">
        <w:rPr>
          <w:rFonts w:ascii="Arial" w:hAnsi="Arial" w:cs="Arial"/>
          <w:i/>
          <w:iCs/>
          <w:color w:val="000000" w:themeColor="text1"/>
          <w:sz w:val="28"/>
          <w:szCs w:val="28"/>
          <w:lang w:val="es-ES" w:eastAsia="es-ES"/>
        </w:rPr>
        <w:t xml:space="preserve"> los siguientes puntos de:</w:t>
      </w:r>
      <w:r w:rsidR="00DA3955">
        <w:rPr>
          <w:rFonts w:ascii="Arial" w:hAnsi="Arial" w:cs="Arial"/>
          <w:b/>
          <w:i/>
          <w:iCs/>
          <w:sz w:val="28"/>
          <w:szCs w:val="28"/>
        </w:rPr>
        <w:t xml:space="preserve"> </w:t>
      </w:r>
      <w:r w:rsidR="00867F3A" w:rsidRPr="00840377">
        <w:rPr>
          <w:rFonts w:ascii="Arial" w:hAnsi="Arial" w:cs="Arial"/>
          <w:b/>
          <w:bCs/>
          <w:i/>
          <w:iCs/>
          <w:color w:val="000000" w:themeColor="text1"/>
          <w:sz w:val="28"/>
          <w:szCs w:val="28"/>
        </w:rPr>
        <w:t>ACUERDO DE DICTAMEN:</w:t>
      </w:r>
      <w:r w:rsidR="00DA3955">
        <w:rPr>
          <w:rFonts w:ascii="Arial" w:hAnsi="Arial" w:cs="Arial"/>
          <w:b/>
          <w:i/>
          <w:iCs/>
          <w:sz w:val="28"/>
          <w:szCs w:val="28"/>
        </w:rPr>
        <w:t xml:space="preserve"> </w:t>
      </w:r>
      <w:r w:rsidR="00867F3A" w:rsidRPr="00840377">
        <w:rPr>
          <w:rFonts w:ascii="Arial" w:hAnsi="Arial" w:cs="Arial"/>
          <w:b/>
          <w:i/>
          <w:iCs/>
          <w:sz w:val="28"/>
          <w:szCs w:val="28"/>
        </w:rPr>
        <w:t>PRIMERO.-</w:t>
      </w:r>
      <w:r w:rsidR="00867F3A" w:rsidRPr="00840377">
        <w:rPr>
          <w:rFonts w:ascii="Arial" w:hAnsi="Arial" w:cs="Arial"/>
          <w:i/>
          <w:iCs/>
          <w:sz w:val="28"/>
          <w:szCs w:val="28"/>
        </w:rPr>
        <w:t xml:space="preserve"> </w:t>
      </w:r>
      <w:r w:rsidR="00867F3A" w:rsidRPr="00840377">
        <w:rPr>
          <w:rFonts w:ascii="Arial" w:hAnsi="Arial" w:cs="Arial"/>
          <w:b/>
          <w:i/>
          <w:iCs/>
          <w:sz w:val="28"/>
          <w:szCs w:val="28"/>
        </w:rPr>
        <w:t>Se apruebe por el pleno del Ayuntamiento la agenda de la celebración de las sesiones de Ayuntamiento Abierto para el año 2026</w:t>
      </w:r>
      <w:r w:rsidR="00867F3A" w:rsidRPr="00840377">
        <w:rPr>
          <w:rFonts w:ascii="Arial" w:hAnsi="Arial" w:cs="Arial"/>
          <w:i/>
          <w:iCs/>
          <w:sz w:val="28"/>
          <w:szCs w:val="28"/>
        </w:rPr>
        <w:t xml:space="preserve">, propuesta en el punto número 6 de los considerandos para dar cumplimiento a lo estipulado en </w:t>
      </w:r>
      <w:r w:rsidR="00867F3A" w:rsidRPr="00840377">
        <w:rPr>
          <w:rFonts w:ascii="Arial" w:hAnsi="Arial" w:cs="Arial"/>
          <w:i/>
          <w:iCs/>
          <w:sz w:val="28"/>
          <w:szCs w:val="28"/>
          <w:lang w:val="es-ES"/>
        </w:rPr>
        <w:t xml:space="preserve">el artículo 11 de la Constitución Política del Estado de Jalisco, el artículo 128 de la </w:t>
      </w:r>
      <w:r w:rsidR="00867F3A" w:rsidRPr="00840377">
        <w:rPr>
          <w:rFonts w:ascii="Arial" w:hAnsi="Arial" w:cs="Arial"/>
          <w:i/>
          <w:iCs/>
          <w:sz w:val="28"/>
          <w:szCs w:val="28"/>
        </w:rPr>
        <w:t>Ley del Sistema de Participación Ciudadana y Popular para la Gobernanza del Estado de Jalisco, artículo 123 Bis de la Ley del Gobierno y la Administración Pública Municipal del Estado de Jalisco, artículo 21 Bis del Reglamento Interior del Ayuntamiento de Zapotlán el Grande, Jalisco, el artículo 226 del Reglamento para la Participación Ciudadana para la Gobernanza de Zapotlán el Grande, Jalisco.</w:t>
      </w:r>
      <w:r w:rsidR="00DA3955">
        <w:rPr>
          <w:rFonts w:ascii="Arial" w:hAnsi="Arial" w:cs="Arial"/>
          <w:b/>
          <w:i/>
          <w:iCs/>
          <w:sz w:val="28"/>
          <w:szCs w:val="28"/>
        </w:rPr>
        <w:t xml:space="preserve"> </w:t>
      </w:r>
      <w:r w:rsidR="00867F3A" w:rsidRPr="00840377">
        <w:rPr>
          <w:rFonts w:ascii="Arial" w:hAnsi="Arial" w:cs="Arial"/>
          <w:b/>
          <w:i/>
          <w:iCs/>
          <w:sz w:val="28"/>
          <w:szCs w:val="28"/>
        </w:rPr>
        <w:t>SEGUNDO.-</w:t>
      </w:r>
      <w:r w:rsidR="00867F3A" w:rsidRPr="00840377">
        <w:rPr>
          <w:rFonts w:ascii="Arial" w:hAnsi="Arial" w:cs="Arial"/>
          <w:i/>
          <w:iCs/>
          <w:sz w:val="28"/>
          <w:szCs w:val="28"/>
        </w:rPr>
        <w:t xml:space="preserve"> Se </w:t>
      </w:r>
      <w:r w:rsidR="00867F3A" w:rsidRPr="00840377">
        <w:rPr>
          <w:rFonts w:ascii="Arial" w:hAnsi="Arial" w:cs="Arial"/>
          <w:i/>
          <w:iCs/>
          <w:sz w:val="28"/>
          <w:szCs w:val="28"/>
        </w:rPr>
        <w:lastRenderedPageBreak/>
        <w:t>apruebe en lo general y en lo particular la convocatoria para las “</w:t>
      </w:r>
      <w:r w:rsidR="00867F3A" w:rsidRPr="00840377">
        <w:rPr>
          <w:rFonts w:ascii="Arial" w:hAnsi="Arial" w:cs="Arial"/>
          <w:b/>
          <w:i/>
          <w:iCs/>
          <w:sz w:val="28"/>
          <w:szCs w:val="28"/>
        </w:rPr>
        <w:t xml:space="preserve">SESIONES DE AYUNTAMIENTO ABIERTO 2026”, </w:t>
      </w:r>
      <w:r w:rsidR="00867F3A" w:rsidRPr="00840377">
        <w:rPr>
          <w:rFonts w:ascii="Arial" w:hAnsi="Arial" w:cs="Arial"/>
          <w:i/>
          <w:iCs/>
          <w:sz w:val="28"/>
          <w:szCs w:val="28"/>
        </w:rPr>
        <w:t>en los términos de esta iniciativa y de la convocatoria anexa.</w:t>
      </w:r>
      <w:r w:rsidR="00DA3955">
        <w:rPr>
          <w:rFonts w:ascii="Arial" w:hAnsi="Arial" w:cs="Arial"/>
          <w:b/>
          <w:i/>
          <w:iCs/>
          <w:sz w:val="28"/>
          <w:szCs w:val="28"/>
        </w:rPr>
        <w:t xml:space="preserve"> </w:t>
      </w:r>
      <w:r w:rsidR="00867F3A" w:rsidRPr="00840377">
        <w:rPr>
          <w:rFonts w:ascii="Arial" w:hAnsi="Arial" w:cs="Arial"/>
          <w:b/>
          <w:i/>
          <w:iCs/>
          <w:color w:val="000000" w:themeColor="text1"/>
          <w:sz w:val="28"/>
          <w:szCs w:val="28"/>
        </w:rPr>
        <w:t>TERCERO.-</w:t>
      </w:r>
      <w:r w:rsidR="00867F3A" w:rsidRPr="00840377">
        <w:rPr>
          <w:rFonts w:ascii="Arial" w:hAnsi="Arial" w:cs="Arial"/>
          <w:i/>
          <w:iCs/>
          <w:color w:val="000000" w:themeColor="text1"/>
          <w:sz w:val="28"/>
          <w:szCs w:val="28"/>
        </w:rPr>
        <w:t xml:space="preserve"> Una vez aprobada la convocatoria materia de esta iniciativa, se faculte a la Presidenta Municipal y  a la Secretaria de Ayuntamiento para su debida publicación de conformidad con lo que señala en artículo 47 fracción V, de la Ley de Gobierno y la Administración Pública Municipal del Estado de Jalisco, artículos 3 fracciones I, II y VI, 18, 20 y demás relativos y aplicables del Reglamento de la Gaceta Municipal de Zapotlán el Grande, Jalisco, así como la publicación en la página web oficial del Ayuntamiento.</w:t>
      </w:r>
      <w:r w:rsidR="00DA3955">
        <w:rPr>
          <w:rFonts w:ascii="Arial" w:hAnsi="Arial" w:cs="Arial"/>
          <w:b/>
          <w:i/>
          <w:iCs/>
          <w:sz w:val="28"/>
          <w:szCs w:val="28"/>
        </w:rPr>
        <w:t xml:space="preserve"> </w:t>
      </w:r>
      <w:r w:rsidR="00867F3A" w:rsidRPr="00840377">
        <w:rPr>
          <w:rFonts w:ascii="Arial" w:hAnsi="Arial" w:cs="Arial"/>
          <w:b/>
          <w:i/>
          <w:iCs/>
          <w:color w:val="000000" w:themeColor="text1"/>
          <w:sz w:val="28"/>
          <w:szCs w:val="28"/>
        </w:rPr>
        <w:t xml:space="preserve">CUARTO.- </w:t>
      </w:r>
      <w:r w:rsidR="00867F3A" w:rsidRPr="00840377">
        <w:rPr>
          <w:rFonts w:ascii="Arial" w:hAnsi="Arial" w:cs="Arial"/>
          <w:i/>
          <w:iCs/>
          <w:color w:val="000000" w:themeColor="text1"/>
          <w:sz w:val="28"/>
          <w:szCs w:val="28"/>
        </w:rPr>
        <w:t xml:space="preserve">Se turne a la comisión Edilicia de Participación Ciudadana y Vecinal, la dictaminación de </w:t>
      </w:r>
      <w:r w:rsidR="00867F3A" w:rsidRPr="00840377">
        <w:rPr>
          <w:rFonts w:ascii="Arial" w:hAnsi="Arial" w:cs="Arial"/>
          <w:i/>
          <w:iCs/>
          <w:sz w:val="28"/>
          <w:szCs w:val="28"/>
        </w:rPr>
        <w:t>las mesas directivas, comités vecinales, barrios o asociaciones vecinales seleccionadas</w:t>
      </w:r>
      <w:r w:rsidR="00867F3A" w:rsidRPr="00840377">
        <w:rPr>
          <w:rFonts w:ascii="Arial" w:hAnsi="Arial" w:cs="Arial"/>
          <w:i/>
          <w:iCs/>
          <w:color w:val="000000" w:themeColor="text1"/>
          <w:sz w:val="28"/>
          <w:szCs w:val="28"/>
        </w:rPr>
        <w:t xml:space="preserve"> en los términos de la convocatoria.</w:t>
      </w:r>
      <w:r w:rsidR="00DA3955">
        <w:rPr>
          <w:rFonts w:ascii="Arial" w:hAnsi="Arial" w:cs="Arial"/>
          <w:b/>
          <w:i/>
          <w:iCs/>
          <w:sz w:val="28"/>
          <w:szCs w:val="28"/>
        </w:rPr>
        <w:t xml:space="preserve"> </w:t>
      </w:r>
      <w:r w:rsidR="00867F3A" w:rsidRPr="00840377">
        <w:rPr>
          <w:rFonts w:ascii="Arial" w:hAnsi="Arial" w:cs="Arial"/>
          <w:b/>
          <w:i/>
          <w:iCs/>
          <w:color w:val="000000" w:themeColor="text1"/>
          <w:sz w:val="28"/>
          <w:szCs w:val="28"/>
        </w:rPr>
        <w:t xml:space="preserve">QUINTO.- </w:t>
      </w:r>
      <w:r w:rsidR="00867F3A" w:rsidRPr="00840377">
        <w:rPr>
          <w:rFonts w:ascii="Arial" w:hAnsi="Arial" w:cs="Arial"/>
          <w:i/>
          <w:iCs/>
          <w:color w:val="000000" w:themeColor="text1"/>
          <w:sz w:val="28"/>
          <w:szCs w:val="28"/>
        </w:rPr>
        <w:t>Se instruya y notifique a la Jefatura de Participación Ciudadana, para la difusión, promoción, ejecución de la convocatoria de acuerdo a las disposiciones contenidas en esta iniciativa y en la convocatoria misma.</w:t>
      </w:r>
      <w:r w:rsidR="00DA3955">
        <w:rPr>
          <w:rFonts w:ascii="Arial" w:hAnsi="Arial" w:cs="Arial"/>
          <w:b/>
          <w:i/>
          <w:iCs/>
          <w:sz w:val="28"/>
          <w:szCs w:val="28"/>
        </w:rPr>
        <w:t xml:space="preserve"> </w:t>
      </w:r>
      <w:r w:rsidR="00867F3A" w:rsidRPr="00840377">
        <w:rPr>
          <w:rFonts w:ascii="Arial" w:hAnsi="Arial" w:cs="Arial"/>
          <w:b/>
          <w:i/>
          <w:iCs/>
          <w:color w:val="000000" w:themeColor="text1"/>
          <w:sz w:val="28"/>
          <w:szCs w:val="28"/>
        </w:rPr>
        <w:t>SEXTO.-</w:t>
      </w:r>
      <w:r w:rsidR="00867F3A" w:rsidRPr="00840377">
        <w:rPr>
          <w:rFonts w:ascii="Arial" w:hAnsi="Arial" w:cs="Arial"/>
          <w:i/>
          <w:iCs/>
          <w:color w:val="000000" w:themeColor="text1"/>
          <w:sz w:val="28"/>
          <w:szCs w:val="28"/>
        </w:rPr>
        <w:t xml:space="preserve"> Se instruya y notifique a la Dirección de Comunicación Social para que realice la difusión, promoción de la convocatoria en las redes sociales, página oficial y demás medios digitales, así como el material impreso para la difusión en las colonias y lugares estratégicos para el mayor conocimiento de la ciudadanía de este mecanismo de participación ciudadana.</w:t>
      </w:r>
      <w:r w:rsidR="00DA3955">
        <w:rPr>
          <w:rFonts w:ascii="Arial" w:hAnsi="Arial" w:cs="Arial"/>
          <w:b/>
          <w:i/>
          <w:iCs/>
          <w:sz w:val="28"/>
          <w:szCs w:val="28"/>
        </w:rPr>
        <w:t xml:space="preserve"> </w:t>
      </w:r>
      <w:r w:rsidR="00867F3A" w:rsidRPr="00840377">
        <w:rPr>
          <w:rFonts w:ascii="Arial" w:hAnsi="Arial" w:cs="Arial"/>
          <w:b/>
          <w:bCs/>
          <w:i/>
          <w:iCs/>
          <w:color w:val="000000" w:themeColor="text1"/>
          <w:sz w:val="28"/>
          <w:szCs w:val="28"/>
        </w:rPr>
        <w:t xml:space="preserve">SÉPTIMO.- </w:t>
      </w:r>
      <w:r w:rsidR="00867F3A" w:rsidRPr="00840377">
        <w:rPr>
          <w:rFonts w:ascii="Arial" w:hAnsi="Arial" w:cs="Arial"/>
          <w:i/>
          <w:iCs/>
          <w:color w:val="000000" w:themeColor="text1"/>
          <w:sz w:val="28"/>
          <w:szCs w:val="28"/>
        </w:rPr>
        <w:t xml:space="preserve">Se instruya a la Jefatura de Participación Ciudadana, para que rinda un informe a la Secretaria General, de todos los puntos que se trataron dentro de la Sesión de Cabildo Abierto, incluyendo las anteriores, para que tengan la </w:t>
      </w:r>
      <w:r w:rsidR="00867F3A" w:rsidRPr="00840377">
        <w:rPr>
          <w:rFonts w:ascii="Arial" w:hAnsi="Arial" w:cs="Arial"/>
          <w:i/>
          <w:iCs/>
          <w:color w:val="000000" w:themeColor="text1"/>
          <w:sz w:val="28"/>
          <w:szCs w:val="28"/>
        </w:rPr>
        <w:lastRenderedPageBreak/>
        <w:t xml:space="preserve">certeza que se llevaron a cabo todas las acciones. </w:t>
      </w:r>
      <w:r w:rsidR="00867F3A" w:rsidRPr="00840377">
        <w:rPr>
          <w:rFonts w:ascii="Arial" w:eastAsia="Calibri" w:hAnsi="Arial" w:cs="Arial"/>
          <w:b/>
          <w:i/>
          <w:iCs/>
          <w:color w:val="000000" w:themeColor="text1"/>
          <w:sz w:val="28"/>
          <w:szCs w:val="28"/>
          <w:lang w:val="pt-BR"/>
        </w:rPr>
        <w:t>ATENTAMENTE</w:t>
      </w:r>
      <w:bookmarkStart w:id="2" w:name="_Hlk219195124"/>
      <w:r w:rsidR="00DA3955">
        <w:rPr>
          <w:rFonts w:ascii="Arial" w:eastAsia="Calibri" w:hAnsi="Arial" w:cs="Arial"/>
          <w:b/>
          <w:i/>
          <w:iCs/>
          <w:color w:val="000000" w:themeColor="text1"/>
          <w:sz w:val="28"/>
          <w:szCs w:val="28"/>
          <w:lang w:val="pt-BR"/>
        </w:rPr>
        <w:t xml:space="preserve"> </w:t>
      </w:r>
      <w:r w:rsidR="00867F3A" w:rsidRPr="00840377">
        <w:rPr>
          <w:rFonts w:ascii="Arial" w:hAnsi="Arial" w:cs="Arial"/>
          <w:b/>
          <w:bCs/>
          <w:i/>
          <w:iCs/>
          <w:sz w:val="28"/>
          <w:szCs w:val="28"/>
          <w:lang w:val="es-ES"/>
        </w:rPr>
        <w:t>“2026, CENTENARIO DEL NATALICIO DEL COMPOSITOR ZAPOTLENSE RUBÉN FUENTES GASSON”</w:t>
      </w:r>
      <w:r w:rsidR="00DA3955">
        <w:rPr>
          <w:rFonts w:ascii="Arial" w:hAnsi="Arial" w:cs="Arial"/>
          <w:b/>
          <w:i/>
          <w:iCs/>
          <w:sz w:val="28"/>
          <w:szCs w:val="28"/>
        </w:rPr>
        <w:t xml:space="preserve"> </w:t>
      </w:r>
      <w:r w:rsidR="00867F3A" w:rsidRPr="00840377">
        <w:rPr>
          <w:rFonts w:ascii="Arial" w:eastAsia="Calibri" w:hAnsi="Arial" w:cs="Arial"/>
          <w:b/>
          <w:i/>
          <w:iCs/>
          <w:color w:val="000000" w:themeColor="text1"/>
          <w:sz w:val="28"/>
          <w:szCs w:val="28"/>
          <w:lang w:val="pt-BR"/>
        </w:rPr>
        <w:t>“2026, CENTENARIO DEL ANIVERSARIO DEL NATALICIO DEL LITERATO ROBERTO ESPINOZA GUZMÁN”</w:t>
      </w:r>
      <w:r w:rsidR="00DA3955">
        <w:rPr>
          <w:rFonts w:ascii="Arial" w:hAnsi="Arial" w:cs="Arial"/>
          <w:b/>
          <w:i/>
          <w:iCs/>
          <w:sz w:val="28"/>
          <w:szCs w:val="28"/>
        </w:rPr>
        <w:t xml:space="preserve"> </w:t>
      </w:r>
      <w:r w:rsidR="00867F3A" w:rsidRPr="00840377">
        <w:rPr>
          <w:rFonts w:ascii="Arial" w:eastAsia="Calibri" w:hAnsi="Arial" w:cs="Arial"/>
          <w:b/>
          <w:i/>
          <w:iCs/>
          <w:color w:val="000000" w:themeColor="text1"/>
          <w:sz w:val="28"/>
          <w:szCs w:val="28"/>
          <w:lang w:val="pt-BR"/>
        </w:rPr>
        <w:t>“2026, CENTÉSIMO QUINCUAGÉSIMO ANIVERSARIO DEL NATALICIO DEL COMPOSITOR Y DIRECTOR DE ORQUESTA JOSÉ PAULINO DE JESÚS ROLÓN ALCARAZ”</w:t>
      </w:r>
      <w:r w:rsidR="00DA3955">
        <w:rPr>
          <w:rFonts w:ascii="Arial" w:eastAsia="Calibri" w:hAnsi="Arial" w:cs="Arial"/>
          <w:b/>
          <w:i/>
          <w:iCs/>
          <w:color w:val="000000" w:themeColor="text1"/>
          <w:sz w:val="28"/>
          <w:szCs w:val="28"/>
          <w:lang w:val="pt-BR"/>
        </w:rPr>
        <w:t xml:space="preserve"> </w:t>
      </w:r>
      <w:r w:rsidR="00867F3A" w:rsidRPr="00840377">
        <w:rPr>
          <w:rFonts w:ascii="Arial" w:hAnsi="Arial" w:cs="Arial"/>
          <w:b/>
          <w:bCs/>
          <w:i/>
          <w:iCs/>
          <w:sz w:val="28"/>
          <w:szCs w:val="28"/>
        </w:rPr>
        <w:t>Ciudad Guzmán, Municipio de Zapotlán El Grande, Jalisco. 26 de febrero del 202</w:t>
      </w:r>
      <w:bookmarkEnd w:id="2"/>
      <w:r w:rsidR="00867F3A" w:rsidRPr="00840377">
        <w:rPr>
          <w:rFonts w:ascii="Arial" w:hAnsi="Arial" w:cs="Arial"/>
          <w:b/>
          <w:bCs/>
          <w:i/>
          <w:iCs/>
          <w:sz w:val="28"/>
          <w:szCs w:val="28"/>
        </w:rPr>
        <w:t>6</w:t>
      </w:r>
      <w:r w:rsidR="00DA3955">
        <w:rPr>
          <w:rFonts w:ascii="Arial" w:hAnsi="Arial" w:cs="Arial"/>
          <w:b/>
          <w:bCs/>
          <w:i/>
          <w:iCs/>
          <w:sz w:val="28"/>
          <w:szCs w:val="28"/>
        </w:rPr>
        <w:t xml:space="preserve"> COMISIÓN EDILICIA DE PARTICIPACIÓN CIUDADANA Y VECINAL LIC. ERNESTO SÁNCHEZ </w:t>
      </w:r>
      <w:proofErr w:type="spellStart"/>
      <w:r w:rsidR="00DA3955">
        <w:rPr>
          <w:rFonts w:ascii="Arial" w:hAnsi="Arial" w:cs="Arial"/>
          <w:b/>
          <w:bCs/>
          <w:i/>
          <w:iCs/>
          <w:sz w:val="28"/>
          <w:szCs w:val="28"/>
        </w:rPr>
        <w:t>SÁNCHEZ</w:t>
      </w:r>
      <w:proofErr w:type="spellEnd"/>
      <w:r w:rsidR="00DA3955">
        <w:rPr>
          <w:rFonts w:ascii="Arial" w:hAnsi="Arial" w:cs="Arial"/>
          <w:b/>
          <w:bCs/>
          <w:i/>
          <w:iCs/>
          <w:sz w:val="28"/>
          <w:szCs w:val="28"/>
        </w:rPr>
        <w:t xml:space="preserve"> </w:t>
      </w:r>
      <w:r w:rsidR="00DA3955">
        <w:rPr>
          <w:rFonts w:ascii="Arial" w:hAnsi="Arial" w:cs="Arial"/>
          <w:i/>
          <w:iCs/>
          <w:sz w:val="28"/>
          <w:szCs w:val="28"/>
        </w:rPr>
        <w:t xml:space="preserve">Regidor Presidente </w:t>
      </w:r>
      <w:r w:rsidR="00DA3955">
        <w:rPr>
          <w:rFonts w:ascii="Arial" w:hAnsi="Arial" w:cs="Arial"/>
          <w:b/>
          <w:bCs/>
          <w:i/>
          <w:iCs/>
          <w:sz w:val="28"/>
          <w:szCs w:val="28"/>
        </w:rPr>
        <w:t xml:space="preserve">FIRMA” LIC. MIGUEL MARENTES </w:t>
      </w:r>
      <w:r w:rsidR="00DA3955">
        <w:rPr>
          <w:rFonts w:ascii="Arial" w:hAnsi="Arial" w:cs="Arial"/>
          <w:i/>
          <w:iCs/>
          <w:sz w:val="28"/>
          <w:szCs w:val="28"/>
        </w:rPr>
        <w:t xml:space="preserve">Regidor Vocal </w:t>
      </w:r>
      <w:r w:rsidR="00DA3955">
        <w:rPr>
          <w:rFonts w:ascii="Arial" w:hAnsi="Arial" w:cs="Arial"/>
          <w:b/>
          <w:bCs/>
          <w:i/>
          <w:iCs/>
          <w:sz w:val="28"/>
          <w:szCs w:val="28"/>
        </w:rPr>
        <w:t xml:space="preserve">NO FIRMA” LIC. AURORA CECILIA ARAUJO ÁLVAREZ </w:t>
      </w:r>
      <w:r w:rsidR="00DA3955">
        <w:rPr>
          <w:rFonts w:ascii="Arial" w:hAnsi="Arial" w:cs="Arial"/>
          <w:i/>
          <w:iCs/>
          <w:sz w:val="28"/>
          <w:szCs w:val="28"/>
        </w:rPr>
        <w:t xml:space="preserve">Regidora Vocal </w:t>
      </w:r>
      <w:r w:rsidR="00DA3955">
        <w:rPr>
          <w:rFonts w:ascii="Arial" w:hAnsi="Arial" w:cs="Arial"/>
          <w:b/>
          <w:bCs/>
          <w:i/>
          <w:iCs/>
          <w:sz w:val="28"/>
          <w:szCs w:val="28"/>
        </w:rPr>
        <w:t>FIRMA”</w:t>
      </w:r>
      <w:r w:rsidR="000C0F8B">
        <w:rPr>
          <w:rFonts w:ascii="Arial" w:hAnsi="Arial" w:cs="Arial"/>
          <w:b/>
          <w:bCs/>
          <w:i/>
          <w:iCs/>
          <w:sz w:val="28"/>
          <w:szCs w:val="28"/>
        </w:rPr>
        <w:t xml:space="preserve"> - - - - - - - - - - - - - - - - - - - - - - - - - - - - - - - - - - - - - - - C. Regidor Higinio del Toro Pérez:</w:t>
      </w:r>
      <w:r w:rsidR="00893498">
        <w:rPr>
          <w:rFonts w:ascii="Arial" w:hAnsi="Arial" w:cs="Arial"/>
          <w:b/>
          <w:bCs/>
          <w:i/>
          <w:iCs/>
          <w:sz w:val="28"/>
          <w:szCs w:val="28"/>
        </w:rPr>
        <w:t xml:space="preserve"> </w:t>
      </w:r>
      <w:r w:rsidR="00F50763">
        <w:rPr>
          <w:rFonts w:ascii="Arial" w:hAnsi="Arial" w:cs="Arial"/>
          <w:sz w:val="28"/>
          <w:szCs w:val="28"/>
        </w:rPr>
        <w:t xml:space="preserve">Gracias Secretaria. </w:t>
      </w:r>
      <w:r w:rsidR="000C0F8B" w:rsidRPr="00472496">
        <w:rPr>
          <w:rFonts w:ascii="Arial" w:eastAsia="Calibri" w:hAnsi="Arial" w:cs="Arial"/>
          <w:sz w:val="28"/>
          <w:szCs w:val="28"/>
        </w:rPr>
        <w:t>Un comentario nada más</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p</w:t>
      </w:r>
      <w:r w:rsidR="000C0F8B" w:rsidRPr="00472496">
        <w:rPr>
          <w:rFonts w:ascii="Arial" w:eastAsia="Calibri" w:hAnsi="Arial" w:cs="Arial"/>
          <w:sz w:val="28"/>
          <w:szCs w:val="28"/>
        </w:rPr>
        <w:t>articipamos en todas las reuniones que hubo de esta muy buena propuesta de llevar el Cabildo de Zapotlán</w:t>
      </w:r>
      <w:r w:rsidR="00F50763">
        <w:rPr>
          <w:rFonts w:ascii="Arial" w:eastAsia="Calibri" w:hAnsi="Arial" w:cs="Arial"/>
          <w:sz w:val="28"/>
          <w:szCs w:val="28"/>
        </w:rPr>
        <w:t>,</w:t>
      </w:r>
      <w:r w:rsidR="000C0F8B" w:rsidRPr="00472496">
        <w:rPr>
          <w:rFonts w:ascii="Arial" w:eastAsia="Calibri" w:hAnsi="Arial" w:cs="Arial"/>
          <w:sz w:val="28"/>
          <w:szCs w:val="28"/>
        </w:rPr>
        <w:t xml:space="preserve"> a las </w:t>
      </w:r>
      <w:r w:rsidR="00F50763">
        <w:rPr>
          <w:rFonts w:ascii="Arial" w:eastAsia="Calibri" w:hAnsi="Arial" w:cs="Arial"/>
          <w:sz w:val="28"/>
          <w:szCs w:val="28"/>
        </w:rPr>
        <w:t>C</w:t>
      </w:r>
      <w:r w:rsidR="000C0F8B" w:rsidRPr="00472496">
        <w:rPr>
          <w:rFonts w:ascii="Arial" w:eastAsia="Calibri" w:hAnsi="Arial" w:cs="Arial"/>
          <w:sz w:val="28"/>
          <w:szCs w:val="28"/>
        </w:rPr>
        <w:t xml:space="preserve">olonias de la </w:t>
      </w:r>
      <w:r w:rsidR="00F50763">
        <w:rPr>
          <w:rFonts w:ascii="Arial" w:eastAsia="Calibri" w:hAnsi="Arial" w:cs="Arial"/>
          <w:sz w:val="28"/>
          <w:szCs w:val="28"/>
        </w:rPr>
        <w:t>C</w:t>
      </w:r>
      <w:r w:rsidR="000C0F8B" w:rsidRPr="00472496">
        <w:rPr>
          <w:rFonts w:ascii="Arial" w:eastAsia="Calibri" w:hAnsi="Arial" w:cs="Arial"/>
          <w:sz w:val="28"/>
          <w:szCs w:val="28"/>
        </w:rPr>
        <w:t>iudad</w:t>
      </w:r>
      <w:r w:rsidR="00F50763">
        <w:rPr>
          <w:rFonts w:ascii="Arial" w:eastAsia="Calibri" w:hAnsi="Arial" w:cs="Arial"/>
          <w:sz w:val="28"/>
          <w:szCs w:val="28"/>
        </w:rPr>
        <w:t>.</w:t>
      </w:r>
      <w:r w:rsidR="000C0F8B" w:rsidRPr="00472496">
        <w:rPr>
          <w:rFonts w:ascii="Arial" w:eastAsia="Calibri" w:hAnsi="Arial" w:cs="Arial"/>
          <w:sz w:val="28"/>
          <w:szCs w:val="28"/>
        </w:rPr>
        <w:t xml:space="preserve"> Y creo que</w:t>
      </w:r>
      <w:r w:rsidR="00F50763">
        <w:rPr>
          <w:rFonts w:ascii="Arial" w:eastAsia="Calibri" w:hAnsi="Arial" w:cs="Arial"/>
          <w:sz w:val="28"/>
          <w:szCs w:val="28"/>
        </w:rPr>
        <w:t>,</w:t>
      </w:r>
      <w:r w:rsidR="000C0F8B" w:rsidRPr="00472496">
        <w:rPr>
          <w:rFonts w:ascii="Arial" w:eastAsia="Calibri" w:hAnsi="Arial" w:cs="Arial"/>
          <w:sz w:val="28"/>
          <w:szCs w:val="28"/>
        </w:rPr>
        <w:t xml:space="preserve"> un punto en común, estarán de acuerdo mis compañeros </w:t>
      </w:r>
      <w:r w:rsidR="00F50763">
        <w:rPr>
          <w:rFonts w:ascii="Arial" w:eastAsia="Calibri" w:hAnsi="Arial" w:cs="Arial"/>
          <w:sz w:val="28"/>
          <w:szCs w:val="28"/>
        </w:rPr>
        <w:t>R</w:t>
      </w:r>
      <w:r w:rsidR="000C0F8B" w:rsidRPr="00472496">
        <w:rPr>
          <w:rFonts w:ascii="Arial" w:eastAsia="Calibri" w:hAnsi="Arial" w:cs="Arial"/>
          <w:sz w:val="28"/>
          <w:szCs w:val="28"/>
        </w:rPr>
        <w:t>egidores, y si estamos a tiempo todavía de poder modificar algo</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e</w:t>
      </w:r>
      <w:r w:rsidR="000C0F8B" w:rsidRPr="00472496">
        <w:rPr>
          <w:rFonts w:ascii="Arial" w:eastAsia="Calibri" w:hAnsi="Arial" w:cs="Arial"/>
          <w:sz w:val="28"/>
          <w:szCs w:val="28"/>
        </w:rPr>
        <w:t xml:space="preserve">s que el formato de alguna manera nos limita, no a nosotros, nosotros vamos inclusive a cederle el micrófono a los </w:t>
      </w:r>
      <w:r w:rsidR="00F50763">
        <w:rPr>
          <w:rFonts w:ascii="Arial" w:eastAsia="Calibri" w:hAnsi="Arial" w:cs="Arial"/>
          <w:sz w:val="28"/>
          <w:szCs w:val="28"/>
        </w:rPr>
        <w:t>C</w:t>
      </w:r>
      <w:r w:rsidR="000C0F8B" w:rsidRPr="00472496">
        <w:rPr>
          <w:rFonts w:ascii="Arial" w:eastAsia="Calibri" w:hAnsi="Arial" w:cs="Arial"/>
          <w:sz w:val="28"/>
          <w:szCs w:val="28"/>
        </w:rPr>
        <w:t>iudadanos</w:t>
      </w:r>
      <w:r w:rsidR="00F50763">
        <w:rPr>
          <w:rFonts w:ascii="Arial" w:eastAsia="Calibri" w:hAnsi="Arial" w:cs="Arial"/>
          <w:sz w:val="28"/>
          <w:szCs w:val="28"/>
        </w:rPr>
        <w:t>.</w:t>
      </w:r>
      <w:r w:rsidR="000C0F8B" w:rsidRPr="00472496">
        <w:rPr>
          <w:rFonts w:ascii="Arial" w:eastAsia="Calibri" w:hAnsi="Arial" w:cs="Arial"/>
          <w:sz w:val="28"/>
          <w:szCs w:val="28"/>
        </w:rPr>
        <w:t xml:space="preserve"> Pero</w:t>
      </w:r>
      <w:r w:rsidR="00F50763">
        <w:rPr>
          <w:rFonts w:ascii="Arial" w:eastAsia="Calibri" w:hAnsi="Arial" w:cs="Arial"/>
          <w:sz w:val="28"/>
          <w:szCs w:val="28"/>
        </w:rPr>
        <w:t>,</w:t>
      </w:r>
      <w:r w:rsidR="000C0F8B" w:rsidRPr="00472496">
        <w:rPr>
          <w:rFonts w:ascii="Arial" w:eastAsia="Calibri" w:hAnsi="Arial" w:cs="Arial"/>
          <w:sz w:val="28"/>
          <w:szCs w:val="28"/>
        </w:rPr>
        <w:t xml:space="preserve"> se ha vuelto como muy repetitivo en el sentido de que</w:t>
      </w:r>
      <w:r w:rsidR="00F50763">
        <w:rPr>
          <w:rFonts w:ascii="Arial" w:eastAsia="Calibri" w:hAnsi="Arial" w:cs="Arial"/>
          <w:sz w:val="28"/>
          <w:szCs w:val="28"/>
        </w:rPr>
        <w:t>,</w:t>
      </w:r>
      <w:r w:rsidR="000C0F8B" w:rsidRPr="00472496">
        <w:rPr>
          <w:rFonts w:ascii="Arial" w:eastAsia="Calibri" w:hAnsi="Arial" w:cs="Arial"/>
          <w:sz w:val="28"/>
          <w:szCs w:val="28"/>
        </w:rPr>
        <w:t xml:space="preserve"> son como acuerdos previos que ya se tienen con los distintos vecinos</w:t>
      </w:r>
      <w:r w:rsidR="00F50763">
        <w:rPr>
          <w:rFonts w:ascii="Arial" w:eastAsia="Calibri" w:hAnsi="Arial" w:cs="Arial"/>
          <w:sz w:val="28"/>
          <w:szCs w:val="28"/>
        </w:rPr>
        <w:t>.</w:t>
      </w:r>
      <w:r w:rsidR="000C0F8B" w:rsidRPr="00472496">
        <w:rPr>
          <w:rFonts w:ascii="Arial" w:eastAsia="Calibri" w:hAnsi="Arial" w:cs="Arial"/>
          <w:sz w:val="28"/>
          <w:szCs w:val="28"/>
        </w:rPr>
        <w:t xml:space="preserve"> Y eso está bien, porque de repente todos hemos estado en una reunión vecinal que se desborda</w:t>
      </w:r>
      <w:r w:rsidR="00F50763">
        <w:rPr>
          <w:rFonts w:ascii="Arial" w:eastAsia="Calibri" w:hAnsi="Arial" w:cs="Arial"/>
          <w:sz w:val="28"/>
          <w:szCs w:val="28"/>
        </w:rPr>
        <w:t>, y</w:t>
      </w:r>
      <w:r w:rsidR="000C0F8B" w:rsidRPr="00472496">
        <w:rPr>
          <w:rFonts w:ascii="Arial" w:eastAsia="Calibri" w:hAnsi="Arial" w:cs="Arial"/>
          <w:sz w:val="28"/>
          <w:szCs w:val="28"/>
        </w:rPr>
        <w:t xml:space="preserve"> nunca hay como de repente alguien que pueda faltar, que pueda pues de alguna manera violentar el propósito fundamental</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ab/>
        <w:t>q</w:t>
      </w:r>
      <w:r w:rsidR="000C0F8B" w:rsidRPr="00472496">
        <w:rPr>
          <w:rFonts w:ascii="Arial" w:eastAsia="Calibri" w:hAnsi="Arial" w:cs="Arial"/>
          <w:sz w:val="28"/>
          <w:szCs w:val="28"/>
        </w:rPr>
        <w:t>ue</w:t>
      </w:r>
      <w:r w:rsidR="00F50763">
        <w:rPr>
          <w:rFonts w:ascii="Arial" w:eastAsia="Calibri" w:hAnsi="Arial" w:cs="Arial"/>
          <w:sz w:val="28"/>
          <w:szCs w:val="28"/>
        </w:rPr>
        <w:t xml:space="preserve"> </w:t>
      </w:r>
      <w:r w:rsidR="000C0F8B" w:rsidRPr="00472496">
        <w:rPr>
          <w:rFonts w:ascii="Arial" w:eastAsia="Calibri" w:hAnsi="Arial" w:cs="Arial"/>
          <w:sz w:val="28"/>
          <w:szCs w:val="28"/>
        </w:rPr>
        <w:t>es</w:t>
      </w:r>
      <w:r w:rsidR="00F50763">
        <w:rPr>
          <w:rFonts w:ascii="Arial" w:eastAsia="Calibri" w:hAnsi="Arial" w:cs="Arial"/>
          <w:sz w:val="28"/>
          <w:szCs w:val="28"/>
        </w:rPr>
        <w:t xml:space="preserve"> </w:t>
      </w:r>
      <w:r w:rsidR="000C0F8B" w:rsidRPr="00472496">
        <w:rPr>
          <w:rFonts w:ascii="Arial" w:eastAsia="Calibri" w:hAnsi="Arial" w:cs="Arial"/>
          <w:sz w:val="28"/>
          <w:szCs w:val="28"/>
        </w:rPr>
        <w:t xml:space="preserve">una </w:t>
      </w:r>
      <w:r w:rsidR="000C0F8B">
        <w:rPr>
          <w:rFonts w:ascii="Arial" w:eastAsia="Calibri" w:hAnsi="Arial" w:cs="Arial"/>
          <w:sz w:val="28"/>
          <w:szCs w:val="28"/>
        </w:rPr>
        <w:t>S</w:t>
      </w:r>
      <w:r w:rsidR="000C0F8B" w:rsidRPr="00472496">
        <w:rPr>
          <w:rFonts w:ascii="Arial" w:eastAsia="Calibri" w:hAnsi="Arial" w:cs="Arial"/>
          <w:sz w:val="28"/>
          <w:szCs w:val="28"/>
        </w:rPr>
        <w:t xml:space="preserve">esión de </w:t>
      </w:r>
      <w:r w:rsidR="00F50763">
        <w:rPr>
          <w:rFonts w:ascii="Arial" w:eastAsia="Calibri" w:hAnsi="Arial" w:cs="Arial"/>
          <w:sz w:val="28"/>
          <w:szCs w:val="28"/>
        </w:rPr>
        <w:t>A</w:t>
      </w:r>
      <w:r w:rsidR="000C0F8B" w:rsidRPr="00472496">
        <w:rPr>
          <w:rFonts w:ascii="Arial" w:eastAsia="Calibri" w:hAnsi="Arial" w:cs="Arial"/>
          <w:sz w:val="28"/>
          <w:szCs w:val="28"/>
        </w:rPr>
        <w:t>yuntamiento</w:t>
      </w:r>
      <w:r w:rsidR="00F50763">
        <w:rPr>
          <w:rFonts w:ascii="Arial" w:eastAsia="Calibri" w:hAnsi="Arial" w:cs="Arial"/>
          <w:sz w:val="28"/>
          <w:szCs w:val="28"/>
        </w:rPr>
        <w:t>,</w:t>
      </w:r>
      <w:r w:rsidR="000C0F8B" w:rsidRPr="00472496">
        <w:rPr>
          <w:rFonts w:ascii="Arial" w:eastAsia="Calibri" w:hAnsi="Arial" w:cs="Arial"/>
          <w:sz w:val="28"/>
          <w:szCs w:val="28"/>
        </w:rPr>
        <w:t xml:space="preserve"> en una </w:t>
      </w:r>
      <w:r w:rsidR="00F50763">
        <w:rPr>
          <w:rFonts w:ascii="Arial" w:eastAsia="Calibri" w:hAnsi="Arial" w:cs="Arial"/>
          <w:sz w:val="28"/>
          <w:szCs w:val="28"/>
        </w:rPr>
        <w:t>C</w:t>
      </w:r>
      <w:r w:rsidR="000C0F8B" w:rsidRPr="00472496">
        <w:rPr>
          <w:rFonts w:ascii="Arial" w:eastAsia="Calibri" w:hAnsi="Arial" w:cs="Arial"/>
          <w:sz w:val="28"/>
          <w:szCs w:val="28"/>
        </w:rPr>
        <w:t>olonia</w:t>
      </w:r>
      <w:r w:rsidR="00F50763">
        <w:rPr>
          <w:rFonts w:ascii="Arial" w:eastAsia="Calibri" w:hAnsi="Arial" w:cs="Arial"/>
          <w:sz w:val="28"/>
          <w:szCs w:val="28"/>
        </w:rPr>
        <w:t>.</w:t>
      </w:r>
      <w:r w:rsidR="000C0F8B" w:rsidRPr="00472496">
        <w:rPr>
          <w:rFonts w:ascii="Arial" w:eastAsia="Calibri" w:hAnsi="Arial" w:cs="Arial"/>
          <w:sz w:val="28"/>
          <w:szCs w:val="28"/>
        </w:rPr>
        <w:t xml:space="preserve"> Pero tendríamos </w:t>
      </w:r>
      <w:r w:rsidR="000C0F8B" w:rsidRPr="00472496">
        <w:rPr>
          <w:rFonts w:ascii="Arial" w:eastAsia="Calibri" w:hAnsi="Arial" w:cs="Arial"/>
          <w:sz w:val="28"/>
          <w:szCs w:val="28"/>
        </w:rPr>
        <w:lastRenderedPageBreak/>
        <w:t xml:space="preserve">que buscar un mecanismo, si estamos hablando de </w:t>
      </w:r>
      <w:r w:rsidR="00F50763">
        <w:rPr>
          <w:rFonts w:ascii="Arial" w:eastAsia="Calibri" w:hAnsi="Arial" w:cs="Arial"/>
          <w:sz w:val="28"/>
          <w:szCs w:val="28"/>
        </w:rPr>
        <w:t>P</w:t>
      </w:r>
      <w:r w:rsidR="000C0F8B" w:rsidRPr="00472496">
        <w:rPr>
          <w:rFonts w:ascii="Arial" w:eastAsia="Calibri" w:hAnsi="Arial" w:cs="Arial"/>
          <w:sz w:val="28"/>
          <w:szCs w:val="28"/>
        </w:rPr>
        <w:t xml:space="preserve">articipación </w:t>
      </w:r>
      <w:r w:rsidR="00F50763">
        <w:rPr>
          <w:rFonts w:ascii="Arial" w:eastAsia="Calibri" w:hAnsi="Arial" w:cs="Arial"/>
          <w:sz w:val="28"/>
          <w:szCs w:val="28"/>
        </w:rPr>
        <w:t>C</w:t>
      </w:r>
      <w:r w:rsidR="000C0F8B" w:rsidRPr="00472496">
        <w:rPr>
          <w:rFonts w:ascii="Arial" w:eastAsia="Calibri" w:hAnsi="Arial" w:cs="Arial"/>
          <w:sz w:val="28"/>
          <w:szCs w:val="28"/>
        </w:rPr>
        <w:t>iudadana</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t</w:t>
      </w:r>
      <w:r w:rsidR="000C0F8B" w:rsidRPr="00472496">
        <w:rPr>
          <w:rFonts w:ascii="Arial" w:eastAsia="Calibri" w:hAnsi="Arial" w:cs="Arial"/>
          <w:sz w:val="28"/>
          <w:szCs w:val="28"/>
        </w:rPr>
        <w:t>endríamos que buscar un mecanismo</w:t>
      </w:r>
      <w:r w:rsidR="00F50763">
        <w:rPr>
          <w:rFonts w:ascii="Arial" w:eastAsia="Calibri" w:hAnsi="Arial" w:cs="Arial"/>
          <w:sz w:val="28"/>
          <w:szCs w:val="28"/>
        </w:rPr>
        <w:t>,</w:t>
      </w:r>
      <w:r w:rsidR="000C0F8B" w:rsidRPr="00472496">
        <w:rPr>
          <w:rFonts w:ascii="Arial" w:eastAsia="Calibri" w:hAnsi="Arial" w:cs="Arial"/>
          <w:sz w:val="28"/>
          <w:szCs w:val="28"/>
        </w:rPr>
        <w:t xml:space="preserve"> en donde de alguna manera los vecinos que acuden</w:t>
      </w:r>
      <w:r w:rsidR="00F50763">
        <w:rPr>
          <w:rFonts w:ascii="Arial" w:eastAsia="Calibri" w:hAnsi="Arial" w:cs="Arial"/>
          <w:sz w:val="28"/>
          <w:szCs w:val="28"/>
        </w:rPr>
        <w:t>,</w:t>
      </w:r>
      <w:r w:rsidR="000C0F8B" w:rsidRPr="00472496">
        <w:rPr>
          <w:rFonts w:ascii="Arial" w:eastAsia="Calibri" w:hAnsi="Arial" w:cs="Arial"/>
          <w:sz w:val="28"/>
          <w:szCs w:val="28"/>
        </w:rPr>
        <w:t xml:space="preserve"> pudieran también tener el uso de la voz</w:t>
      </w:r>
      <w:r w:rsidR="00F50763">
        <w:rPr>
          <w:rFonts w:ascii="Arial" w:eastAsia="Calibri" w:hAnsi="Arial" w:cs="Arial"/>
          <w:sz w:val="28"/>
          <w:szCs w:val="28"/>
        </w:rPr>
        <w:t>.</w:t>
      </w:r>
      <w:r w:rsidR="000C0F8B" w:rsidRPr="00472496">
        <w:rPr>
          <w:rFonts w:ascii="Arial" w:eastAsia="Calibri" w:hAnsi="Arial" w:cs="Arial"/>
          <w:sz w:val="28"/>
          <w:szCs w:val="28"/>
        </w:rPr>
        <w:t xml:space="preserve"> No sé si en la parte de puntos varios, porque si no se vuelve, y lo digo muy respetuosamente, un formato acartonado</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s</w:t>
      </w:r>
      <w:r w:rsidR="000C0F8B" w:rsidRPr="00472496">
        <w:rPr>
          <w:rFonts w:ascii="Arial" w:eastAsia="Calibri" w:hAnsi="Arial" w:cs="Arial"/>
          <w:sz w:val="28"/>
          <w:szCs w:val="28"/>
        </w:rPr>
        <w:t>i me permite la palabra, en donde de alguna manera</w:t>
      </w:r>
      <w:r w:rsidR="00F50763">
        <w:rPr>
          <w:rFonts w:ascii="Arial" w:eastAsia="Calibri" w:hAnsi="Arial" w:cs="Arial"/>
          <w:sz w:val="28"/>
          <w:szCs w:val="28"/>
        </w:rPr>
        <w:t>,</w:t>
      </w:r>
      <w:r w:rsidR="000C0F8B" w:rsidRPr="00472496">
        <w:rPr>
          <w:rFonts w:ascii="Arial" w:eastAsia="Calibri" w:hAnsi="Arial" w:cs="Arial"/>
          <w:sz w:val="28"/>
          <w:szCs w:val="28"/>
        </w:rPr>
        <w:t xml:space="preserve"> pues ya hablan el </w:t>
      </w:r>
      <w:r w:rsidR="00F50763">
        <w:rPr>
          <w:rFonts w:ascii="Arial" w:eastAsia="Calibri" w:hAnsi="Arial" w:cs="Arial"/>
          <w:sz w:val="28"/>
          <w:szCs w:val="28"/>
        </w:rPr>
        <w:t>P</w:t>
      </w:r>
      <w:r w:rsidR="000C0F8B" w:rsidRPr="00472496">
        <w:rPr>
          <w:rFonts w:ascii="Arial" w:eastAsia="Calibri" w:hAnsi="Arial" w:cs="Arial"/>
          <w:sz w:val="28"/>
          <w:szCs w:val="28"/>
        </w:rPr>
        <w:t xml:space="preserve">residente de la </w:t>
      </w:r>
      <w:r w:rsidR="00F50763">
        <w:rPr>
          <w:rFonts w:ascii="Arial" w:eastAsia="Calibri" w:hAnsi="Arial" w:cs="Arial"/>
          <w:sz w:val="28"/>
          <w:szCs w:val="28"/>
        </w:rPr>
        <w:t>C</w:t>
      </w:r>
      <w:r w:rsidR="000C0F8B" w:rsidRPr="00472496">
        <w:rPr>
          <w:rFonts w:ascii="Arial" w:eastAsia="Calibri" w:hAnsi="Arial" w:cs="Arial"/>
          <w:sz w:val="28"/>
          <w:szCs w:val="28"/>
        </w:rPr>
        <w:t>olonia</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s</w:t>
      </w:r>
      <w:r w:rsidR="000C0F8B" w:rsidRPr="00472496">
        <w:rPr>
          <w:rFonts w:ascii="Arial" w:eastAsia="Calibri" w:hAnsi="Arial" w:cs="Arial"/>
          <w:sz w:val="28"/>
          <w:szCs w:val="28"/>
        </w:rPr>
        <w:t>on acuerdos previos que se tienen, los aprobamos nosotros, ya hay una respuesta a lo que van a plantear</w:t>
      </w:r>
      <w:r w:rsidR="00F50763">
        <w:rPr>
          <w:rFonts w:ascii="Arial" w:eastAsia="Calibri" w:hAnsi="Arial" w:cs="Arial"/>
          <w:sz w:val="28"/>
          <w:szCs w:val="28"/>
        </w:rPr>
        <w:t>.</w:t>
      </w:r>
      <w:r w:rsidR="000C0F8B" w:rsidRPr="00472496">
        <w:rPr>
          <w:rFonts w:ascii="Arial" w:eastAsia="Calibri" w:hAnsi="Arial" w:cs="Arial"/>
          <w:sz w:val="28"/>
          <w:szCs w:val="28"/>
        </w:rPr>
        <w:t xml:space="preserve"> Y eso está bien, el asunto ya tendría que ser darle seguimiento a lo que ahí aprobamos nosotros, que se diera como solución</w:t>
      </w:r>
      <w:r w:rsidR="00F50763">
        <w:rPr>
          <w:rFonts w:ascii="Arial" w:eastAsia="Calibri" w:hAnsi="Arial" w:cs="Arial"/>
          <w:sz w:val="28"/>
          <w:szCs w:val="28"/>
        </w:rPr>
        <w:t>.</w:t>
      </w:r>
      <w:r w:rsidR="000C0F8B" w:rsidRPr="00472496">
        <w:rPr>
          <w:rFonts w:ascii="Arial" w:eastAsia="Calibri" w:hAnsi="Arial" w:cs="Arial"/>
          <w:sz w:val="28"/>
          <w:szCs w:val="28"/>
        </w:rPr>
        <w:t xml:space="preserve"> Pero que</w:t>
      </w:r>
      <w:r w:rsidR="00F50763">
        <w:rPr>
          <w:rFonts w:ascii="Arial" w:eastAsia="Calibri" w:hAnsi="Arial" w:cs="Arial"/>
          <w:sz w:val="28"/>
          <w:szCs w:val="28"/>
        </w:rPr>
        <w:t>,</w:t>
      </w:r>
      <w:r w:rsidR="000C0F8B" w:rsidRPr="00472496">
        <w:rPr>
          <w:rFonts w:ascii="Arial" w:eastAsia="Calibri" w:hAnsi="Arial" w:cs="Arial"/>
          <w:sz w:val="28"/>
          <w:szCs w:val="28"/>
        </w:rPr>
        <w:t xml:space="preserve"> si buscáramos un mecanismo, no sé si de manera previa, no sé si al final en una especie de parlamento abierto</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e</w:t>
      </w:r>
      <w:r w:rsidR="000C0F8B" w:rsidRPr="00472496">
        <w:rPr>
          <w:rFonts w:ascii="Arial" w:eastAsia="Calibri" w:hAnsi="Arial" w:cs="Arial"/>
          <w:sz w:val="28"/>
          <w:szCs w:val="28"/>
        </w:rPr>
        <w:t>n donde la gente pudiera expresar</w:t>
      </w:r>
      <w:r w:rsidR="00F50763">
        <w:rPr>
          <w:rFonts w:ascii="Arial" w:eastAsia="Calibri" w:hAnsi="Arial" w:cs="Arial"/>
          <w:sz w:val="28"/>
          <w:szCs w:val="28"/>
        </w:rPr>
        <w:t>. Y</w:t>
      </w:r>
      <w:r w:rsidR="000C0F8B" w:rsidRPr="00472496">
        <w:rPr>
          <w:rFonts w:ascii="Arial" w:eastAsia="Calibri" w:hAnsi="Arial" w:cs="Arial"/>
          <w:sz w:val="28"/>
          <w:szCs w:val="28"/>
        </w:rPr>
        <w:t xml:space="preserve">o si algo le sirve en este trajinar que hemos tenido en el </w:t>
      </w:r>
      <w:r w:rsidR="00F50763">
        <w:rPr>
          <w:rFonts w:ascii="Arial" w:eastAsia="Calibri" w:hAnsi="Arial" w:cs="Arial"/>
          <w:sz w:val="28"/>
          <w:szCs w:val="28"/>
        </w:rPr>
        <w:t>S</w:t>
      </w:r>
      <w:r w:rsidR="000C0F8B" w:rsidRPr="00472496">
        <w:rPr>
          <w:rFonts w:ascii="Arial" w:eastAsia="Calibri" w:hAnsi="Arial" w:cs="Arial"/>
          <w:sz w:val="28"/>
          <w:szCs w:val="28"/>
        </w:rPr>
        <w:t xml:space="preserve">ervicio </w:t>
      </w:r>
      <w:r w:rsidR="00F50763">
        <w:rPr>
          <w:rFonts w:ascii="Arial" w:eastAsia="Calibri" w:hAnsi="Arial" w:cs="Arial"/>
          <w:sz w:val="28"/>
          <w:szCs w:val="28"/>
        </w:rPr>
        <w:t>P</w:t>
      </w:r>
      <w:r w:rsidR="000C0F8B" w:rsidRPr="00472496">
        <w:rPr>
          <w:rFonts w:ascii="Arial" w:eastAsia="Calibri" w:hAnsi="Arial" w:cs="Arial"/>
          <w:sz w:val="28"/>
          <w:szCs w:val="28"/>
        </w:rPr>
        <w:t>úblico</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l</w:t>
      </w:r>
      <w:r w:rsidR="000C0F8B" w:rsidRPr="00472496">
        <w:rPr>
          <w:rFonts w:ascii="Arial" w:eastAsia="Calibri" w:hAnsi="Arial" w:cs="Arial"/>
          <w:sz w:val="28"/>
          <w:szCs w:val="28"/>
        </w:rPr>
        <w:t>a mitad de las personas, lo único que necesitan en ocasiones es ser escuchadas</w:t>
      </w:r>
      <w:r w:rsidR="00F50763">
        <w:rPr>
          <w:rFonts w:ascii="Arial" w:eastAsia="Calibri" w:hAnsi="Arial" w:cs="Arial"/>
          <w:sz w:val="28"/>
          <w:szCs w:val="28"/>
        </w:rPr>
        <w:t>.</w:t>
      </w:r>
      <w:r w:rsidR="000C0F8B" w:rsidRPr="00472496">
        <w:rPr>
          <w:rFonts w:ascii="Arial" w:eastAsia="Calibri" w:hAnsi="Arial" w:cs="Arial"/>
          <w:sz w:val="28"/>
          <w:szCs w:val="28"/>
        </w:rPr>
        <w:t xml:space="preserve"> De verdad, a veces no traen ningún problema</w:t>
      </w:r>
      <w:r w:rsidR="00F50763">
        <w:rPr>
          <w:rFonts w:ascii="Arial" w:eastAsia="Calibri" w:hAnsi="Arial" w:cs="Arial"/>
          <w:sz w:val="28"/>
          <w:szCs w:val="28"/>
        </w:rPr>
        <w:t>;</w:t>
      </w:r>
      <w:r w:rsidR="000C0F8B" w:rsidRPr="00472496">
        <w:rPr>
          <w:rFonts w:ascii="Arial" w:eastAsia="Calibri" w:hAnsi="Arial" w:cs="Arial"/>
          <w:sz w:val="28"/>
          <w:szCs w:val="28"/>
        </w:rPr>
        <w:t xml:space="preserve"> lo oyes, lo oyes, lo repites</w:t>
      </w:r>
      <w:r w:rsidR="00F50763">
        <w:rPr>
          <w:rFonts w:ascii="Arial" w:eastAsia="Calibri" w:hAnsi="Arial" w:cs="Arial"/>
          <w:sz w:val="28"/>
          <w:szCs w:val="28"/>
        </w:rPr>
        <w:t>:</w:t>
      </w:r>
      <w:r w:rsidR="000C0F8B" w:rsidRPr="00472496">
        <w:rPr>
          <w:rFonts w:ascii="Arial" w:eastAsia="Calibri" w:hAnsi="Arial" w:cs="Arial"/>
          <w:sz w:val="28"/>
          <w:szCs w:val="28"/>
        </w:rPr>
        <w:t xml:space="preserve"> ah no pues muchas gracias </w:t>
      </w:r>
      <w:r w:rsidR="00F50763">
        <w:rPr>
          <w:rFonts w:ascii="Arial" w:eastAsia="Calibri" w:hAnsi="Arial" w:cs="Arial"/>
          <w:sz w:val="28"/>
          <w:szCs w:val="28"/>
        </w:rPr>
        <w:t>S</w:t>
      </w:r>
      <w:r w:rsidR="000C0F8B" w:rsidRPr="00472496">
        <w:rPr>
          <w:rFonts w:ascii="Arial" w:eastAsia="Calibri" w:hAnsi="Arial" w:cs="Arial"/>
          <w:sz w:val="28"/>
          <w:szCs w:val="28"/>
        </w:rPr>
        <w:t>eñora</w:t>
      </w:r>
      <w:r w:rsidR="00F50763">
        <w:rPr>
          <w:rFonts w:ascii="Arial" w:eastAsia="Calibri" w:hAnsi="Arial" w:cs="Arial"/>
          <w:sz w:val="28"/>
          <w:szCs w:val="28"/>
        </w:rPr>
        <w:t>,</w:t>
      </w:r>
      <w:r w:rsidR="000C0F8B" w:rsidRPr="00472496">
        <w:rPr>
          <w:rFonts w:ascii="Arial" w:eastAsia="Calibri" w:hAnsi="Arial" w:cs="Arial"/>
          <w:sz w:val="28"/>
          <w:szCs w:val="28"/>
        </w:rPr>
        <w:t xml:space="preserve"> nos llevamos su proyecto</w:t>
      </w:r>
      <w:r w:rsidR="00F50763">
        <w:rPr>
          <w:rFonts w:ascii="Arial" w:eastAsia="Calibri" w:hAnsi="Arial" w:cs="Arial"/>
          <w:sz w:val="28"/>
          <w:szCs w:val="28"/>
        </w:rPr>
        <w:t>.</w:t>
      </w:r>
      <w:r w:rsidR="000C0F8B" w:rsidRPr="00472496">
        <w:rPr>
          <w:rFonts w:ascii="Arial" w:eastAsia="Calibri" w:hAnsi="Arial" w:cs="Arial"/>
          <w:sz w:val="28"/>
          <w:szCs w:val="28"/>
        </w:rPr>
        <w:t xml:space="preserve"> Y en ese sentido necesitamos escuchar a la gente</w:t>
      </w:r>
      <w:r w:rsidR="00F50763">
        <w:rPr>
          <w:rFonts w:ascii="Arial" w:eastAsia="Calibri" w:hAnsi="Arial" w:cs="Arial"/>
          <w:sz w:val="28"/>
          <w:szCs w:val="28"/>
        </w:rPr>
        <w:t>.</w:t>
      </w:r>
      <w:r w:rsidR="000C0F8B" w:rsidRPr="00472496">
        <w:rPr>
          <w:rFonts w:ascii="Arial" w:eastAsia="Calibri" w:hAnsi="Arial" w:cs="Arial"/>
          <w:sz w:val="28"/>
          <w:szCs w:val="28"/>
        </w:rPr>
        <w:t xml:space="preserve"> Yo </w:t>
      </w:r>
      <w:r w:rsidR="00F50763" w:rsidRPr="00472496">
        <w:rPr>
          <w:rFonts w:ascii="Arial" w:eastAsia="Calibri" w:hAnsi="Arial" w:cs="Arial"/>
          <w:sz w:val="28"/>
          <w:szCs w:val="28"/>
        </w:rPr>
        <w:t>sí</w:t>
      </w:r>
      <w:r w:rsidR="000C0F8B" w:rsidRPr="00472496">
        <w:rPr>
          <w:rFonts w:ascii="Arial" w:eastAsia="Calibri" w:hAnsi="Arial" w:cs="Arial"/>
          <w:sz w:val="28"/>
          <w:szCs w:val="28"/>
        </w:rPr>
        <w:t xml:space="preserve"> creo</w:t>
      </w:r>
      <w:r w:rsidR="00F50763">
        <w:rPr>
          <w:rFonts w:ascii="Arial" w:eastAsia="Calibri" w:hAnsi="Arial" w:cs="Arial"/>
          <w:sz w:val="28"/>
          <w:szCs w:val="28"/>
        </w:rPr>
        <w:t>,</w:t>
      </w:r>
      <w:r w:rsidR="000C0F8B" w:rsidRPr="00472496">
        <w:rPr>
          <w:rFonts w:ascii="Arial" w:eastAsia="Calibri" w:hAnsi="Arial" w:cs="Arial"/>
          <w:sz w:val="28"/>
          <w:szCs w:val="28"/>
        </w:rPr>
        <w:t xml:space="preserve"> en que los mecanismos de </w:t>
      </w:r>
      <w:r w:rsidR="00F50763">
        <w:rPr>
          <w:rFonts w:ascii="Arial" w:eastAsia="Calibri" w:hAnsi="Arial" w:cs="Arial"/>
          <w:sz w:val="28"/>
          <w:szCs w:val="28"/>
        </w:rPr>
        <w:t>P</w:t>
      </w:r>
      <w:r w:rsidR="000C0F8B" w:rsidRPr="00472496">
        <w:rPr>
          <w:rFonts w:ascii="Arial" w:eastAsia="Calibri" w:hAnsi="Arial" w:cs="Arial"/>
          <w:sz w:val="28"/>
          <w:szCs w:val="28"/>
        </w:rPr>
        <w:t xml:space="preserve">articipación </w:t>
      </w:r>
      <w:r w:rsidR="00F50763">
        <w:rPr>
          <w:rFonts w:ascii="Arial" w:eastAsia="Calibri" w:hAnsi="Arial" w:cs="Arial"/>
          <w:sz w:val="28"/>
          <w:szCs w:val="28"/>
        </w:rPr>
        <w:t>C</w:t>
      </w:r>
      <w:r w:rsidR="000C0F8B" w:rsidRPr="00472496">
        <w:rPr>
          <w:rFonts w:ascii="Arial" w:eastAsia="Calibri" w:hAnsi="Arial" w:cs="Arial"/>
          <w:sz w:val="28"/>
          <w:szCs w:val="28"/>
        </w:rPr>
        <w:t>iudadana, yo celebro</w:t>
      </w:r>
      <w:r w:rsidR="00F50763">
        <w:rPr>
          <w:rFonts w:ascii="Arial" w:eastAsia="Calibri" w:hAnsi="Arial" w:cs="Arial"/>
          <w:sz w:val="28"/>
          <w:szCs w:val="28"/>
        </w:rPr>
        <w:t>:</w:t>
      </w:r>
      <w:r w:rsidR="000C0F8B" w:rsidRPr="00472496">
        <w:rPr>
          <w:rFonts w:ascii="Arial" w:eastAsia="Calibri" w:hAnsi="Arial" w:cs="Arial"/>
          <w:sz w:val="28"/>
          <w:szCs w:val="28"/>
        </w:rPr>
        <w:t xml:space="preserve"> ah ya me quitaron la lona por allá</w:t>
      </w:r>
      <w:r w:rsidR="00F50763">
        <w:rPr>
          <w:rFonts w:ascii="Arial" w:eastAsia="Calibri" w:hAnsi="Arial" w:cs="Arial"/>
          <w:sz w:val="28"/>
          <w:szCs w:val="28"/>
        </w:rPr>
        <w:t>.</w:t>
      </w:r>
      <w:r w:rsidR="000C0F8B" w:rsidRPr="00472496">
        <w:rPr>
          <w:rFonts w:ascii="Arial" w:eastAsia="Calibri" w:hAnsi="Arial" w:cs="Arial"/>
          <w:sz w:val="28"/>
          <w:szCs w:val="28"/>
        </w:rPr>
        <w:t xml:space="preserve"> Que la gente debe participar más en el sentido de tomar decisiones como se debe de invertir su dinero a través del presupuesto participativo</w:t>
      </w:r>
      <w:r w:rsidR="00F50763">
        <w:rPr>
          <w:rFonts w:ascii="Arial" w:eastAsia="Calibri" w:hAnsi="Arial" w:cs="Arial"/>
          <w:sz w:val="28"/>
          <w:szCs w:val="28"/>
        </w:rPr>
        <w:t>.</w:t>
      </w:r>
      <w:r w:rsidR="000C0F8B" w:rsidRPr="00472496">
        <w:rPr>
          <w:rFonts w:ascii="Arial" w:eastAsia="Calibri" w:hAnsi="Arial" w:cs="Arial"/>
          <w:sz w:val="28"/>
          <w:szCs w:val="28"/>
        </w:rPr>
        <w:t xml:space="preserve"> Yo </w:t>
      </w:r>
      <w:r w:rsidR="00F50763" w:rsidRPr="00472496">
        <w:rPr>
          <w:rFonts w:ascii="Arial" w:eastAsia="Calibri" w:hAnsi="Arial" w:cs="Arial"/>
          <w:sz w:val="28"/>
          <w:szCs w:val="28"/>
        </w:rPr>
        <w:t>sí</w:t>
      </w:r>
      <w:r w:rsidR="000C0F8B" w:rsidRPr="00472496">
        <w:rPr>
          <w:rFonts w:ascii="Arial" w:eastAsia="Calibri" w:hAnsi="Arial" w:cs="Arial"/>
          <w:sz w:val="28"/>
          <w:szCs w:val="28"/>
        </w:rPr>
        <w:t xml:space="preserve"> creo en los </w:t>
      </w:r>
      <w:r w:rsidR="00F50763">
        <w:rPr>
          <w:rFonts w:ascii="Arial" w:eastAsia="Calibri" w:hAnsi="Arial" w:cs="Arial"/>
          <w:sz w:val="28"/>
          <w:szCs w:val="28"/>
        </w:rPr>
        <w:t>C</w:t>
      </w:r>
      <w:r w:rsidR="000C0F8B" w:rsidRPr="00472496">
        <w:rPr>
          <w:rFonts w:ascii="Arial" w:eastAsia="Calibri" w:hAnsi="Arial" w:cs="Arial"/>
          <w:sz w:val="28"/>
          <w:szCs w:val="28"/>
        </w:rPr>
        <w:t xml:space="preserve">abildos </w:t>
      </w:r>
      <w:r w:rsidR="00F50763">
        <w:rPr>
          <w:rFonts w:ascii="Arial" w:eastAsia="Calibri" w:hAnsi="Arial" w:cs="Arial"/>
          <w:sz w:val="28"/>
          <w:szCs w:val="28"/>
        </w:rPr>
        <w:t>A</w:t>
      </w:r>
      <w:r w:rsidR="000C0F8B" w:rsidRPr="00472496">
        <w:rPr>
          <w:rFonts w:ascii="Arial" w:eastAsia="Calibri" w:hAnsi="Arial" w:cs="Arial"/>
          <w:sz w:val="28"/>
          <w:szCs w:val="28"/>
        </w:rPr>
        <w:t>biertos</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Y</w:t>
      </w:r>
      <w:r w:rsidR="000C0F8B" w:rsidRPr="00472496">
        <w:rPr>
          <w:rFonts w:ascii="Arial" w:eastAsia="Calibri" w:hAnsi="Arial" w:cs="Arial"/>
          <w:sz w:val="28"/>
          <w:szCs w:val="28"/>
        </w:rPr>
        <w:t>o s</w:t>
      </w:r>
      <w:r w:rsidR="00F50763">
        <w:rPr>
          <w:rFonts w:ascii="Arial" w:eastAsia="Calibri" w:hAnsi="Arial" w:cs="Arial"/>
          <w:sz w:val="28"/>
          <w:szCs w:val="28"/>
        </w:rPr>
        <w:t>í</w:t>
      </w:r>
      <w:r w:rsidR="00893498">
        <w:rPr>
          <w:rFonts w:ascii="Arial" w:eastAsia="Calibri" w:hAnsi="Arial" w:cs="Arial"/>
          <w:sz w:val="28"/>
          <w:szCs w:val="28"/>
        </w:rPr>
        <w:t>,</w:t>
      </w:r>
      <w:r w:rsidR="000C0F8B" w:rsidRPr="00472496">
        <w:rPr>
          <w:rFonts w:ascii="Arial" w:eastAsia="Calibri" w:hAnsi="Arial" w:cs="Arial"/>
          <w:sz w:val="28"/>
          <w:szCs w:val="28"/>
        </w:rPr>
        <w:t xml:space="preserve"> creo en que la </w:t>
      </w:r>
      <w:r w:rsidR="00F50763">
        <w:rPr>
          <w:rFonts w:ascii="Arial" w:eastAsia="Calibri" w:hAnsi="Arial" w:cs="Arial"/>
          <w:sz w:val="28"/>
          <w:szCs w:val="28"/>
        </w:rPr>
        <w:t>Ci</w:t>
      </w:r>
      <w:r w:rsidR="000C0F8B" w:rsidRPr="00472496">
        <w:rPr>
          <w:rFonts w:ascii="Arial" w:eastAsia="Calibri" w:hAnsi="Arial" w:cs="Arial"/>
          <w:sz w:val="28"/>
          <w:szCs w:val="28"/>
        </w:rPr>
        <w:t>udadanía puede aportarle</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P</w:t>
      </w:r>
      <w:r w:rsidR="000C0F8B" w:rsidRPr="00472496">
        <w:rPr>
          <w:rFonts w:ascii="Arial" w:eastAsia="Calibri" w:hAnsi="Arial" w:cs="Arial"/>
          <w:sz w:val="28"/>
          <w:szCs w:val="28"/>
        </w:rPr>
        <w:t>ero también démosle un poco de voz</w:t>
      </w:r>
      <w:r w:rsidR="00F50763">
        <w:rPr>
          <w:rFonts w:ascii="Arial" w:eastAsia="Calibri" w:hAnsi="Arial" w:cs="Arial"/>
          <w:sz w:val="28"/>
          <w:szCs w:val="28"/>
        </w:rPr>
        <w:t>.</w:t>
      </w:r>
      <w:r w:rsidR="000C0F8B" w:rsidRPr="00472496">
        <w:rPr>
          <w:rFonts w:ascii="Arial" w:eastAsia="Calibri" w:hAnsi="Arial" w:cs="Arial"/>
          <w:sz w:val="28"/>
          <w:szCs w:val="28"/>
        </w:rPr>
        <w:t xml:space="preserve"> Es complicado, sí, es un riesgo, sí, que se nos quite ese miedo de saber escuchar a la gente</w:t>
      </w:r>
      <w:r w:rsidR="00F50763">
        <w:rPr>
          <w:rFonts w:ascii="Arial" w:eastAsia="Calibri" w:hAnsi="Arial" w:cs="Arial"/>
          <w:sz w:val="28"/>
          <w:szCs w:val="28"/>
        </w:rPr>
        <w:t>.</w:t>
      </w:r>
      <w:r w:rsidR="000C0F8B" w:rsidRPr="00472496">
        <w:rPr>
          <w:rFonts w:ascii="Arial" w:eastAsia="Calibri" w:hAnsi="Arial" w:cs="Arial"/>
          <w:sz w:val="28"/>
          <w:szCs w:val="28"/>
        </w:rPr>
        <w:t xml:space="preserve"> Insisto, la verdad, la mitad de las personas, en Secretaría General, cuando estuve por ahí, me tocó y atendía de repente a veces hasta 20</w:t>
      </w:r>
      <w:r w:rsidR="00893498">
        <w:rPr>
          <w:rFonts w:ascii="Arial" w:eastAsia="Calibri" w:hAnsi="Arial" w:cs="Arial"/>
          <w:sz w:val="28"/>
          <w:szCs w:val="28"/>
        </w:rPr>
        <w:t xml:space="preserve"> veinte,</w:t>
      </w:r>
      <w:r w:rsidR="000C0F8B" w:rsidRPr="00472496">
        <w:rPr>
          <w:rFonts w:ascii="Arial" w:eastAsia="Calibri" w:hAnsi="Arial" w:cs="Arial"/>
          <w:sz w:val="28"/>
          <w:szCs w:val="28"/>
        </w:rPr>
        <w:t xml:space="preserve"> personas </w:t>
      </w:r>
      <w:r w:rsidR="000C0F8B" w:rsidRPr="00472496">
        <w:rPr>
          <w:rFonts w:ascii="Arial" w:eastAsia="Calibri" w:hAnsi="Arial" w:cs="Arial"/>
          <w:sz w:val="28"/>
          <w:szCs w:val="28"/>
        </w:rPr>
        <w:lastRenderedPageBreak/>
        <w:t>en un día</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q</w:t>
      </w:r>
      <w:r w:rsidR="000C0F8B" w:rsidRPr="00472496">
        <w:rPr>
          <w:rFonts w:ascii="Arial" w:eastAsia="Calibri" w:hAnsi="Arial" w:cs="Arial"/>
          <w:sz w:val="28"/>
          <w:szCs w:val="28"/>
        </w:rPr>
        <w:t>ue iban a plantear un problema, y la mitad, cuando hacíamos el resumen antes de irnos, era</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 xml:space="preserve">¿a </w:t>
      </w:r>
      <w:r w:rsidR="000C0F8B" w:rsidRPr="00472496">
        <w:rPr>
          <w:rFonts w:ascii="Arial" w:eastAsia="Calibri" w:hAnsi="Arial" w:cs="Arial"/>
          <w:sz w:val="28"/>
          <w:szCs w:val="28"/>
        </w:rPr>
        <w:t>qu</w:t>
      </w:r>
      <w:r w:rsidR="00F50763">
        <w:rPr>
          <w:rFonts w:ascii="Arial" w:eastAsia="Calibri" w:hAnsi="Arial" w:cs="Arial"/>
          <w:sz w:val="28"/>
          <w:szCs w:val="28"/>
        </w:rPr>
        <w:t>é</w:t>
      </w:r>
      <w:r w:rsidR="000C0F8B" w:rsidRPr="00472496">
        <w:rPr>
          <w:rFonts w:ascii="Arial" w:eastAsia="Calibri" w:hAnsi="Arial" w:cs="Arial"/>
          <w:sz w:val="28"/>
          <w:szCs w:val="28"/>
        </w:rPr>
        <w:t xml:space="preserve"> vino</w:t>
      </w:r>
      <w:r w:rsidR="00F50763">
        <w:rPr>
          <w:rFonts w:ascii="Arial" w:eastAsia="Calibri" w:hAnsi="Arial" w:cs="Arial"/>
          <w:sz w:val="28"/>
          <w:szCs w:val="28"/>
        </w:rPr>
        <w:t>?</w:t>
      </w:r>
      <w:r w:rsidR="000C0F8B" w:rsidRPr="00472496">
        <w:rPr>
          <w:rFonts w:ascii="Arial" w:eastAsia="Calibri" w:hAnsi="Arial" w:cs="Arial"/>
          <w:sz w:val="28"/>
          <w:szCs w:val="28"/>
        </w:rPr>
        <w:t xml:space="preserve"> pues nada más a que la escucharan</w:t>
      </w:r>
      <w:r w:rsidR="00F50763">
        <w:rPr>
          <w:rFonts w:ascii="Arial" w:eastAsia="Calibri" w:hAnsi="Arial" w:cs="Arial"/>
          <w:sz w:val="28"/>
          <w:szCs w:val="28"/>
        </w:rPr>
        <w:t>.</w:t>
      </w:r>
      <w:r w:rsidR="000C0F8B" w:rsidRPr="00472496">
        <w:rPr>
          <w:rFonts w:ascii="Arial" w:eastAsia="Calibri" w:hAnsi="Arial" w:cs="Arial"/>
          <w:sz w:val="28"/>
          <w:szCs w:val="28"/>
        </w:rPr>
        <w:t xml:space="preserve"> Los otros eran derivados, multas, etc. En ese sentido, que no se pierda ese espíritu, porque si no, pues vamos, y la verdad mis propios compañeros lo podrán decir</w:t>
      </w:r>
      <w:r w:rsidR="00F50763">
        <w:rPr>
          <w:rFonts w:ascii="Arial" w:eastAsia="Calibri" w:hAnsi="Arial" w:cs="Arial"/>
          <w:sz w:val="28"/>
          <w:szCs w:val="28"/>
        </w:rPr>
        <w:t>;</w:t>
      </w:r>
      <w:r w:rsidR="000C0F8B" w:rsidRPr="00472496">
        <w:rPr>
          <w:rFonts w:ascii="Arial" w:eastAsia="Calibri" w:hAnsi="Arial" w:cs="Arial"/>
          <w:sz w:val="28"/>
          <w:szCs w:val="28"/>
        </w:rPr>
        <w:t xml:space="preserve"> </w:t>
      </w:r>
      <w:r w:rsidR="00F50763">
        <w:rPr>
          <w:rFonts w:ascii="Arial" w:eastAsia="Calibri" w:hAnsi="Arial" w:cs="Arial"/>
          <w:sz w:val="28"/>
          <w:szCs w:val="28"/>
        </w:rPr>
        <w:t>s</w:t>
      </w:r>
      <w:r w:rsidR="000C0F8B" w:rsidRPr="00472496">
        <w:rPr>
          <w:rFonts w:ascii="Arial" w:eastAsia="Calibri" w:hAnsi="Arial" w:cs="Arial"/>
          <w:sz w:val="28"/>
          <w:szCs w:val="28"/>
        </w:rPr>
        <w:t>omos</w:t>
      </w:r>
      <w:r w:rsidR="00F50763">
        <w:rPr>
          <w:rFonts w:ascii="Arial" w:eastAsia="Calibri" w:hAnsi="Arial" w:cs="Arial"/>
          <w:sz w:val="28"/>
          <w:szCs w:val="28"/>
        </w:rPr>
        <w:t xml:space="preserve"> o </w:t>
      </w:r>
      <w:r w:rsidR="000C0F8B" w:rsidRPr="00472496">
        <w:rPr>
          <w:rFonts w:ascii="Arial" w:eastAsia="Calibri" w:hAnsi="Arial" w:cs="Arial"/>
          <w:sz w:val="28"/>
          <w:szCs w:val="28"/>
        </w:rPr>
        <w:t>vamos como en calidad de testigos a este tipo de reuniones, y poco podemos aportar a lo que ahí se está diciendo</w:t>
      </w:r>
      <w:r w:rsidR="00F50763">
        <w:rPr>
          <w:rFonts w:ascii="Arial" w:eastAsia="Calibri" w:hAnsi="Arial" w:cs="Arial"/>
          <w:sz w:val="28"/>
          <w:szCs w:val="28"/>
        </w:rPr>
        <w:t>.</w:t>
      </w:r>
      <w:r w:rsidR="000C0F8B" w:rsidRPr="00472496">
        <w:rPr>
          <w:rFonts w:ascii="Arial" w:eastAsia="Calibri" w:hAnsi="Arial" w:cs="Arial"/>
          <w:sz w:val="28"/>
          <w:szCs w:val="28"/>
        </w:rPr>
        <w:t xml:space="preserve"> Lo dejo sobre la mesa, y si es posible hacerlo, pues es una propuesta que hacemos aquí en el Pleno</w:t>
      </w:r>
      <w:r w:rsidR="00893498">
        <w:rPr>
          <w:rFonts w:ascii="Arial" w:eastAsia="Calibri" w:hAnsi="Arial" w:cs="Arial"/>
          <w:sz w:val="28"/>
          <w:szCs w:val="28"/>
        </w:rPr>
        <w:t xml:space="preserve">. </w:t>
      </w:r>
      <w:r w:rsidR="000C0F8B" w:rsidRPr="00472496">
        <w:rPr>
          <w:rFonts w:ascii="Arial" w:eastAsia="Calibri" w:hAnsi="Arial" w:cs="Arial"/>
          <w:sz w:val="28"/>
          <w:szCs w:val="28"/>
        </w:rPr>
        <w:t>Es cu</w:t>
      </w:r>
      <w:r w:rsidR="00893498">
        <w:rPr>
          <w:rFonts w:ascii="Arial" w:eastAsia="Calibri" w:hAnsi="Arial" w:cs="Arial"/>
          <w:sz w:val="28"/>
          <w:szCs w:val="28"/>
        </w:rPr>
        <w:t>a</w:t>
      </w:r>
      <w:r w:rsidR="000C0F8B" w:rsidRPr="00472496">
        <w:rPr>
          <w:rFonts w:ascii="Arial" w:eastAsia="Calibri" w:hAnsi="Arial" w:cs="Arial"/>
          <w:sz w:val="28"/>
          <w:szCs w:val="28"/>
        </w:rPr>
        <w:t>nto, Secretar</w:t>
      </w:r>
      <w:r w:rsidR="00893498">
        <w:rPr>
          <w:rFonts w:ascii="Arial" w:eastAsia="Calibri" w:hAnsi="Arial" w:cs="Arial"/>
          <w:sz w:val="28"/>
          <w:szCs w:val="28"/>
        </w:rPr>
        <w:t xml:space="preserve">ia. </w:t>
      </w:r>
      <w:r w:rsidR="000C0F8B" w:rsidRPr="00472496">
        <w:rPr>
          <w:rFonts w:ascii="Arial" w:eastAsia="Calibri" w:hAnsi="Arial" w:cs="Arial"/>
          <w:sz w:val="28"/>
          <w:szCs w:val="28"/>
        </w:rPr>
        <w:t xml:space="preserve"> </w:t>
      </w:r>
      <w:r w:rsidR="00893498">
        <w:rPr>
          <w:rFonts w:ascii="Arial" w:eastAsia="Calibri" w:hAnsi="Arial" w:cs="Arial"/>
          <w:b/>
          <w:bCs/>
          <w:i/>
          <w:iCs/>
          <w:sz w:val="28"/>
          <w:szCs w:val="28"/>
        </w:rPr>
        <w:t xml:space="preserve">C. Regidor Ernesto Sánchez </w:t>
      </w:r>
      <w:proofErr w:type="spellStart"/>
      <w:r w:rsidR="00893498">
        <w:rPr>
          <w:rFonts w:ascii="Arial" w:eastAsia="Calibri" w:hAnsi="Arial" w:cs="Arial"/>
          <w:b/>
          <w:bCs/>
          <w:i/>
          <w:iCs/>
          <w:sz w:val="28"/>
          <w:szCs w:val="28"/>
        </w:rPr>
        <w:t>Sánchez</w:t>
      </w:r>
      <w:proofErr w:type="spellEnd"/>
      <w:r w:rsidR="00893498">
        <w:rPr>
          <w:rFonts w:ascii="Arial" w:eastAsia="Calibri" w:hAnsi="Arial" w:cs="Arial"/>
          <w:b/>
          <w:bCs/>
          <w:i/>
          <w:iCs/>
          <w:sz w:val="28"/>
          <w:szCs w:val="28"/>
        </w:rPr>
        <w:t xml:space="preserve">: </w:t>
      </w:r>
      <w:r w:rsidR="000C0F8B" w:rsidRPr="00472496">
        <w:rPr>
          <w:rFonts w:ascii="Arial" w:eastAsia="Calibri" w:hAnsi="Arial" w:cs="Arial"/>
          <w:sz w:val="28"/>
          <w:szCs w:val="28"/>
        </w:rPr>
        <w:t>Sí, muchas gracias,</w:t>
      </w:r>
      <w:r w:rsidR="00DF20CC">
        <w:rPr>
          <w:rFonts w:ascii="Arial" w:eastAsia="Calibri" w:hAnsi="Arial" w:cs="Arial"/>
          <w:sz w:val="28"/>
          <w:szCs w:val="28"/>
        </w:rPr>
        <w:t xml:space="preserve"> </w:t>
      </w:r>
      <w:r w:rsidR="000C0F8B" w:rsidRPr="00472496">
        <w:rPr>
          <w:rFonts w:ascii="Arial" w:eastAsia="Calibri" w:hAnsi="Arial" w:cs="Arial"/>
          <w:sz w:val="28"/>
          <w:szCs w:val="28"/>
        </w:rPr>
        <w:t>por el señalamiento, Regidor</w:t>
      </w:r>
      <w:r w:rsidR="00DF20CC">
        <w:rPr>
          <w:rFonts w:ascii="Arial" w:eastAsia="Calibri" w:hAnsi="Arial" w:cs="Arial"/>
          <w:sz w:val="28"/>
          <w:szCs w:val="28"/>
        </w:rPr>
        <w:t>.</w:t>
      </w:r>
      <w:r w:rsidR="000C0F8B" w:rsidRPr="00472496">
        <w:rPr>
          <w:rFonts w:ascii="Arial" w:eastAsia="Calibri" w:hAnsi="Arial" w:cs="Arial"/>
          <w:sz w:val="28"/>
          <w:szCs w:val="28"/>
        </w:rPr>
        <w:t xml:space="preserve"> Efectivamente, nosotros nos ceñimos dentro de lo que viene a ser el Reglamento de Participación Ciudadana</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y</w:t>
      </w:r>
      <w:r w:rsidR="000C0F8B" w:rsidRPr="00472496">
        <w:rPr>
          <w:rFonts w:ascii="Arial" w:eastAsia="Calibri" w:hAnsi="Arial" w:cs="Arial"/>
          <w:sz w:val="28"/>
          <w:szCs w:val="28"/>
        </w:rPr>
        <w:t xml:space="preserve"> hay temas que señala precisamente ahí que no se pueden tocar dentro de lo que vienen a ser esas </w:t>
      </w:r>
      <w:r w:rsidR="00DF20CC">
        <w:rPr>
          <w:rFonts w:ascii="Arial" w:eastAsia="Calibri" w:hAnsi="Arial" w:cs="Arial"/>
          <w:sz w:val="28"/>
          <w:szCs w:val="28"/>
        </w:rPr>
        <w:t>S</w:t>
      </w:r>
      <w:r w:rsidR="000C0F8B" w:rsidRPr="00472496">
        <w:rPr>
          <w:rFonts w:ascii="Arial" w:eastAsia="Calibri" w:hAnsi="Arial" w:cs="Arial"/>
          <w:sz w:val="28"/>
          <w:szCs w:val="28"/>
        </w:rPr>
        <w:t>esiones de cabildo</w:t>
      </w:r>
      <w:r w:rsidR="00DF20CC">
        <w:rPr>
          <w:rFonts w:ascii="Arial" w:eastAsia="Calibri" w:hAnsi="Arial" w:cs="Arial"/>
          <w:sz w:val="28"/>
          <w:szCs w:val="28"/>
        </w:rPr>
        <w:t>.</w:t>
      </w:r>
      <w:r w:rsidR="000C0F8B" w:rsidRPr="00472496">
        <w:rPr>
          <w:rFonts w:ascii="Arial" w:eastAsia="Calibri" w:hAnsi="Arial" w:cs="Arial"/>
          <w:sz w:val="28"/>
          <w:szCs w:val="28"/>
        </w:rPr>
        <w:t xml:space="preserve"> Porque sería entrar en controversias, temas, por ejemplo, cuestión de tierras o de predios </w:t>
      </w:r>
      <w:r w:rsidR="00DF20CC">
        <w:rPr>
          <w:rFonts w:ascii="Arial" w:eastAsia="Calibri" w:hAnsi="Arial" w:cs="Arial"/>
          <w:sz w:val="28"/>
          <w:szCs w:val="28"/>
        </w:rPr>
        <w:t>d</w:t>
      </w:r>
      <w:r w:rsidR="000C0F8B" w:rsidRPr="00472496">
        <w:rPr>
          <w:rFonts w:ascii="Arial" w:eastAsia="Calibri" w:hAnsi="Arial" w:cs="Arial"/>
          <w:sz w:val="28"/>
          <w:szCs w:val="28"/>
        </w:rPr>
        <w:t>el propio</w:t>
      </w:r>
      <w:r w:rsidR="00DF20CC">
        <w:rPr>
          <w:rFonts w:ascii="Arial" w:eastAsia="Calibri" w:hAnsi="Arial" w:cs="Arial"/>
          <w:sz w:val="28"/>
          <w:szCs w:val="28"/>
        </w:rPr>
        <w:t xml:space="preserve"> P</w:t>
      </w:r>
      <w:r w:rsidR="000C0F8B" w:rsidRPr="00472496">
        <w:rPr>
          <w:rFonts w:ascii="Arial" w:eastAsia="Calibri" w:hAnsi="Arial" w:cs="Arial"/>
          <w:sz w:val="28"/>
          <w:szCs w:val="28"/>
        </w:rPr>
        <w:t xml:space="preserve">atrimonio, o conflicto de intereses de predios, temas de </w:t>
      </w:r>
      <w:r w:rsidR="00DF20CC">
        <w:rPr>
          <w:rFonts w:ascii="Arial" w:eastAsia="Calibri" w:hAnsi="Arial" w:cs="Arial"/>
          <w:sz w:val="28"/>
          <w:szCs w:val="28"/>
        </w:rPr>
        <w:t>T</w:t>
      </w:r>
      <w:r w:rsidR="000C0F8B" w:rsidRPr="00472496">
        <w:rPr>
          <w:rFonts w:ascii="Arial" w:eastAsia="Calibri" w:hAnsi="Arial" w:cs="Arial"/>
          <w:sz w:val="28"/>
          <w:szCs w:val="28"/>
        </w:rPr>
        <w:t xml:space="preserve">esorería, </w:t>
      </w:r>
      <w:r w:rsidR="00DF20CC">
        <w:rPr>
          <w:rFonts w:ascii="Arial" w:eastAsia="Calibri" w:hAnsi="Arial" w:cs="Arial"/>
          <w:sz w:val="28"/>
          <w:szCs w:val="28"/>
        </w:rPr>
        <w:t xml:space="preserve">de </w:t>
      </w:r>
      <w:r w:rsidR="000C0F8B" w:rsidRPr="00472496">
        <w:rPr>
          <w:rFonts w:ascii="Arial" w:eastAsia="Calibri" w:hAnsi="Arial" w:cs="Arial"/>
          <w:sz w:val="28"/>
          <w:szCs w:val="28"/>
        </w:rPr>
        <w:t>cuentas</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C</w:t>
      </w:r>
      <w:r w:rsidR="000C0F8B" w:rsidRPr="00472496">
        <w:rPr>
          <w:rFonts w:ascii="Arial" w:eastAsia="Calibri" w:hAnsi="Arial" w:cs="Arial"/>
          <w:sz w:val="28"/>
          <w:szCs w:val="28"/>
        </w:rPr>
        <w:t xml:space="preserve">uando la </w:t>
      </w:r>
      <w:r w:rsidR="00DF20CC">
        <w:rPr>
          <w:rFonts w:ascii="Arial" w:eastAsia="Calibri" w:hAnsi="Arial" w:cs="Arial"/>
          <w:sz w:val="28"/>
          <w:szCs w:val="28"/>
        </w:rPr>
        <w:t>M</w:t>
      </w:r>
      <w:r w:rsidR="000C0F8B" w:rsidRPr="00472496">
        <w:rPr>
          <w:rFonts w:ascii="Arial" w:eastAsia="Calibri" w:hAnsi="Arial" w:cs="Arial"/>
          <w:sz w:val="28"/>
          <w:szCs w:val="28"/>
        </w:rPr>
        <w:t xml:space="preserve">esa </w:t>
      </w:r>
      <w:r w:rsidR="00DF20CC">
        <w:rPr>
          <w:rFonts w:ascii="Arial" w:eastAsia="Calibri" w:hAnsi="Arial" w:cs="Arial"/>
          <w:sz w:val="28"/>
          <w:szCs w:val="28"/>
        </w:rPr>
        <w:t>D</w:t>
      </w:r>
      <w:r w:rsidR="000C0F8B" w:rsidRPr="00472496">
        <w:rPr>
          <w:rFonts w:ascii="Arial" w:eastAsia="Calibri" w:hAnsi="Arial" w:cs="Arial"/>
          <w:sz w:val="28"/>
          <w:szCs w:val="28"/>
        </w:rPr>
        <w:t>irectiva presenta la solicitud para que</w:t>
      </w:r>
      <w:r w:rsidR="00DF20CC">
        <w:rPr>
          <w:rFonts w:ascii="Arial" w:eastAsia="Calibri" w:hAnsi="Arial" w:cs="Arial"/>
          <w:sz w:val="28"/>
          <w:szCs w:val="28"/>
        </w:rPr>
        <w:t>,</w:t>
      </w:r>
      <w:r w:rsidR="000C0F8B" w:rsidRPr="00472496">
        <w:rPr>
          <w:rFonts w:ascii="Arial" w:eastAsia="Calibri" w:hAnsi="Arial" w:cs="Arial"/>
          <w:sz w:val="28"/>
          <w:szCs w:val="28"/>
        </w:rPr>
        <w:t xml:space="preserve"> el </w:t>
      </w:r>
      <w:r w:rsidR="00DF20CC">
        <w:rPr>
          <w:rFonts w:ascii="Arial" w:eastAsia="Calibri" w:hAnsi="Arial" w:cs="Arial"/>
          <w:sz w:val="28"/>
          <w:szCs w:val="28"/>
        </w:rPr>
        <w:t>C</w:t>
      </w:r>
      <w:r w:rsidR="000C0F8B" w:rsidRPr="00472496">
        <w:rPr>
          <w:rFonts w:ascii="Arial" w:eastAsia="Calibri" w:hAnsi="Arial" w:cs="Arial"/>
          <w:sz w:val="28"/>
          <w:szCs w:val="28"/>
        </w:rPr>
        <w:t xml:space="preserve">abildo </w:t>
      </w:r>
      <w:r w:rsidR="00DF20CC">
        <w:rPr>
          <w:rFonts w:ascii="Arial" w:eastAsia="Calibri" w:hAnsi="Arial" w:cs="Arial"/>
          <w:sz w:val="28"/>
          <w:szCs w:val="28"/>
        </w:rPr>
        <w:t>A</w:t>
      </w:r>
      <w:r w:rsidR="000C0F8B" w:rsidRPr="00472496">
        <w:rPr>
          <w:rFonts w:ascii="Arial" w:eastAsia="Calibri" w:hAnsi="Arial" w:cs="Arial"/>
          <w:sz w:val="28"/>
          <w:szCs w:val="28"/>
        </w:rPr>
        <w:t xml:space="preserve">bierto vaya a su </w:t>
      </w:r>
      <w:r w:rsidR="00DF20CC">
        <w:rPr>
          <w:rFonts w:ascii="Arial" w:eastAsia="Calibri" w:hAnsi="Arial" w:cs="Arial"/>
          <w:sz w:val="28"/>
          <w:szCs w:val="28"/>
        </w:rPr>
        <w:t>C</w:t>
      </w:r>
      <w:r w:rsidR="000C0F8B" w:rsidRPr="00472496">
        <w:rPr>
          <w:rFonts w:ascii="Arial" w:eastAsia="Calibri" w:hAnsi="Arial" w:cs="Arial"/>
          <w:sz w:val="28"/>
          <w:szCs w:val="28"/>
        </w:rPr>
        <w:t>olonia</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e</w:t>
      </w:r>
      <w:r w:rsidR="000C0F8B" w:rsidRPr="00472496">
        <w:rPr>
          <w:rFonts w:ascii="Arial" w:eastAsia="Calibri" w:hAnsi="Arial" w:cs="Arial"/>
          <w:sz w:val="28"/>
          <w:szCs w:val="28"/>
        </w:rPr>
        <w:t>s revisado no nada más por Participación Ciudadana, sino también por la Secretaría General</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e</w:t>
      </w:r>
      <w:r w:rsidR="000C0F8B" w:rsidRPr="00472496">
        <w:rPr>
          <w:rFonts w:ascii="Arial" w:eastAsia="Calibri" w:hAnsi="Arial" w:cs="Arial"/>
          <w:sz w:val="28"/>
          <w:szCs w:val="28"/>
        </w:rPr>
        <w:t xml:space="preserve">n donde pone las </w:t>
      </w:r>
      <w:r w:rsidR="00DF20CC" w:rsidRPr="00472496">
        <w:rPr>
          <w:rFonts w:ascii="Arial" w:eastAsia="Calibri" w:hAnsi="Arial" w:cs="Arial"/>
          <w:sz w:val="28"/>
          <w:szCs w:val="28"/>
        </w:rPr>
        <w:t>militancias</w:t>
      </w:r>
      <w:r w:rsidR="000C0F8B" w:rsidRPr="00472496">
        <w:rPr>
          <w:rFonts w:ascii="Arial" w:eastAsia="Calibri" w:hAnsi="Arial" w:cs="Arial"/>
          <w:sz w:val="28"/>
          <w:szCs w:val="28"/>
        </w:rPr>
        <w:t xml:space="preserve"> que en su momento debe haber</w:t>
      </w:r>
      <w:r w:rsidR="00DF20CC">
        <w:rPr>
          <w:rFonts w:ascii="Arial" w:eastAsia="Calibri" w:hAnsi="Arial" w:cs="Arial"/>
          <w:sz w:val="28"/>
          <w:szCs w:val="28"/>
        </w:rPr>
        <w:t>.</w:t>
      </w:r>
      <w:r w:rsidR="000C0F8B" w:rsidRPr="00472496">
        <w:rPr>
          <w:rFonts w:ascii="Arial" w:eastAsia="Calibri" w:hAnsi="Arial" w:cs="Arial"/>
          <w:sz w:val="28"/>
          <w:szCs w:val="28"/>
        </w:rPr>
        <w:t xml:space="preserve"> Sí, también señala por ahí, sin mal no recuerdo, que el </w:t>
      </w:r>
      <w:r w:rsidR="00DF20CC">
        <w:rPr>
          <w:rFonts w:ascii="Arial" w:eastAsia="Calibri" w:hAnsi="Arial" w:cs="Arial"/>
          <w:sz w:val="28"/>
          <w:szCs w:val="28"/>
        </w:rPr>
        <w:t>P</w:t>
      </w:r>
      <w:r w:rsidR="000C0F8B" w:rsidRPr="00472496">
        <w:rPr>
          <w:rFonts w:ascii="Arial" w:eastAsia="Calibri" w:hAnsi="Arial" w:cs="Arial"/>
          <w:sz w:val="28"/>
          <w:szCs w:val="28"/>
        </w:rPr>
        <w:t>residente o quienes los vecinos designen</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p</w:t>
      </w:r>
      <w:r w:rsidR="000C0F8B" w:rsidRPr="00472496">
        <w:rPr>
          <w:rFonts w:ascii="Arial" w:eastAsia="Calibri" w:hAnsi="Arial" w:cs="Arial"/>
          <w:sz w:val="28"/>
          <w:szCs w:val="28"/>
        </w:rPr>
        <w:t>ara que sea su portavoz, en este caso también, creo que</w:t>
      </w:r>
      <w:r w:rsidR="00DF20CC">
        <w:rPr>
          <w:rFonts w:ascii="Arial" w:eastAsia="Calibri" w:hAnsi="Arial" w:cs="Arial"/>
          <w:sz w:val="28"/>
          <w:szCs w:val="28"/>
        </w:rPr>
        <w:t>,</w:t>
      </w:r>
      <w:r w:rsidR="000C0F8B" w:rsidRPr="00472496">
        <w:rPr>
          <w:rFonts w:ascii="Arial" w:eastAsia="Calibri" w:hAnsi="Arial" w:cs="Arial"/>
          <w:sz w:val="28"/>
          <w:szCs w:val="28"/>
        </w:rPr>
        <w:t xml:space="preserve"> sin mal no recuerdo</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h</w:t>
      </w:r>
      <w:r w:rsidR="000C0F8B" w:rsidRPr="00472496">
        <w:rPr>
          <w:rFonts w:ascii="Arial" w:eastAsia="Calibri" w:hAnsi="Arial" w:cs="Arial"/>
          <w:sz w:val="28"/>
          <w:szCs w:val="28"/>
        </w:rPr>
        <w:t>ubo una sesión en donde intervinieron dos personas</w:t>
      </w:r>
      <w:r w:rsidR="00DF20CC">
        <w:rPr>
          <w:rFonts w:ascii="Arial" w:eastAsia="Calibri" w:hAnsi="Arial" w:cs="Arial"/>
          <w:sz w:val="28"/>
          <w:szCs w:val="28"/>
        </w:rPr>
        <w:t>,</w:t>
      </w:r>
      <w:r w:rsidR="000C0F8B" w:rsidRPr="00472496">
        <w:rPr>
          <w:rFonts w:ascii="Arial" w:eastAsia="Calibri" w:hAnsi="Arial" w:cs="Arial"/>
          <w:sz w:val="28"/>
          <w:szCs w:val="28"/>
        </w:rPr>
        <w:t xml:space="preserve"> a petición de los propios vecinos</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p</w:t>
      </w:r>
      <w:r w:rsidR="000C0F8B" w:rsidRPr="00472496">
        <w:rPr>
          <w:rFonts w:ascii="Arial" w:eastAsia="Calibri" w:hAnsi="Arial" w:cs="Arial"/>
          <w:sz w:val="28"/>
          <w:szCs w:val="28"/>
        </w:rPr>
        <w:t>orque traían unos temas ahí en concreto</w:t>
      </w:r>
      <w:r w:rsidR="00DF20CC">
        <w:rPr>
          <w:rFonts w:ascii="Arial" w:eastAsia="Calibri" w:hAnsi="Arial" w:cs="Arial"/>
          <w:sz w:val="28"/>
          <w:szCs w:val="28"/>
        </w:rPr>
        <w:t>.</w:t>
      </w:r>
      <w:r w:rsidR="000C0F8B" w:rsidRPr="00472496">
        <w:rPr>
          <w:rFonts w:ascii="Arial" w:eastAsia="Calibri" w:hAnsi="Arial" w:cs="Arial"/>
          <w:sz w:val="28"/>
          <w:szCs w:val="28"/>
        </w:rPr>
        <w:t xml:space="preserve"> Nosotros nos ceñimos a lo que marca el propio Reglamento de Participación Ciudadana</w:t>
      </w:r>
      <w:r w:rsidR="00DF20CC">
        <w:rPr>
          <w:rFonts w:ascii="Arial" w:eastAsia="Calibri" w:hAnsi="Arial" w:cs="Arial"/>
          <w:sz w:val="28"/>
          <w:szCs w:val="28"/>
        </w:rPr>
        <w:t>, y</w:t>
      </w:r>
      <w:r w:rsidR="000C0F8B" w:rsidRPr="00472496">
        <w:rPr>
          <w:rFonts w:ascii="Arial" w:eastAsia="Calibri" w:hAnsi="Arial" w:cs="Arial"/>
          <w:sz w:val="28"/>
          <w:szCs w:val="28"/>
        </w:rPr>
        <w:t xml:space="preserve"> las limitantes que en su momento este mismo tiene</w:t>
      </w:r>
      <w:r w:rsidR="00DF20CC">
        <w:rPr>
          <w:rFonts w:ascii="Arial" w:eastAsia="Calibri" w:hAnsi="Arial" w:cs="Arial"/>
          <w:sz w:val="28"/>
          <w:szCs w:val="28"/>
        </w:rPr>
        <w:t>.</w:t>
      </w:r>
      <w:r w:rsidR="000C0F8B" w:rsidRPr="00472496">
        <w:rPr>
          <w:rFonts w:ascii="Arial" w:eastAsia="Calibri" w:hAnsi="Arial" w:cs="Arial"/>
          <w:sz w:val="28"/>
          <w:szCs w:val="28"/>
        </w:rPr>
        <w:t xml:space="preserve"> Sin embargo, siempre por lo regular al final </w:t>
      </w:r>
      <w:r w:rsidR="000C0F8B" w:rsidRPr="00472496">
        <w:rPr>
          <w:rFonts w:ascii="Arial" w:eastAsia="Calibri" w:hAnsi="Arial" w:cs="Arial"/>
          <w:sz w:val="28"/>
          <w:szCs w:val="28"/>
        </w:rPr>
        <w:lastRenderedPageBreak/>
        <w:t xml:space="preserve">de cada </w:t>
      </w:r>
      <w:r w:rsidR="00DF20CC">
        <w:rPr>
          <w:rFonts w:ascii="Arial" w:eastAsia="Calibri" w:hAnsi="Arial" w:cs="Arial"/>
          <w:sz w:val="28"/>
          <w:szCs w:val="28"/>
        </w:rPr>
        <w:t>S</w:t>
      </w:r>
      <w:r w:rsidR="000C0F8B" w:rsidRPr="00472496">
        <w:rPr>
          <w:rFonts w:ascii="Arial" w:eastAsia="Calibri" w:hAnsi="Arial" w:cs="Arial"/>
          <w:sz w:val="28"/>
          <w:szCs w:val="28"/>
        </w:rPr>
        <w:t>esión</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t</w:t>
      </w:r>
      <w:r w:rsidR="000C0F8B" w:rsidRPr="00472496">
        <w:rPr>
          <w:rFonts w:ascii="Arial" w:eastAsia="Calibri" w:hAnsi="Arial" w:cs="Arial"/>
          <w:sz w:val="28"/>
          <w:szCs w:val="28"/>
        </w:rPr>
        <w:t xml:space="preserve">odos los </w:t>
      </w:r>
      <w:r w:rsidR="00DF20CC">
        <w:rPr>
          <w:rFonts w:ascii="Arial" w:eastAsia="Calibri" w:hAnsi="Arial" w:cs="Arial"/>
          <w:sz w:val="28"/>
          <w:szCs w:val="28"/>
        </w:rPr>
        <w:t>R</w:t>
      </w:r>
      <w:r w:rsidR="000C0F8B" w:rsidRPr="00472496">
        <w:rPr>
          <w:rFonts w:ascii="Arial" w:eastAsia="Calibri" w:hAnsi="Arial" w:cs="Arial"/>
          <w:sz w:val="28"/>
          <w:szCs w:val="28"/>
        </w:rPr>
        <w:t>egidores, todos mis compañeros, atienden a personas en lo corto</w:t>
      </w:r>
      <w:r w:rsidR="00DF20CC">
        <w:rPr>
          <w:rFonts w:ascii="Arial" w:eastAsia="Calibri" w:hAnsi="Arial" w:cs="Arial"/>
          <w:sz w:val="28"/>
          <w:szCs w:val="28"/>
        </w:rPr>
        <w:t>.</w:t>
      </w:r>
      <w:r w:rsidR="000C0F8B" w:rsidRPr="00472496">
        <w:rPr>
          <w:rFonts w:ascii="Arial" w:eastAsia="Calibri" w:hAnsi="Arial" w:cs="Arial"/>
          <w:sz w:val="28"/>
          <w:szCs w:val="28"/>
        </w:rPr>
        <w:t xml:space="preserve"> Y muchas veces, yo los he visto también aquí en </w:t>
      </w:r>
      <w:r w:rsidR="00DF20CC">
        <w:rPr>
          <w:rFonts w:ascii="Arial" w:eastAsia="Calibri" w:hAnsi="Arial" w:cs="Arial"/>
          <w:sz w:val="28"/>
          <w:szCs w:val="28"/>
        </w:rPr>
        <w:t>R</w:t>
      </w:r>
      <w:r w:rsidR="000C0F8B" w:rsidRPr="00472496">
        <w:rPr>
          <w:rFonts w:ascii="Arial" w:eastAsia="Calibri" w:hAnsi="Arial" w:cs="Arial"/>
          <w:sz w:val="28"/>
          <w:szCs w:val="28"/>
        </w:rPr>
        <w:t>egidores</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q</w:t>
      </w:r>
      <w:r w:rsidR="000C0F8B" w:rsidRPr="00472496">
        <w:rPr>
          <w:rFonts w:ascii="Arial" w:eastAsia="Calibri" w:hAnsi="Arial" w:cs="Arial"/>
          <w:sz w:val="28"/>
          <w:szCs w:val="28"/>
        </w:rPr>
        <w:t xml:space="preserve">ue se les da la continuidad por parte de </w:t>
      </w:r>
      <w:r w:rsidR="00DF20CC">
        <w:rPr>
          <w:rFonts w:ascii="Arial" w:eastAsia="Calibri" w:hAnsi="Arial" w:cs="Arial"/>
          <w:sz w:val="28"/>
          <w:szCs w:val="28"/>
        </w:rPr>
        <w:t>U</w:t>
      </w:r>
      <w:r w:rsidR="000C0F8B" w:rsidRPr="00472496">
        <w:rPr>
          <w:rFonts w:ascii="Arial" w:eastAsia="Calibri" w:hAnsi="Arial" w:cs="Arial"/>
          <w:sz w:val="28"/>
          <w:szCs w:val="28"/>
        </w:rPr>
        <w:t>stedes a los temas que en su momento traen</w:t>
      </w:r>
      <w:r w:rsidR="00DF20CC">
        <w:rPr>
          <w:rFonts w:ascii="Arial" w:eastAsia="Calibri" w:hAnsi="Arial" w:cs="Arial"/>
          <w:sz w:val="28"/>
          <w:szCs w:val="28"/>
        </w:rPr>
        <w:t>,</w:t>
      </w:r>
      <w:r w:rsidR="000C0F8B" w:rsidRPr="00472496">
        <w:rPr>
          <w:rFonts w:ascii="Arial" w:eastAsia="Calibri" w:hAnsi="Arial" w:cs="Arial"/>
          <w:sz w:val="28"/>
          <w:szCs w:val="28"/>
        </w:rPr>
        <w:t xml:space="preserve"> para que se les resuelva</w:t>
      </w:r>
      <w:r w:rsidR="00DF20CC">
        <w:rPr>
          <w:rFonts w:ascii="Arial" w:eastAsia="Calibri" w:hAnsi="Arial" w:cs="Arial"/>
          <w:sz w:val="28"/>
          <w:szCs w:val="28"/>
        </w:rPr>
        <w:t>.</w:t>
      </w:r>
      <w:r w:rsidR="000C0F8B" w:rsidRPr="00472496">
        <w:rPr>
          <w:rFonts w:ascii="Arial" w:eastAsia="Calibri" w:hAnsi="Arial" w:cs="Arial"/>
          <w:sz w:val="28"/>
          <w:szCs w:val="28"/>
        </w:rPr>
        <w:t xml:space="preserve"> Entonces, se desarrolla la </w:t>
      </w:r>
      <w:r w:rsidR="00DF20CC">
        <w:rPr>
          <w:rFonts w:ascii="Arial" w:eastAsia="Calibri" w:hAnsi="Arial" w:cs="Arial"/>
          <w:sz w:val="28"/>
          <w:szCs w:val="28"/>
        </w:rPr>
        <w:t>S</w:t>
      </w:r>
      <w:r w:rsidR="000C0F8B" w:rsidRPr="00472496">
        <w:rPr>
          <w:rFonts w:ascii="Arial" w:eastAsia="Calibri" w:hAnsi="Arial" w:cs="Arial"/>
          <w:sz w:val="28"/>
          <w:szCs w:val="28"/>
        </w:rPr>
        <w:t>esión de una manera y de una forma de respeto</w:t>
      </w:r>
      <w:r w:rsidR="00DF20CC">
        <w:rPr>
          <w:rFonts w:ascii="Arial" w:eastAsia="Calibri" w:hAnsi="Arial" w:cs="Arial"/>
          <w:sz w:val="28"/>
          <w:szCs w:val="28"/>
        </w:rPr>
        <w:t>, q</w:t>
      </w:r>
      <w:r w:rsidR="000C0F8B" w:rsidRPr="00472496">
        <w:rPr>
          <w:rFonts w:ascii="Arial" w:eastAsia="Calibri" w:hAnsi="Arial" w:cs="Arial"/>
          <w:sz w:val="28"/>
          <w:szCs w:val="28"/>
        </w:rPr>
        <w:t>ue es lo primero que se les pide</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p</w:t>
      </w:r>
      <w:r w:rsidR="000C0F8B" w:rsidRPr="00472496">
        <w:rPr>
          <w:rFonts w:ascii="Arial" w:eastAsia="Calibri" w:hAnsi="Arial" w:cs="Arial"/>
          <w:sz w:val="28"/>
          <w:szCs w:val="28"/>
        </w:rPr>
        <w:t>orque muchas veces el salir</w:t>
      </w:r>
      <w:r w:rsidR="00DF20CC">
        <w:rPr>
          <w:rFonts w:ascii="Arial" w:eastAsia="Calibri" w:hAnsi="Arial" w:cs="Arial"/>
          <w:sz w:val="28"/>
          <w:szCs w:val="28"/>
        </w:rPr>
        <w:t>,</w:t>
      </w:r>
      <w:r w:rsidR="000C0F8B" w:rsidRPr="00472496">
        <w:rPr>
          <w:rFonts w:ascii="Arial" w:eastAsia="Calibri" w:hAnsi="Arial" w:cs="Arial"/>
          <w:sz w:val="28"/>
          <w:szCs w:val="28"/>
        </w:rPr>
        <w:t xml:space="preserve"> efectivamente es riesgoso </w:t>
      </w:r>
      <w:r w:rsidR="00DF20CC">
        <w:rPr>
          <w:rFonts w:ascii="Arial" w:eastAsia="Calibri" w:hAnsi="Arial" w:cs="Arial"/>
          <w:sz w:val="28"/>
          <w:szCs w:val="28"/>
        </w:rPr>
        <w:t>p</w:t>
      </w:r>
      <w:r w:rsidR="000C0F8B" w:rsidRPr="00472496">
        <w:rPr>
          <w:rFonts w:ascii="Arial" w:eastAsia="Calibri" w:hAnsi="Arial" w:cs="Arial"/>
          <w:sz w:val="28"/>
          <w:szCs w:val="28"/>
        </w:rPr>
        <w:t xml:space="preserve">orque hay un hartazgo de la gente a que muchas veces no se les resuelven algunos temas </w:t>
      </w:r>
      <w:r w:rsidR="00DF20CC">
        <w:rPr>
          <w:rFonts w:ascii="Arial" w:eastAsia="Calibri" w:hAnsi="Arial" w:cs="Arial"/>
          <w:sz w:val="28"/>
          <w:szCs w:val="28"/>
        </w:rPr>
        <w:t>q</w:t>
      </w:r>
      <w:r w:rsidR="000C0F8B" w:rsidRPr="00472496">
        <w:rPr>
          <w:rFonts w:ascii="Arial" w:eastAsia="Calibri" w:hAnsi="Arial" w:cs="Arial"/>
          <w:sz w:val="28"/>
          <w:szCs w:val="28"/>
        </w:rPr>
        <w:t>ue traen un poco más de tiempo</w:t>
      </w:r>
      <w:r w:rsidR="00DF20CC">
        <w:rPr>
          <w:rFonts w:ascii="Arial" w:eastAsia="Calibri" w:hAnsi="Arial" w:cs="Arial"/>
          <w:sz w:val="28"/>
          <w:szCs w:val="28"/>
        </w:rPr>
        <w:t>,</w:t>
      </w:r>
      <w:r w:rsidR="000C0F8B" w:rsidRPr="00472496">
        <w:rPr>
          <w:rFonts w:ascii="Arial" w:eastAsia="Calibri" w:hAnsi="Arial" w:cs="Arial"/>
          <w:sz w:val="28"/>
          <w:szCs w:val="28"/>
        </w:rPr>
        <w:t xml:space="preserve"> para poder resolverlos</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y</w:t>
      </w:r>
      <w:r w:rsidR="000C0F8B" w:rsidRPr="00472496">
        <w:rPr>
          <w:rFonts w:ascii="Arial" w:eastAsia="Calibri" w:hAnsi="Arial" w:cs="Arial"/>
          <w:sz w:val="28"/>
          <w:szCs w:val="28"/>
        </w:rPr>
        <w:t xml:space="preserve"> que no se resuelven ahí en esos momentos</w:t>
      </w:r>
      <w:r w:rsidR="00DF20CC">
        <w:rPr>
          <w:rFonts w:ascii="Arial" w:eastAsia="Calibri" w:hAnsi="Arial" w:cs="Arial"/>
          <w:sz w:val="28"/>
          <w:szCs w:val="28"/>
        </w:rPr>
        <w:t>.</w:t>
      </w:r>
      <w:r w:rsidR="000C0F8B" w:rsidRPr="00472496">
        <w:rPr>
          <w:rFonts w:ascii="Arial" w:eastAsia="Calibri" w:hAnsi="Arial" w:cs="Arial"/>
          <w:sz w:val="28"/>
          <w:szCs w:val="28"/>
        </w:rPr>
        <w:t xml:space="preserve"> Entonces, los temas de obra</w:t>
      </w:r>
      <w:r w:rsidR="00DF20CC">
        <w:rPr>
          <w:rFonts w:ascii="Arial" w:eastAsia="Calibri" w:hAnsi="Arial" w:cs="Arial"/>
          <w:sz w:val="28"/>
          <w:szCs w:val="28"/>
        </w:rPr>
        <w:t>,</w:t>
      </w:r>
      <w:r w:rsidR="000C0F8B" w:rsidRPr="00472496">
        <w:rPr>
          <w:rFonts w:ascii="Arial" w:eastAsia="Calibri" w:hAnsi="Arial" w:cs="Arial"/>
          <w:sz w:val="28"/>
          <w:szCs w:val="28"/>
        </w:rPr>
        <w:t xml:space="preserve"> que</w:t>
      </w:r>
      <w:r w:rsidR="00DF20CC">
        <w:rPr>
          <w:rFonts w:ascii="Arial" w:eastAsia="Calibri" w:hAnsi="Arial" w:cs="Arial"/>
          <w:sz w:val="28"/>
          <w:szCs w:val="28"/>
        </w:rPr>
        <w:t>,</w:t>
      </w:r>
      <w:r w:rsidR="000C0F8B" w:rsidRPr="00472496">
        <w:rPr>
          <w:rFonts w:ascii="Arial" w:eastAsia="Calibri" w:hAnsi="Arial" w:cs="Arial"/>
          <w:sz w:val="28"/>
          <w:szCs w:val="28"/>
        </w:rPr>
        <w:t xml:space="preserve"> en su momento en todas las </w:t>
      </w:r>
      <w:r w:rsidR="00893498">
        <w:rPr>
          <w:rFonts w:ascii="Arial" w:eastAsia="Calibri" w:hAnsi="Arial" w:cs="Arial"/>
          <w:sz w:val="28"/>
          <w:szCs w:val="28"/>
        </w:rPr>
        <w:t>C</w:t>
      </w:r>
      <w:r w:rsidR="000C0F8B" w:rsidRPr="00472496">
        <w:rPr>
          <w:rFonts w:ascii="Arial" w:eastAsia="Calibri" w:hAnsi="Arial" w:cs="Arial"/>
          <w:sz w:val="28"/>
          <w:szCs w:val="28"/>
        </w:rPr>
        <w:t>olonias</w:t>
      </w:r>
      <w:r w:rsidR="00DF20CC">
        <w:rPr>
          <w:rFonts w:ascii="Arial" w:eastAsia="Calibri" w:hAnsi="Arial" w:cs="Arial"/>
          <w:sz w:val="28"/>
          <w:szCs w:val="28"/>
        </w:rPr>
        <w:t>,</w:t>
      </w:r>
      <w:r w:rsidR="000C0F8B" w:rsidRPr="00472496">
        <w:rPr>
          <w:rFonts w:ascii="Arial" w:eastAsia="Calibri" w:hAnsi="Arial" w:cs="Arial"/>
          <w:sz w:val="28"/>
          <w:szCs w:val="28"/>
        </w:rPr>
        <w:t xml:space="preserve"> también nos piden</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p</w:t>
      </w:r>
      <w:r w:rsidR="000C0F8B" w:rsidRPr="00472496">
        <w:rPr>
          <w:rFonts w:ascii="Arial" w:eastAsia="Calibri" w:hAnsi="Arial" w:cs="Arial"/>
          <w:sz w:val="28"/>
          <w:szCs w:val="28"/>
        </w:rPr>
        <w:t>ues bueno, queda fuera de lo que vienen a ser los parámetros del Reglamento de Participación Ciudadana</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p</w:t>
      </w:r>
      <w:r w:rsidR="000C0F8B" w:rsidRPr="00472496">
        <w:rPr>
          <w:rFonts w:ascii="Arial" w:eastAsia="Calibri" w:hAnsi="Arial" w:cs="Arial"/>
          <w:sz w:val="28"/>
          <w:szCs w:val="28"/>
        </w:rPr>
        <w:t xml:space="preserve">orque no entran ¿Por qué? Porque en su momento en todas las </w:t>
      </w:r>
      <w:r w:rsidR="00DF20CC">
        <w:rPr>
          <w:rFonts w:ascii="Arial" w:eastAsia="Calibri" w:hAnsi="Arial" w:cs="Arial"/>
          <w:sz w:val="28"/>
          <w:szCs w:val="28"/>
        </w:rPr>
        <w:t>C</w:t>
      </w:r>
      <w:r w:rsidR="000C0F8B" w:rsidRPr="00472496">
        <w:rPr>
          <w:rFonts w:ascii="Arial" w:eastAsia="Calibri" w:hAnsi="Arial" w:cs="Arial"/>
          <w:sz w:val="28"/>
          <w:szCs w:val="28"/>
        </w:rPr>
        <w:t>olonias a donde vayamos</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n</w:t>
      </w:r>
      <w:r w:rsidR="000C0F8B" w:rsidRPr="00472496">
        <w:rPr>
          <w:rFonts w:ascii="Arial" w:eastAsia="Calibri" w:hAnsi="Arial" w:cs="Arial"/>
          <w:sz w:val="28"/>
          <w:szCs w:val="28"/>
        </w:rPr>
        <w:t>os van a pedir obras</w:t>
      </w:r>
      <w:r w:rsidR="00DF20CC">
        <w:rPr>
          <w:rFonts w:ascii="Arial" w:eastAsia="Calibri" w:hAnsi="Arial" w:cs="Arial"/>
          <w:sz w:val="28"/>
          <w:szCs w:val="28"/>
        </w:rPr>
        <w:t>,</w:t>
      </w:r>
      <w:r w:rsidR="000C0F8B" w:rsidRPr="00472496">
        <w:rPr>
          <w:rFonts w:ascii="Arial" w:eastAsia="Calibri" w:hAnsi="Arial" w:cs="Arial"/>
          <w:sz w:val="28"/>
          <w:szCs w:val="28"/>
        </w:rPr>
        <w:t xml:space="preserve"> y sabemos de antemano</w:t>
      </w:r>
      <w:r w:rsidR="00DF20CC">
        <w:rPr>
          <w:rFonts w:ascii="Arial" w:eastAsia="Calibri" w:hAnsi="Arial" w:cs="Arial"/>
          <w:sz w:val="28"/>
          <w:szCs w:val="28"/>
        </w:rPr>
        <w:t>,</w:t>
      </w:r>
      <w:r w:rsidR="000C0F8B" w:rsidRPr="00472496">
        <w:rPr>
          <w:rFonts w:ascii="Arial" w:eastAsia="Calibri" w:hAnsi="Arial" w:cs="Arial"/>
          <w:sz w:val="28"/>
          <w:szCs w:val="28"/>
        </w:rPr>
        <w:t xml:space="preserve"> que el presupuesto no ajusta</w:t>
      </w:r>
      <w:r w:rsidR="00DF20CC">
        <w:rPr>
          <w:rFonts w:ascii="Arial" w:eastAsia="Calibri" w:hAnsi="Arial" w:cs="Arial"/>
          <w:sz w:val="28"/>
          <w:szCs w:val="28"/>
        </w:rPr>
        <w:t>,</w:t>
      </w:r>
      <w:r w:rsidR="000C0F8B" w:rsidRPr="00472496">
        <w:rPr>
          <w:rFonts w:ascii="Arial" w:eastAsia="Calibri" w:hAnsi="Arial" w:cs="Arial"/>
          <w:sz w:val="28"/>
          <w:szCs w:val="28"/>
        </w:rPr>
        <w:t xml:space="preserve"> </w:t>
      </w:r>
      <w:r w:rsidR="00DF20CC">
        <w:rPr>
          <w:rFonts w:ascii="Arial" w:eastAsia="Calibri" w:hAnsi="Arial" w:cs="Arial"/>
          <w:sz w:val="28"/>
          <w:szCs w:val="28"/>
        </w:rPr>
        <w:t>y</w:t>
      </w:r>
      <w:r w:rsidR="000C0F8B" w:rsidRPr="00472496">
        <w:rPr>
          <w:rFonts w:ascii="Arial" w:eastAsia="Calibri" w:hAnsi="Arial" w:cs="Arial"/>
          <w:sz w:val="28"/>
          <w:szCs w:val="28"/>
        </w:rPr>
        <w:t xml:space="preserve"> es entrar en esa controversia</w:t>
      </w:r>
      <w:r w:rsidR="00DF20CC">
        <w:rPr>
          <w:rFonts w:ascii="Arial" w:eastAsia="Calibri" w:hAnsi="Arial" w:cs="Arial"/>
          <w:sz w:val="28"/>
          <w:szCs w:val="28"/>
        </w:rPr>
        <w:t>,</w:t>
      </w:r>
      <w:r w:rsidR="000C0F8B" w:rsidRPr="00472496">
        <w:rPr>
          <w:rFonts w:ascii="Arial" w:eastAsia="Calibri" w:hAnsi="Arial" w:cs="Arial"/>
          <w:sz w:val="28"/>
          <w:szCs w:val="28"/>
        </w:rPr>
        <w:t xml:space="preserve"> donde en su momento le estamos dando prioridad </w:t>
      </w:r>
      <w:r w:rsidR="00DF20CC">
        <w:rPr>
          <w:rFonts w:ascii="Arial" w:eastAsia="Calibri" w:hAnsi="Arial" w:cs="Arial"/>
          <w:sz w:val="28"/>
          <w:szCs w:val="28"/>
        </w:rPr>
        <w:t>a</w:t>
      </w:r>
      <w:r w:rsidR="000C0F8B" w:rsidRPr="00472496">
        <w:rPr>
          <w:rFonts w:ascii="Arial" w:eastAsia="Calibri" w:hAnsi="Arial" w:cs="Arial"/>
          <w:sz w:val="28"/>
          <w:szCs w:val="28"/>
        </w:rPr>
        <w:t xml:space="preserve"> las mayores necesidades que en su momento se viene aquejando aquí para el Ayuntamiento</w:t>
      </w:r>
      <w:r w:rsidR="00DF20CC">
        <w:rPr>
          <w:rFonts w:ascii="Arial" w:eastAsia="Calibri" w:hAnsi="Arial" w:cs="Arial"/>
          <w:sz w:val="28"/>
          <w:szCs w:val="28"/>
        </w:rPr>
        <w:t>.</w:t>
      </w:r>
      <w:r w:rsidR="000C0F8B" w:rsidRPr="00472496">
        <w:rPr>
          <w:rFonts w:ascii="Arial" w:eastAsia="Calibri" w:hAnsi="Arial" w:cs="Arial"/>
          <w:sz w:val="28"/>
          <w:szCs w:val="28"/>
        </w:rPr>
        <w:t xml:space="preserve"> Entonces, nos hemos estado basando en esos lineamientos del propio </w:t>
      </w:r>
      <w:r w:rsidR="009C0953">
        <w:rPr>
          <w:rFonts w:ascii="Arial" w:eastAsia="Calibri" w:hAnsi="Arial" w:cs="Arial"/>
          <w:sz w:val="28"/>
          <w:szCs w:val="28"/>
        </w:rPr>
        <w:t>R</w:t>
      </w:r>
      <w:r w:rsidR="000C0F8B" w:rsidRPr="00472496">
        <w:rPr>
          <w:rFonts w:ascii="Arial" w:eastAsia="Calibri" w:hAnsi="Arial" w:cs="Arial"/>
          <w:sz w:val="28"/>
          <w:szCs w:val="28"/>
        </w:rPr>
        <w:t>eglament</w:t>
      </w:r>
      <w:r w:rsidR="009C0953">
        <w:rPr>
          <w:rFonts w:ascii="Arial" w:eastAsia="Calibri" w:hAnsi="Arial" w:cs="Arial"/>
          <w:sz w:val="28"/>
          <w:szCs w:val="28"/>
        </w:rPr>
        <w:t>o, y</w:t>
      </w:r>
      <w:r w:rsidR="000C0F8B" w:rsidRPr="00472496">
        <w:rPr>
          <w:rFonts w:ascii="Arial" w:eastAsia="Calibri" w:hAnsi="Arial" w:cs="Arial"/>
          <w:sz w:val="28"/>
          <w:szCs w:val="28"/>
        </w:rPr>
        <w:t xml:space="preserve"> es lo que muchas veces nos limita</w:t>
      </w:r>
      <w:r w:rsidR="009C0953">
        <w:rPr>
          <w:rFonts w:ascii="Arial" w:eastAsia="Calibri" w:hAnsi="Arial" w:cs="Arial"/>
          <w:sz w:val="28"/>
          <w:szCs w:val="28"/>
        </w:rPr>
        <w:t xml:space="preserve">. </w:t>
      </w:r>
      <w:r w:rsidR="000C0F8B" w:rsidRPr="00472496">
        <w:rPr>
          <w:rFonts w:ascii="Arial" w:eastAsia="Calibri" w:hAnsi="Arial" w:cs="Arial"/>
          <w:sz w:val="28"/>
          <w:szCs w:val="28"/>
        </w:rPr>
        <w:t>Sin embargo, podemos emplear esa dinámica</w:t>
      </w:r>
      <w:r w:rsidR="009C0953">
        <w:rPr>
          <w:rFonts w:ascii="Arial" w:eastAsia="Calibri" w:hAnsi="Arial" w:cs="Arial"/>
          <w:sz w:val="28"/>
          <w:szCs w:val="28"/>
        </w:rPr>
        <w:t>,</w:t>
      </w:r>
      <w:r w:rsidR="000C0F8B" w:rsidRPr="00472496">
        <w:rPr>
          <w:rFonts w:ascii="Arial" w:eastAsia="Calibri" w:hAnsi="Arial" w:cs="Arial"/>
          <w:sz w:val="28"/>
          <w:szCs w:val="28"/>
        </w:rPr>
        <w:t xml:space="preserve"> a través de la misma </w:t>
      </w:r>
      <w:r w:rsidR="009C0953">
        <w:rPr>
          <w:rFonts w:ascii="Arial" w:eastAsia="Calibri" w:hAnsi="Arial" w:cs="Arial"/>
          <w:sz w:val="28"/>
          <w:szCs w:val="28"/>
        </w:rPr>
        <w:t>S</w:t>
      </w:r>
      <w:r w:rsidR="000C0F8B" w:rsidRPr="00472496">
        <w:rPr>
          <w:rFonts w:ascii="Arial" w:eastAsia="Calibri" w:hAnsi="Arial" w:cs="Arial"/>
          <w:sz w:val="28"/>
          <w:szCs w:val="28"/>
        </w:rPr>
        <w:t>ecretaria</w:t>
      </w:r>
      <w:r w:rsidR="009C0953">
        <w:rPr>
          <w:rFonts w:ascii="Arial" w:eastAsia="Calibri" w:hAnsi="Arial" w:cs="Arial"/>
          <w:sz w:val="28"/>
          <w:szCs w:val="28"/>
        </w:rPr>
        <w:t>,</w:t>
      </w:r>
      <w:r w:rsidR="000C0F8B" w:rsidRPr="00472496">
        <w:rPr>
          <w:rFonts w:ascii="Arial" w:eastAsia="Calibri" w:hAnsi="Arial" w:cs="Arial"/>
          <w:sz w:val="28"/>
          <w:szCs w:val="28"/>
        </w:rPr>
        <w:t xml:space="preserve"> </w:t>
      </w:r>
      <w:r w:rsidR="009C0953">
        <w:rPr>
          <w:rFonts w:ascii="Arial" w:eastAsia="Calibri" w:hAnsi="Arial" w:cs="Arial"/>
          <w:sz w:val="28"/>
          <w:szCs w:val="28"/>
        </w:rPr>
        <w:t>q</w:t>
      </w:r>
      <w:r w:rsidR="000C0F8B" w:rsidRPr="00472496">
        <w:rPr>
          <w:rFonts w:ascii="Arial" w:eastAsia="Calibri" w:hAnsi="Arial" w:cs="Arial"/>
          <w:sz w:val="28"/>
          <w:szCs w:val="28"/>
        </w:rPr>
        <w:t>uizás</w:t>
      </w:r>
      <w:r w:rsidR="009C0953">
        <w:rPr>
          <w:rFonts w:ascii="Arial" w:eastAsia="Calibri" w:hAnsi="Arial" w:cs="Arial"/>
          <w:sz w:val="28"/>
          <w:szCs w:val="28"/>
        </w:rPr>
        <w:t>,</w:t>
      </w:r>
      <w:r w:rsidR="000C0F8B" w:rsidRPr="00472496">
        <w:rPr>
          <w:rFonts w:ascii="Arial" w:eastAsia="Calibri" w:hAnsi="Arial" w:cs="Arial"/>
          <w:sz w:val="28"/>
          <w:szCs w:val="28"/>
        </w:rPr>
        <w:t xml:space="preserve"> señalar que</w:t>
      </w:r>
      <w:r w:rsidR="00BF08D6">
        <w:rPr>
          <w:rFonts w:ascii="Arial" w:eastAsia="Calibri" w:hAnsi="Arial" w:cs="Arial"/>
          <w:sz w:val="28"/>
          <w:szCs w:val="28"/>
        </w:rPr>
        <w:t>,</w:t>
      </w:r>
      <w:r w:rsidR="000C0F8B" w:rsidRPr="00472496">
        <w:rPr>
          <w:rFonts w:ascii="Arial" w:eastAsia="Calibri" w:hAnsi="Arial" w:cs="Arial"/>
          <w:sz w:val="28"/>
          <w:szCs w:val="28"/>
        </w:rPr>
        <w:t xml:space="preserve"> al término de la </w:t>
      </w:r>
      <w:r w:rsidR="00BF08D6">
        <w:rPr>
          <w:rFonts w:ascii="Arial" w:eastAsia="Calibri" w:hAnsi="Arial" w:cs="Arial"/>
          <w:sz w:val="28"/>
          <w:szCs w:val="28"/>
        </w:rPr>
        <w:t>S</w:t>
      </w:r>
      <w:r w:rsidR="000C0F8B" w:rsidRPr="00472496">
        <w:rPr>
          <w:rFonts w:ascii="Arial" w:eastAsia="Calibri" w:hAnsi="Arial" w:cs="Arial"/>
          <w:sz w:val="28"/>
          <w:szCs w:val="28"/>
        </w:rPr>
        <w:t>esión</w:t>
      </w:r>
      <w:r w:rsidR="00BF08D6">
        <w:rPr>
          <w:rFonts w:ascii="Arial" w:eastAsia="Calibri" w:hAnsi="Arial" w:cs="Arial"/>
          <w:sz w:val="28"/>
          <w:szCs w:val="28"/>
        </w:rPr>
        <w:t>,</w:t>
      </w:r>
      <w:r w:rsidR="000C0F8B" w:rsidRPr="00472496">
        <w:rPr>
          <w:rFonts w:ascii="Arial" w:eastAsia="Calibri" w:hAnsi="Arial" w:cs="Arial"/>
          <w:sz w:val="28"/>
          <w:szCs w:val="28"/>
        </w:rPr>
        <w:t xml:space="preserve"> los </w:t>
      </w:r>
      <w:r w:rsidR="00BF08D6">
        <w:rPr>
          <w:rFonts w:ascii="Arial" w:eastAsia="Calibri" w:hAnsi="Arial" w:cs="Arial"/>
          <w:sz w:val="28"/>
          <w:szCs w:val="28"/>
        </w:rPr>
        <w:t>R</w:t>
      </w:r>
      <w:r w:rsidR="000C0F8B" w:rsidRPr="00472496">
        <w:rPr>
          <w:rFonts w:ascii="Arial" w:eastAsia="Calibri" w:hAnsi="Arial" w:cs="Arial"/>
          <w:sz w:val="28"/>
          <w:szCs w:val="28"/>
        </w:rPr>
        <w:t>egidores permanecerán un momento para atender a manera personal</w:t>
      </w:r>
      <w:r w:rsidR="00BF08D6">
        <w:rPr>
          <w:rFonts w:ascii="Arial" w:eastAsia="Calibri" w:hAnsi="Arial" w:cs="Arial"/>
          <w:sz w:val="28"/>
          <w:szCs w:val="28"/>
        </w:rPr>
        <w:t>,</w:t>
      </w:r>
      <w:r w:rsidR="000C0F8B" w:rsidRPr="00472496">
        <w:rPr>
          <w:rFonts w:ascii="Arial" w:eastAsia="Calibri" w:hAnsi="Arial" w:cs="Arial"/>
          <w:sz w:val="28"/>
          <w:szCs w:val="28"/>
        </w:rPr>
        <w:t xml:space="preserve"> </w:t>
      </w:r>
      <w:r w:rsidR="00BF08D6">
        <w:rPr>
          <w:rFonts w:ascii="Arial" w:eastAsia="Calibri" w:hAnsi="Arial" w:cs="Arial"/>
          <w:sz w:val="28"/>
          <w:szCs w:val="28"/>
        </w:rPr>
        <w:t>c</w:t>
      </w:r>
      <w:r w:rsidR="000C0F8B" w:rsidRPr="00472496">
        <w:rPr>
          <w:rFonts w:ascii="Arial" w:eastAsia="Calibri" w:hAnsi="Arial" w:cs="Arial"/>
          <w:sz w:val="28"/>
          <w:szCs w:val="28"/>
        </w:rPr>
        <w:t>ualquier situación que en su momento haya para con el propio Ayuntamiento</w:t>
      </w:r>
      <w:r w:rsidR="00BF08D6">
        <w:rPr>
          <w:rFonts w:ascii="Arial" w:eastAsia="Calibri" w:hAnsi="Arial" w:cs="Arial"/>
          <w:sz w:val="28"/>
          <w:szCs w:val="28"/>
        </w:rPr>
        <w:t>.</w:t>
      </w:r>
      <w:r w:rsidR="000C0F8B" w:rsidRPr="00472496">
        <w:rPr>
          <w:rFonts w:ascii="Arial" w:eastAsia="Calibri" w:hAnsi="Arial" w:cs="Arial"/>
          <w:sz w:val="28"/>
          <w:szCs w:val="28"/>
        </w:rPr>
        <w:t xml:space="preserve"> Creo que eso sí podríamos, por supuesto, realizarlo</w:t>
      </w:r>
      <w:r w:rsidR="00BF08D6">
        <w:rPr>
          <w:rFonts w:ascii="Arial" w:eastAsia="Calibri" w:hAnsi="Arial" w:cs="Arial"/>
          <w:sz w:val="28"/>
          <w:szCs w:val="28"/>
        </w:rPr>
        <w:t>,</w:t>
      </w:r>
      <w:r w:rsidR="000C0F8B" w:rsidRPr="00472496">
        <w:rPr>
          <w:rFonts w:ascii="Arial" w:eastAsia="Calibri" w:hAnsi="Arial" w:cs="Arial"/>
          <w:sz w:val="28"/>
          <w:szCs w:val="28"/>
        </w:rPr>
        <w:t xml:space="preserve"> </w:t>
      </w:r>
      <w:r w:rsidR="00BF08D6">
        <w:rPr>
          <w:rFonts w:ascii="Arial" w:eastAsia="Calibri" w:hAnsi="Arial" w:cs="Arial"/>
          <w:sz w:val="28"/>
          <w:szCs w:val="28"/>
        </w:rPr>
        <w:t>p</w:t>
      </w:r>
      <w:r w:rsidR="000C0F8B" w:rsidRPr="00472496">
        <w:rPr>
          <w:rFonts w:ascii="Arial" w:eastAsia="Calibri" w:hAnsi="Arial" w:cs="Arial"/>
          <w:sz w:val="28"/>
          <w:szCs w:val="28"/>
        </w:rPr>
        <w:t xml:space="preserve">ara no salirnos fuera del contexto de lo que nos marca el </w:t>
      </w:r>
      <w:r w:rsidR="00BF08D6">
        <w:rPr>
          <w:rFonts w:ascii="Arial" w:eastAsia="Calibri" w:hAnsi="Arial" w:cs="Arial"/>
          <w:sz w:val="28"/>
          <w:szCs w:val="28"/>
        </w:rPr>
        <w:t>p</w:t>
      </w:r>
      <w:r w:rsidR="000C0F8B" w:rsidRPr="00472496">
        <w:rPr>
          <w:rFonts w:ascii="Arial" w:eastAsia="Calibri" w:hAnsi="Arial" w:cs="Arial"/>
          <w:sz w:val="28"/>
          <w:szCs w:val="28"/>
        </w:rPr>
        <w:t xml:space="preserve">ropio </w:t>
      </w:r>
      <w:r w:rsidR="00BF08D6">
        <w:rPr>
          <w:rFonts w:ascii="Arial" w:eastAsia="Calibri" w:hAnsi="Arial" w:cs="Arial"/>
          <w:sz w:val="28"/>
          <w:szCs w:val="28"/>
        </w:rPr>
        <w:t>R</w:t>
      </w:r>
      <w:r w:rsidR="000C0F8B" w:rsidRPr="00472496">
        <w:rPr>
          <w:rFonts w:ascii="Arial" w:eastAsia="Calibri" w:hAnsi="Arial" w:cs="Arial"/>
          <w:sz w:val="28"/>
          <w:szCs w:val="28"/>
        </w:rPr>
        <w:t>eglamento</w:t>
      </w:r>
      <w:r w:rsidR="00BF08D6">
        <w:rPr>
          <w:rFonts w:ascii="Arial" w:eastAsia="Calibri" w:hAnsi="Arial" w:cs="Arial"/>
          <w:sz w:val="28"/>
          <w:szCs w:val="28"/>
        </w:rPr>
        <w:t>.</w:t>
      </w:r>
      <w:r w:rsidR="000C0F8B" w:rsidRPr="00472496">
        <w:rPr>
          <w:rFonts w:ascii="Arial" w:eastAsia="Calibri" w:hAnsi="Arial" w:cs="Arial"/>
          <w:sz w:val="28"/>
          <w:szCs w:val="28"/>
        </w:rPr>
        <w:t xml:space="preserve"> Pero aquí sería cuestión también de analizar el propio </w:t>
      </w:r>
      <w:r w:rsidR="00BF08D6">
        <w:rPr>
          <w:rFonts w:ascii="Arial" w:eastAsia="Calibri" w:hAnsi="Arial" w:cs="Arial"/>
          <w:sz w:val="28"/>
          <w:szCs w:val="28"/>
        </w:rPr>
        <w:t>R</w:t>
      </w:r>
      <w:r w:rsidR="000C0F8B" w:rsidRPr="00472496">
        <w:rPr>
          <w:rFonts w:ascii="Arial" w:eastAsia="Calibri" w:hAnsi="Arial" w:cs="Arial"/>
          <w:sz w:val="28"/>
          <w:szCs w:val="28"/>
        </w:rPr>
        <w:t>eglamento</w:t>
      </w:r>
      <w:r w:rsidR="00BF08D6">
        <w:rPr>
          <w:rFonts w:ascii="Arial" w:eastAsia="Calibri" w:hAnsi="Arial" w:cs="Arial"/>
          <w:sz w:val="28"/>
          <w:szCs w:val="28"/>
        </w:rPr>
        <w:t>,</w:t>
      </w:r>
      <w:r w:rsidR="000C0F8B" w:rsidRPr="00472496">
        <w:rPr>
          <w:rFonts w:ascii="Arial" w:eastAsia="Calibri" w:hAnsi="Arial" w:cs="Arial"/>
          <w:sz w:val="28"/>
          <w:szCs w:val="28"/>
        </w:rPr>
        <w:t xml:space="preserve"> </w:t>
      </w:r>
      <w:r w:rsidR="00BF08D6">
        <w:rPr>
          <w:rFonts w:ascii="Arial" w:eastAsia="Calibri" w:hAnsi="Arial" w:cs="Arial"/>
          <w:sz w:val="28"/>
          <w:szCs w:val="28"/>
        </w:rPr>
        <w:t>y</w:t>
      </w:r>
      <w:r w:rsidR="000C0F8B" w:rsidRPr="00472496">
        <w:rPr>
          <w:rFonts w:ascii="Arial" w:eastAsia="Calibri" w:hAnsi="Arial" w:cs="Arial"/>
          <w:sz w:val="28"/>
          <w:szCs w:val="28"/>
        </w:rPr>
        <w:t xml:space="preserve"> quizás </w:t>
      </w:r>
      <w:r w:rsidR="000C0F8B" w:rsidRPr="00472496">
        <w:rPr>
          <w:rFonts w:ascii="Arial" w:eastAsia="Calibri" w:hAnsi="Arial" w:cs="Arial"/>
          <w:sz w:val="28"/>
          <w:szCs w:val="28"/>
        </w:rPr>
        <w:lastRenderedPageBreak/>
        <w:t xml:space="preserve">junto con la </w:t>
      </w:r>
      <w:r w:rsidR="00BF08D6">
        <w:rPr>
          <w:rFonts w:ascii="Arial" w:eastAsia="Calibri" w:hAnsi="Arial" w:cs="Arial"/>
          <w:sz w:val="28"/>
          <w:szCs w:val="28"/>
        </w:rPr>
        <w:t>C</w:t>
      </w:r>
      <w:r w:rsidR="000C0F8B" w:rsidRPr="00472496">
        <w:rPr>
          <w:rFonts w:ascii="Arial" w:eastAsia="Calibri" w:hAnsi="Arial" w:cs="Arial"/>
          <w:sz w:val="28"/>
          <w:szCs w:val="28"/>
        </w:rPr>
        <w:t>omisión</w:t>
      </w:r>
      <w:r w:rsidR="00BF08D6">
        <w:rPr>
          <w:rFonts w:ascii="Arial" w:eastAsia="Calibri" w:hAnsi="Arial" w:cs="Arial"/>
          <w:sz w:val="28"/>
          <w:szCs w:val="28"/>
        </w:rPr>
        <w:t>,</w:t>
      </w:r>
      <w:r w:rsidR="000C0F8B" w:rsidRPr="00472496">
        <w:rPr>
          <w:rFonts w:ascii="Arial" w:eastAsia="Calibri" w:hAnsi="Arial" w:cs="Arial"/>
          <w:sz w:val="28"/>
          <w:szCs w:val="28"/>
        </w:rPr>
        <w:t xml:space="preserve"> a lo mejor llevar a cabo alguna reforma Que nos lleve precisamente a tener un poco más de acercamiento, de escucha</w:t>
      </w:r>
      <w:r w:rsidR="00BF08D6">
        <w:rPr>
          <w:rFonts w:ascii="Arial" w:eastAsia="Calibri" w:hAnsi="Arial" w:cs="Arial"/>
          <w:sz w:val="28"/>
          <w:szCs w:val="28"/>
        </w:rPr>
        <w:t>,</w:t>
      </w:r>
      <w:r w:rsidR="000C0F8B" w:rsidRPr="00472496">
        <w:rPr>
          <w:rFonts w:ascii="Arial" w:eastAsia="Calibri" w:hAnsi="Arial" w:cs="Arial"/>
          <w:sz w:val="28"/>
          <w:szCs w:val="28"/>
        </w:rPr>
        <w:t xml:space="preserve"> </w:t>
      </w:r>
      <w:r w:rsidR="00BF08D6">
        <w:rPr>
          <w:rFonts w:ascii="Arial" w:eastAsia="Calibri" w:hAnsi="Arial" w:cs="Arial"/>
          <w:sz w:val="28"/>
          <w:szCs w:val="28"/>
        </w:rPr>
        <w:t>p</w:t>
      </w:r>
      <w:r w:rsidR="000C0F8B" w:rsidRPr="00472496">
        <w:rPr>
          <w:rFonts w:ascii="Arial" w:eastAsia="Calibri" w:hAnsi="Arial" w:cs="Arial"/>
          <w:sz w:val="28"/>
          <w:szCs w:val="28"/>
        </w:rPr>
        <w:t xml:space="preserve">ara con los que en su momento asistan a esas </w:t>
      </w:r>
      <w:r w:rsidR="00BF08D6">
        <w:rPr>
          <w:rFonts w:ascii="Arial" w:eastAsia="Calibri" w:hAnsi="Arial" w:cs="Arial"/>
          <w:sz w:val="28"/>
          <w:szCs w:val="28"/>
        </w:rPr>
        <w:t>S</w:t>
      </w:r>
      <w:r w:rsidR="000C0F8B" w:rsidRPr="00472496">
        <w:rPr>
          <w:rFonts w:ascii="Arial" w:eastAsia="Calibri" w:hAnsi="Arial" w:cs="Arial"/>
          <w:sz w:val="28"/>
          <w:szCs w:val="28"/>
        </w:rPr>
        <w:t xml:space="preserve">esiones de </w:t>
      </w:r>
      <w:r w:rsidR="00BF08D6">
        <w:rPr>
          <w:rFonts w:ascii="Arial" w:eastAsia="Calibri" w:hAnsi="Arial" w:cs="Arial"/>
          <w:sz w:val="28"/>
          <w:szCs w:val="28"/>
        </w:rPr>
        <w:t>C</w:t>
      </w:r>
      <w:r w:rsidR="000C0F8B" w:rsidRPr="00472496">
        <w:rPr>
          <w:rFonts w:ascii="Arial" w:eastAsia="Calibri" w:hAnsi="Arial" w:cs="Arial"/>
          <w:sz w:val="28"/>
          <w:szCs w:val="28"/>
        </w:rPr>
        <w:t xml:space="preserve">abildo </w:t>
      </w:r>
      <w:r w:rsidR="00BF08D6">
        <w:rPr>
          <w:rFonts w:ascii="Arial" w:eastAsia="Calibri" w:hAnsi="Arial" w:cs="Arial"/>
          <w:sz w:val="28"/>
          <w:szCs w:val="28"/>
        </w:rPr>
        <w:t>A</w:t>
      </w:r>
      <w:r w:rsidR="000C0F8B" w:rsidRPr="00472496">
        <w:rPr>
          <w:rFonts w:ascii="Arial" w:eastAsia="Calibri" w:hAnsi="Arial" w:cs="Arial"/>
          <w:sz w:val="28"/>
          <w:szCs w:val="28"/>
        </w:rPr>
        <w:t>biert</w:t>
      </w:r>
      <w:r w:rsidR="00BF08D6">
        <w:rPr>
          <w:rFonts w:ascii="Arial" w:eastAsia="Calibri" w:hAnsi="Arial" w:cs="Arial"/>
          <w:sz w:val="28"/>
          <w:szCs w:val="28"/>
        </w:rPr>
        <w:t xml:space="preserve">o. </w:t>
      </w:r>
      <w:r w:rsidR="000C0F8B" w:rsidRPr="00472496">
        <w:rPr>
          <w:rFonts w:ascii="Arial" w:eastAsia="Calibri" w:hAnsi="Arial" w:cs="Arial"/>
          <w:sz w:val="28"/>
          <w:szCs w:val="28"/>
        </w:rPr>
        <w:t>Es cu</w:t>
      </w:r>
      <w:r w:rsidR="00BF08D6">
        <w:rPr>
          <w:rFonts w:ascii="Arial" w:eastAsia="Calibri" w:hAnsi="Arial" w:cs="Arial"/>
          <w:sz w:val="28"/>
          <w:szCs w:val="28"/>
        </w:rPr>
        <w:t>a</w:t>
      </w:r>
      <w:r w:rsidR="000C0F8B" w:rsidRPr="00472496">
        <w:rPr>
          <w:rFonts w:ascii="Arial" w:eastAsia="Calibri" w:hAnsi="Arial" w:cs="Arial"/>
          <w:sz w:val="28"/>
          <w:szCs w:val="28"/>
        </w:rPr>
        <w:t xml:space="preserve">nto, </w:t>
      </w:r>
      <w:r w:rsidR="00BF08D6">
        <w:rPr>
          <w:rFonts w:ascii="Arial" w:eastAsia="Calibri" w:hAnsi="Arial" w:cs="Arial"/>
          <w:sz w:val="28"/>
          <w:szCs w:val="28"/>
        </w:rPr>
        <w:t>S</w:t>
      </w:r>
      <w:r w:rsidR="000C0F8B" w:rsidRPr="00472496">
        <w:rPr>
          <w:rFonts w:ascii="Arial" w:eastAsia="Calibri" w:hAnsi="Arial" w:cs="Arial"/>
          <w:sz w:val="28"/>
          <w:szCs w:val="28"/>
        </w:rPr>
        <w:t xml:space="preserve">eñora </w:t>
      </w:r>
      <w:r w:rsidR="00BF08D6">
        <w:rPr>
          <w:rFonts w:ascii="Arial" w:eastAsia="Calibri" w:hAnsi="Arial" w:cs="Arial"/>
          <w:sz w:val="28"/>
          <w:szCs w:val="28"/>
        </w:rPr>
        <w:t>S</w:t>
      </w:r>
      <w:r w:rsidR="000C0F8B" w:rsidRPr="00472496">
        <w:rPr>
          <w:rFonts w:ascii="Arial" w:eastAsia="Calibri" w:hAnsi="Arial" w:cs="Arial"/>
          <w:sz w:val="28"/>
          <w:szCs w:val="28"/>
        </w:rPr>
        <w:t>ecretaria</w:t>
      </w:r>
      <w:r w:rsidR="00BF08D6">
        <w:rPr>
          <w:rFonts w:ascii="Arial" w:eastAsia="Calibri" w:hAnsi="Arial" w:cs="Arial"/>
          <w:sz w:val="28"/>
          <w:szCs w:val="28"/>
        </w:rPr>
        <w:t xml:space="preserve">. </w:t>
      </w:r>
      <w:r w:rsidR="00BF08D6">
        <w:rPr>
          <w:rFonts w:ascii="Arial" w:eastAsia="Calibri" w:hAnsi="Arial" w:cs="Arial"/>
          <w:b/>
          <w:bCs/>
          <w:i/>
          <w:iCs/>
          <w:sz w:val="28"/>
          <w:szCs w:val="28"/>
        </w:rPr>
        <w:t xml:space="preserve">C. Regidora María Olga García Ayala: </w:t>
      </w:r>
      <w:r w:rsidR="000C0F8B" w:rsidRPr="00472496">
        <w:rPr>
          <w:rFonts w:ascii="Arial" w:eastAsia="Calibri" w:hAnsi="Arial" w:cs="Arial"/>
          <w:sz w:val="28"/>
          <w:szCs w:val="28"/>
        </w:rPr>
        <w:t xml:space="preserve">De igual forma, expresar que esas </w:t>
      </w:r>
      <w:r w:rsidR="00BF08D6">
        <w:rPr>
          <w:rFonts w:ascii="Arial" w:eastAsia="Calibri" w:hAnsi="Arial" w:cs="Arial"/>
          <w:sz w:val="28"/>
          <w:szCs w:val="28"/>
        </w:rPr>
        <w:t>S</w:t>
      </w:r>
      <w:r w:rsidR="000C0F8B" w:rsidRPr="00472496">
        <w:rPr>
          <w:rFonts w:ascii="Arial" w:eastAsia="Calibri" w:hAnsi="Arial" w:cs="Arial"/>
          <w:sz w:val="28"/>
          <w:szCs w:val="28"/>
        </w:rPr>
        <w:t xml:space="preserve">esiones de </w:t>
      </w:r>
      <w:r w:rsidR="00BF08D6">
        <w:rPr>
          <w:rFonts w:ascii="Arial" w:eastAsia="Calibri" w:hAnsi="Arial" w:cs="Arial"/>
          <w:sz w:val="28"/>
          <w:szCs w:val="28"/>
        </w:rPr>
        <w:t>C</w:t>
      </w:r>
      <w:r w:rsidR="000C0F8B" w:rsidRPr="00472496">
        <w:rPr>
          <w:rFonts w:ascii="Arial" w:eastAsia="Calibri" w:hAnsi="Arial" w:cs="Arial"/>
          <w:sz w:val="28"/>
          <w:szCs w:val="28"/>
        </w:rPr>
        <w:t xml:space="preserve">abildo </w:t>
      </w:r>
      <w:r w:rsidR="00BF08D6">
        <w:rPr>
          <w:rFonts w:ascii="Arial" w:eastAsia="Calibri" w:hAnsi="Arial" w:cs="Arial"/>
          <w:sz w:val="28"/>
          <w:szCs w:val="28"/>
        </w:rPr>
        <w:t>A</w:t>
      </w:r>
      <w:r w:rsidR="000C0F8B" w:rsidRPr="00472496">
        <w:rPr>
          <w:rFonts w:ascii="Arial" w:eastAsia="Calibri" w:hAnsi="Arial" w:cs="Arial"/>
          <w:sz w:val="28"/>
          <w:szCs w:val="28"/>
        </w:rPr>
        <w:t>bierto</w:t>
      </w:r>
      <w:r w:rsidR="00BF08D6">
        <w:rPr>
          <w:rFonts w:ascii="Arial" w:eastAsia="Calibri" w:hAnsi="Arial" w:cs="Arial"/>
          <w:sz w:val="28"/>
          <w:szCs w:val="28"/>
        </w:rPr>
        <w:t>,</w:t>
      </w:r>
      <w:r w:rsidR="000C0F8B" w:rsidRPr="00472496">
        <w:rPr>
          <w:rFonts w:ascii="Arial" w:eastAsia="Calibri" w:hAnsi="Arial" w:cs="Arial"/>
          <w:sz w:val="28"/>
          <w:szCs w:val="28"/>
        </w:rPr>
        <w:t xml:space="preserve"> han estado muy interesantes</w:t>
      </w:r>
      <w:r w:rsidR="00B916F0">
        <w:rPr>
          <w:rFonts w:ascii="Arial" w:eastAsia="Calibri" w:hAnsi="Arial" w:cs="Arial"/>
          <w:sz w:val="28"/>
          <w:szCs w:val="28"/>
        </w:rPr>
        <w:t>.</w:t>
      </w:r>
      <w:r w:rsidR="000C0F8B" w:rsidRPr="00472496">
        <w:rPr>
          <w:rFonts w:ascii="Arial" w:eastAsia="Calibri" w:hAnsi="Arial" w:cs="Arial"/>
          <w:sz w:val="28"/>
          <w:szCs w:val="28"/>
        </w:rPr>
        <w:t xml:space="preserve"> En cada espacio que hemos estado presentes</w:t>
      </w:r>
      <w:r w:rsidR="00B916F0">
        <w:rPr>
          <w:rFonts w:ascii="Arial" w:eastAsia="Calibri" w:hAnsi="Arial" w:cs="Arial"/>
          <w:sz w:val="28"/>
          <w:szCs w:val="28"/>
        </w:rPr>
        <w:t>, r</w:t>
      </w:r>
      <w:r w:rsidR="000C0F8B" w:rsidRPr="00472496">
        <w:rPr>
          <w:rFonts w:ascii="Arial" w:eastAsia="Calibri" w:hAnsi="Arial" w:cs="Arial"/>
          <w:sz w:val="28"/>
          <w:szCs w:val="28"/>
        </w:rPr>
        <w:t xml:space="preserve">ealmente la mayoría de los temas que traen las </w:t>
      </w:r>
      <w:r w:rsidR="00B916F0">
        <w:rPr>
          <w:rFonts w:ascii="Arial" w:eastAsia="Calibri" w:hAnsi="Arial" w:cs="Arial"/>
          <w:sz w:val="28"/>
          <w:szCs w:val="28"/>
        </w:rPr>
        <w:t>M</w:t>
      </w:r>
      <w:r w:rsidR="000C0F8B" w:rsidRPr="00472496">
        <w:rPr>
          <w:rFonts w:ascii="Arial" w:eastAsia="Calibri" w:hAnsi="Arial" w:cs="Arial"/>
          <w:sz w:val="28"/>
          <w:szCs w:val="28"/>
        </w:rPr>
        <w:t xml:space="preserve">esas </w:t>
      </w:r>
      <w:r w:rsidR="00B916F0">
        <w:rPr>
          <w:rFonts w:ascii="Arial" w:eastAsia="Calibri" w:hAnsi="Arial" w:cs="Arial"/>
          <w:sz w:val="28"/>
          <w:szCs w:val="28"/>
        </w:rPr>
        <w:t>D</w:t>
      </w:r>
      <w:r w:rsidR="000C0F8B" w:rsidRPr="00472496">
        <w:rPr>
          <w:rFonts w:ascii="Arial" w:eastAsia="Calibri" w:hAnsi="Arial" w:cs="Arial"/>
          <w:sz w:val="28"/>
          <w:szCs w:val="28"/>
        </w:rPr>
        <w:t>irectivas</w:t>
      </w:r>
      <w:r w:rsidR="00B916F0">
        <w:rPr>
          <w:rFonts w:ascii="Arial" w:eastAsia="Calibri" w:hAnsi="Arial" w:cs="Arial"/>
          <w:sz w:val="28"/>
          <w:szCs w:val="28"/>
        </w:rPr>
        <w:t>,</w:t>
      </w:r>
      <w:r w:rsidR="000C0F8B" w:rsidRPr="00472496">
        <w:rPr>
          <w:rFonts w:ascii="Arial" w:eastAsia="Calibri" w:hAnsi="Arial" w:cs="Arial"/>
          <w:sz w:val="28"/>
          <w:szCs w:val="28"/>
        </w:rPr>
        <w:t xml:space="preserve"> son temas de servicio </w:t>
      </w:r>
      <w:r w:rsidR="00B916F0">
        <w:rPr>
          <w:rFonts w:ascii="Arial" w:eastAsia="Calibri" w:hAnsi="Arial" w:cs="Arial"/>
          <w:sz w:val="28"/>
          <w:szCs w:val="28"/>
        </w:rPr>
        <w:t>d</w:t>
      </w:r>
      <w:r w:rsidR="000C0F8B" w:rsidRPr="00472496">
        <w:rPr>
          <w:rFonts w:ascii="Arial" w:eastAsia="Calibri" w:hAnsi="Arial" w:cs="Arial"/>
          <w:sz w:val="28"/>
          <w:szCs w:val="28"/>
        </w:rPr>
        <w:t xml:space="preserve">e la basura, de la luz, del tema de la seguridad, de las banquetas, etc. ¿Qué es lo que yo percibo, al igual que el </w:t>
      </w:r>
      <w:r w:rsidR="00893498">
        <w:rPr>
          <w:rFonts w:ascii="Arial" w:eastAsia="Calibri" w:hAnsi="Arial" w:cs="Arial"/>
          <w:sz w:val="28"/>
          <w:szCs w:val="28"/>
        </w:rPr>
        <w:t>R</w:t>
      </w:r>
      <w:r w:rsidR="000C0F8B" w:rsidRPr="00472496">
        <w:rPr>
          <w:rFonts w:ascii="Arial" w:eastAsia="Calibri" w:hAnsi="Arial" w:cs="Arial"/>
          <w:sz w:val="28"/>
          <w:szCs w:val="28"/>
        </w:rPr>
        <w:t xml:space="preserve">egidor </w:t>
      </w:r>
      <w:r w:rsidR="00893498">
        <w:rPr>
          <w:rFonts w:ascii="Arial" w:eastAsia="Calibri" w:hAnsi="Arial" w:cs="Arial"/>
          <w:sz w:val="28"/>
          <w:szCs w:val="28"/>
        </w:rPr>
        <w:t>Hi</w:t>
      </w:r>
      <w:r w:rsidR="000C0F8B" w:rsidRPr="00472496">
        <w:rPr>
          <w:rFonts w:ascii="Arial" w:eastAsia="Calibri" w:hAnsi="Arial" w:cs="Arial"/>
          <w:sz w:val="28"/>
          <w:szCs w:val="28"/>
        </w:rPr>
        <w:t>ginio</w:t>
      </w:r>
      <w:r w:rsidR="00B916F0">
        <w:rPr>
          <w:rFonts w:ascii="Arial" w:eastAsia="Calibri" w:hAnsi="Arial" w:cs="Arial"/>
          <w:sz w:val="28"/>
          <w:szCs w:val="28"/>
        </w:rPr>
        <w:t>?</w:t>
      </w:r>
      <w:r w:rsidR="000C0F8B" w:rsidRPr="00472496">
        <w:rPr>
          <w:rFonts w:ascii="Arial" w:eastAsia="Calibri" w:hAnsi="Arial" w:cs="Arial"/>
          <w:sz w:val="28"/>
          <w:szCs w:val="28"/>
        </w:rPr>
        <w:t xml:space="preserve"> </w:t>
      </w:r>
      <w:r w:rsidR="00B916F0">
        <w:rPr>
          <w:rFonts w:ascii="Arial" w:eastAsia="Calibri" w:hAnsi="Arial" w:cs="Arial"/>
          <w:sz w:val="28"/>
          <w:szCs w:val="28"/>
        </w:rPr>
        <w:t>Pues q</w:t>
      </w:r>
      <w:r w:rsidR="000C0F8B" w:rsidRPr="00472496">
        <w:rPr>
          <w:rFonts w:ascii="Arial" w:eastAsia="Calibri" w:hAnsi="Arial" w:cs="Arial"/>
          <w:sz w:val="28"/>
          <w:szCs w:val="28"/>
        </w:rPr>
        <w:t>ue nos acorta el tema en cuestión de que nosotros escuchamos todos los temas que ellos traen o problemáticas</w:t>
      </w:r>
      <w:r w:rsidR="00B916F0">
        <w:rPr>
          <w:rFonts w:ascii="Arial" w:eastAsia="Calibri" w:hAnsi="Arial" w:cs="Arial"/>
          <w:sz w:val="28"/>
          <w:szCs w:val="28"/>
        </w:rPr>
        <w:t>,</w:t>
      </w:r>
      <w:r w:rsidR="000C0F8B" w:rsidRPr="00472496">
        <w:rPr>
          <w:rFonts w:ascii="Arial" w:eastAsia="Calibri" w:hAnsi="Arial" w:cs="Arial"/>
          <w:sz w:val="28"/>
          <w:szCs w:val="28"/>
        </w:rPr>
        <w:t xml:space="preserve"> </w:t>
      </w:r>
      <w:r w:rsidR="00B916F0">
        <w:rPr>
          <w:rFonts w:ascii="Arial" w:eastAsia="Calibri" w:hAnsi="Arial" w:cs="Arial"/>
          <w:sz w:val="28"/>
          <w:szCs w:val="28"/>
        </w:rPr>
        <w:t>s</w:t>
      </w:r>
      <w:r w:rsidR="000C0F8B" w:rsidRPr="00472496">
        <w:rPr>
          <w:rFonts w:ascii="Arial" w:eastAsia="Calibri" w:hAnsi="Arial" w:cs="Arial"/>
          <w:sz w:val="28"/>
          <w:szCs w:val="28"/>
        </w:rPr>
        <w:t>in embargo, en ese momento</w:t>
      </w:r>
      <w:r w:rsidR="00B916F0">
        <w:rPr>
          <w:rFonts w:ascii="Arial" w:eastAsia="Calibri" w:hAnsi="Arial" w:cs="Arial"/>
          <w:sz w:val="28"/>
          <w:szCs w:val="28"/>
        </w:rPr>
        <w:t>,</w:t>
      </w:r>
      <w:r w:rsidR="000C0F8B" w:rsidRPr="00472496">
        <w:rPr>
          <w:rFonts w:ascii="Arial" w:eastAsia="Calibri" w:hAnsi="Arial" w:cs="Arial"/>
          <w:sz w:val="28"/>
          <w:szCs w:val="28"/>
        </w:rPr>
        <w:t xml:space="preserve"> pues sí, ya hay la solución de a qué </w:t>
      </w:r>
      <w:r w:rsidR="00B916F0">
        <w:rPr>
          <w:rFonts w:ascii="Arial" w:eastAsia="Calibri" w:hAnsi="Arial" w:cs="Arial"/>
          <w:sz w:val="28"/>
          <w:szCs w:val="28"/>
        </w:rPr>
        <w:t>C</w:t>
      </w:r>
      <w:r w:rsidR="000C0F8B" w:rsidRPr="00472496">
        <w:rPr>
          <w:rFonts w:ascii="Arial" w:eastAsia="Calibri" w:hAnsi="Arial" w:cs="Arial"/>
          <w:sz w:val="28"/>
          <w:szCs w:val="28"/>
        </w:rPr>
        <w:t>omisión se va, a quién lo va a retomar el tema</w:t>
      </w:r>
      <w:r w:rsidR="00B916F0">
        <w:rPr>
          <w:rFonts w:ascii="Arial" w:eastAsia="Calibri" w:hAnsi="Arial" w:cs="Arial"/>
          <w:sz w:val="28"/>
          <w:szCs w:val="28"/>
        </w:rPr>
        <w:t>.</w:t>
      </w:r>
      <w:r w:rsidR="000C0F8B" w:rsidRPr="00472496">
        <w:rPr>
          <w:rFonts w:ascii="Arial" w:eastAsia="Calibri" w:hAnsi="Arial" w:cs="Arial"/>
          <w:sz w:val="28"/>
          <w:szCs w:val="28"/>
        </w:rPr>
        <w:t xml:space="preserve"> Pero yo la verdad, la última </w:t>
      </w:r>
      <w:r w:rsidR="00B916F0">
        <w:rPr>
          <w:rFonts w:ascii="Arial" w:eastAsia="Calibri" w:hAnsi="Arial" w:cs="Arial"/>
          <w:sz w:val="28"/>
          <w:szCs w:val="28"/>
        </w:rPr>
        <w:t>S</w:t>
      </w:r>
      <w:r w:rsidR="000C0F8B" w:rsidRPr="00472496">
        <w:rPr>
          <w:rFonts w:ascii="Arial" w:eastAsia="Calibri" w:hAnsi="Arial" w:cs="Arial"/>
          <w:sz w:val="28"/>
          <w:szCs w:val="28"/>
        </w:rPr>
        <w:t xml:space="preserve">esión </w:t>
      </w:r>
      <w:r w:rsidR="00B916F0">
        <w:rPr>
          <w:rFonts w:ascii="Arial" w:eastAsia="Calibri" w:hAnsi="Arial" w:cs="Arial"/>
          <w:sz w:val="28"/>
          <w:szCs w:val="28"/>
        </w:rPr>
        <w:t>A</w:t>
      </w:r>
      <w:r w:rsidR="000C0F8B" w:rsidRPr="00472496">
        <w:rPr>
          <w:rFonts w:ascii="Arial" w:eastAsia="Calibri" w:hAnsi="Arial" w:cs="Arial"/>
          <w:sz w:val="28"/>
          <w:szCs w:val="28"/>
        </w:rPr>
        <w:t>bierta</w:t>
      </w:r>
      <w:r w:rsidR="00B916F0">
        <w:rPr>
          <w:rFonts w:ascii="Arial" w:eastAsia="Calibri" w:hAnsi="Arial" w:cs="Arial"/>
          <w:sz w:val="28"/>
          <w:szCs w:val="28"/>
        </w:rPr>
        <w:t>,</w:t>
      </w:r>
      <w:r w:rsidR="000C0F8B" w:rsidRPr="00472496">
        <w:rPr>
          <w:rFonts w:ascii="Arial" w:eastAsia="Calibri" w:hAnsi="Arial" w:cs="Arial"/>
          <w:sz w:val="28"/>
          <w:szCs w:val="28"/>
        </w:rPr>
        <w:t xml:space="preserve"> que tuvimos</w:t>
      </w:r>
      <w:r w:rsidR="00B916F0">
        <w:rPr>
          <w:rFonts w:ascii="Arial" w:eastAsia="Calibri" w:hAnsi="Arial" w:cs="Arial"/>
          <w:sz w:val="28"/>
          <w:szCs w:val="28"/>
        </w:rPr>
        <w:t>,</w:t>
      </w:r>
      <w:r w:rsidR="000C0F8B" w:rsidRPr="00472496">
        <w:rPr>
          <w:rFonts w:ascii="Arial" w:eastAsia="Calibri" w:hAnsi="Arial" w:cs="Arial"/>
          <w:sz w:val="28"/>
          <w:szCs w:val="28"/>
        </w:rPr>
        <w:t xml:space="preserve"> sí estuvo algo incómodo</w:t>
      </w:r>
      <w:r w:rsidR="00B916F0">
        <w:rPr>
          <w:rFonts w:ascii="Arial" w:eastAsia="Calibri" w:hAnsi="Arial" w:cs="Arial"/>
          <w:sz w:val="28"/>
          <w:szCs w:val="28"/>
        </w:rPr>
        <w:t>, e</w:t>
      </w:r>
      <w:r w:rsidR="000C0F8B" w:rsidRPr="00472496">
        <w:rPr>
          <w:rFonts w:ascii="Arial" w:eastAsia="Calibri" w:hAnsi="Arial" w:cs="Arial"/>
          <w:sz w:val="28"/>
          <w:szCs w:val="28"/>
        </w:rPr>
        <w:t xml:space="preserve">n cuestión de que decía la persona de la </w:t>
      </w:r>
      <w:r w:rsidR="00B916F0">
        <w:rPr>
          <w:rFonts w:ascii="Arial" w:eastAsia="Calibri" w:hAnsi="Arial" w:cs="Arial"/>
          <w:sz w:val="28"/>
          <w:szCs w:val="28"/>
        </w:rPr>
        <w:t>M</w:t>
      </w:r>
      <w:r w:rsidR="000C0F8B" w:rsidRPr="00472496">
        <w:rPr>
          <w:rFonts w:ascii="Arial" w:eastAsia="Calibri" w:hAnsi="Arial" w:cs="Arial"/>
          <w:sz w:val="28"/>
          <w:szCs w:val="28"/>
        </w:rPr>
        <w:t xml:space="preserve">esa </w:t>
      </w:r>
      <w:r w:rsidR="00B916F0">
        <w:rPr>
          <w:rFonts w:ascii="Arial" w:eastAsia="Calibri" w:hAnsi="Arial" w:cs="Arial"/>
          <w:sz w:val="28"/>
          <w:szCs w:val="28"/>
        </w:rPr>
        <w:t>D</w:t>
      </w:r>
      <w:r w:rsidR="000C0F8B" w:rsidRPr="00472496">
        <w:rPr>
          <w:rFonts w:ascii="Arial" w:eastAsia="Calibri" w:hAnsi="Arial" w:cs="Arial"/>
          <w:sz w:val="28"/>
          <w:szCs w:val="28"/>
        </w:rPr>
        <w:t>irectiva</w:t>
      </w:r>
      <w:r w:rsidR="00B916F0">
        <w:rPr>
          <w:rFonts w:ascii="Arial" w:eastAsia="Calibri" w:hAnsi="Arial" w:cs="Arial"/>
          <w:sz w:val="28"/>
          <w:szCs w:val="28"/>
        </w:rPr>
        <w:t>,</w:t>
      </w:r>
      <w:r w:rsidR="000C0F8B" w:rsidRPr="00472496">
        <w:rPr>
          <w:rFonts w:ascii="Arial" w:eastAsia="Calibri" w:hAnsi="Arial" w:cs="Arial"/>
          <w:sz w:val="28"/>
          <w:szCs w:val="28"/>
        </w:rPr>
        <w:t xml:space="preserve"> </w:t>
      </w:r>
      <w:r w:rsidR="00B916F0">
        <w:rPr>
          <w:rFonts w:ascii="Arial" w:eastAsia="Calibri" w:hAnsi="Arial" w:cs="Arial"/>
          <w:sz w:val="28"/>
          <w:szCs w:val="28"/>
        </w:rPr>
        <w:t>p</w:t>
      </w:r>
      <w:r w:rsidR="000C0F8B" w:rsidRPr="00472496">
        <w:rPr>
          <w:rFonts w:ascii="Arial" w:eastAsia="Calibri" w:hAnsi="Arial" w:cs="Arial"/>
          <w:sz w:val="28"/>
          <w:szCs w:val="28"/>
        </w:rPr>
        <w:t>ues solo vienen a levantar la mano</w:t>
      </w:r>
      <w:r w:rsidR="00B916F0">
        <w:rPr>
          <w:rFonts w:ascii="Arial" w:eastAsia="Calibri" w:hAnsi="Arial" w:cs="Arial"/>
          <w:sz w:val="28"/>
          <w:szCs w:val="28"/>
        </w:rPr>
        <w:t>,</w:t>
      </w:r>
      <w:r w:rsidR="000C0F8B" w:rsidRPr="00472496">
        <w:rPr>
          <w:rFonts w:ascii="Arial" w:eastAsia="Calibri" w:hAnsi="Arial" w:cs="Arial"/>
          <w:sz w:val="28"/>
          <w:szCs w:val="28"/>
        </w:rPr>
        <w:t xml:space="preserve"> y hasta un tanto indignada</w:t>
      </w:r>
      <w:r w:rsidR="00B916F0">
        <w:rPr>
          <w:rFonts w:ascii="Arial" w:eastAsia="Calibri" w:hAnsi="Arial" w:cs="Arial"/>
          <w:sz w:val="28"/>
          <w:szCs w:val="28"/>
        </w:rPr>
        <w:t>,</w:t>
      </w:r>
      <w:r w:rsidR="000C0F8B" w:rsidRPr="00472496">
        <w:rPr>
          <w:rFonts w:ascii="Arial" w:eastAsia="Calibri" w:hAnsi="Arial" w:cs="Arial"/>
          <w:sz w:val="28"/>
          <w:szCs w:val="28"/>
        </w:rPr>
        <w:t xml:space="preserve"> </w:t>
      </w:r>
      <w:r w:rsidR="00B916F0">
        <w:rPr>
          <w:rFonts w:ascii="Arial" w:eastAsia="Calibri" w:hAnsi="Arial" w:cs="Arial"/>
          <w:sz w:val="28"/>
          <w:szCs w:val="28"/>
        </w:rPr>
        <w:t>y</w:t>
      </w:r>
      <w:r w:rsidR="000C0F8B" w:rsidRPr="00472496">
        <w:rPr>
          <w:rFonts w:ascii="Arial" w:eastAsia="Calibri" w:hAnsi="Arial" w:cs="Arial"/>
          <w:sz w:val="28"/>
          <w:szCs w:val="28"/>
        </w:rPr>
        <w:t xml:space="preserve"> no quiero que después vengan solo a levantar la mano</w:t>
      </w:r>
      <w:r w:rsidR="00B916F0">
        <w:rPr>
          <w:rFonts w:ascii="Arial" w:eastAsia="Calibri" w:hAnsi="Arial" w:cs="Arial"/>
          <w:sz w:val="28"/>
          <w:szCs w:val="28"/>
        </w:rPr>
        <w:t>.</w:t>
      </w:r>
      <w:r w:rsidR="000C0F8B" w:rsidRPr="00472496">
        <w:rPr>
          <w:rFonts w:ascii="Arial" w:eastAsia="Calibri" w:hAnsi="Arial" w:cs="Arial"/>
          <w:sz w:val="28"/>
          <w:szCs w:val="28"/>
        </w:rPr>
        <w:t xml:space="preserve"> Yo creo que</w:t>
      </w:r>
      <w:r w:rsidR="00B916F0">
        <w:rPr>
          <w:rFonts w:ascii="Arial" w:eastAsia="Calibri" w:hAnsi="Arial" w:cs="Arial"/>
          <w:sz w:val="28"/>
          <w:szCs w:val="28"/>
        </w:rPr>
        <w:t>,</w:t>
      </w:r>
      <w:r w:rsidR="000C0F8B" w:rsidRPr="00472496">
        <w:rPr>
          <w:rFonts w:ascii="Arial" w:eastAsia="Calibri" w:hAnsi="Arial" w:cs="Arial"/>
          <w:sz w:val="28"/>
          <w:szCs w:val="28"/>
        </w:rPr>
        <w:t xml:space="preserve"> se les debería de explicar a los colonos</w:t>
      </w:r>
      <w:r w:rsidR="00B916F0">
        <w:rPr>
          <w:rFonts w:ascii="Arial" w:eastAsia="Calibri" w:hAnsi="Arial" w:cs="Arial"/>
          <w:sz w:val="28"/>
          <w:szCs w:val="28"/>
        </w:rPr>
        <w:t>,</w:t>
      </w:r>
      <w:r w:rsidR="000C0F8B" w:rsidRPr="00472496">
        <w:rPr>
          <w:rFonts w:ascii="Arial" w:eastAsia="Calibri" w:hAnsi="Arial" w:cs="Arial"/>
          <w:sz w:val="28"/>
          <w:szCs w:val="28"/>
        </w:rPr>
        <w:t xml:space="preserve"> que realmente vamos a hacer una </w:t>
      </w:r>
      <w:r w:rsidR="00B916F0">
        <w:rPr>
          <w:rFonts w:ascii="Arial" w:eastAsia="Calibri" w:hAnsi="Arial" w:cs="Arial"/>
          <w:sz w:val="28"/>
          <w:szCs w:val="28"/>
        </w:rPr>
        <w:t>S</w:t>
      </w:r>
      <w:r w:rsidR="000C0F8B" w:rsidRPr="00472496">
        <w:rPr>
          <w:rFonts w:ascii="Arial" w:eastAsia="Calibri" w:hAnsi="Arial" w:cs="Arial"/>
          <w:sz w:val="28"/>
          <w:szCs w:val="28"/>
        </w:rPr>
        <w:t>esión de ese tipo</w:t>
      </w:r>
      <w:r w:rsidR="00B916F0">
        <w:rPr>
          <w:rFonts w:ascii="Arial" w:eastAsia="Calibri" w:hAnsi="Arial" w:cs="Arial"/>
          <w:sz w:val="28"/>
          <w:szCs w:val="28"/>
        </w:rPr>
        <w:t>,</w:t>
      </w:r>
      <w:r w:rsidR="000C0F8B" w:rsidRPr="00472496">
        <w:rPr>
          <w:rFonts w:ascii="Arial" w:eastAsia="Calibri" w:hAnsi="Arial" w:cs="Arial"/>
          <w:sz w:val="28"/>
          <w:szCs w:val="28"/>
        </w:rPr>
        <w:t xml:space="preserve"> </w:t>
      </w:r>
      <w:r w:rsidR="00B916F0">
        <w:rPr>
          <w:rFonts w:ascii="Arial" w:eastAsia="Calibri" w:hAnsi="Arial" w:cs="Arial"/>
          <w:sz w:val="28"/>
          <w:szCs w:val="28"/>
        </w:rPr>
        <w:t>p</w:t>
      </w:r>
      <w:r w:rsidR="000C0F8B" w:rsidRPr="00472496">
        <w:rPr>
          <w:rFonts w:ascii="Arial" w:eastAsia="Calibri" w:hAnsi="Arial" w:cs="Arial"/>
          <w:sz w:val="28"/>
          <w:szCs w:val="28"/>
        </w:rPr>
        <w:t>orque si no, sí va a pasar eso</w:t>
      </w:r>
      <w:r w:rsidR="00B916F0">
        <w:rPr>
          <w:rFonts w:ascii="Arial" w:eastAsia="Calibri" w:hAnsi="Arial" w:cs="Arial"/>
          <w:sz w:val="28"/>
          <w:szCs w:val="28"/>
        </w:rPr>
        <w:t>.</w:t>
      </w:r>
      <w:r w:rsidR="000C0F8B" w:rsidRPr="00472496">
        <w:rPr>
          <w:rFonts w:ascii="Arial" w:eastAsia="Calibri" w:hAnsi="Arial" w:cs="Arial"/>
          <w:sz w:val="28"/>
          <w:szCs w:val="28"/>
        </w:rPr>
        <w:t xml:space="preserve"> La verdad es incomodidad para nosotros, inconformidad para ellos</w:t>
      </w:r>
      <w:r w:rsidR="00B916F0">
        <w:rPr>
          <w:rFonts w:ascii="Arial" w:eastAsia="Calibri" w:hAnsi="Arial" w:cs="Arial"/>
          <w:sz w:val="28"/>
          <w:szCs w:val="28"/>
        </w:rPr>
        <w:t>,</w:t>
      </w:r>
      <w:r w:rsidR="000C0F8B" w:rsidRPr="00472496">
        <w:rPr>
          <w:rFonts w:ascii="Arial" w:eastAsia="Calibri" w:hAnsi="Arial" w:cs="Arial"/>
          <w:sz w:val="28"/>
          <w:szCs w:val="28"/>
        </w:rPr>
        <w:t xml:space="preserve"> </w:t>
      </w:r>
      <w:r w:rsidR="00B916F0">
        <w:rPr>
          <w:rFonts w:ascii="Arial" w:eastAsia="Calibri" w:hAnsi="Arial" w:cs="Arial"/>
          <w:sz w:val="28"/>
          <w:szCs w:val="28"/>
        </w:rPr>
        <w:t>p</w:t>
      </w:r>
      <w:r w:rsidR="000C0F8B" w:rsidRPr="00472496">
        <w:rPr>
          <w:rFonts w:ascii="Arial" w:eastAsia="Calibri" w:hAnsi="Arial" w:cs="Arial"/>
          <w:sz w:val="28"/>
          <w:szCs w:val="28"/>
        </w:rPr>
        <w:t>ensando que no estamos haciendo lo correcto</w:t>
      </w:r>
      <w:r w:rsidR="00B916F0">
        <w:rPr>
          <w:rFonts w:ascii="Arial" w:eastAsia="Calibri" w:hAnsi="Arial" w:cs="Arial"/>
          <w:sz w:val="28"/>
          <w:szCs w:val="28"/>
        </w:rPr>
        <w:t>.</w:t>
      </w:r>
      <w:r w:rsidR="000C0F8B" w:rsidRPr="00472496">
        <w:rPr>
          <w:rFonts w:ascii="Arial" w:eastAsia="Calibri" w:hAnsi="Arial" w:cs="Arial"/>
          <w:sz w:val="28"/>
          <w:szCs w:val="28"/>
        </w:rPr>
        <w:t xml:space="preserve"> Yo creo que</w:t>
      </w:r>
      <w:r w:rsidR="00B916F0">
        <w:rPr>
          <w:rFonts w:ascii="Arial" w:eastAsia="Calibri" w:hAnsi="Arial" w:cs="Arial"/>
          <w:sz w:val="28"/>
          <w:szCs w:val="28"/>
        </w:rPr>
        <w:t>,</w:t>
      </w:r>
      <w:r w:rsidR="000C0F8B" w:rsidRPr="00472496">
        <w:rPr>
          <w:rFonts w:ascii="Arial" w:eastAsia="Calibri" w:hAnsi="Arial" w:cs="Arial"/>
          <w:sz w:val="28"/>
          <w:szCs w:val="28"/>
        </w:rPr>
        <w:t xml:space="preserve"> sí se debería, como bien lo expresa también el </w:t>
      </w:r>
      <w:r w:rsidR="00535826">
        <w:rPr>
          <w:rFonts w:ascii="Arial" w:eastAsia="Calibri" w:hAnsi="Arial" w:cs="Arial"/>
          <w:sz w:val="28"/>
          <w:szCs w:val="28"/>
        </w:rPr>
        <w:t>R</w:t>
      </w:r>
      <w:r w:rsidR="000C0F8B" w:rsidRPr="00472496">
        <w:rPr>
          <w:rFonts w:ascii="Arial" w:eastAsia="Calibri" w:hAnsi="Arial" w:cs="Arial"/>
          <w:sz w:val="28"/>
          <w:szCs w:val="28"/>
        </w:rPr>
        <w:t>egidor</w:t>
      </w:r>
      <w:r w:rsidR="00535826">
        <w:rPr>
          <w:rFonts w:ascii="Arial" w:eastAsia="Calibri" w:hAnsi="Arial" w:cs="Arial"/>
          <w:sz w:val="28"/>
          <w:szCs w:val="28"/>
        </w:rPr>
        <w:t>,</w:t>
      </w:r>
      <w:r w:rsidR="000C0F8B" w:rsidRPr="00472496">
        <w:rPr>
          <w:rFonts w:ascii="Arial" w:eastAsia="Calibri" w:hAnsi="Arial" w:cs="Arial"/>
          <w:sz w:val="28"/>
          <w:szCs w:val="28"/>
        </w:rPr>
        <w:t xml:space="preserve"> </w:t>
      </w:r>
      <w:r w:rsidR="00535826">
        <w:rPr>
          <w:rFonts w:ascii="Arial" w:eastAsia="Calibri" w:hAnsi="Arial" w:cs="Arial"/>
          <w:sz w:val="28"/>
          <w:szCs w:val="28"/>
        </w:rPr>
        <w:t>d</w:t>
      </w:r>
      <w:r w:rsidR="000C0F8B" w:rsidRPr="00472496">
        <w:rPr>
          <w:rFonts w:ascii="Arial" w:eastAsia="Calibri" w:hAnsi="Arial" w:cs="Arial"/>
          <w:sz w:val="28"/>
          <w:szCs w:val="28"/>
        </w:rPr>
        <w:t xml:space="preserve">e revisar el </w:t>
      </w:r>
      <w:r w:rsidR="00535826">
        <w:rPr>
          <w:rFonts w:ascii="Arial" w:eastAsia="Calibri" w:hAnsi="Arial" w:cs="Arial"/>
          <w:sz w:val="28"/>
          <w:szCs w:val="28"/>
        </w:rPr>
        <w:t>R</w:t>
      </w:r>
      <w:r w:rsidR="000C0F8B" w:rsidRPr="00472496">
        <w:rPr>
          <w:rFonts w:ascii="Arial" w:eastAsia="Calibri" w:hAnsi="Arial" w:cs="Arial"/>
          <w:sz w:val="28"/>
          <w:szCs w:val="28"/>
        </w:rPr>
        <w:t>eglamento</w:t>
      </w:r>
      <w:r w:rsidR="00535826">
        <w:rPr>
          <w:rFonts w:ascii="Arial" w:eastAsia="Calibri" w:hAnsi="Arial" w:cs="Arial"/>
          <w:sz w:val="28"/>
          <w:szCs w:val="28"/>
        </w:rPr>
        <w:t>,</w:t>
      </w:r>
      <w:r w:rsidR="000C0F8B" w:rsidRPr="00472496">
        <w:rPr>
          <w:rFonts w:ascii="Arial" w:eastAsia="Calibri" w:hAnsi="Arial" w:cs="Arial"/>
          <w:sz w:val="28"/>
          <w:szCs w:val="28"/>
        </w:rPr>
        <w:t xml:space="preserve"> y ver qué le podemos ajustar</w:t>
      </w:r>
      <w:r w:rsidR="00535826">
        <w:rPr>
          <w:rFonts w:ascii="Arial" w:eastAsia="Calibri" w:hAnsi="Arial" w:cs="Arial"/>
          <w:sz w:val="28"/>
          <w:szCs w:val="28"/>
        </w:rPr>
        <w:t>.</w:t>
      </w:r>
      <w:r w:rsidR="000C0F8B" w:rsidRPr="00472496">
        <w:rPr>
          <w:rFonts w:ascii="Arial" w:eastAsia="Calibri" w:hAnsi="Arial" w:cs="Arial"/>
          <w:sz w:val="28"/>
          <w:szCs w:val="28"/>
        </w:rPr>
        <w:t xml:space="preserve"> Para que se dé algo de expresión tal vez</w:t>
      </w:r>
      <w:r w:rsidR="00535826">
        <w:rPr>
          <w:rFonts w:ascii="Arial" w:eastAsia="Calibri" w:hAnsi="Arial" w:cs="Arial"/>
          <w:sz w:val="28"/>
          <w:szCs w:val="28"/>
        </w:rPr>
        <w:t>,</w:t>
      </w:r>
      <w:r w:rsidR="000C0F8B" w:rsidRPr="00472496">
        <w:rPr>
          <w:rFonts w:ascii="Arial" w:eastAsia="Calibri" w:hAnsi="Arial" w:cs="Arial"/>
          <w:sz w:val="28"/>
          <w:szCs w:val="28"/>
        </w:rPr>
        <w:t xml:space="preserve"> </w:t>
      </w:r>
      <w:r w:rsidR="00535826">
        <w:rPr>
          <w:rFonts w:ascii="Arial" w:eastAsia="Calibri" w:hAnsi="Arial" w:cs="Arial"/>
          <w:sz w:val="28"/>
          <w:szCs w:val="28"/>
        </w:rPr>
        <w:t>p</w:t>
      </w:r>
      <w:r w:rsidR="000C0F8B" w:rsidRPr="00472496">
        <w:rPr>
          <w:rFonts w:ascii="Arial" w:eastAsia="Calibri" w:hAnsi="Arial" w:cs="Arial"/>
          <w:sz w:val="28"/>
          <w:szCs w:val="28"/>
        </w:rPr>
        <w:t>orque nosotros de repente</w:t>
      </w:r>
      <w:r w:rsidR="00535826">
        <w:rPr>
          <w:rFonts w:ascii="Arial" w:eastAsia="Calibri" w:hAnsi="Arial" w:cs="Arial"/>
          <w:sz w:val="28"/>
          <w:szCs w:val="28"/>
        </w:rPr>
        <w:t>,</w:t>
      </w:r>
      <w:r w:rsidR="000C0F8B" w:rsidRPr="00472496">
        <w:rPr>
          <w:rFonts w:ascii="Arial" w:eastAsia="Calibri" w:hAnsi="Arial" w:cs="Arial"/>
          <w:sz w:val="28"/>
          <w:szCs w:val="28"/>
        </w:rPr>
        <w:t xml:space="preserve"> también a veces que no nada más vengo a levantar la mano</w:t>
      </w:r>
      <w:r w:rsidR="00535826">
        <w:rPr>
          <w:rFonts w:ascii="Arial" w:eastAsia="Calibri" w:hAnsi="Arial" w:cs="Arial"/>
          <w:sz w:val="28"/>
          <w:szCs w:val="28"/>
        </w:rPr>
        <w:t>,</w:t>
      </w:r>
      <w:r w:rsidR="000C0F8B" w:rsidRPr="00472496">
        <w:rPr>
          <w:rFonts w:ascii="Arial" w:eastAsia="Calibri" w:hAnsi="Arial" w:cs="Arial"/>
          <w:sz w:val="28"/>
          <w:szCs w:val="28"/>
        </w:rPr>
        <w:t xml:space="preserve"> </w:t>
      </w:r>
      <w:r w:rsidR="00535826">
        <w:rPr>
          <w:rFonts w:ascii="Arial" w:eastAsia="Calibri" w:hAnsi="Arial" w:cs="Arial"/>
          <w:sz w:val="28"/>
          <w:szCs w:val="28"/>
        </w:rPr>
        <w:t>v</w:t>
      </w:r>
      <w:r w:rsidR="000C0F8B" w:rsidRPr="00472496">
        <w:rPr>
          <w:rFonts w:ascii="Arial" w:eastAsia="Calibri" w:hAnsi="Arial" w:cs="Arial"/>
          <w:sz w:val="28"/>
          <w:szCs w:val="28"/>
        </w:rPr>
        <w:t>engo a validar que se lleve a cabo lo que tú estás</w:t>
      </w:r>
      <w:r w:rsidR="00535826">
        <w:rPr>
          <w:rFonts w:ascii="Arial" w:eastAsia="Calibri" w:hAnsi="Arial" w:cs="Arial"/>
          <w:sz w:val="28"/>
          <w:szCs w:val="28"/>
        </w:rPr>
        <w:t>,</w:t>
      </w:r>
      <w:r w:rsidR="000C0F8B" w:rsidRPr="00472496">
        <w:rPr>
          <w:rFonts w:ascii="Arial" w:eastAsia="Calibri" w:hAnsi="Arial" w:cs="Arial"/>
          <w:sz w:val="28"/>
          <w:szCs w:val="28"/>
        </w:rPr>
        <w:t xml:space="preserve"> como problemática presentando</w:t>
      </w:r>
      <w:r w:rsidR="00535826">
        <w:rPr>
          <w:rFonts w:ascii="Arial" w:eastAsia="Calibri" w:hAnsi="Arial" w:cs="Arial"/>
          <w:sz w:val="28"/>
          <w:szCs w:val="28"/>
        </w:rPr>
        <w:t>,</w:t>
      </w:r>
      <w:r w:rsidR="000C0F8B" w:rsidRPr="00472496">
        <w:rPr>
          <w:rFonts w:ascii="Arial" w:eastAsia="Calibri" w:hAnsi="Arial" w:cs="Arial"/>
          <w:sz w:val="28"/>
          <w:szCs w:val="28"/>
        </w:rPr>
        <w:t xml:space="preserve"> </w:t>
      </w:r>
      <w:r w:rsidR="00535826">
        <w:rPr>
          <w:rFonts w:ascii="Arial" w:eastAsia="Calibri" w:hAnsi="Arial" w:cs="Arial"/>
          <w:sz w:val="28"/>
          <w:szCs w:val="28"/>
        </w:rPr>
        <w:t>c</w:t>
      </w:r>
      <w:r w:rsidR="000C0F8B" w:rsidRPr="00472496">
        <w:rPr>
          <w:rFonts w:ascii="Arial" w:eastAsia="Calibri" w:hAnsi="Arial" w:cs="Arial"/>
          <w:sz w:val="28"/>
          <w:szCs w:val="28"/>
        </w:rPr>
        <w:t xml:space="preserve">omo </w:t>
      </w:r>
      <w:r w:rsidR="00535826">
        <w:rPr>
          <w:rFonts w:ascii="Arial" w:eastAsia="Calibri" w:hAnsi="Arial" w:cs="Arial"/>
          <w:sz w:val="28"/>
          <w:szCs w:val="28"/>
        </w:rPr>
        <w:t>C</w:t>
      </w:r>
      <w:r w:rsidR="000C0F8B" w:rsidRPr="00472496">
        <w:rPr>
          <w:rFonts w:ascii="Arial" w:eastAsia="Calibri" w:hAnsi="Arial" w:cs="Arial"/>
          <w:sz w:val="28"/>
          <w:szCs w:val="28"/>
        </w:rPr>
        <w:t>olonia</w:t>
      </w:r>
      <w:r w:rsidR="00535826">
        <w:rPr>
          <w:rFonts w:ascii="Arial" w:eastAsia="Calibri" w:hAnsi="Arial" w:cs="Arial"/>
          <w:sz w:val="28"/>
          <w:szCs w:val="28"/>
        </w:rPr>
        <w:t>,</w:t>
      </w:r>
      <w:r w:rsidR="000C0F8B" w:rsidRPr="00472496">
        <w:rPr>
          <w:rFonts w:ascii="Arial" w:eastAsia="Calibri" w:hAnsi="Arial" w:cs="Arial"/>
          <w:sz w:val="28"/>
          <w:szCs w:val="28"/>
        </w:rPr>
        <w:t xml:space="preserve"> o como calle, etc</w:t>
      </w:r>
      <w:r w:rsidR="00535826">
        <w:rPr>
          <w:rFonts w:ascii="Arial" w:eastAsia="Calibri" w:hAnsi="Arial" w:cs="Arial"/>
          <w:sz w:val="28"/>
          <w:szCs w:val="28"/>
        </w:rPr>
        <w:t>.</w:t>
      </w:r>
      <w:r w:rsidR="000C0F8B" w:rsidRPr="00472496">
        <w:rPr>
          <w:rFonts w:ascii="Arial" w:eastAsia="Calibri" w:hAnsi="Arial" w:cs="Arial"/>
          <w:sz w:val="28"/>
          <w:szCs w:val="28"/>
        </w:rPr>
        <w:t xml:space="preserve"> Entonces</w:t>
      </w:r>
      <w:r w:rsidR="00535826">
        <w:rPr>
          <w:rFonts w:ascii="Arial" w:eastAsia="Calibri" w:hAnsi="Arial" w:cs="Arial"/>
          <w:sz w:val="28"/>
          <w:szCs w:val="28"/>
        </w:rPr>
        <w:t>,</w:t>
      </w:r>
      <w:r w:rsidR="000C0F8B" w:rsidRPr="00472496">
        <w:rPr>
          <w:rFonts w:ascii="Arial" w:eastAsia="Calibri" w:hAnsi="Arial" w:cs="Arial"/>
          <w:sz w:val="28"/>
          <w:szCs w:val="28"/>
        </w:rPr>
        <w:t xml:space="preserve"> yo creo también</w:t>
      </w:r>
      <w:r w:rsidR="00535826">
        <w:rPr>
          <w:rFonts w:ascii="Arial" w:eastAsia="Calibri" w:hAnsi="Arial" w:cs="Arial"/>
          <w:sz w:val="28"/>
          <w:szCs w:val="28"/>
        </w:rPr>
        <w:t>,</w:t>
      </w:r>
      <w:r w:rsidR="000C0F8B" w:rsidRPr="00472496">
        <w:rPr>
          <w:rFonts w:ascii="Arial" w:eastAsia="Calibri" w:hAnsi="Arial" w:cs="Arial"/>
          <w:sz w:val="28"/>
          <w:szCs w:val="28"/>
        </w:rPr>
        <w:t xml:space="preserve"> en la </w:t>
      </w:r>
      <w:r w:rsidR="000C0F8B" w:rsidRPr="00472496">
        <w:rPr>
          <w:rFonts w:ascii="Arial" w:eastAsia="Calibri" w:hAnsi="Arial" w:cs="Arial"/>
          <w:sz w:val="28"/>
          <w:szCs w:val="28"/>
        </w:rPr>
        <w:lastRenderedPageBreak/>
        <w:t xml:space="preserve">última </w:t>
      </w:r>
      <w:r w:rsidR="00535826">
        <w:rPr>
          <w:rFonts w:ascii="Arial" w:eastAsia="Calibri" w:hAnsi="Arial" w:cs="Arial"/>
          <w:sz w:val="28"/>
          <w:szCs w:val="28"/>
        </w:rPr>
        <w:t>S</w:t>
      </w:r>
      <w:r w:rsidR="000C0F8B" w:rsidRPr="00472496">
        <w:rPr>
          <w:rFonts w:ascii="Arial" w:eastAsia="Calibri" w:hAnsi="Arial" w:cs="Arial"/>
          <w:sz w:val="28"/>
          <w:szCs w:val="28"/>
        </w:rPr>
        <w:t>esión</w:t>
      </w:r>
      <w:r w:rsidR="00535826">
        <w:rPr>
          <w:rFonts w:ascii="Arial" w:eastAsia="Calibri" w:hAnsi="Arial" w:cs="Arial"/>
          <w:sz w:val="28"/>
          <w:szCs w:val="28"/>
        </w:rPr>
        <w:t>,</w:t>
      </w:r>
      <w:r w:rsidR="000C0F8B" w:rsidRPr="00472496">
        <w:rPr>
          <w:rFonts w:ascii="Arial" w:eastAsia="Calibri" w:hAnsi="Arial" w:cs="Arial"/>
          <w:sz w:val="28"/>
          <w:szCs w:val="28"/>
        </w:rPr>
        <w:t xml:space="preserve"> </w:t>
      </w:r>
      <w:r w:rsidR="00535826">
        <w:rPr>
          <w:rFonts w:ascii="Arial" w:eastAsia="Calibri" w:hAnsi="Arial" w:cs="Arial"/>
          <w:sz w:val="28"/>
          <w:szCs w:val="28"/>
        </w:rPr>
        <w:t>s</w:t>
      </w:r>
      <w:r w:rsidR="000C0F8B" w:rsidRPr="00472496">
        <w:rPr>
          <w:rFonts w:ascii="Arial" w:eastAsia="Calibri" w:hAnsi="Arial" w:cs="Arial"/>
          <w:sz w:val="28"/>
          <w:szCs w:val="28"/>
        </w:rPr>
        <w:t>í la verdad</w:t>
      </w:r>
      <w:r w:rsidR="00535826">
        <w:rPr>
          <w:rFonts w:ascii="Arial" w:eastAsia="Calibri" w:hAnsi="Arial" w:cs="Arial"/>
          <w:sz w:val="28"/>
          <w:szCs w:val="28"/>
        </w:rPr>
        <w:t>,</w:t>
      </w:r>
      <w:r w:rsidR="000C0F8B" w:rsidRPr="00472496">
        <w:rPr>
          <w:rFonts w:ascii="Arial" w:eastAsia="Calibri" w:hAnsi="Arial" w:cs="Arial"/>
          <w:sz w:val="28"/>
          <w:szCs w:val="28"/>
        </w:rPr>
        <w:t xml:space="preserve"> yo sí tuve incomodidad de decir</w:t>
      </w:r>
      <w:r w:rsidR="00535826">
        <w:rPr>
          <w:rFonts w:ascii="Arial" w:eastAsia="Calibri" w:hAnsi="Arial" w:cs="Arial"/>
          <w:sz w:val="28"/>
          <w:szCs w:val="28"/>
        </w:rPr>
        <w:t>:</w:t>
      </w:r>
      <w:r w:rsidR="000C0F8B" w:rsidRPr="00472496">
        <w:rPr>
          <w:rFonts w:ascii="Arial" w:eastAsia="Calibri" w:hAnsi="Arial" w:cs="Arial"/>
          <w:sz w:val="28"/>
          <w:szCs w:val="28"/>
        </w:rPr>
        <w:t xml:space="preserve"> </w:t>
      </w:r>
      <w:r w:rsidR="00535826">
        <w:rPr>
          <w:rFonts w:ascii="Arial" w:eastAsia="Calibri" w:hAnsi="Arial" w:cs="Arial"/>
          <w:sz w:val="28"/>
          <w:szCs w:val="28"/>
        </w:rPr>
        <w:t>b</w:t>
      </w:r>
      <w:r w:rsidR="000C0F8B" w:rsidRPr="00472496">
        <w:rPr>
          <w:rFonts w:ascii="Arial" w:eastAsia="Calibri" w:hAnsi="Arial" w:cs="Arial"/>
          <w:sz w:val="28"/>
          <w:szCs w:val="28"/>
        </w:rPr>
        <w:t>ueno, ¿y cómo les ayudo</w:t>
      </w:r>
      <w:r w:rsidR="00535826">
        <w:rPr>
          <w:rFonts w:ascii="Arial" w:eastAsia="Calibri" w:hAnsi="Arial" w:cs="Arial"/>
          <w:sz w:val="28"/>
          <w:szCs w:val="28"/>
        </w:rPr>
        <w:t>?</w:t>
      </w:r>
      <w:r w:rsidR="000C0F8B" w:rsidRPr="00472496">
        <w:rPr>
          <w:rFonts w:ascii="Arial" w:eastAsia="Calibri" w:hAnsi="Arial" w:cs="Arial"/>
          <w:sz w:val="28"/>
          <w:szCs w:val="28"/>
        </w:rPr>
        <w:t xml:space="preserve"> </w:t>
      </w:r>
      <w:r w:rsidR="00535826">
        <w:rPr>
          <w:rFonts w:ascii="Arial" w:eastAsia="Calibri" w:hAnsi="Arial" w:cs="Arial"/>
          <w:sz w:val="28"/>
          <w:szCs w:val="28"/>
        </w:rPr>
        <w:t>S</w:t>
      </w:r>
      <w:r w:rsidR="000C0F8B" w:rsidRPr="00472496">
        <w:rPr>
          <w:rFonts w:ascii="Arial" w:eastAsia="Calibri" w:hAnsi="Arial" w:cs="Arial"/>
          <w:sz w:val="28"/>
          <w:szCs w:val="28"/>
        </w:rPr>
        <w:t>i a eso vengo</w:t>
      </w:r>
      <w:r w:rsidR="00535826">
        <w:rPr>
          <w:rFonts w:ascii="Arial" w:eastAsia="Calibri" w:hAnsi="Arial" w:cs="Arial"/>
          <w:sz w:val="28"/>
          <w:szCs w:val="28"/>
        </w:rPr>
        <w:t>, a</w:t>
      </w:r>
      <w:r w:rsidR="000C0F8B" w:rsidRPr="00472496">
        <w:rPr>
          <w:rFonts w:ascii="Arial" w:eastAsia="Calibri" w:hAnsi="Arial" w:cs="Arial"/>
          <w:sz w:val="28"/>
          <w:szCs w:val="28"/>
        </w:rPr>
        <w:t xml:space="preserve"> levantar la mano</w:t>
      </w:r>
      <w:r w:rsidR="00535826">
        <w:rPr>
          <w:rFonts w:ascii="Arial" w:eastAsia="Calibri" w:hAnsi="Arial" w:cs="Arial"/>
          <w:sz w:val="28"/>
          <w:szCs w:val="28"/>
        </w:rPr>
        <w:t>,</w:t>
      </w:r>
      <w:r w:rsidR="000C0F8B" w:rsidRPr="00472496">
        <w:rPr>
          <w:rFonts w:ascii="Arial" w:eastAsia="Calibri" w:hAnsi="Arial" w:cs="Arial"/>
          <w:sz w:val="28"/>
          <w:szCs w:val="28"/>
        </w:rPr>
        <w:t xml:space="preserve"> que es como yo puedo ayudar</w:t>
      </w:r>
      <w:r w:rsidR="00535826">
        <w:rPr>
          <w:rFonts w:ascii="Arial" w:eastAsia="Calibri" w:hAnsi="Arial" w:cs="Arial"/>
          <w:sz w:val="28"/>
          <w:szCs w:val="28"/>
        </w:rPr>
        <w:t>, e</w:t>
      </w:r>
      <w:r w:rsidR="000C0F8B" w:rsidRPr="00472496">
        <w:rPr>
          <w:rFonts w:ascii="Arial" w:eastAsia="Calibri" w:hAnsi="Arial" w:cs="Arial"/>
          <w:sz w:val="28"/>
          <w:szCs w:val="28"/>
        </w:rPr>
        <w:t xml:space="preserve">n ese sentido de la </w:t>
      </w:r>
      <w:r w:rsidR="00535826">
        <w:rPr>
          <w:rFonts w:ascii="Arial" w:eastAsia="Calibri" w:hAnsi="Arial" w:cs="Arial"/>
          <w:sz w:val="28"/>
          <w:szCs w:val="28"/>
        </w:rPr>
        <w:t>S</w:t>
      </w:r>
      <w:r w:rsidR="000C0F8B" w:rsidRPr="00472496">
        <w:rPr>
          <w:rFonts w:ascii="Arial" w:eastAsia="Calibri" w:hAnsi="Arial" w:cs="Arial"/>
          <w:sz w:val="28"/>
          <w:szCs w:val="28"/>
        </w:rPr>
        <w:t xml:space="preserve">esión de </w:t>
      </w:r>
      <w:r w:rsidR="00535826">
        <w:rPr>
          <w:rFonts w:ascii="Arial" w:eastAsia="Calibri" w:hAnsi="Arial" w:cs="Arial"/>
          <w:sz w:val="28"/>
          <w:szCs w:val="28"/>
        </w:rPr>
        <w:t>C</w:t>
      </w:r>
      <w:r w:rsidR="000C0F8B" w:rsidRPr="00472496">
        <w:rPr>
          <w:rFonts w:ascii="Arial" w:eastAsia="Calibri" w:hAnsi="Arial" w:cs="Arial"/>
          <w:sz w:val="28"/>
          <w:szCs w:val="28"/>
        </w:rPr>
        <w:t xml:space="preserve">abildo </w:t>
      </w:r>
      <w:r w:rsidR="00535826">
        <w:rPr>
          <w:rFonts w:ascii="Arial" w:eastAsia="Calibri" w:hAnsi="Arial" w:cs="Arial"/>
          <w:sz w:val="28"/>
          <w:szCs w:val="28"/>
        </w:rPr>
        <w:t>A</w:t>
      </w:r>
      <w:r w:rsidR="000C0F8B" w:rsidRPr="00472496">
        <w:rPr>
          <w:rFonts w:ascii="Arial" w:eastAsia="Calibri" w:hAnsi="Arial" w:cs="Arial"/>
          <w:sz w:val="28"/>
          <w:szCs w:val="28"/>
        </w:rPr>
        <w:t>bierto</w:t>
      </w:r>
      <w:r w:rsidR="00535826">
        <w:rPr>
          <w:rFonts w:ascii="Arial" w:eastAsia="Calibri" w:hAnsi="Arial" w:cs="Arial"/>
          <w:sz w:val="28"/>
          <w:szCs w:val="28"/>
        </w:rPr>
        <w:t>.</w:t>
      </w:r>
      <w:r w:rsidR="000C0F8B" w:rsidRPr="00472496">
        <w:rPr>
          <w:rFonts w:ascii="Arial" w:eastAsia="Calibri" w:hAnsi="Arial" w:cs="Arial"/>
          <w:sz w:val="28"/>
          <w:szCs w:val="28"/>
        </w:rPr>
        <w:t xml:space="preserve"> Pero sí se podría hacer algo en cuestión de que se le dé la voz al </w:t>
      </w:r>
      <w:r w:rsidR="00535826">
        <w:rPr>
          <w:rFonts w:ascii="Arial" w:eastAsia="Calibri" w:hAnsi="Arial" w:cs="Arial"/>
          <w:sz w:val="28"/>
          <w:szCs w:val="28"/>
        </w:rPr>
        <w:t>C</w:t>
      </w:r>
      <w:r w:rsidR="000C0F8B" w:rsidRPr="00472496">
        <w:rPr>
          <w:rFonts w:ascii="Arial" w:eastAsia="Calibri" w:hAnsi="Arial" w:cs="Arial"/>
          <w:sz w:val="28"/>
          <w:szCs w:val="28"/>
        </w:rPr>
        <w:t>iudadano</w:t>
      </w:r>
      <w:r w:rsidR="00535826">
        <w:rPr>
          <w:rFonts w:ascii="Arial" w:eastAsia="Calibri" w:hAnsi="Arial" w:cs="Arial"/>
          <w:sz w:val="28"/>
          <w:szCs w:val="28"/>
        </w:rPr>
        <w:t>,</w:t>
      </w:r>
      <w:r w:rsidR="000C0F8B" w:rsidRPr="00472496">
        <w:rPr>
          <w:rFonts w:ascii="Arial" w:eastAsia="Calibri" w:hAnsi="Arial" w:cs="Arial"/>
          <w:sz w:val="28"/>
          <w:szCs w:val="28"/>
        </w:rPr>
        <w:t xml:space="preserve"> </w:t>
      </w:r>
      <w:r w:rsidR="00535826">
        <w:rPr>
          <w:rFonts w:ascii="Arial" w:eastAsia="Calibri" w:hAnsi="Arial" w:cs="Arial"/>
          <w:sz w:val="28"/>
          <w:szCs w:val="28"/>
        </w:rPr>
        <w:t>c</w:t>
      </w:r>
      <w:r w:rsidR="000C0F8B" w:rsidRPr="00472496">
        <w:rPr>
          <w:rFonts w:ascii="Arial" w:eastAsia="Calibri" w:hAnsi="Arial" w:cs="Arial"/>
          <w:sz w:val="28"/>
          <w:szCs w:val="28"/>
        </w:rPr>
        <w:t>omo se ha estado haciendo a través de la persona que lo representa</w:t>
      </w:r>
      <w:r w:rsidR="00535826">
        <w:rPr>
          <w:rFonts w:ascii="Arial" w:eastAsia="Calibri" w:hAnsi="Arial" w:cs="Arial"/>
          <w:sz w:val="28"/>
          <w:szCs w:val="28"/>
        </w:rPr>
        <w:t>, p</w:t>
      </w:r>
      <w:r w:rsidR="000C0F8B" w:rsidRPr="00472496">
        <w:rPr>
          <w:rFonts w:ascii="Arial" w:eastAsia="Calibri" w:hAnsi="Arial" w:cs="Arial"/>
          <w:sz w:val="28"/>
          <w:szCs w:val="28"/>
        </w:rPr>
        <w:t>ero que también sí se escuche a los demás</w:t>
      </w:r>
      <w:r w:rsidR="00535826">
        <w:rPr>
          <w:rFonts w:ascii="Arial" w:eastAsia="Calibri" w:hAnsi="Arial" w:cs="Arial"/>
          <w:sz w:val="28"/>
          <w:szCs w:val="28"/>
        </w:rPr>
        <w:t>.</w:t>
      </w:r>
      <w:r w:rsidR="000C0F8B" w:rsidRPr="00472496">
        <w:rPr>
          <w:rFonts w:ascii="Arial" w:eastAsia="Calibri" w:hAnsi="Arial" w:cs="Arial"/>
          <w:sz w:val="28"/>
          <w:szCs w:val="28"/>
        </w:rPr>
        <w:t xml:space="preserve"> No sé si con mesas, </w:t>
      </w:r>
      <w:r w:rsidR="00535826">
        <w:rPr>
          <w:rFonts w:ascii="Arial" w:eastAsia="Calibri" w:hAnsi="Arial" w:cs="Arial"/>
          <w:sz w:val="28"/>
          <w:szCs w:val="28"/>
        </w:rPr>
        <w:t xml:space="preserve">o </w:t>
      </w:r>
      <w:r w:rsidR="000C0F8B" w:rsidRPr="00472496">
        <w:rPr>
          <w:rFonts w:ascii="Arial" w:eastAsia="Calibri" w:hAnsi="Arial" w:cs="Arial"/>
          <w:sz w:val="28"/>
          <w:szCs w:val="28"/>
        </w:rPr>
        <w:t xml:space="preserve">tal vez como lo expresó el </w:t>
      </w:r>
      <w:r w:rsidR="00535826">
        <w:rPr>
          <w:rFonts w:ascii="Arial" w:eastAsia="Calibri" w:hAnsi="Arial" w:cs="Arial"/>
          <w:sz w:val="28"/>
          <w:szCs w:val="28"/>
        </w:rPr>
        <w:t>R</w:t>
      </w:r>
      <w:r w:rsidR="000C0F8B" w:rsidRPr="00472496">
        <w:rPr>
          <w:rFonts w:ascii="Arial" w:eastAsia="Calibri" w:hAnsi="Arial" w:cs="Arial"/>
          <w:sz w:val="28"/>
          <w:szCs w:val="28"/>
        </w:rPr>
        <w:t>egidor</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q</w:t>
      </w:r>
      <w:r w:rsidR="000C0F8B" w:rsidRPr="00472496">
        <w:rPr>
          <w:rFonts w:ascii="Arial" w:eastAsia="Calibri" w:hAnsi="Arial" w:cs="Arial"/>
          <w:sz w:val="28"/>
          <w:szCs w:val="28"/>
        </w:rPr>
        <w:t xml:space="preserve">ue no tenemos ningún problema, a veces hasta antes de iniciar la </w:t>
      </w:r>
      <w:r w:rsidR="00FB4DB5">
        <w:rPr>
          <w:rFonts w:ascii="Arial" w:eastAsia="Calibri" w:hAnsi="Arial" w:cs="Arial"/>
          <w:sz w:val="28"/>
          <w:szCs w:val="28"/>
        </w:rPr>
        <w:t>S</w:t>
      </w:r>
      <w:r w:rsidR="000C0F8B" w:rsidRPr="00472496">
        <w:rPr>
          <w:rFonts w:ascii="Arial" w:eastAsia="Calibri" w:hAnsi="Arial" w:cs="Arial"/>
          <w:sz w:val="28"/>
          <w:szCs w:val="28"/>
        </w:rPr>
        <w:t>esión</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a</w:t>
      </w:r>
      <w:r w:rsidR="000C0F8B" w:rsidRPr="00472496">
        <w:rPr>
          <w:rFonts w:ascii="Arial" w:eastAsia="Calibri" w:hAnsi="Arial" w:cs="Arial"/>
          <w:sz w:val="28"/>
          <w:szCs w:val="28"/>
        </w:rPr>
        <w:t>tendemos a las personas</w:t>
      </w:r>
      <w:r w:rsidR="00FB4DB5">
        <w:rPr>
          <w:rFonts w:ascii="Arial" w:eastAsia="Calibri" w:hAnsi="Arial" w:cs="Arial"/>
          <w:sz w:val="28"/>
          <w:szCs w:val="28"/>
        </w:rPr>
        <w:t>, o</w:t>
      </w:r>
      <w:r w:rsidR="000C0F8B" w:rsidRPr="00472496">
        <w:rPr>
          <w:rFonts w:ascii="Arial" w:eastAsia="Calibri" w:hAnsi="Arial" w:cs="Arial"/>
          <w:sz w:val="28"/>
          <w:szCs w:val="28"/>
        </w:rPr>
        <w:t xml:space="preserve"> posterior que se queden mesas de trabajo de la propia </w:t>
      </w:r>
      <w:r w:rsidR="00FB4DB5">
        <w:rPr>
          <w:rFonts w:ascii="Arial" w:eastAsia="Calibri" w:hAnsi="Arial" w:cs="Arial"/>
          <w:sz w:val="28"/>
          <w:szCs w:val="28"/>
        </w:rPr>
        <w:t>P</w:t>
      </w:r>
      <w:r w:rsidR="000C0F8B" w:rsidRPr="00472496">
        <w:rPr>
          <w:rFonts w:ascii="Arial" w:eastAsia="Calibri" w:hAnsi="Arial" w:cs="Arial"/>
          <w:sz w:val="28"/>
          <w:szCs w:val="28"/>
        </w:rPr>
        <w:t>residenta</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p</w:t>
      </w:r>
      <w:r w:rsidR="000C0F8B" w:rsidRPr="00472496">
        <w:rPr>
          <w:rFonts w:ascii="Arial" w:eastAsia="Calibri" w:hAnsi="Arial" w:cs="Arial"/>
          <w:sz w:val="28"/>
          <w:szCs w:val="28"/>
        </w:rPr>
        <w:t>ara si hay alguna duda de algo</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q</w:t>
      </w:r>
      <w:r w:rsidR="000C0F8B" w:rsidRPr="00472496">
        <w:rPr>
          <w:rFonts w:ascii="Arial" w:eastAsia="Calibri" w:hAnsi="Arial" w:cs="Arial"/>
          <w:sz w:val="28"/>
          <w:szCs w:val="28"/>
        </w:rPr>
        <w:t xml:space="preserve">ue es como se hacía cuando se acercan los </w:t>
      </w:r>
      <w:r w:rsidR="00FB4DB5">
        <w:rPr>
          <w:rFonts w:ascii="Arial" w:eastAsia="Calibri" w:hAnsi="Arial" w:cs="Arial"/>
          <w:sz w:val="28"/>
          <w:szCs w:val="28"/>
        </w:rPr>
        <w:t>P</w:t>
      </w:r>
      <w:r w:rsidR="000C0F8B" w:rsidRPr="00472496">
        <w:rPr>
          <w:rFonts w:ascii="Arial" w:eastAsia="Calibri" w:hAnsi="Arial" w:cs="Arial"/>
          <w:sz w:val="28"/>
          <w:szCs w:val="28"/>
        </w:rPr>
        <w:t>rogramas</w:t>
      </w:r>
      <w:r w:rsidR="00FB4DB5">
        <w:rPr>
          <w:rFonts w:ascii="Arial" w:eastAsia="Calibri" w:hAnsi="Arial" w:cs="Arial"/>
          <w:sz w:val="28"/>
          <w:szCs w:val="28"/>
        </w:rPr>
        <w:t>.</w:t>
      </w:r>
      <w:r w:rsidR="000C0F8B" w:rsidRPr="00472496">
        <w:rPr>
          <w:rFonts w:ascii="Arial" w:eastAsia="Calibri" w:hAnsi="Arial" w:cs="Arial"/>
          <w:sz w:val="28"/>
          <w:szCs w:val="28"/>
        </w:rPr>
        <w:t xml:space="preserve"> No sé, es una aportación</w:t>
      </w:r>
      <w:r w:rsidR="00893498">
        <w:rPr>
          <w:rFonts w:ascii="Arial" w:eastAsia="Calibri" w:hAnsi="Arial" w:cs="Arial"/>
          <w:sz w:val="28"/>
          <w:szCs w:val="28"/>
        </w:rPr>
        <w:t>. E</w:t>
      </w:r>
      <w:r w:rsidR="000C0F8B" w:rsidRPr="00472496">
        <w:rPr>
          <w:rFonts w:ascii="Arial" w:eastAsia="Calibri" w:hAnsi="Arial" w:cs="Arial"/>
          <w:sz w:val="28"/>
          <w:szCs w:val="28"/>
        </w:rPr>
        <w:t xml:space="preserve">s </w:t>
      </w:r>
      <w:proofErr w:type="spellStart"/>
      <w:r w:rsidR="000C0F8B" w:rsidRPr="00472496">
        <w:rPr>
          <w:rFonts w:ascii="Arial" w:eastAsia="Calibri" w:hAnsi="Arial" w:cs="Arial"/>
          <w:sz w:val="28"/>
          <w:szCs w:val="28"/>
        </w:rPr>
        <w:t>cu</w:t>
      </w:r>
      <w:r w:rsidR="00893498">
        <w:rPr>
          <w:rFonts w:ascii="Arial" w:eastAsia="Calibri" w:hAnsi="Arial" w:cs="Arial"/>
          <w:sz w:val="28"/>
          <w:szCs w:val="28"/>
        </w:rPr>
        <w:t>a</w:t>
      </w:r>
      <w:r w:rsidR="000C0F8B" w:rsidRPr="00472496">
        <w:rPr>
          <w:rFonts w:ascii="Arial" w:eastAsia="Calibri" w:hAnsi="Arial" w:cs="Arial"/>
          <w:sz w:val="28"/>
          <w:szCs w:val="28"/>
        </w:rPr>
        <w:t>nto</w:t>
      </w:r>
      <w:proofErr w:type="spellEnd"/>
      <w:r w:rsidR="00893498">
        <w:rPr>
          <w:rFonts w:ascii="Arial" w:eastAsia="Calibri" w:hAnsi="Arial" w:cs="Arial"/>
          <w:sz w:val="28"/>
          <w:szCs w:val="28"/>
        </w:rPr>
        <w:t xml:space="preserve">. </w:t>
      </w:r>
      <w:r w:rsidR="00893498">
        <w:rPr>
          <w:rFonts w:ascii="Arial" w:eastAsia="Calibri" w:hAnsi="Arial" w:cs="Arial"/>
          <w:b/>
          <w:bCs/>
          <w:i/>
          <w:iCs/>
          <w:sz w:val="28"/>
          <w:szCs w:val="28"/>
        </w:rPr>
        <w:t xml:space="preserve">C. Presidenta Municipal Magali Casillas Contreras: </w:t>
      </w:r>
      <w:r w:rsidR="000C0F8B" w:rsidRPr="00472496">
        <w:rPr>
          <w:rFonts w:ascii="Arial" w:eastAsia="Calibri" w:hAnsi="Arial" w:cs="Arial"/>
          <w:sz w:val="28"/>
          <w:szCs w:val="28"/>
        </w:rPr>
        <w:t>Sí, creo que todos coincidimos que</w:t>
      </w:r>
      <w:r w:rsidR="00FB4DB5">
        <w:rPr>
          <w:rFonts w:ascii="Arial" w:eastAsia="Calibri" w:hAnsi="Arial" w:cs="Arial"/>
          <w:sz w:val="28"/>
          <w:szCs w:val="28"/>
        </w:rPr>
        <w:t>,</w:t>
      </w:r>
      <w:r w:rsidR="000C0F8B" w:rsidRPr="00472496">
        <w:rPr>
          <w:rFonts w:ascii="Arial" w:eastAsia="Calibri" w:hAnsi="Arial" w:cs="Arial"/>
          <w:sz w:val="28"/>
          <w:szCs w:val="28"/>
        </w:rPr>
        <w:t xml:space="preserve"> obviamente estamos de acuerdo </w:t>
      </w:r>
      <w:r w:rsidR="00FB4DB5">
        <w:rPr>
          <w:rFonts w:ascii="Arial" w:eastAsia="Calibri" w:hAnsi="Arial" w:cs="Arial"/>
          <w:sz w:val="28"/>
          <w:szCs w:val="28"/>
        </w:rPr>
        <w:t>y</w:t>
      </w:r>
      <w:r w:rsidR="000C0F8B" w:rsidRPr="00472496">
        <w:rPr>
          <w:rFonts w:ascii="Arial" w:eastAsia="Calibri" w:hAnsi="Arial" w:cs="Arial"/>
          <w:sz w:val="28"/>
          <w:szCs w:val="28"/>
        </w:rPr>
        <w:t xml:space="preserve"> que nos parece bien la apertura a la </w:t>
      </w:r>
      <w:r w:rsidR="00FB4DB5">
        <w:rPr>
          <w:rFonts w:ascii="Arial" w:eastAsia="Calibri" w:hAnsi="Arial" w:cs="Arial"/>
          <w:sz w:val="28"/>
          <w:szCs w:val="28"/>
        </w:rPr>
        <w:t>C</w:t>
      </w:r>
      <w:r w:rsidR="000C0F8B" w:rsidRPr="00472496">
        <w:rPr>
          <w:rFonts w:ascii="Arial" w:eastAsia="Calibri" w:hAnsi="Arial" w:cs="Arial"/>
          <w:sz w:val="28"/>
          <w:szCs w:val="28"/>
        </w:rPr>
        <w:t>iudadanía</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a</w:t>
      </w:r>
      <w:r w:rsidR="000C0F8B" w:rsidRPr="00472496">
        <w:rPr>
          <w:rFonts w:ascii="Arial" w:eastAsia="Calibri" w:hAnsi="Arial" w:cs="Arial"/>
          <w:sz w:val="28"/>
          <w:szCs w:val="28"/>
        </w:rPr>
        <w:t xml:space="preserve"> través de este mecanismo del </w:t>
      </w:r>
      <w:r w:rsidR="00FB4DB5">
        <w:rPr>
          <w:rFonts w:ascii="Arial" w:eastAsia="Calibri" w:hAnsi="Arial" w:cs="Arial"/>
          <w:sz w:val="28"/>
          <w:szCs w:val="28"/>
        </w:rPr>
        <w:t>C</w:t>
      </w:r>
      <w:r w:rsidR="000C0F8B" w:rsidRPr="00472496">
        <w:rPr>
          <w:rFonts w:ascii="Arial" w:eastAsia="Calibri" w:hAnsi="Arial" w:cs="Arial"/>
          <w:sz w:val="28"/>
          <w:szCs w:val="28"/>
        </w:rPr>
        <w:t xml:space="preserve">abildo </w:t>
      </w:r>
      <w:r w:rsidR="00FB4DB5" w:rsidRPr="00472496">
        <w:rPr>
          <w:rFonts w:ascii="Arial" w:eastAsia="Calibri" w:hAnsi="Arial" w:cs="Arial"/>
          <w:sz w:val="28"/>
          <w:szCs w:val="28"/>
        </w:rPr>
        <w:t>A</w:t>
      </w:r>
      <w:r w:rsidR="000C0F8B" w:rsidRPr="00472496">
        <w:rPr>
          <w:rFonts w:ascii="Arial" w:eastAsia="Calibri" w:hAnsi="Arial" w:cs="Arial"/>
          <w:sz w:val="28"/>
          <w:szCs w:val="28"/>
        </w:rPr>
        <w:t>bierto</w:t>
      </w:r>
      <w:r w:rsidR="00FB4DB5">
        <w:rPr>
          <w:rFonts w:ascii="Arial" w:eastAsia="Calibri" w:hAnsi="Arial" w:cs="Arial"/>
          <w:sz w:val="28"/>
          <w:szCs w:val="28"/>
        </w:rPr>
        <w:t>.</w:t>
      </w:r>
      <w:r w:rsidR="000C0F8B" w:rsidRPr="00472496">
        <w:rPr>
          <w:rFonts w:ascii="Arial" w:eastAsia="Calibri" w:hAnsi="Arial" w:cs="Arial"/>
          <w:sz w:val="28"/>
          <w:szCs w:val="28"/>
        </w:rPr>
        <w:t xml:space="preserve"> Sin embargo, sí está regulado el proceso en el </w:t>
      </w:r>
      <w:r w:rsidR="00FB4DB5">
        <w:rPr>
          <w:rFonts w:ascii="Arial" w:eastAsia="Calibri" w:hAnsi="Arial" w:cs="Arial"/>
          <w:sz w:val="28"/>
          <w:szCs w:val="28"/>
        </w:rPr>
        <w:t>R</w:t>
      </w:r>
      <w:r w:rsidR="000C0F8B" w:rsidRPr="00472496">
        <w:rPr>
          <w:rFonts w:ascii="Arial" w:eastAsia="Calibri" w:hAnsi="Arial" w:cs="Arial"/>
          <w:sz w:val="28"/>
          <w:szCs w:val="28"/>
        </w:rPr>
        <w:t xml:space="preserve">eglamento </w:t>
      </w:r>
      <w:r w:rsidR="00FB4DB5">
        <w:rPr>
          <w:rFonts w:ascii="Arial" w:eastAsia="Calibri" w:hAnsi="Arial" w:cs="Arial"/>
          <w:sz w:val="28"/>
          <w:szCs w:val="28"/>
        </w:rPr>
        <w:t>I</w:t>
      </w:r>
      <w:r w:rsidR="000C0F8B" w:rsidRPr="00472496">
        <w:rPr>
          <w:rFonts w:ascii="Arial" w:eastAsia="Calibri" w:hAnsi="Arial" w:cs="Arial"/>
          <w:sz w:val="28"/>
          <w:szCs w:val="28"/>
        </w:rPr>
        <w:t>nterior</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d</w:t>
      </w:r>
      <w:r w:rsidR="000C0F8B" w:rsidRPr="00472496">
        <w:rPr>
          <w:rFonts w:ascii="Arial" w:eastAsia="Calibri" w:hAnsi="Arial" w:cs="Arial"/>
          <w:sz w:val="28"/>
          <w:szCs w:val="28"/>
        </w:rPr>
        <w:t>ice exactamente</w:t>
      </w:r>
      <w:r w:rsidR="00FB4DB5">
        <w:rPr>
          <w:rFonts w:ascii="Arial" w:eastAsia="Calibri" w:hAnsi="Arial" w:cs="Arial"/>
          <w:sz w:val="28"/>
          <w:szCs w:val="28"/>
        </w:rPr>
        <w:t>,</w:t>
      </w:r>
      <w:r w:rsidR="000C0F8B" w:rsidRPr="00472496">
        <w:rPr>
          <w:rFonts w:ascii="Arial" w:eastAsia="Calibri" w:hAnsi="Arial" w:cs="Arial"/>
          <w:sz w:val="28"/>
          <w:szCs w:val="28"/>
        </w:rPr>
        <w:t xml:space="preserve"> cómo tiene que desarrollarse</w:t>
      </w:r>
      <w:r w:rsidR="00FB4DB5">
        <w:rPr>
          <w:rFonts w:ascii="Arial" w:eastAsia="Calibri" w:hAnsi="Arial" w:cs="Arial"/>
          <w:sz w:val="28"/>
          <w:szCs w:val="28"/>
        </w:rPr>
        <w:t>.</w:t>
      </w:r>
      <w:r w:rsidR="000C0F8B" w:rsidRPr="00472496">
        <w:rPr>
          <w:rFonts w:ascii="Arial" w:eastAsia="Calibri" w:hAnsi="Arial" w:cs="Arial"/>
          <w:sz w:val="28"/>
          <w:szCs w:val="28"/>
        </w:rPr>
        <w:t xml:space="preserve"> Podría proponerse un cambio, me parece bien</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q</w:t>
      </w:r>
      <w:r w:rsidR="000C0F8B" w:rsidRPr="00472496">
        <w:rPr>
          <w:rFonts w:ascii="Arial" w:eastAsia="Calibri" w:hAnsi="Arial" w:cs="Arial"/>
          <w:sz w:val="28"/>
          <w:szCs w:val="28"/>
        </w:rPr>
        <w:t xml:space="preserve">ue pudieran trabajarlo en la propuesta como </w:t>
      </w:r>
      <w:r w:rsidR="00FB4DB5">
        <w:rPr>
          <w:rFonts w:ascii="Arial" w:eastAsia="Calibri" w:hAnsi="Arial" w:cs="Arial"/>
          <w:sz w:val="28"/>
          <w:szCs w:val="28"/>
        </w:rPr>
        <w:t>U</w:t>
      </w:r>
      <w:r w:rsidR="000C0F8B" w:rsidRPr="00472496">
        <w:rPr>
          <w:rFonts w:ascii="Arial" w:eastAsia="Calibri" w:hAnsi="Arial" w:cs="Arial"/>
          <w:sz w:val="28"/>
          <w:szCs w:val="28"/>
        </w:rPr>
        <w:t>stedes lo sugieren</w:t>
      </w:r>
      <w:r w:rsidR="00FB4DB5">
        <w:rPr>
          <w:rFonts w:ascii="Arial" w:eastAsia="Calibri" w:hAnsi="Arial" w:cs="Arial"/>
          <w:sz w:val="28"/>
          <w:szCs w:val="28"/>
        </w:rPr>
        <w:t>.</w:t>
      </w:r>
      <w:r w:rsidR="000C0F8B" w:rsidRPr="00472496">
        <w:rPr>
          <w:rFonts w:ascii="Arial" w:eastAsia="Calibri" w:hAnsi="Arial" w:cs="Arial"/>
          <w:sz w:val="28"/>
          <w:szCs w:val="28"/>
        </w:rPr>
        <w:t xml:space="preserve"> Y que se analicen </w:t>
      </w:r>
      <w:r w:rsidR="00FB4DB5">
        <w:rPr>
          <w:rFonts w:ascii="Arial" w:eastAsia="Calibri" w:hAnsi="Arial" w:cs="Arial"/>
          <w:sz w:val="28"/>
          <w:szCs w:val="28"/>
        </w:rPr>
        <w:t>C</w:t>
      </w:r>
      <w:r w:rsidR="000C0F8B" w:rsidRPr="00472496">
        <w:rPr>
          <w:rFonts w:ascii="Arial" w:eastAsia="Calibri" w:hAnsi="Arial" w:cs="Arial"/>
          <w:sz w:val="28"/>
          <w:szCs w:val="28"/>
        </w:rPr>
        <w:t>omisiones</w:t>
      </w:r>
      <w:r w:rsidR="00FB4DB5">
        <w:rPr>
          <w:rFonts w:ascii="Arial" w:eastAsia="Calibri" w:hAnsi="Arial" w:cs="Arial"/>
          <w:sz w:val="28"/>
          <w:szCs w:val="28"/>
        </w:rPr>
        <w:t>,</w:t>
      </w:r>
      <w:r w:rsidR="000C0F8B" w:rsidRPr="00472496">
        <w:rPr>
          <w:rFonts w:ascii="Arial" w:eastAsia="Calibri" w:hAnsi="Arial" w:cs="Arial"/>
          <w:sz w:val="28"/>
          <w:szCs w:val="28"/>
        </w:rPr>
        <w:t xml:space="preserve"> y hacer un nuevo formato</w:t>
      </w:r>
      <w:r w:rsidR="00FB4DB5">
        <w:rPr>
          <w:rFonts w:ascii="Arial" w:eastAsia="Calibri" w:hAnsi="Arial" w:cs="Arial"/>
          <w:sz w:val="28"/>
          <w:szCs w:val="28"/>
        </w:rPr>
        <w:t>, q</w:t>
      </w:r>
      <w:r w:rsidR="000C0F8B" w:rsidRPr="00472496">
        <w:rPr>
          <w:rFonts w:ascii="Arial" w:eastAsia="Calibri" w:hAnsi="Arial" w:cs="Arial"/>
          <w:sz w:val="28"/>
          <w:szCs w:val="28"/>
        </w:rPr>
        <w:t>uizás que se adapte donde pueda permitirse un mayor diálogo</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c</w:t>
      </w:r>
      <w:r w:rsidR="000C0F8B" w:rsidRPr="00472496">
        <w:rPr>
          <w:rFonts w:ascii="Arial" w:eastAsia="Calibri" w:hAnsi="Arial" w:cs="Arial"/>
          <w:sz w:val="28"/>
          <w:szCs w:val="28"/>
        </w:rPr>
        <w:t>omo lo expresan, pero a través de hacer la adecuación</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p</w:t>
      </w:r>
      <w:r w:rsidR="000C0F8B" w:rsidRPr="00472496">
        <w:rPr>
          <w:rFonts w:ascii="Arial" w:eastAsia="Calibri" w:hAnsi="Arial" w:cs="Arial"/>
          <w:sz w:val="28"/>
          <w:szCs w:val="28"/>
        </w:rPr>
        <w:t>orque como está el formato, pues realmente sí, efectivamente</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t</w:t>
      </w:r>
      <w:r w:rsidR="000C0F8B" w:rsidRPr="00472496">
        <w:rPr>
          <w:rFonts w:ascii="Arial" w:eastAsia="Calibri" w:hAnsi="Arial" w:cs="Arial"/>
          <w:sz w:val="28"/>
          <w:szCs w:val="28"/>
        </w:rPr>
        <w:t>odos nos quedamos con los vecinos</w:t>
      </w:r>
      <w:r w:rsidR="00FB4DB5">
        <w:rPr>
          <w:rFonts w:ascii="Arial" w:eastAsia="Calibri" w:hAnsi="Arial" w:cs="Arial"/>
          <w:sz w:val="28"/>
          <w:szCs w:val="28"/>
        </w:rPr>
        <w:t>,</w:t>
      </w:r>
      <w:r w:rsidR="000C0F8B" w:rsidRPr="00472496">
        <w:rPr>
          <w:rFonts w:ascii="Arial" w:eastAsia="Calibri" w:hAnsi="Arial" w:cs="Arial"/>
          <w:sz w:val="28"/>
          <w:szCs w:val="28"/>
        </w:rPr>
        <w:t xml:space="preserve"> ya en lo corto</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s</w:t>
      </w:r>
      <w:r w:rsidR="000C0F8B" w:rsidRPr="00472496">
        <w:rPr>
          <w:rFonts w:ascii="Arial" w:eastAsia="Calibri" w:hAnsi="Arial" w:cs="Arial"/>
          <w:sz w:val="28"/>
          <w:szCs w:val="28"/>
        </w:rPr>
        <w:t xml:space="preserve">iempre me toca y los he visto también a </w:t>
      </w:r>
      <w:r w:rsidR="00FB4DB5">
        <w:rPr>
          <w:rFonts w:ascii="Arial" w:eastAsia="Calibri" w:hAnsi="Arial" w:cs="Arial"/>
          <w:sz w:val="28"/>
          <w:szCs w:val="28"/>
        </w:rPr>
        <w:t>U</w:t>
      </w:r>
      <w:r w:rsidR="000C0F8B" w:rsidRPr="00472496">
        <w:rPr>
          <w:rFonts w:ascii="Arial" w:eastAsia="Calibri" w:hAnsi="Arial" w:cs="Arial"/>
          <w:sz w:val="28"/>
          <w:szCs w:val="28"/>
        </w:rPr>
        <w:t>stedes</w:t>
      </w:r>
      <w:r w:rsidR="00FB4DB5">
        <w:rPr>
          <w:rFonts w:ascii="Arial" w:eastAsia="Calibri" w:hAnsi="Arial" w:cs="Arial"/>
          <w:sz w:val="28"/>
          <w:szCs w:val="28"/>
        </w:rPr>
        <w:t>,</w:t>
      </w:r>
      <w:r w:rsidR="000C0F8B" w:rsidRPr="00472496">
        <w:rPr>
          <w:rFonts w:ascii="Arial" w:eastAsia="Calibri" w:hAnsi="Arial" w:cs="Arial"/>
          <w:sz w:val="28"/>
          <w:szCs w:val="28"/>
        </w:rPr>
        <w:t xml:space="preserve"> </w:t>
      </w:r>
      <w:r w:rsidR="00FB4DB5">
        <w:rPr>
          <w:rFonts w:ascii="Arial" w:eastAsia="Calibri" w:hAnsi="Arial" w:cs="Arial"/>
          <w:sz w:val="28"/>
          <w:szCs w:val="28"/>
        </w:rPr>
        <w:t>q</w:t>
      </w:r>
      <w:r w:rsidR="000C0F8B" w:rsidRPr="00472496">
        <w:rPr>
          <w:rFonts w:ascii="Arial" w:eastAsia="Calibri" w:hAnsi="Arial" w:cs="Arial"/>
          <w:sz w:val="28"/>
          <w:szCs w:val="28"/>
        </w:rPr>
        <w:t xml:space="preserve">ue </w:t>
      </w:r>
      <w:r w:rsidR="00FB4DB5">
        <w:rPr>
          <w:rFonts w:ascii="Arial" w:eastAsia="Calibri" w:hAnsi="Arial" w:cs="Arial"/>
          <w:sz w:val="28"/>
          <w:szCs w:val="28"/>
        </w:rPr>
        <w:t>se</w:t>
      </w:r>
      <w:r w:rsidR="000C0F8B" w:rsidRPr="00472496">
        <w:rPr>
          <w:rFonts w:ascii="Arial" w:eastAsia="Calibri" w:hAnsi="Arial" w:cs="Arial"/>
          <w:sz w:val="28"/>
          <w:szCs w:val="28"/>
        </w:rPr>
        <w:t xml:space="preserve"> queda la gente</w:t>
      </w:r>
      <w:r w:rsidR="00FB4DB5">
        <w:rPr>
          <w:rFonts w:ascii="Arial" w:eastAsia="Calibri" w:hAnsi="Arial" w:cs="Arial"/>
          <w:sz w:val="28"/>
          <w:szCs w:val="28"/>
        </w:rPr>
        <w:t>,</w:t>
      </w:r>
      <w:r w:rsidR="000C0F8B" w:rsidRPr="00472496">
        <w:rPr>
          <w:rFonts w:ascii="Arial" w:eastAsia="Calibri" w:hAnsi="Arial" w:cs="Arial"/>
          <w:sz w:val="28"/>
          <w:szCs w:val="28"/>
        </w:rPr>
        <w:t xml:space="preserve"> ya abordar otras inquietudes adicionales</w:t>
      </w:r>
      <w:r w:rsidR="00FB4DB5">
        <w:rPr>
          <w:rFonts w:ascii="Arial" w:eastAsia="Calibri" w:hAnsi="Arial" w:cs="Arial"/>
          <w:sz w:val="28"/>
          <w:szCs w:val="28"/>
        </w:rPr>
        <w:t>, a</w:t>
      </w:r>
      <w:r w:rsidR="000C0F8B" w:rsidRPr="00472496">
        <w:rPr>
          <w:rFonts w:ascii="Arial" w:eastAsia="Calibri" w:hAnsi="Arial" w:cs="Arial"/>
          <w:sz w:val="28"/>
          <w:szCs w:val="28"/>
        </w:rPr>
        <w:t xml:space="preserve"> las que se pueden proponer dentro del </w:t>
      </w:r>
      <w:r w:rsidR="00FB4DB5">
        <w:rPr>
          <w:rFonts w:ascii="Arial" w:eastAsia="Calibri" w:hAnsi="Arial" w:cs="Arial"/>
          <w:sz w:val="28"/>
          <w:szCs w:val="28"/>
        </w:rPr>
        <w:t>C</w:t>
      </w:r>
      <w:r w:rsidR="000C0F8B" w:rsidRPr="00472496">
        <w:rPr>
          <w:rFonts w:ascii="Arial" w:eastAsia="Calibri" w:hAnsi="Arial" w:cs="Arial"/>
          <w:sz w:val="28"/>
          <w:szCs w:val="28"/>
        </w:rPr>
        <w:t xml:space="preserve">abildo </w:t>
      </w:r>
      <w:r w:rsidR="00FB4DB5">
        <w:rPr>
          <w:rFonts w:ascii="Arial" w:eastAsia="Calibri" w:hAnsi="Arial" w:cs="Arial"/>
          <w:sz w:val="28"/>
          <w:szCs w:val="28"/>
        </w:rPr>
        <w:t>A</w:t>
      </w:r>
      <w:r w:rsidR="000C0F8B" w:rsidRPr="00472496">
        <w:rPr>
          <w:rFonts w:ascii="Arial" w:eastAsia="Calibri" w:hAnsi="Arial" w:cs="Arial"/>
          <w:sz w:val="28"/>
          <w:szCs w:val="28"/>
        </w:rPr>
        <w:t>bierto</w:t>
      </w:r>
      <w:r w:rsidR="00FB4DB5">
        <w:rPr>
          <w:rFonts w:ascii="Arial" w:eastAsia="Calibri" w:hAnsi="Arial" w:cs="Arial"/>
          <w:sz w:val="28"/>
          <w:szCs w:val="28"/>
        </w:rPr>
        <w:t>.</w:t>
      </w:r>
      <w:r w:rsidR="000C0F8B" w:rsidRPr="00472496">
        <w:rPr>
          <w:rFonts w:ascii="Arial" w:eastAsia="Calibri" w:hAnsi="Arial" w:cs="Arial"/>
          <w:sz w:val="28"/>
          <w:szCs w:val="28"/>
        </w:rPr>
        <w:t xml:space="preserve"> Pero si la idea es modificar el formato</w:t>
      </w:r>
      <w:r w:rsidR="00682BEB">
        <w:rPr>
          <w:rFonts w:ascii="Arial" w:eastAsia="Calibri" w:hAnsi="Arial" w:cs="Arial"/>
          <w:sz w:val="28"/>
          <w:szCs w:val="28"/>
        </w:rPr>
        <w:t>,</w:t>
      </w:r>
      <w:r w:rsidR="000C0F8B" w:rsidRPr="00472496">
        <w:rPr>
          <w:rFonts w:ascii="Arial" w:eastAsia="Calibri" w:hAnsi="Arial" w:cs="Arial"/>
          <w:sz w:val="28"/>
          <w:szCs w:val="28"/>
        </w:rPr>
        <w:t xml:space="preserve"> </w:t>
      </w:r>
      <w:r w:rsidR="00682BEB">
        <w:rPr>
          <w:rFonts w:ascii="Arial" w:eastAsia="Calibri" w:hAnsi="Arial" w:cs="Arial"/>
          <w:sz w:val="28"/>
          <w:szCs w:val="28"/>
        </w:rPr>
        <w:t>q</w:t>
      </w:r>
      <w:r w:rsidR="000C0F8B" w:rsidRPr="00472496">
        <w:rPr>
          <w:rFonts w:ascii="Arial" w:eastAsia="Calibri" w:hAnsi="Arial" w:cs="Arial"/>
          <w:sz w:val="28"/>
          <w:szCs w:val="28"/>
        </w:rPr>
        <w:t xml:space="preserve">ue puedan trabajar en modificar el </w:t>
      </w:r>
      <w:r w:rsidR="00682BEB">
        <w:rPr>
          <w:rFonts w:ascii="Arial" w:eastAsia="Calibri" w:hAnsi="Arial" w:cs="Arial"/>
          <w:sz w:val="28"/>
          <w:szCs w:val="28"/>
        </w:rPr>
        <w:t>R</w:t>
      </w:r>
      <w:r w:rsidR="000C0F8B" w:rsidRPr="00472496">
        <w:rPr>
          <w:rFonts w:ascii="Arial" w:eastAsia="Calibri" w:hAnsi="Arial" w:cs="Arial"/>
          <w:sz w:val="28"/>
          <w:szCs w:val="28"/>
        </w:rPr>
        <w:t>eglamento</w:t>
      </w:r>
      <w:r w:rsidR="00682BEB">
        <w:rPr>
          <w:rFonts w:ascii="Arial" w:eastAsia="Calibri" w:hAnsi="Arial" w:cs="Arial"/>
          <w:sz w:val="28"/>
          <w:szCs w:val="28"/>
        </w:rPr>
        <w:t>,</w:t>
      </w:r>
      <w:r w:rsidR="000C0F8B" w:rsidRPr="00472496">
        <w:rPr>
          <w:rFonts w:ascii="Arial" w:eastAsia="Calibri" w:hAnsi="Arial" w:cs="Arial"/>
          <w:sz w:val="28"/>
          <w:szCs w:val="28"/>
        </w:rPr>
        <w:t xml:space="preserve"> </w:t>
      </w:r>
      <w:r w:rsidR="00682BEB">
        <w:rPr>
          <w:rFonts w:ascii="Arial" w:eastAsia="Calibri" w:hAnsi="Arial" w:cs="Arial"/>
          <w:sz w:val="28"/>
          <w:szCs w:val="28"/>
        </w:rPr>
        <w:t>y</w:t>
      </w:r>
      <w:r w:rsidR="000C0F8B" w:rsidRPr="00472496">
        <w:rPr>
          <w:rFonts w:ascii="Arial" w:eastAsia="Calibri" w:hAnsi="Arial" w:cs="Arial"/>
          <w:sz w:val="28"/>
          <w:szCs w:val="28"/>
        </w:rPr>
        <w:t xml:space="preserve"> desde las </w:t>
      </w:r>
      <w:r w:rsidR="00682BEB">
        <w:rPr>
          <w:rFonts w:ascii="Arial" w:eastAsia="Calibri" w:hAnsi="Arial" w:cs="Arial"/>
          <w:sz w:val="28"/>
          <w:szCs w:val="28"/>
        </w:rPr>
        <w:t>C</w:t>
      </w:r>
      <w:r w:rsidR="000C0F8B" w:rsidRPr="00472496">
        <w:rPr>
          <w:rFonts w:ascii="Arial" w:eastAsia="Calibri" w:hAnsi="Arial" w:cs="Arial"/>
          <w:sz w:val="28"/>
          <w:szCs w:val="28"/>
        </w:rPr>
        <w:t>omisiones</w:t>
      </w:r>
      <w:r w:rsidR="00682BEB">
        <w:rPr>
          <w:rFonts w:ascii="Arial" w:eastAsia="Calibri" w:hAnsi="Arial" w:cs="Arial"/>
          <w:sz w:val="28"/>
          <w:szCs w:val="28"/>
        </w:rPr>
        <w:t>,</w:t>
      </w:r>
      <w:r w:rsidR="000C0F8B" w:rsidRPr="00472496">
        <w:rPr>
          <w:rFonts w:ascii="Arial" w:eastAsia="Calibri" w:hAnsi="Arial" w:cs="Arial"/>
          <w:sz w:val="28"/>
          <w:szCs w:val="28"/>
        </w:rPr>
        <w:t xml:space="preserve"> a lo mejor </w:t>
      </w:r>
      <w:r w:rsidR="000C0F8B" w:rsidRPr="00472496">
        <w:rPr>
          <w:rFonts w:ascii="Arial" w:eastAsia="Calibri" w:hAnsi="Arial" w:cs="Arial"/>
          <w:sz w:val="28"/>
          <w:szCs w:val="28"/>
        </w:rPr>
        <w:lastRenderedPageBreak/>
        <w:t xml:space="preserve">se alcance </w:t>
      </w:r>
      <w:r w:rsidR="00682BEB">
        <w:rPr>
          <w:rFonts w:ascii="Arial" w:eastAsia="Calibri" w:hAnsi="Arial" w:cs="Arial"/>
          <w:sz w:val="28"/>
          <w:szCs w:val="28"/>
        </w:rPr>
        <w:t>a</w:t>
      </w:r>
      <w:r w:rsidR="000C0F8B" w:rsidRPr="00472496">
        <w:rPr>
          <w:rFonts w:ascii="Arial" w:eastAsia="Calibri" w:hAnsi="Arial" w:cs="Arial"/>
          <w:sz w:val="28"/>
          <w:szCs w:val="28"/>
        </w:rPr>
        <w:t xml:space="preserve"> desarrollar las fechas de estas </w:t>
      </w:r>
      <w:r w:rsidR="00682BEB">
        <w:rPr>
          <w:rFonts w:ascii="Arial" w:eastAsia="Calibri" w:hAnsi="Arial" w:cs="Arial"/>
          <w:sz w:val="28"/>
          <w:szCs w:val="28"/>
        </w:rPr>
        <w:t>S</w:t>
      </w:r>
      <w:r w:rsidR="000C0F8B" w:rsidRPr="00472496">
        <w:rPr>
          <w:rFonts w:ascii="Arial" w:eastAsia="Calibri" w:hAnsi="Arial" w:cs="Arial"/>
          <w:sz w:val="28"/>
          <w:szCs w:val="28"/>
        </w:rPr>
        <w:t>esiones</w:t>
      </w:r>
      <w:r w:rsidR="00682BEB">
        <w:rPr>
          <w:rFonts w:ascii="Arial" w:eastAsia="Calibri" w:hAnsi="Arial" w:cs="Arial"/>
          <w:sz w:val="28"/>
          <w:szCs w:val="28"/>
        </w:rPr>
        <w:t>,</w:t>
      </w:r>
      <w:r w:rsidR="000C0F8B" w:rsidRPr="00472496">
        <w:rPr>
          <w:rFonts w:ascii="Arial" w:eastAsia="Calibri" w:hAnsi="Arial" w:cs="Arial"/>
          <w:sz w:val="28"/>
          <w:szCs w:val="28"/>
        </w:rPr>
        <w:t xml:space="preserve"> ya con un nuevo formato</w:t>
      </w:r>
      <w:r w:rsidR="00682BEB">
        <w:rPr>
          <w:rFonts w:ascii="Arial" w:eastAsia="Calibri" w:hAnsi="Arial" w:cs="Arial"/>
          <w:sz w:val="28"/>
          <w:szCs w:val="28"/>
        </w:rPr>
        <w:t>,</w:t>
      </w:r>
      <w:r w:rsidR="000C0F8B" w:rsidRPr="00472496">
        <w:rPr>
          <w:rFonts w:ascii="Arial" w:eastAsia="Calibri" w:hAnsi="Arial" w:cs="Arial"/>
          <w:sz w:val="28"/>
          <w:szCs w:val="28"/>
        </w:rPr>
        <w:t xml:space="preserve"> </w:t>
      </w:r>
      <w:r w:rsidR="00682BEB">
        <w:rPr>
          <w:rFonts w:ascii="Arial" w:eastAsia="Calibri" w:hAnsi="Arial" w:cs="Arial"/>
          <w:sz w:val="28"/>
          <w:szCs w:val="28"/>
        </w:rPr>
        <w:t>d</w:t>
      </w:r>
      <w:r w:rsidR="000C0F8B" w:rsidRPr="00472496">
        <w:rPr>
          <w:rFonts w:ascii="Arial" w:eastAsia="Calibri" w:hAnsi="Arial" w:cs="Arial"/>
          <w:sz w:val="28"/>
          <w:szCs w:val="28"/>
        </w:rPr>
        <w:t xml:space="preserve">e acuerdo con las propuestas que lleguen </w:t>
      </w:r>
      <w:r w:rsidR="00682BEB">
        <w:rPr>
          <w:rFonts w:ascii="Arial" w:eastAsia="Calibri" w:hAnsi="Arial" w:cs="Arial"/>
          <w:sz w:val="28"/>
          <w:szCs w:val="28"/>
        </w:rPr>
        <w:t>U</w:t>
      </w:r>
      <w:r w:rsidR="000C0F8B" w:rsidRPr="00472496">
        <w:rPr>
          <w:rFonts w:ascii="Arial" w:eastAsia="Calibri" w:hAnsi="Arial" w:cs="Arial"/>
          <w:sz w:val="28"/>
          <w:szCs w:val="28"/>
        </w:rPr>
        <w:t xml:space="preserve">stedes a acordar </w:t>
      </w:r>
      <w:r w:rsidR="00682BEB">
        <w:rPr>
          <w:rFonts w:ascii="Arial" w:eastAsia="Calibri" w:hAnsi="Arial" w:cs="Arial"/>
          <w:sz w:val="28"/>
          <w:szCs w:val="28"/>
        </w:rPr>
        <w:t>e</w:t>
      </w:r>
      <w:r w:rsidR="000C0F8B" w:rsidRPr="00472496">
        <w:rPr>
          <w:rFonts w:ascii="Arial" w:eastAsia="Calibri" w:hAnsi="Arial" w:cs="Arial"/>
          <w:sz w:val="28"/>
          <w:szCs w:val="28"/>
        </w:rPr>
        <w:t xml:space="preserve">n el seno de las </w:t>
      </w:r>
      <w:r w:rsidR="00682BEB">
        <w:rPr>
          <w:rFonts w:ascii="Arial" w:eastAsia="Calibri" w:hAnsi="Arial" w:cs="Arial"/>
          <w:sz w:val="28"/>
          <w:szCs w:val="28"/>
        </w:rPr>
        <w:t>C</w:t>
      </w:r>
      <w:r w:rsidR="000C0F8B" w:rsidRPr="00472496">
        <w:rPr>
          <w:rFonts w:ascii="Arial" w:eastAsia="Calibri" w:hAnsi="Arial" w:cs="Arial"/>
          <w:sz w:val="28"/>
          <w:szCs w:val="28"/>
        </w:rPr>
        <w:t>omisiones</w:t>
      </w:r>
      <w:r w:rsidR="00682BEB">
        <w:rPr>
          <w:rFonts w:ascii="Arial" w:eastAsia="Calibri" w:hAnsi="Arial" w:cs="Arial"/>
          <w:sz w:val="28"/>
          <w:szCs w:val="28"/>
        </w:rPr>
        <w:t>.</w:t>
      </w:r>
      <w:r w:rsidR="000C0F8B" w:rsidRPr="00472496">
        <w:rPr>
          <w:rFonts w:ascii="Arial" w:eastAsia="Calibri" w:hAnsi="Arial" w:cs="Arial"/>
          <w:sz w:val="28"/>
          <w:szCs w:val="28"/>
        </w:rPr>
        <w:t xml:space="preserve"> Yo siempre estaría a favor del diálogo y de la apertura</w:t>
      </w:r>
      <w:r w:rsidR="00F83AD9">
        <w:rPr>
          <w:rFonts w:ascii="Arial" w:eastAsia="Calibri" w:hAnsi="Arial" w:cs="Arial"/>
          <w:sz w:val="28"/>
          <w:szCs w:val="28"/>
        </w:rPr>
        <w:t>,</w:t>
      </w:r>
      <w:r w:rsidR="000C0F8B" w:rsidRPr="00472496">
        <w:rPr>
          <w:rFonts w:ascii="Arial" w:eastAsia="Calibri" w:hAnsi="Arial" w:cs="Arial"/>
          <w:sz w:val="28"/>
          <w:szCs w:val="28"/>
        </w:rPr>
        <w:t xml:space="preserve"> </w:t>
      </w:r>
      <w:r w:rsidR="00F83AD9">
        <w:rPr>
          <w:rFonts w:ascii="Arial" w:eastAsia="Calibri" w:hAnsi="Arial" w:cs="Arial"/>
          <w:sz w:val="28"/>
          <w:szCs w:val="28"/>
        </w:rPr>
        <w:t>p</w:t>
      </w:r>
      <w:r w:rsidR="000C0F8B" w:rsidRPr="00472496">
        <w:rPr>
          <w:rFonts w:ascii="Arial" w:eastAsia="Calibri" w:hAnsi="Arial" w:cs="Arial"/>
          <w:sz w:val="28"/>
          <w:szCs w:val="28"/>
        </w:rPr>
        <w:t xml:space="preserve">ara todos los </w:t>
      </w:r>
      <w:r w:rsidR="00F83AD9">
        <w:rPr>
          <w:rFonts w:ascii="Arial" w:eastAsia="Calibri" w:hAnsi="Arial" w:cs="Arial"/>
          <w:sz w:val="28"/>
          <w:szCs w:val="28"/>
        </w:rPr>
        <w:t>C</w:t>
      </w:r>
      <w:r w:rsidR="000C0F8B" w:rsidRPr="00472496">
        <w:rPr>
          <w:rFonts w:ascii="Arial" w:eastAsia="Calibri" w:hAnsi="Arial" w:cs="Arial"/>
          <w:sz w:val="28"/>
          <w:szCs w:val="28"/>
        </w:rPr>
        <w:t>iudadanos</w:t>
      </w:r>
      <w:r w:rsidR="00F83AD9">
        <w:rPr>
          <w:rFonts w:ascii="Arial" w:eastAsia="Calibri" w:hAnsi="Arial" w:cs="Arial"/>
          <w:sz w:val="28"/>
          <w:szCs w:val="28"/>
        </w:rPr>
        <w:t>.</w:t>
      </w:r>
      <w:r w:rsidR="000C0F8B" w:rsidRPr="00472496">
        <w:rPr>
          <w:rFonts w:ascii="Arial" w:eastAsia="Calibri" w:hAnsi="Arial" w:cs="Arial"/>
          <w:sz w:val="28"/>
          <w:szCs w:val="28"/>
        </w:rPr>
        <w:t xml:space="preserve"> </w:t>
      </w:r>
      <w:r w:rsidR="00F83AD9">
        <w:rPr>
          <w:rFonts w:ascii="Arial" w:eastAsia="Calibri" w:hAnsi="Arial" w:cs="Arial"/>
          <w:sz w:val="28"/>
          <w:szCs w:val="28"/>
        </w:rPr>
        <w:t>Y</w:t>
      </w:r>
      <w:r w:rsidR="000C0F8B" w:rsidRPr="00472496">
        <w:rPr>
          <w:rFonts w:ascii="Arial" w:eastAsia="Calibri" w:hAnsi="Arial" w:cs="Arial"/>
          <w:sz w:val="28"/>
          <w:szCs w:val="28"/>
        </w:rPr>
        <w:t xml:space="preserve"> que</w:t>
      </w:r>
      <w:r w:rsidR="00F83AD9">
        <w:rPr>
          <w:rFonts w:ascii="Arial" w:eastAsia="Calibri" w:hAnsi="Arial" w:cs="Arial"/>
          <w:sz w:val="28"/>
          <w:szCs w:val="28"/>
        </w:rPr>
        <w:t>,</w:t>
      </w:r>
      <w:r w:rsidR="000C0F8B" w:rsidRPr="00472496">
        <w:rPr>
          <w:rFonts w:ascii="Arial" w:eastAsia="Calibri" w:hAnsi="Arial" w:cs="Arial"/>
          <w:sz w:val="28"/>
          <w:szCs w:val="28"/>
        </w:rPr>
        <w:t xml:space="preserve"> efectivamente </w:t>
      </w:r>
      <w:r w:rsidR="00F83AD9">
        <w:rPr>
          <w:rFonts w:ascii="Arial" w:eastAsia="Calibri" w:hAnsi="Arial" w:cs="Arial"/>
          <w:sz w:val="28"/>
          <w:szCs w:val="28"/>
        </w:rPr>
        <w:t>c</w:t>
      </w:r>
      <w:r w:rsidR="000C0F8B" w:rsidRPr="00472496">
        <w:rPr>
          <w:rFonts w:ascii="Arial" w:eastAsia="Calibri" w:hAnsi="Arial" w:cs="Arial"/>
          <w:sz w:val="28"/>
          <w:szCs w:val="28"/>
        </w:rPr>
        <w:t xml:space="preserve">omo bien lo decía </w:t>
      </w:r>
      <w:r w:rsidR="00F83AD9">
        <w:rPr>
          <w:rFonts w:ascii="Arial" w:eastAsia="Calibri" w:hAnsi="Arial" w:cs="Arial"/>
          <w:sz w:val="28"/>
          <w:szCs w:val="28"/>
        </w:rPr>
        <w:t>M</w:t>
      </w:r>
      <w:r w:rsidR="000C0F8B" w:rsidRPr="00472496">
        <w:rPr>
          <w:rFonts w:ascii="Arial" w:eastAsia="Calibri" w:hAnsi="Arial" w:cs="Arial"/>
          <w:sz w:val="28"/>
          <w:szCs w:val="28"/>
        </w:rPr>
        <w:t>aestra Olga</w:t>
      </w:r>
      <w:r w:rsidR="00F83AD9">
        <w:rPr>
          <w:rFonts w:ascii="Arial" w:eastAsia="Calibri" w:hAnsi="Arial" w:cs="Arial"/>
          <w:sz w:val="28"/>
          <w:szCs w:val="28"/>
        </w:rPr>
        <w:t>,</w:t>
      </w:r>
      <w:r w:rsidR="000C0F8B" w:rsidRPr="00472496">
        <w:rPr>
          <w:rFonts w:ascii="Arial" w:eastAsia="Calibri" w:hAnsi="Arial" w:cs="Arial"/>
          <w:sz w:val="28"/>
          <w:szCs w:val="28"/>
        </w:rPr>
        <w:t xml:space="preserve"> también tenemos que ser claros con la </w:t>
      </w:r>
      <w:r w:rsidR="00F83AD9">
        <w:rPr>
          <w:rFonts w:ascii="Arial" w:eastAsia="Calibri" w:hAnsi="Arial" w:cs="Arial"/>
          <w:sz w:val="28"/>
          <w:szCs w:val="28"/>
        </w:rPr>
        <w:t>C</w:t>
      </w:r>
      <w:r w:rsidR="000C0F8B" w:rsidRPr="00472496">
        <w:rPr>
          <w:rFonts w:ascii="Arial" w:eastAsia="Calibri" w:hAnsi="Arial" w:cs="Arial"/>
          <w:sz w:val="28"/>
          <w:szCs w:val="28"/>
        </w:rPr>
        <w:t>iudadanía</w:t>
      </w:r>
      <w:r w:rsidR="00F83AD9">
        <w:rPr>
          <w:rFonts w:ascii="Arial" w:eastAsia="Calibri" w:hAnsi="Arial" w:cs="Arial"/>
          <w:sz w:val="28"/>
          <w:szCs w:val="28"/>
        </w:rPr>
        <w:t>.</w:t>
      </w:r>
      <w:r w:rsidR="000C0F8B" w:rsidRPr="00472496">
        <w:rPr>
          <w:rFonts w:ascii="Arial" w:eastAsia="Calibri" w:hAnsi="Arial" w:cs="Arial"/>
          <w:sz w:val="28"/>
          <w:szCs w:val="28"/>
        </w:rPr>
        <w:t xml:space="preserve"> Sabemos que tenemos un presupuesto</w:t>
      </w:r>
      <w:r w:rsidR="00F83AD9">
        <w:rPr>
          <w:rFonts w:ascii="Arial" w:eastAsia="Calibri" w:hAnsi="Arial" w:cs="Arial"/>
          <w:sz w:val="28"/>
          <w:szCs w:val="28"/>
        </w:rPr>
        <w:t>,</w:t>
      </w:r>
      <w:r w:rsidR="000C0F8B" w:rsidRPr="00472496">
        <w:rPr>
          <w:rFonts w:ascii="Arial" w:eastAsia="Calibri" w:hAnsi="Arial" w:cs="Arial"/>
          <w:sz w:val="28"/>
          <w:szCs w:val="28"/>
        </w:rPr>
        <w:t xml:space="preserve"> </w:t>
      </w:r>
      <w:r w:rsidR="00F83AD9">
        <w:rPr>
          <w:rFonts w:ascii="Arial" w:eastAsia="Calibri" w:hAnsi="Arial" w:cs="Arial"/>
          <w:sz w:val="28"/>
          <w:szCs w:val="28"/>
        </w:rPr>
        <w:t>y</w:t>
      </w:r>
      <w:r w:rsidR="000C0F8B" w:rsidRPr="00472496">
        <w:rPr>
          <w:rFonts w:ascii="Arial" w:eastAsia="Calibri" w:hAnsi="Arial" w:cs="Arial"/>
          <w:sz w:val="28"/>
          <w:szCs w:val="28"/>
        </w:rPr>
        <w:t xml:space="preserve"> por más de que vayamos a decirles</w:t>
      </w:r>
      <w:r w:rsidR="00F83AD9">
        <w:rPr>
          <w:rFonts w:ascii="Arial" w:eastAsia="Calibri" w:hAnsi="Arial" w:cs="Arial"/>
          <w:sz w:val="28"/>
          <w:szCs w:val="28"/>
        </w:rPr>
        <w:t>:</w:t>
      </w:r>
      <w:r w:rsidR="000C0F8B" w:rsidRPr="00472496">
        <w:rPr>
          <w:rFonts w:ascii="Arial" w:eastAsia="Calibri" w:hAnsi="Arial" w:cs="Arial"/>
          <w:sz w:val="28"/>
          <w:szCs w:val="28"/>
        </w:rPr>
        <w:t xml:space="preserve"> </w:t>
      </w:r>
      <w:r w:rsidR="00F83AD9">
        <w:rPr>
          <w:rFonts w:ascii="Arial" w:eastAsia="Calibri" w:hAnsi="Arial" w:cs="Arial"/>
          <w:sz w:val="28"/>
          <w:szCs w:val="28"/>
        </w:rPr>
        <w:t>s</w:t>
      </w:r>
      <w:r w:rsidR="000C0F8B" w:rsidRPr="00472496">
        <w:rPr>
          <w:rFonts w:ascii="Arial" w:eastAsia="Calibri" w:hAnsi="Arial" w:cs="Arial"/>
          <w:sz w:val="28"/>
          <w:szCs w:val="28"/>
        </w:rPr>
        <w:t>í te voy a hacer esto</w:t>
      </w:r>
      <w:r w:rsidR="00F83AD9">
        <w:rPr>
          <w:rFonts w:ascii="Arial" w:eastAsia="Calibri" w:hAnsi="Arial" w:cs="Arial"/>
          <w:sz w:val="28"/>
          <w:szCs w:val="28"/>
        </w:rPr>
        <w:t>.</w:t>
      </w:r>
      <w:r w:rsidR="000C0F8B" w:rsidRPr="00472496">
        <w:rPr>
          <w:rFonts w:ascii="Arial" w:eastAsia="Calibri" w:hAnsi="Arial" w:cs="Arial"/>
          <w:sz w:val="28"/>
          <w:szCs w:val="28"/>
        </w:rPr>
        <w:t xml:space="preserve"> Hay que ser claros</w:t>
      </w:r>
      <w:r w:rsidR="00F83AD9">
        <w:rPr>
          <w:rFonts w:ascii="Arial" w:eastAsia="Calibri" w:hAnsi="Arial" w:cs="Arial"/>
          <w:sz w:val="28"/>
          <w:szCs w:val="28"/>
        </w:rPr>
        <w:t>,</w:t>
      </w:r>
      <w:r w:rsidR="000C0F8B" w:rsidRPr="00472496">
        <w:rPr>
          <w:rFonts w:ascii="Arial" w:eastAsia="Calibri" w:hAnsi="Arial" w:cs="Arial"/>
          <w:sz w:val="28"/>
          <w:szCs w:val="28"/>
        </w:rPr>
        <w:t xml:space="preserve"> de las urgencias</w:t>
      </w:r>
      <w:r w:rsidR="00F83AD9">
        <w:rPr>
          <w:rFonts w:ascii="Arial" w:eastAsia="Calibri" w:hAnsi="Arial" w:cs="Arial"/>
          <w:sz w:val="28"/>
          <w:szCs w:val="28"/>
        </w:rPr>
        <w:t>,</w:t>
      </w:r>
      <w:r w:rsidR="000C0F8B" w:rsidRPr="00472496">
        <w:rPr>
          <w:rFonts w:ascii="Arial" w:eastAsia="Calibri" w:hAnsi="Arial" w:cs="Arial"/>
          <w:sz w:val="28"/>
          <w:szCs w:val="28"/>
        </w:rPr>
        <w:t xml:space="preserve"> y de las necesidades</w:t>
      </w:r>
      <w:r w:rsidR="00F83AD9">
        <w:rPr>
          <w:rFonts w:ascii="Arial" w:eastAsia="Calibri" w:hAnsi="Arial" w:cs="Arial"/>
          <w:sz w:val="28"/>
          <w:szCs w:val="28"/>
        </w:rPr>
        <w:t>,</w:t>
      </w:r>
      <w:r w:rsidR="000C0F8B" w:rsidRPr="00472496">
        <w:rPr>
          <w:rFonts w:ascii="Arial" w:eastAsia="Calibri" w:hAnsi="Arial" w:cs="Arial"/>
          <w:sz w:val="28"/>
          <w:szCs w:val="28"/>
        </w:rPr>
        <w:t xml:space="preserve"> </w:t>
      </w:r>
      <w:r w:rsidR="00F83AD9">
        <w:rPr>
          <w:rFonts w:ascii="Arial" w:eastAsia="Calibri" w:hAnsi="Arial" w:cs="Arial"/>
          <w:sz w:val="28"/>
          <w:szCs w:val="28"/>
        </w:rPr>
        <w:t>y</w:t>
      </w:r>
      <w:r w:rsidR="000C0F8B" w:rsidRPr="00472496">
        <w:rPr>
          <w:rFonts w:ascii="Arial" w:eastAsia="Calibri" w:hAnsi="Arial" w:cs="Arial"/>
          <w:sz w:val="28"/>
          <w:szCs w:val="28"/>
        </w:rPr>
        <w:t xml:space="preserve"> de los retos que tenemos aquí en la </w:t>
      </w:r>
      <w:r w:rsidR="00F83AD9">
        <w:rPr>
          <w:rFonts w:ascii="Arial" w:eastAsia="Calibri" w:hAnsi="Arial" w:cs="Arial"/>
          <w:sz w:val="28"/>
          <w:szCs w:val="28"/>
        </w:rPr>
        <w:t>C</w:t>
      </w:r>
      <w:r w:rsidR="000C0F8B" w:rsidRPr="00472496">
        <w:rPr>
          <w:rFonts w:ascii="Arial" w:eastAsia="Calibri" w:hAnsi="Arial" w:cs="Arial"/>
          <w:sz w:val="28"/>
          <w:szCs w:val="28"/>
        </w:rPr>
        <w:t>iudadanía</w:t>
      </w:r>
      <w:r w:rsidR="00F83AD9">
        <w:rPr>
          <w:rFonts w:ascii="Arial" w:eastAsia="Calibri" w:hAnsi="Arial" w:cs="Arial"/>
          <w:sz w:val="28"/>
          <w:szCs w:val="28"/>
        </w:rPr>
        <w:t>,</w:t>
      </w:r>
      <w:r w:rsidR="000C0F8B" w:rsidRPr="00472496">
        <w:rPr>
          <w:rFonts w:ascii="Arial" w:eastAsia="Calibri" w:hAnsi="Arial" w:cs="Arial"/>
          <w:sz w:val="28"/>
          <w:szCs w:val="28"/>
        </w:rPr>
        <w:t xml:space="preserve"> </w:t>
      </w:r>
      <w:r w:rsidR="00F83AD9">
        <w:rPr>
          <w:rFonts w:ascii="Arial" w:eastAsia="Calibri" w:hAnsi="Arial" w:cs="Arial"/>
          <w:sz w:val="28"/>
          <w:szCs w:val="28"/>
        </w:rPr>
        <w:t>y</w:t>
      </w:r>
      <w:r w:rsidR="000C0F8B" w:rsidRPr="00472496">
        <w:rPr>
          <w:rFonts w:ascii="Arial" w:eastAsia="Calibri" w:hAnsi="Arial" w:cs="Arial"/>
          <w:sz w:val="28"/>
          <w:szCs w:val="28"/>
        </w:rPr>
        <w:t xml:space="preserve"> que</w:t>
      </w:r>
      <w:r w:rsidR="00F83AD9">
        <w:rPr>
          <w:rFonts w:ascii="Arial" w:eastAsia="Calibri" w:hAnsi="Arial" w:cs="Arial"/>
          <w:sz w:val="28"/>
          <w:szCs w:val="28"/>
        </w:rPr>
        <w:t>,</w:t>
      </w:r>
      <w:r w:rsidR="000C0F8B" w:rsidRPr="00472496">
        <w:rPr>
          <w:rFonts w:ascii="Arial" w:eastAsia="Calibri" w:hAnsi="Arial" w:cs="Arial"/>
          <w:sz w:val="28"/>
          <w:szCs w:val="28"/>
        </w:rPr>
        <w:t xml:space="preserve"> en la población</w:t>
      </w:r>
      <w:r w:rsidR="00F83AD9">
        <w:rPr>
          <w:rFonts w:ascii="Arial" w:eastAsia="Calibri" w:hAnsi="Arial" w:cs="Arial"/>
          <w:sz w:val="28"/>
          <w:szCs w:val="28"/>
        </w:rPr>
        <w:t>,</w:t>
      </w:r>
      <w:r w:rsidR="000C0F8B" w:rsidRPr="00472496">
        <w:rPr>
          <w:rFonts w:ascii="Arial" w:eastAsia="Calibri" w:hAnsi="Arial" w:cs="Arial"/>
          <w:sz w:val="28"/>
          <w:szCs w:val="28"/>
        </w:rPr>
        <w:t xml:space="preserve"> hay un diagnóstico</w:t>
      </w:r>
      <w:r w:rsidR="00F83AD9">
        <w:rPr>
          <w:rFonts w:ascii="Arial" w:eastAsia="Calibri" w:hAnsi="Arial" w:cs="Arial"/>
          <w:sz w:val="28"/>
          <w:szCs w:val="28"/>
        </w:rPr>
        <w:t xml:space="preserve"> q</w:t>
      </w:r>
      <w:r w:rsidR="000C0F8B" w:rsidRPr="00472496">
        <w:rPr>
          <w:rFonts w:ascii="Arial" w:eastAsia="Calibri" w:hAnsi="Arial" w:cs="Arial"/>
          <w:sz w:val="28"/>
          <w:szCs w:val="28"/>
        </w:rPr>
        <w:t>ue están por terminar justamente</w:t>
      </w:r>
      <w:r w:rsidR="00F83AD9">
        <w:rPr>
          <w:rFonts w:ascii="Arial" w:eastAsia="Calibri" w:hAnsi="Arial" w:cs="Arial"/>
          <w:sz w:val="28"/>
          <w:szCs w:val="28"/>
        </w:rPr>
        <w:t>,</w:t>
      </w:r>
      <w:r w:rsidR="000C0F8B" w:rsidRPr="00472496">
        <w:rPr>
          <w:rFonts w:ascii="Arial" w:eastAsia="Calibri" w:hAnsi="Arial" w:cs="Arial"/>
          <w:sz w:val="28"/>
          <w:szCs w:val="28"/>
        </w:rPr>
        <w:t xml:space="preserve"> del tema de las vialidades</w:t>
      </w:r>
      <w:r w:rsidR="00F83AD9">
        <w:rPr>
          <w:rFonts w:ascii="Arial" w:eastAsia="Calibri" w:hAnsi="Arial" w:cs="Arial"/>
          <w:sz w:val="28"/>
          <w:szCs w:val="28"/>
        </w:rPr>
        <w:t>.</w:t>
      </w:r>
      <w:r w:rsidR="000C0F8B" w:rsidRPr="00472496">
        <w:rPr>
          <w:rFonts w:ascii="Arial" w:eastAsia="Calibri" w:hAnsi="Arial" w:cs="Arial"/>
          <w:sz w:val="28"/>
          <w:szCs w:val="28"/>
        </w:rPr>
        <w:t xml:space="preserve"> Y</w:t>
      </w:r>
      <w:r w:rsidR="00F83AD9">
        <w:rPr>
          <w:rFonts w:ascii="Arial" w:eastAsia="Calibri" w:hAnsi="Arial" w:cs="Arial"/>
          <w:sz w:val="28"/>
          <w:szCs w:val="28"/>
        </w:rPr>
        <w:t>,</w:t>
      </w:r>
      <w:r w:rsidR="000C0F8B" w:rsidRPr="00472496">
        <w:rPr>
          <w:rFonts w:ascii="Arial" w:eastAsia="Calibri" w:hAnsi="Arial" w:cs="Arial"/>
          <w:sz w:val="28"/>
          <w:szCs w:val="28"/>
        </w:rPr>
        <w:t xml:space="preserve"> además de los daños tan severos que tienen las infraestructuras</w:t>
      </w:r>
      <w:r w:rsidR="00F83AD9">
        <w:rPr>
          <w:rFonts w:ascii="Arial" w:eastAsia="Calibri" w:hAnsi="Arial" w:cs="Arial"/>
          <w:sz w:val="28"/>
          <w:szCs w:val="28"/>
        </w:rPr>
        <w:t>,</w:t>
      </w:r>
      <w:r w:rsidR="000C0F8B" w:rsidRPr="00472496">
        <w:rPr>
          <w:rFonts w:ascii="Arial" w:eastAsia="Calibri" w:hAnsi="Arial" w:cs="Arial"/>
          <w:sz w:val="28"/>
          <w:szCs w:val="28"/>
        </w:rPr>
        <w:t xml:space="preserve"> </w:t>
      </w:r>
      <w:r w:rsidR="00F83AD9">
        <w:rPr>
          <w:rFonts w:ascii="Arial" w:eastAsia="Calibri" w:hAnsi="Arial" w:cs="Arial"/>
          <w:sz w:val="28"/>
          <w:szCs w:val="28"/>
        </w:rPr>
        <w:t>e</w:t>
      </w:r>
      <w:r w:rsidR="000C0F8B" w:rsidRPr="00472496">
        <w:rPr>
          <w:rFonts w:ascii="Arial" w:eastAsia="Calibri" w:hAnsi="Arial" w:cs="Arial"/>
          <w:sz w:val="28"/>
          <w:szCs w:val="28"/>
        </w:rPr>
        <w:t>n las redes de agua y de drenaje</w:t>
      </w:r>
      <w:r w:rsidR="00F83AD9">
        <w:rPr>
          <w:rFonts w:ascii="Arial" w:eastAsia="Calibri" w:hAnsi="Arial" w:cs="Arial"/>
          <w:sz w:val="28"/>
          <w:szCs w:val="28"/>
        </w:rPr>
        <w:t>,</w:t>
      </w:r>
      <w:r w:rsidR="000C0F8B" w:rsidRPr="00472496">
        <w:rPr>
          <w:rFonts w:ascii="Arial" w:eastAsia="Calibri" w:hAnsi="Arial" w:cs="Arial"/>
          <w:sz w:val="28"/>
          <w:szCs w:val="28"/>
        </w:rPr>
        <w:t xml:space="preserve"> </w:t>
      </w:r>
      <w:r w:rsidR="00F83AD9">
        <w:rPr>
          <w:rFonts w:ascii="Arial" w:eastAsia="Calibri" w:hAnsi="Arial" w:cs="Arial"/>
          <w:sz w:val="28"/>
          <w:szCs w:val="28"/>
        </w:rPr>
        <w:t>e</w:t>
      </w:r>
      <w:r w:rsidR="000C0F8B" w:rsidRPr="00472496">
        <w:rPr>
          <w:rFonts w:ascii="Arial" w:eastAsia="Calibri" w:hAnsi="Arial" w:cs="Arial"/>
          <w:sz w:val="28"/>
          <w:szCs w:val="28"/>
        </w:rPr>
        <w:t>s impresionante</w:t>
      </w:r>
      <w:r w:rsidR="00D82A19">
        <w:rPr>
          <w:rFonts w:ascii="Arial" w:eastAsia="Calibri" w:hAnsi="Arial" w:cs="Arial"/>
          <w:sz w:val="28"/>
          <w:szCs w:val="28"/>
        </w:rPr>
        <w:t>,</w:t>
      </w:r>
      <w:r w:rsidR="000C0F8B" w:rsidRPr="00472496">
        <w:rPr>
          <w:rFonts w:ascii="Arial" w:eastAsia="Calibri" w:hAnsi="Arial" w:cs="Arial"/>
          <w:sz w:val="28"/>
          <w:szCs w:val="28"/>
        </w:rPr>
        <w:t xml:space="preserve"> como vemos tantos socavones en la </w:t>
      </w:r>
      <w:r w:rsidR="00D82A19">
        <w:rPr>
          <w:rFonts w:ascii="Arial" w:eastAsia="Calibri" w:hAnsi="Arial" w:cs="Arial"/>
          <w:sz w:val="28"/>
          <w:szCs w:val="28"/>
        </w:rPr>
        <w:t>C</w:t>
      </w:r>
      <w:r w:rsidR="000C0F8B" w:rsidRPr="00472496">
        <w:rPr>
          <w:rFonts w:ascii="Arial" w:eastAsia="Calibri" w:hAnsi="Arial" w:cs="Arial"/>
          <w:sz w:val="28"/>
          <w:szCs w:val="28"/>
        </w:rPr>
        <w:t>iudad</w:t>
      </w:r>
      <w:r w:rsidR="00D82A19">
        <w:rPr>
          <w:rFonts w:ascii="Arial" w:eastAsia="Calibri" w:hAnsi="Arial" w:cs="Arial"/>
          <w:sz w:val="28"/>
          <w:szCs w:val="28"/>
        </w:rPr>
        <w:t>.</w:t>
      </w:r>
      <w:r w:rsidR="000C0F8B" w:rsidRPr="00472496">
        <w:rPr>
          <w:rFonts w:ascii="Arial" w:eastAsia="Calibri" w:hAnsi="Arial" w:cs="Arial"/>
          <w:sz w:val="28"/>
          <w:szCs w:val="28"/>
        </w:rPr>
        <w:t xml:space="preserve"> Y que va y se lleva a cabo alguna intervención</w:t>
      </w:r>
      <w:r w:rsidR="00D82A19">
        <w:rPr>
          <w:rFonts w:ascii="Arial" w:eastAsia="Calibri" w:hAnsi="Arial" w:cs="Arial"/>
          <w:sz w:val="28"/>
          <w:szCs w:val="28"/>
        </w:rPr>
        <w:t>,</w:t>
      </w:r>
      <w:r w:rsidR="000C0F8B" w:rsidRPr="00472496">
        <w:rPr>
          <w:rFonts w:ascii="Arial" w:eastAsia="Calibri" w:hAnsi="Arial" w:cs="Arial"/>
          <w:sz w:val="28"/>
          <w:szCs w:val="28"/>
        </w:rPr>
        <w:t xml:space="preserve"> </w:t>
      </w:r>
      <w:r w:rsidR="00D82A19">
        <w:rPr>
          <w:rFonts w:ascii="Arial" w:eastAsia="Calibri" w:hAnsi="Arial" w:cs="Arial"/>
          <w:sz w:val="28"/>
          <w:szCs w:val="28"/>
        </w:rPr>
        <w:t>s</w:t>
      </w:r>
      <w:r w:rsidR="000C0F8B" w:rsidRPr="00472496">
        <w:rPr>
          <w:rFonts w:ascii="Arial" w:eastAsia="Calibri" w:hAnsi="Arial" w:cs="Arial"/>
          <w:sz w:val="28"/>
          <w:szCs w:val="28"/>
        </w:rPr>
        <w:t>e abre una pequeña parte</w:t>
      </w:r>
      <w:r w:rsidR="00D82A19">
        <w:rPr>
          <w:rFonts w:ascii="Arial" w:eastAsia="Calibri" w:hAnsi="Arial" w:cs="Arial"/>
          <w:sz w:val="28"/>
          <w:szCs w:val="28"/>
        </w:rPr>
        <w:t>,</w:t>
      </w:r>
      <w:r w:rsidR="000C0F8B" w:rsidRPr="00472496">
        <w:rPr>
          <w:rFonts w:ascii="Arial" w:eastAsia="Calibri" w:hAnsi="Arial" w:cs="Arial"/>
          <w:sz w:val="28"/>
          <w:szCs w:val="28"/>
        </w:rPr>
        <w:t xml:space="preserve"> y resulta que </w:t>
      </w:r>
      <w:r w:rsidR="00D82A19">
        <w:rPr>
          <w:rFonts w:ascii="Arial" w:eastAsia="Calibri" w:hAnsi="Arial" w:cs="Arial"/>
          <w:sz w:val="28"/>
          <w:szCs w:val="28"/>
        </w:rPr>
        <w:t>e</w:t>
      </w:r>
      <w:r w:rsidR="000C0F8B" w:rsidRPr="00472496">
        <w:rPr>
          <w:rFonts w:ascii="Arial" w:eastAsia="Calibri" w:hAnsi="Arial" w:cs="Arial"/>
          <w:sz w:val="28"/>
          <w:szCs w:val="28"/>
        </w:rPr>
        <w:t>sa pequeña parte</w:t>
      </w:r>
      <w:r w:rsidR="00D82A19">
        <w:rPr>
          <w:rFonts w:ascii="Arial" w:eastAsia="Calibri" w:hAnsi="Arial" w:cs="Arial"/>
          <w:sz w:val="28"/>
          <w:szCs w:val="28"/>
        </w:rPr>
        <w:t>,</w:t>
      </w:r>
      <w:r w:rsidR="000C0F8B" w:rsidRPr="00472496">
        <w:rPr>
          <w:rFonts w:ascii="Arial" w:eastAsia="Calibri" w:hAnsi="Arial" w:cs="Arial"/>
          <w:sz w:val="28"/>
          <w:szCs w:val="28"/>
        </w:rPr>
        <w:t xml:space="preserve"> ya se te convirtieron en tramos</w:t>
      </w:r>
      <w:r w:rsidR="00D82A19">
        <w:rPr>
          <w:rFonts w:ascii="Arial" w:eastAsia="Calibri" w:hAnsi="Arial" w:cs="Arial"/>
          <w:sz w:val="28"/>
          <w:szCs w:val="28"/>
        </w:rPr>
        <w:t>,</w:t>
      </w:r>
      <w:r w:rsidR="000C0F8B" w:rsidRPr="00472496">
        <w:rPr>
          <w:rFonts w:ascii="Arial" w:eastAsia="Calibri" w:hAnsi="Arial" w:cs="Arial"/>
          <w:sz w:val="28"/>
          <w:szCs w:val="28"/>
        </w:rPr>
        <w:t xml:space="preserve"> </w:t>
      </w:r>
      <w:r w:rsidR="00D82A19">
        <w:rPr>
          <w:rFonts w:ascii="Arial" w:eastAsia="Calibri" w:hAnsi="Arial" w:cs="Arial"/>
          <w:sz w:val="28"/>
          <w:szCs w:val="28"/>
        </w:rPr>
        <w:t>y</w:t>
      </w:r>
      <w:r w:rsidR="000C0F8B" w:rsidRPr="00472496">
        <w:rPr>
          <w:rFonts w:ascii="Arial" w:eastAsia="Calibri" w:hAnsi="Arial" w:cs="Arial"/>
          <w:sz w:val="28"/>
          <w:szCs w:val="28"/>
        </w:rPr>
        <w:t xml:space="preserve"> que hay que atenderlo</w:t>
      </w:r>
      <w:r w:rsidR="00D82A19">
        <w:rPr>
          <w:rFonts w:ascii="Arial" w:eastAsia="Calibri" w:hAnsi="Arial" w:cs="Arial"/>
          <w:sz w:val="28"/>
          <w:szCs w:val="28"/>
        </w:rPr>
        <w:t>.</w:t>
      </w:r>
      <w:r w:rsidR="000C0F8B" w:rsidRPr="00472496">
        <w:rPr>
          <w:rFonts w:ascii="Arial" w:eastAsia="Calibri" w:hAnsi="Arial" w:cs="Arial"/>
          <w:sz w:val="28"/>
          <w:szCs w:val="28"/>
        </w:rPr>
        <w:t xml:space="preserve"> Pero creo que</w:t>
      </w:r>
      <w:r w:rsidR="00D82A19">
        <w:rPr>
          <w:rFonts w:ascii="Arial" w:eastAsia="Calibri" w:hAnsi="Arial" w:cs="Arial"/>
          <w:sz w:val="28"/>
          <w:szCs w:val="28"/>
        </w:rPr>
        <w:t>,</w:t>
      </w:r>
      <w:r w:rsidR="000C0F8B" w:rsidRPr="00472496">
        <w:rPr>
          <w:rFonts w:ascii="Arial" w:eastAsia="Calibri" w:hAnsi="Arial" w:cs="Arial"/>
          <w:sz w:val="28"/>
          <w:szCs w:val="28"/>
        </w:rPr>
        <w:t xml:space="preserve"> es el momento también</w:t>
      </w:r>
      <w:r w:rsidR="003C58CA">
        <w:rPr>
          <w:rFonts w:ascii="Arial" w:eastAsia="Calibri" w:hAnsi="Arial" w:cs="Arial"/>
          <w:sz w:val="28"/>
          <w:szCs w:val="28"/>
        </w:rPr>
        <w:t>,</w:t>
      </w:r>
      <w:r w:rsidR="000C0F8B" w:rsidRPr="00472496">
        <w:rPr>
          <w:rFonts w:ascii="Arial" w:eastAsia="Calibri" w:hAnsi="Arial" w:cs="Arial"/>
          <w:sz w:val="28"/>
          <w:szCs w:val="28"/>
        </w:rPr>
        <w:t xml:space="preserve"> </w:t>
      </w:r>
      <w:r w:rsidR="003C58CA">
        <w:rPr>
          <w:rFonts w:ascii="Arial" w:eastAsia="Calibri" w:hAnsi="Arial" w:cs="Arial"/>
          <w:sz w:val="28"/>
          <w:szCs w:val="28"/>
        </w:rPr>
        <w:t>e</w:t>
      </w:r>
      <w:r w:rsidR="000C0F8B" w:rsidRPr="00472496">
        <w:rPr>
          <w:rFonts w:ascii="Arial" w:eastAsia="Calibri" w:hAnsi="Arial" w:cs="Arial"/>
          <w:sz w:val="28"/>
          <w:szCs w:val="28"/>
        </w:rPr>
        <w:t>s uno de los mecanismos</w:t>
      </w:r>
      <w:r w:rsidR="003C58CA">
        <w:rPr>
          <w:rFonts w:ascii="Arial" w:eastAsia="Calibri" w:hAnsi="Arial" w:cs="Arial"/>
          <w:sz w:val="28"/>
          <w:szCs w:val="28"/>
        </w:rPr>
        <w:t>,</w:t>
      </w:r>
      <w:r w:rsidR="000C0F8B" w:rsidRPr="00472496">
        <w:rPr>
          <w:rFonts w:ascii="Arial" w:eastAsia="Calibri" w:hAnsi="Arial" w:cs="Arial"/>
          <w:sz w:val="28"/>
          <w:szCs w:val="28"/>
        </w:rPr>
        <w:t xml:space="preserve"> y el momento adecuado</w:t>
      </w:r>
      <w:r w:rsidR="003C58CA">
        <w:rPr>
          <w:rFonts w:ascii="Arial" w:eastAsia="Calibri" w:hAnsi="Arial" w:cs="Arial"/>
          <w:sz w:val="28"/>
          <w:szCs w:val="28"/>
        </w:rPr>
        <w:t>,</w:t>
      </w:r>
      <w:r w:rsidR="000C0F8B" w:rsidRPr="00472496">
        <w:rPr>
          <w:rFonts w:ascii="Arial" w:eastAsia="Calibri" w:hAnsi="Arial" w:cs="Arial"/>
          <w:sz w:val="28"/>
          <w:szCs w:val="28"/>
        </w:rPr>
        <w:t xml:space="preserve"> </w:t>
      </w:r>
      <w:r w:rsidR="003C58CA">
        <w:rPr>
          <w:rFonts w:ascii="Arial" w:eastAsia="Calibri" w:hAnsi="Arial" w:cs="Arial"/>
          <w:sz w:val="28"/>
          <w:szCs w:val="28"/>
        </w:rPr>
        <w:t>d</w:t>
      </w:r>
      <w:r w:rsidR="000C0F8B" w:rsidRPr="00472496">
        <w:rPr>
          <w:rFonts w:ascii="Arial" w:eastAsia="Calibri" w:hAnsi="Arial" w:cs="Arial"/>
          <w:sz w:val="28"/>
          <w:szCs w:val="28"/>
        </w:rPr>
        <w:t>onde podemos exponer con toda claridad</w:t>
      </w:r>
      <w:r w:rsidR="00A16A2E">
        <w:rPr>
          <w:rFonts w:ascii="Arial" w:eastAsia="Calibri" w:hAnsi="Arial" w:cs="Arial"/>
          <w:sz w:val="28"/>
          <w:szCs w:val="28"/>
        </w:rPr>
        <w:t>. N</w:t>
      </w:r>
      <w:r w:rsidR="000C0F8B" w:rsidRPr="00472496">
        <w:rPr>
          <w:rFonts w:ascii="Arial" w:eastAsia="Calibri" w:hAnsi="Arial" w:cs="Arial"/>
          <w:sz w:val="28"/>
          <w:szCs w:val="28"/>
        </w:rPr>
        <w:t>o hacer promesas</w:t>
      </w:r>
      <w:r w:rsidR="00A16A2E">
        <w:rPr>
          <w:rFonts w:ascii="Arial" w:eastAsia="Calibri" w:hAnsi="Arial" w:cs="Arial"/>
          <w:sz w:val="28"/>
          <w:szCs w:val="28"/>
        </w:rPr>
        <w:t>,</w:t>
      </w:r>
      <w:r w:rsidR="000C0F8B" w:rsidRPr="00472496">
        <w:rPr>
          <w:rFonts w:ascii="Arial" w:eastAsia="Calibri" w:hAnsi="Arial" w:cs="Arial"/>
          <w:sz w:val="28"/>
          <w:szCs w:val="28"/>
        </w:rPr>
        <w:t xml:space="preserve"> de</w:t>
      </w:r>
      <w:r w:rsidR="00A16A2E">
        <w:rPr>
          <w:rFonts w:ascii="Arial" w:eastAsia="Calibri" w:hAnsi="Arial" w:cs="Arial"/>
          <w:sz w:val="28"/>
          <w:szCs w:val="28"/>
        </w:rPr>
        <w:t>:</w:t>
      </w:r>
      <w:r w:rsidR="000C0F8B" w:rsidRPr="00472496">
        <w:rPr>
          <w:rFonts w:ascii="Arial" w:eastAsia="Calibri" w:hAnsi="Arial" w:cs="Arial"/>
          <w:sz w:val="28"/>
          <w:szCs w:val="28"/>
        </w:rPr>
        <w:t xml:space="preserve"> yo te voy a hacer esto</w:t>
      </w:r>
      <w:r w:rsidR="00A16A2E">
        <w:rPr>
          <w:rFonts w:ascii="Arial" w:eastAsia="Calibri" w:hAnsi="Arial" w:cs="Arial"/>
          <w:sz w:val="28"/>
          <w:szCs w:val="28"/>
        </w:rPr>
        <w:t>.</w:t>
      </w:r>
      <w:r w:rsidR="000C0F8B" w:rsidRPr="00472496">
        <w:rPr>
          <w:rFonts w:ascii="Arial" w:eastAsia="Calibri" w:hAnsi="Arial" w:cs="Arial"/>
          <w:sz w:val="28"/>
          <w:szCs w:val="28"/>
        </w:rPr>
        <w:t xml:space="preserve"> Te voy a hacer lo otro</w:t>
      </w:r>
      <w:r w:rsidR="00A16A2E">
        <w:rPr>
          <w:rFonts w:ascii="Arial" w:eastAsia="Calibri" w:hAnsi="Arial" w:cs="Arial"/>
          <w:sz w:val="28"/>
          <w:szCs w:val="28"/>
        </w:rPr>
        <w:t>.</w:t>
      </w:r>
      <w:r w:rsidR="000C0F8B" w:rsidRPr="00472496">
        <w:rPr>
          <w:rFonts w:ascii="Arial" w:eastAsia="Calibri" w:hAnsi="Arial" w:cs="Arial"/>
          <w:sz w:val="28"/>
          <w:szCs w:val="28"/>
        </w:rPr>
        <w:t xml:space="preserve"> Sin conocer el contexto de la población</w:t>
      </w:r>
      <w:r w:rsidR="00A16A2E">
        <w:rPr>
          <w:rFonts w:ascii="Arial" w:eastAsia="Calibri" w:hAnsi="Arial" w:cs="Arial"/>
          <w:sz w:val="28"/>
          <w:szCs w:val="28"/>
        </w:rPr>
        <w:t>,</w:t>
      </w:r>
      <w:r w:rsidR="000C0F8B" w:rsidRPr="00472496">
        <w:rPr>
          <w:rFonts w:ascii="Arial" w:eastAsia="Calibri" w:hAnsi="Arial" w:cs="Arial"/>
          <w:sz w:val="28"/>
          <w:szCs w:val="28"/>
        </w:rPr>
        <w:t xml:space="preserve"> </w:t>
      </w:r>
      <w:r w:rsidR="00A16A2E">
        <w:rPr>
          <w:rFonts w:ascii="Arial" w:eastAsia="Calibri" w:hAnsi="Arial" w:cs="Arial"/>
          <w:sz w:val="28"/>
          <w:szCs w:val="28"/>
        </w:rPr>
        <w:t>d</w:t>
      </w:r>
      <w:r w:rsidR="000C0F8B" w:rsidRPr="00472496">
        <w:rPr>
          <w:rFonts w:ascii="Arial" w:eastAsia="Calibri" w:hAnsi="Arial" w:cs="Arial"/>
          <w:sz w:val="28"/>
          <w:szCs w:val="28"/>
        </w:rPr>
        <w:t>e las necesidades en general</w:t>
      </w:r>
      <w:r w:rsidR="00A16A2E">
        <w:rPr>
          <w:rFonts w:ascii="Arial" w:eastAsia="Calibri" w:hAnsi="Arial" w:cs="Arial"/>
          <w:sz w:val="28"/>
          <w:szCs w:val="28"/>
        </w:rPr>
        <w:t>.</w:t>
      </w:r>
      <w:r w:rsidR="000C0F8B" w:rsidRPr="00472496">
        <w:rPr>
          <w:rFonts w:ascii="Arial" w:eastAsia="Calibri" w:hAnsi="Arial" w:cs="Arial"/>
          <w:sz w:val="28"/>
          <w:szCs w:val="28"/>
        </w:rPr>
        <w:t xml:space="preserve"> Cada quien vemos la necesidad</w:t>
      </w:r>
      <w:r w:rsidR="00A16A2E">
        <w:rPr>
          <w:rFonts w:ascii="Arial" w:eastAsia="Calibri" w:hAnsi="Arial" w:cs="Arial"/>
          <w:sz w:val="28"/>
          <w:szCs w:val="28"/>
        </w:rPr>
        <w:t>,</w:t>
      </w:r>
      <w:r w:rsidR="000C0F8B" w:rsidRPr="00472496">
        <w:rPr>
          <w:rFonts w:ascii="Arial" w:eastAsia="Calibri" w:hAnsi="Arial" w:cs="Arial"/>
          <w:sz w:val="28"/>
          <w:szCs w:val="28"/>
        </w:rPr>
        <w:t xml:space="preserve"> </w:t>
      </w:r>
      <w:r w:rsidR="00A16A2E">
        <w:rPr>
          <w:rFonts w:ascii="Arial" w:eastAsia="Calibri" w:hAnsi="Arial" w:cs="Arial"/>
          <w:sz w:val="28"/>
          <w:szCs w:val="28"/>
        </w:rPr>
        <w:t>a</w:t>
      </w:r>
      <w:r w:rsidR="000C0F8B" w:rsidRPr="00472496">
        <w:rPr>
          <w:rFonts w:ascii="Arial" w:eastAsia="Calibri" w:hAnsi="Arial" w:cs="Arial"/>
          <w:sz w:val="28"/>
          <w:szCs w:val="28"/>
        </w:rPr>
        <w:t xml:space="preserve"> lo mejor desde el lugar donde nosotros vivimos</w:t>
      </w:r>
      <w:r w:rsidR="00A16A2E">
        <w:rPr>
          <w:rFonts w:ascii="Arial" w:eastAsia="Calibri" w:hAnsi="Arial" w:cs="Arial"/>
          <w:sz w:val="28"/>
          <w:szCs w:val="28"/>
        </w:rPr>
        <w:t>.</w:t>
      </w:r>
      <w:r w:rsidR="000C0F8B" w:rsidRPr="00472496">
        <w:rPr>
          <w:rFonts w:ascii="Arial" w:eastAsia="Calibri" w:hAnsi="Arial" w:cs="Arial"/>
          <w:sz w:val="28"/>
          <w:szCs w:val="28"/>
        </w:rPr>
        <w:t xml:space="preserve"> Pero las realidades son crudas</w:t>
      </w:r>
      <w:r w:rsidR="00A16A2E">
        <w:rPr>
          <w:rFonts w:ascii="Arial" w:eastAsia="Calibri" w:hAnsi="Arial" w:cs="Arial"/>
          <w:sz w:val="28"/>
          <w:szCs w:val="28"/>
        </w:rPr>
        <w:t>.</w:t>
      </w:r>
      <w:r w:rsidR="000C0F8B" w:rsidRPr="00472496">
        <w:rPr>
          <w:rFonts w:ascii="Arial" w:eastAsia="Calibri" w:hAnsi="Arial" w:cs="Arial"/>
          <w:sz w:val="28"/>
          <w:szCs w:val="28"/>
        </w:rPr>
        <w:t xml:space="preserve"> Y para todo se requiere de recursos</w:t>
      </w:r>
      <w:r w:rsidR="00455202">
        <w:rPr>
          <w:rFonts w:ascii="Arial" w:eastAsia="Calibri" w:hAnsi="Arial" w:cs="Arial"/>
          <w:sz w:val="28"/>
          <w:szCs w:val="28"/>
        </w:rPr>
        <w:t>,</w:t>
      </w:r>
      <w:r w:rsidR="000C0F8B" w:rsidRPr="00472496">
        <w:rPr>
          <w:rFonts w:ascii="Arial" w:eastAsia="Calibri" w:hAnsi="Arial" w:cs="Arial"/>
          <w:sz w:val="28"/>
          <w:szCs w:val="28"/>
        </w:rPr>
        <w:t xml:space="preserve"> para poderlos operar</w:t>
      </w:r>
      <w:r w:rsidR="00455202">
        <w:rPr>
          <w:rFonts w:ascii="Arial" w:eastAsia="Calibri" w:hAnsi="Arial" w:cs="Arial"/>
          <w:sz w:val="28"/>
          <w:szCs w:val="28"/>
        </w:rPr>
        <w:t>.</w:t>
      </w:r>
      <w:r w:rsidR="000C0F8B" w:rsidRPr="00472496">
        <w:rPr>
          <w:rFonts w:ascii="Arial" w:eastAsia="Calibri" w:hAnsi="Arial" w:cs="Arial"/>
          <w:sz w:val="28"/>
          <w:szCs w:val="28"/>
        </w:rPr>
        <w:t xml:space="preserve"> No es que no nos demos cuenta</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455202">
        <w:rPr>
          <w:rFonts w:ascii="Arial" w:eastAsia="Calibri" w:hAnsi="Arial" w:cs="Arial"/>
          <w:sz w:val="28"/>
          <w:szCs w:val="28"/>
        </w:rPr>
        <w:t>d</w:t>
      </w:r>
      <w:r w:rsidR="000C0F8B" w:rsidRPr="00472496">
        <w:rPr>
          <w:rFonts w:ascii="Arial" w:eastAsia="Calibri" w:hAnsi="Arial" w:cs="Arial"/>
          <w:sz w:val="28"/>
          <w:szCs w:val="28"/>
        </w:rPr>
        <w:t>esde la parte ejecutiva</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455202">
        <w:rPr>
          <w:rFonts w:ascii="Arial" w:eastAsia="Calibri" w:hAnsi="Arial" w:cs="Arial"/>
          <w:sz w:val="28"/>
          <w:szCs w:val="28"/>
        </w:rPr>
        <w:t>c</w:t>
      </w:r>
      <w:r w:rsidR="000C0F8B" w:rsidRPr="00472496">
        <w:rPr>
          <w:rFonts w:ascii="Arial" w:eastAsia="Calibri" w:hAnsi="Arial" w:cs="Arial"/>
          <w:sz w:val="28"/>
          <w:szCs w:val="28"/>
        </w:rPr>
        <w:t>uáles son las necesidades</w:t>
      </w:r>
      <w:r w:rsidR="00455202">
        <w:rPr>
          <w:rFonts w:ascii="Arial" w:eastAsia="Calibri" w:hAnsi="Arial" w:cs="Arial"/>
          <w:sz w:val="28"/>
          <w:szCs w:val="28"/>
        </w:rPr>
        <w:t>,</w:t>
      </w:r>
      <w:r w:rsidR="000C0F8B" w:rsidRPr="00472496">
        <w:rPr>
          <w:rFonts w:ascii="Arial" w:eastAsia="Calibri" w:hAnsi="Arial" w:cs="Arial"/>
          <w:sz w:val="28"/>
          <w:szCs w:val="28"/>
        </w:rPr>
        <w:t xml:space="preserve"> y qué es lo que hace falta</w:t>
      </w:r>
      <w:r w:rsidR="00455202">
        <w:rPr>
          <w:rFonts w:ascii="Arial" w:eastAsia="Calibri" w:hAnsi="Arial" w:cs="Arial"/>
          <w:sz w:val="28"/>
          <w:szCs w:val="28"/>
        </w:rPr>
        <w:t>, y</w:t>
      </w:r>
      <w:r w:rsidR="000C0F8B" w:rsidRPr="00472496">
        <w:rPr>
          <w:rFonts w:ascii="Arial" w:eastAsia="Calibri" w:hAnsi="Arial" w:cs="Arial"/>
          <w:sz w:val="28"/>
          <w:szCs w:val="28"/>
        </w:rPr>
        <w:t xml:space="preserve"> que no escuchemos a los vecinos</w:t>
      </w:r>
      <w:r w:rsidR="00455202">
        <w:rPr>
          <w:rFonts w:ascii="Arial" w:eastAsia="Calibri" w:hAnsi="Arial" w:cs="Arial"/>
          <w:sz w:val="28"/>
          <w:szCs w:val="28"/>
        </w:rPr>
        <w:t>.</w:t>
      </w:r>
      <w:r w:rsidR="000C0F8B" w:rsidRPr="00472496">
        <w:rPr>
          <w:rFonts w:ascii="Arial" w:eastAsia="Calibri" w:hAnsi="Arial" w:cs="Arial"/>
          <w:sz w:val="28"/>
          <w:szCs w:val="28"/>
        </w:rPr>
        <w:t xml:space="preserve"> Pero la realidad</w:t>
      </w:r>
      <w:r w:rsidR="00455202">
        <w:rPr>
          <w:rFonts w:ascii="Arial" w:eastAsia="Calibri" w:hAnsi="Arial" w:cs="Arial"/>
          <w:sz w:val="28"/>
          <w:szCs w:val="28"/>
        </w:rPr>
        <w:t>,</w:t>
      </w:r>
      <w:r w:rsidR="000C0F8B" w:rsidRPr="00472496">
        <w:rPr>
          <w:rFonts w:ascii="Arial" w:eastAsia="Calibri" w:hAnsi="Arial" w:cs="Arial"/>
          <w:sz w:val="28"/>
          <w:szCs w:val="28"/>
        </w:rPr>
        <w:t xml:space="preserve"> en el abandono</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455202">
        <w:rPr>
          <w:rFonts w:ascii="Arial" w:eastAsia="Calibri" w:hAnsi="Arial" w:cs="Arial"/>
          <w:sz w:val="28"/>
          <w:szCs w:val="28"/>
        </w:rPr>
        <w:t>e</w:t>
      </w:r>
      <w:r w:rsidR="000C0F8B" w:rsidRPr="00472496">
        <w:rPr>
          <w:rFonts w:ascii="Arial" w:eastAsia="Calibri" w:hAnsi="Arial" w:cs="Arial"/>
          <w:sz w:val="28"/>
          <w:szCs w:val="28"/>
        </w:rPr>
        <w:t>n obras de infraestructura</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455202">
        <w:rPr>
          <w:rFonts w:ascii="Arial" w:eastAsia="Calibri" w:hAnsi="Arial" w:cs="Arial"/>
          <w:sz w:val="28"/>
          <w:szCs w:val="28"/>
        </w:rPr>
        <w:t>e</w:t>
      </w:r>
      <w:r w:rsidR="000C0F8B" w:rsidRPr="00472496">
        <w:rPr>
          <w:rFonts w:ascii="Arial" w:eastAsia="Calibri" w:hAnsi="Arial" w:cs="Arial"/>
          <w:sz w:val="28"/>
          <w:szCs w:val="28"/>
        </w:rPr>
        <w:t>n redes de agua y de drenaje</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455202">
        <w:rPr>
          <w:rFonts w:ascii="Arial" w:eastAsia="Calibri" w:hAnsi="Arial" w:cs="Arial"/>
          <w:sz w:val="28"/>
          <w:szCs w:val="28"/>
        </w:rPr>
        <w:t>e</w:t>
      </w:r>
      <w:r w:rsidR="000C0F8B" w:rsidRPr="00472496">
        <w:rPr>
          <w:rFonts w:ascii="Arial" w:eastAsia="Calibri" w:hAnsi="Arial" w:cs="Arial"/>
          <w:sz w:val="28"/>
          <w:szCs w:val="28"/>
        </w:rPr>
        <w:t>s impresionante de verdad</w:t>
      </w:r>
      <w:r w:rsidR="00455202">
        <w:rPr>
          <w:rFonts w:ascii="Arial" w:eastAsia="Calibri" w:hAnsi="Arial" w:cs="Arial"/>
          <w:sz w:val="28"/>
          <w:szCs w:val="28"/>
        </w:rPr>
        <w:t>.</w:t>
      </w:r>
      <w:r w:rsidR="000C0F8B" w:rsidRPr="00472496">
        <w:rPr>
          <w:rFonts w:ascii="Arial" w:eastAsia="Calibri" w:hAnsi="Arial" w:cs="Arial"/>
          <w:sz w:val="28"/>
          <w:szCs w:val="28"/>
        </w:rPr>
        <w:t xml:space="preserve"> Y además nuestra condición territorial</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455202">
        <w:rPr>
          <w:rFonts w:ascii="Arial" w:eastAsia="Calibri" w:hAnsi="Arial" w:cs="Arial"/>
          <w:sz w:val="28"/>
          <w:szCs w:val="28"/>
        </w:rPr>
        <w:t>p</w:t>
      </w:r>
      <w:r w:rsidR="000C0F8B" w:rsidRPr="00472496">
        <w:rPr>
          <w:rFonts w:ascii="Arial" w:eastAsia="Calibri" w:hAnsi="Arial" w:cs="Arial"/>
          <w:sz w:val="28"/>
          <w:szCs w:val="28"/>
        </w:rPr>
        <w:t>ues no nos ayuda muchísimo</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0C0F8B" w:rsidRPr="00472496">
        <w:rPr>
          <w:rFonts w:ascii="Arial" w:eastAsia="Calibri" w:hAnsi="Arial" w:cs="Arial"/>
          <w:sz w:val="28"/>
          <w:szCs w:val="28"/>
        </w:rPr>
        <w:lastRenderedPageBreak/>
        <w:t>Tenemos la falla</w:t>
      </w:r>
      <w:r w:rsidR="00455202">
        <w:rPr>
          <w:rFonts w:ascii="Arial" w:eastAsia="Calibri" w:hAnsi="Arial" w:cs="Arial"/>
          <w:sz w:val="28"/>
          <w:szCs w:val="28"/>
        </w:rPr>
        <w:t>.</w:t>
      </w:r>
      <w:r w:rsidR="000C0F8B" w:rsidRPr="00472496">
        <w:rPr>
          <w:rFonts w:ascii="Arial" w:eastAsia="Calibri" w:hAnsi="Arial" w:cs="Arial"/>
          <w:sz w:val="28"/>
          <w:szCs w:val="28"/>
        </w:rPr>
        <w:t xml:space="preserve"> Tenemos como justo lo comentaron</w:t>
      </w:r>
      <w:r w:rsidR="00455202">
        <w:rPr>
          <w:rFonts w:ascii="Arial" w:eastAsia="Calibri" w:hAnsi="Arial" w:cs="Arial"/>
          <w:sz w:val="28"/>
          <w:szCs w:val="28"/>
        </w:rPr>
        <w:t>, l</w:t>
      </w:r>
      <w:r w:rsidR="000C0F8B" w:rsidRPr="00472496">
        <w:rPr>
          <w:rFonts w:ascii="Arial" w:eastAsia="Calibri" w:hAnsi="Arial" w:cs="Arial"/>
          <w:sz w:val="28"/>
          <w:szCs w:val="28"/>
        </w:rPr>
        <w:t>os problemas de subsidencia Y lo que provoca</w:t>
      </w:r>
      <w:r w:rsidR="00455202">
        <w:rPr>
          <w:rFonts w:ascii="Arial" w:eastAsia="Calibri" w:hAnsi="Arial" w:cs="Arial"/>
          <w:sz w:val="28"/>
          <w:szCs w:val="28"/>
        </w:rPr>
        <w:t>,</w:t>
      </w:r>
      <w:r w:rsidR="000C0F8B" w:rsidRPr="00472496">
        <w:rPr>
          <w:rFonts w:ascii="Arial" w:eastAsia="Calibri" w:hAnsi="Arial" w:cs="Arial"/>
          <w:sz w:val="28"/>
          <w:szCs w:val="28"/>
        </w:rPr>
        <w:t xml:space="preserve"> es justamente </w:t>
      </w:r>
      <w:r w:rsidR="00455202">
        <w:rPr>
          <w:rFonts w:ascii="Arial" w:eastAsia="Calibri" w:hAnsi="Arial" w:cs="Arial"/>
          <w:sz w:val="28"/>
          <w:szCs w:val="28"/>
        </w:rPr>
        <w:t>l</w:t>
      </w:r>
      <w:r w:rsidR="000C0F8B" w:rsidRPr="00472496">
        <w:rPr>
          <w:rFonts w:ascii="Arial" w:eastAsia="Calibri" w:hAnsi="Arial" w:cs="Arial"/>
          <w:sz w:val="28"/>
          <w:szCs w:val="28"/>
        </w:rPr>
        <w:t>a ruptura de redes de agua y de drenaje</w:t>
      </w:r>
      <w:r w:rsidR="00455202">
        <w:rPr>
          <w:rFonts w:ascii="Arial" w:eastAsia="Calibri" w:hAnsi="Arial" w:cs="Arial"/>
          <w:sz w:val="28"/>
          <w:szCs w:val="28"/>
        </w:rPr>
        <w:t>.</w:t>
      </w:r>
      <w:r w:rsidR="000C0F8B" w:rsidRPr="00472496">
        <w:rPr>
          <w:rFonts w:ascii="Arial" w:eastAsia="Calibri" w:hAnsi="Arial" w:cs="Arial"/>
          <w:sz w:val="28"/>
          <w:szCs w:val="28"/>
        </w:rPr>
        <w:t xml:space="preserve"> Que no vemos otras necesidades</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455202">
        <w:rPr>
          <w:rFonts w:ascii="Arial" w:eastAsia="Calibri" w:hAnsi="Arial" w:cs="Arial"/>
          <w:sz w:val="28"/>
          <w:szCs w:val="28"/>
        </w:rPr>
        <w:t>p</w:t>
      </w:r>
      <w:r w:rsidR="000C0F8B" w:rsidRPr="00472496">
        <w:rPr>
          <w:rFonts w:ascii="Arial" w:eastAsia="Calibri" w:hAnsi="Arial" w:cs="Arial"/>
          <w:sz w:val="28"/>
          <w:szCs w:val="28"/>
        </w:rPr>
        <w:t>or supuesto que si las vemos</w:t>
      </w:r>
      <w:r w:rsidR="00455202">
        <w:rPr>
          <w:rFonts w:ascii="Arial" w:eastAsia="Calibri" w:hAnsi="Arial" w:cs="Arial"/>
          <w:sz w:val="28"/>
          <w:szCs w:val="28"/>
        </w:rPr>
        <w:t>.</w:t>
      </w:r>
      <w:r w:rsidR="000C0F8B" w:rsidRPr="00472496">
        <w:rPr>
          <w:rFonts w:ascii="Arial" w:eastAsia="Calibri" w:hAnsi="Arial" w:cs="Arial"/>
          <w:sz w:val="28"/>
          <w:szCs w:val="28"/>
        </w:rPr>
        <w:t xml:space="preserve"> Sin embargo</w:t>
      </w:r>
      <w:r w:rsidR="00455202">
        <w:rPr>
          <w:rFonts w:ascii="Arial" w:eastAsia="Calibri" w:hAnsi="Arial" w:cs="Arial"/>
          <w:sz w:val="28"/>
          <w:szCs w:val="28"/>
        </w:rPr>
        <w:t>,</w:t>
      </w:r>
      <w:r w:rsidR="000C0F8B" w:rsidRPr="00472496">
        <w:rPr>
          <w:rFonts w:ascii="Arial" w:eastAsia="Calibri" w:hAnsi="Arial" w:cs="Arial"/>
          <w:sz w:val="28"/>
          <w:szCs w:val="28"/>
        </w:rPr>
        <w:t xml:space="preserve"> van atendiéndose </w:t>
      </w:r>
      <w:r w:rsidR="00455202">
        <w:rPr>
          <w:rFonts w:ascii="Arial" w:eastAsia="Calibri" w:hAnsi="Arial" w:cs="Arial"/>
          <w:sz w:val="28"/>
          <w:szCs w:val="28"/>
        </w:rPr>
        <w:t>y</w:t>
      </w:r>
      <w:r w:rsidR="000C0F8B" w:rsidRPr="00472496">
        <w:rPr>
          <w:rFonts w:ascii="Arial" w:eastAsia="Calibri" w:hAnsi="Arial" w:cs="Arial"/>
          <w:sz w:val="28"/>
          <w:szCs w:val="28"/>
        </w:rPr>
        <w:t xml:space="preserve"> priorizándose de acuerdo a las urgencias</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455202">
        <w:rPr>
          <w:rFonts w:ascii="Arial" w:eastAsia="Calibri" w:hAnsi="Arial" w:cs="Arial"/>
          <w:sz w:val="28"/>
          <w:szCs w:val="28"/>
        </w:rPr>
        <w:t>y</w:t>
      </w:r>
      <w:r w:rsidR="000C0F8B" w:rsidRPr="00472496">
        <w:rPr>
          <w:rFonts w:ascii="Arial" w:eastAsia="Calibri" w:hAnsi="Arial" w:cs="Arial"/>
          <w:sz w:val="28"/>
          <w:szCs w:val="28"/>
        </w:rPr>
        <w:t xml:space="preserve"> a las necesidades</w:t>
      </w:r>
      <w:r w:rsidR="00455202">
        <w:rPr>
          <w:rFonts w:ascii="Arial" w:eastAsia="Calibri" w:hAnsi="Arial" w:cs="Arial"/>
          <w:sz w:val="28"/>
          <w:szCs w:val="28"/>
        </w:rPr>
        <w:t>,</w:t>
      </w:r>
      <w:r w:rsidR="000C0F8B" w:rsidRPr="00472496">
        <w:rPr>
          <w:rFonts w:ascii="Arial" w:eastAsia="Calibri" w:hAnsi="Arial" w:cs="Arial"/>
          <w:sz w:val="28"/>
          <w:szCs w:val="28"/>
        </w:rPr>
        <w:t xml:space="preserve"> </w:t>
      </w:r>
      <w:r w:rsidR="00455202">
        <w:rPr>
          <w:rFonts w:ascii="Arial" w:eastAsia="Calibri" w:hAnsi="Arial" w:cs="Arial"/>
          <w:sz w:val="28"/>
          <w:szCs w:val="28"/>
        </w:rPr>
        <w:t>d</w:t>
      </w:r>
      <w:r w:rsidR="000C0F8B" w:rsidRPr="00472496">
        <w:rPr>
          <w:rFonts w:ascii="Arial" w:eastAsia="Calibri" w:hAnsi="Arial" w:cs="Arial"/>
          <w:sz w:val="28"/>
          <w:szCs w:val="28"/>
        </w:rPr>
        <w:t>esde el punto de vista</w:t>
      </w:r>
      <w:r w:rsidR="00455202">
        <w:rPr>
          <w:rFonts w:ascii="Arial" w:eastAsia="Calibri" w:hAnsi="Arial" w:cs="Arial"/>
          <w:sz w:val="28"/>
          <w:szCs w:val="28"/>
        </w:rPr>
        <w:t>,</w:t>
      </w:r>
      <w:r w:rsidR="000C0F8B" w:rsidRPr="00472496">
        <w:rPr>
          <w:rFonts w:ascii="Arial" w:eastAsia="Calibri" w:hAnsi="Arial" w:cs="Arial"/>
          <w:sz w:val="28"/>
          <w:szCs w:val="28"/>
        </w:rPr>
        <w:t xml:space="preserve"> y en el análisis general</w:t>
      </w:r>
      <w:r w:rsidR="00455202">
        <w:rPr>
          <w:rFonts w:ascii="Arial" w:eastAsia="Calibri" w:hAnsi="Arial" w:cs="Arial"/>
          <w:sz w:val="28"/>
          <w:szCs w:val="28"/>
        </w:rPr>
        <w:t>.</w:t>
      </w:r>
      <w:r w:rsidR="000C0F8B" w:rsidRPr="00472496">
        <w:rPr>
          <w:rFonts w:ascii="Arial" w:eastAsia="Calibri" w:hAnsi="Arial" w:cs="Arial"/>
          <w:sz w:val="28"/>
          <w:szCs w:val="28"/>
        </w:rPr>
        <w:t xml:space="preserve"> No de una sola </w:t>
      </w:r>
      <w:r w:rsidR="00455202">
        <w:rPr>
          <w:rFonts w:ascii="Arial" w:eastAsia="Calibri" w:hAnsi="Arial" w:cs="Arial"/>
          <w:sz w:val="28"/>
          <w:szCs w:val="28"/>
        </w:rPr>
        <w:t>C</w:t>
      </w:r>
      <w:r w:rsidR="000C0F8B" w:rsidRPr="00472496">
        <w:rPr>
          <w:rFonts w:ascii="Arial" w:eastAsia="Calibri" w:hAnsi="Arial" w:cs="Arial"/>
          <w:sz w:val="28"/>
          <w:szCs w:val="28"/>
        </w:rPr>
        <w:t>olonia</w:t>
      </w:r>
      <w:r w:rsidR="00455202">
        <w:rPr>
          <w:rFonts w:ascii="Arial" w:eastAsia="Calibri" w:hAnsi="Arial" w:cs="Arial"/>
          <w:sz w:val="28"/>
          <w:szCs w:val="28"/>
        </w:rPr>
        <w:t>,</w:t>
      </w:r>
      <w:r w:rsidR="000C0F8B" w:rsidRPr="00472496">
        <w:rPr>
          <w:rFonts w:ascii="Arial" w:eastAsia="Calibri" w:hAnsi="Arial" w:cs="Arial"/>
          <w:sz w:val="28"/>
          <w:szCs w:val="28"/>
        </w:rPr>
        <w:t xml:space="preserve"> como tal</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s</w:t>
      </w:r>
      <w:r w:rsidR="000C0F8B" w:rsidRPr="00472496">
        <w:rPr>
          <w:rFonts w:ascii="Arial" w:eastAsia="Calibri" w:hAnsi="Arial" w:cs="Arial"/>
          <w:sz w:val="28"/>
          <w:szCs w:val="28"/>
        </w:rPr>
        <w:t>ino de todas las necesidades que hay</w:t>
      </w:r>
      <w:r w:rsidR="009978AF">
        <w:rPr>
          <w:rFonts w:ascii="Arial" w:eastAsia="Calibri" w:hAnsi="Arial" w:cs="Arial"/>
          <w:sz w:val="28"/>
          <w:szCs w:val="28"/>
        </w:rPr>
        <w:t>.</w:t>
      </w:r>
      <w:r w:rsidR="000C0F8B" w:rsidRPr="00472496">
        <w:rPr>
          <w:rFonts w:ascii="Arial" w:eastAsia="Calibri" w:hAnsi="Arial" w:cs="Arial"/>
          <w:sz w:val="28"/>
          <w:szCs w:val="28"/>
        </w:rPr>
        <w:t xml:space="preserve"> Y</w:t>
      </w:r>
      <w:r w:rsidR="009978AF">
        <w:rPr>
          <w:rFonts w:ascii="Arial" w:eastAsia="Calibri" w:hAnsi="Arial" w:cs="Arial"/>
          <w:sz w:val="28"/>
          <w:szCs w:val="28"/>
        </w:rPr>
        <w:t>,</w:t>
      </w:r>
      <w:r w:rsidR="000C0F8B" w:rsidRPr="00472496">
        <w:rPr>
          <w:rFonts w:ascii="Arial" w:eastAsia="Calibri" w:hAnsi="Arial" w:cs="Arial"/>
          <w:sz w:val="28"/>
          <w:szCs w:val="28"/>
        </w:rPr>
        <w:t xml:space="preserve"> efectivamente</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e</w:t>
      </w:r>
      <w:r w:rsidR="000C0F8B" w:rsidRPr="00472496">
        <w:rPr>
          <w:rFonts w:ascii="Arial" w:eastAsia="Calibri" w:hAnsi="Arial" w:cs="Arial"/>
          <w:sz w:val="28"/>
          <w:szCs w:val="28"/>
        </w:rPr>
        <w:t>ste mecanismo</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e</w:t>
      </w:r>
      <w:r w:rsidR="000C0F8B" w:rsidRPr="00472496">
        <w:rPr>
          <w:rFonts w:ascii="Arial" w:eastAsia="Calibri" w:hAnsi="Arial" w:cs="Arial"/>
          <w:sz w:val="28"/>
          <w:szCs w:val="28"/>
        </w:rPr>
        <w:t>stá muy claro</w:t>
      </w:r>
      <w:r w:rsidR="009978AF">
        <w:rPr>
          <w:rFonts w:ascii="Arial" w:eastAsia="Calibri" w:hAnsi="Arial" w:cs="Arial"/>
          <w:sz w:val="28"/>
          <w:szCs w:val="28"/>
        </w:rPr>
        <w:t>, q</w:t>
      </w:r>
      <w:r w:rsidR="000C0F8B" w:rsidRPr="00472496">
        <w:rPr>
          <w:rFonts w:ascii="Arial" w:eastAsia="Calibri" w:hAnsi="Arial" w:cs="Arial"/>
          <w:sz w:val="28"/>
          <w:szCs w:val="28"/>
        </w:rPr>
        <w:t xml:space="preserve">ue no está considerando </w:t>
      </w:r>
      <w:r w:rsidR="009978AF">
        <w:rPr>
          <w:rFonts w:ascii="Arial" w:eastAsia="Calibri" w:hAnsi="Arial" w:cs="Arial"/>
          <w:sz w:val="28"/>
          <w:szCs w:val="28"/>
        </w:rPr>
        <w:t>e</w:t>
      </w:r>
      <w:r w:rsidR="000C0F8B" w:rsidRPr="00472496">
        <w:rPr>
          <w:rFonts w:ascii="Arial" w:eastAsia="Calibri" w:hAnsi="Arial" w:cs="Arial"/>
          <w:sz w:val="28"/>
          <w:szCs w:val="28"/>
        </w:rPr>
        <w:t>l tema de las peticiones de obra</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p</w:t>
      </w:r>
      <w:r w:rsidR="000C0F8B" w:rsidRPr="00472496">
        <w:rPr>
          <w:rFonts w:ascii="Arial" w:eastAsia="Calibri" w:hAnsi="Arial" w:cs="Arial"/>
          <w:sz w:val="28"/>
          <w:szCs w:val="28"/>
        </w:rPr>
        <w:t>orque no es</w:t>
      </w:r>
      <w:r w:rsidR="009978AF">
        <w:rPr>
          <w:rFonts w:ascii="Arial" w:eastAsia="Calibri" w:hAnsi="Arial" w:cs="Arial"/>
          <w:sz w:val="28"/>
          <w:szCs w:val="28"/>
        </w:rPr>
        <w:t>,</w:t>
      </w:r>
      <w:r w:rsidR="000C0F8B" w:rsidRPr="00472496">
        <w:rPr>
          <w:rFonts w:ascii="Arial" w:eastAsia="Calibri" w:hAnsi="Arial" w:cs="Arial"/>
          <w:sz w:val="28"/>
          <w:szCs w:val="28"/>
        </w:rPr>
        <w:t xml:space="preserve"> porque alguien </w:t>
      </w:r>
      <w:r w:rsidR="009978AF">
        <w:rPr>
          <w:rFonts w:ascii="Arial" w:eastAsia="Calibri" w:hAnsi="Arial" w:cs="Arial"/>
          <w:sz w:val="28"/>
          <w:szCs w:val="28"/>
        </w:rPr>
        <w:t>t</w:t>
      </w:r>
      <w:r w:rsidR="000C0F8B" w:rsidRPr="00472496">
        <w:rPr>
          <w:rFonts w:ascii="Arial" w:eastAsia="Calibri" w:hAnsi="Arial" w:cs="Arial"/>
          <w:sz w:val="28"/>
          <w:szCs w:val="28"/>
        </w:rPr>
        <w:t>e pida una obra o no te la pida</w:t>
      </w:r>
      <w:r w:rsidR="009978AF">
        <w:rPr>
          <w:rFonts w:ascii="Arial" w:eastAsia="Calibri" w:hAnsi="Arial" w:cs="Arial"/>
          <w:sz w:val="28"/>
          <w:szCs w:val="28"/>
        </w:rPr>
        <w:t>.</w:t>
      </w:r>
      <w:r w:rsidR="000C0F8B" w:rsidRPr="00472496">
        <w:rPr>
          <w:rFonts w:ascii="Arial" w:eastAsia="Calibri" w:hAnsi="Arial" w:cs="Arial"/>
          <w:sz w:val="28"/>
          <w:szCs w:val="28"/>
        </w:rPr>
        <w:t xml:space="preserve"> En realidad</w:t>
      </w:r>
      <w:r w:rsidR="009978AF">
        <w:rPr>
          <w:rFonts w:ascii="Arial" w:eastAsia="Calibri" w:hAnsi="Arial" w:cs="Arial"/>
          <w:sz w:val="28"/>
          <w:szCs w:val="28"/>
        </w:rPr>
        <w:t>,</w:t>
      </w:r>
      <w:r w:rsidR="000C0F8B" w:rsidRPr="00472496">
        <w:rPr>
          <w:rFonts w:ascii="Arial" w:eastAsia="Calibri" w:hAnsi="Arial" w:cs="Arial"/>
          <w:sz w:val="28"/>
          <w:szCs w:val="28"/>
        </w:rPr>
        <w:t xml:space="preserve"> es el análisis </w:t>
      </w:r>
      <w:r w:rsidR="009978AF">
        <w:rPr>
          <w:rFonts w:ascii="Arial" w:eastAsia="Calibri" w:hAnsi="Arial" w:cs="Arial"/>
          <w:sz w:val="28"/>
          <w:szCs w:val="28"/>
        </w:rPr>
        <w:t>y</w:t>
      </w:r>
      <w:r w:rsidR="000C0F8B" w:rsidRPr="00472496">
        <w:rPr>
          <w:rFonts w:ascii="Arial" w:eastAsia="Calibri" w:hAnsi="Arial" w:cs="Arial"/>
          <w:sz w:val="28"/>
          <w:szCs w:val="28"/>
        </w:rPr>
        <w:t xml:space="preserve"> la responsabilidad que tenemos </w:t>
      </w:r>
      <w:r w:rsidR="009978AF">
        <w:rPr>
          <w:rFonts w:ascii="Arial" w:eastAsia="Calibri" w:hAnsi="Arial" w:cs="Arial"/>
          <w:sz w:val="28"/>
          <w:szCs w:val="28"/>
        </w:rPr>
        <w:t>t</w:t>
      </w:r>
      <w:r w:rsidR="000C0F8B" w:rsidRPr="00472496">
        <w:rPr>
          <w:rFonts w:ascii="Arial" w:eastAsia="Calibri" w:hAnsi="Arial" w:cs="Arial"/>
          <w:sz w:val="28"/>
          <w:szCs w:val="28"/>
        </w:rPr>
        <w:t>odos nosotros desde el Pleno</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d</w:t>
      </w:r>
      <w:r w:rsidR="000C0F8B" w:rsidRPr="00472496">
        <w:rPr>
          <w:rFonts w:ascii="Arial" w:eastAsia="Calibri" w:hAnsi="Arial" w:cs="Arial"/>
          <w:sz w:val="28"/>
          <w:szCs w:val="28"/>
        </w:rPr>
        <w:t>e llevar a cabo este estudio</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p</w:t>
      </w:r>
      <w:r w:rsidR="000C0F8B" w:rsidRPr="00472496">
        <w:rPr>
          <w:rFonts w:ascii="Arial" w:eastAsia="Calibri" w:hAnsi="Arial" w:cs="Arial"/>
          <w:sz w:val="28"/>
          <w:szCs w:val="28"/>
        </w:rPr>
        <w:t xml:space="preserve">ara priorizar y destinar </w:t>
      </w:r>
      <w:r w:rsidR="009978AF">
        <w:rPr>
          <w:rFonts w:ascii="Arial" w:eastAsia="Calibri" w:hAnsi="Arial" w:cs="Arial"/>
          <w:sz w:val="28"/>
          <w:szCs w:val="28"/>
        </w:rPr>
        <w:t>e</w:t>
      </w:r>
      <w:r w:rsidR="000C0F8B" w:rsidRPr="00472496">
        <w:rPr>
          <w:rFonts w:ascii="Arial" w:eastAsia="Calibri" w:hAnsi="Arial" w:cs="Arial"/>
          <w:sz w:val="28"/>
          <w:szCs w:val="28"/>
        </w:rPr>
        <w:t>l recurso a las obras</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p</w:t>
      </w:r>
      <w:r w:rsidR="000C0F8B" w:rsidRPr="00472496">
        <w:rPr>
          <w:rFonts w:ascii="Arial" w:eastAsia="Calibri" w:hAnsi="Arial" w:cs="Arial"/>
          <w:sz w:val="28"/>
          <w:szCs w:val="28"/>
        </w:rPr>
        <w:t>ues ojalá fueran a las planeadas</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a</w:t>
      </w:r>
      <w:r w:rsidR="000C0F8B" w:rsidRPr="00472496">
        <w:rPr>
          <w:rFonts w:ascii="Arial" w:eastAsia="Calibri" w:hAnsi="Arial" w:cs="Arial"/>
          <w:sz w:val="28"/>
          <w:szCs w:val="28"/>
        </w:rPr>
        <w:t xml:space="preserve"> las más urgentes</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q</w:t>
      </w:r>
      <w:r w:rsidR="000C0F8B" w:rsidRPr="00472496">
        <w:rPr>
          <w:rFonts w:ascii="Arial" w:eastAsia="Calibri" w:hAnsi="Arial" w:cs="Arial"/>
          <w:sz w:val="28"/>
          <w:szCs w:val="28"/>
        </w:rPr>
        <w:t xml:space="preserve">ue se nos están presentando </w:t>
      </w:r>
      <w:r w:rsidR="009978AF">
        <w:rPr>
          <w:rFonts w:ascii="Arial" w:eastAsia="Calibri" w:hAnsi="Arial" w:cs="Arial"/>
          <w:sz w:val="28"/>
          <w:szCs w:val="28"/>
        </w:rPr>
        <w:t>p</w:t>
      </w:r>
      <w:r w:rsidR="000C0F8B" w:rsidRPr="00472496">
        <w:rPr>
          <w:rFonts w:ascii="Arial" w:eastAsia="Calibri" w:hAnsi="Arial" w:cs="Arial"/>
          <w:sz w:val="28"/>
          <w:szCs w:val="28"/>
        </w:rPr>
        <w:t>or las situaciones que tenemos aquí</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c</w:t>
      </w:r>
      <w:r w:rsidR="000C0F8B" w:rsidRPr="00472496">
        <w:rPr>
          <w:rFonts w:ascii="Arial" w:eastAsia="Calibri" w:hAnsi="Arial" w:cs="Arial"/>
          <w:sz w:val="28"/>
          <w:szCs w:val="28"/>
        </w:rPr>
        <w:t>ondiciones muy particulares</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a</w:t>
      </w:r>
      <w:r w:rsidR="000C0F8B" w:rsidRPr="00472496">
        <w:rPr>
          <w:rFonts w:ascii="Arial" w:eastAsia="Calibri" w:hAnsi="Arial" w:cs="Arial"/>
          <w:sz w:val="28"/>
          <w:szCs w:val="28"/>
        </w:rPr>
        <w:t xml:space="preserve">quí en el </w:t>
      </w:r>
      <w:r w:rsidR="009978AF">
        <w:rPr>
          <w:rFonts w:ascii="Arial" w:eastAsia="Calibri" w:hAnsi="Arial" w:cs="Arial"/>
          <w:sz w:val="28"/>
          <w:szCs w:val="28"/>
        </w:rPr>
        <w:t>M</w:t>
      </w:r>
      <w:r w:rsidR="000C0F8B" w:rsidRPr="00472496">
        <w:rPr>
          <w:rFonts w:ascii="Arial" w:eastAsia="Calibri" w:hAnsi="Arial" w:cs="Arial"/>
          <w:sz w:val="28"/>
          <w:szCs w:val="28"/>
        </w:rPr>
        <w:t>unicipio</w:t>
      </w:r>
      <w:r w:rsidR="009978AF">
        <w:rPr>
          <w:rFonts w:ascii="Arial" w:eastAsia="Calibri" w:hAnsi="Arial" w:cs="Arial"/>
          <w:sz w:val="28"/>
          <w:szCs w:val="28"/>
        </w:rPr>
        <w:t>.</w:t>
      </w:r>
      <w:r w:rsidR="000C0F8B" w:rsidRPr="00472496">
        <w:rPr>
          <w:rFonts w:ascii="Arial" w:eastAsia="Calibri" w:hAnsi="Arial" w:cs="Arial"/>
          <w:sz w:val="28"/>
          <w:szCs w:val="28"/>
        </w:rPr>
        <w:t xml:space="preserve"> Y en este caso</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d</w:t>
      </w:r>
      <w:r w:rsidR="000C0F8B" w:rsidRPr="00472496">
        <w:rPr>
          <w:rFonts w:ascii="Arial" w:eastAsia="Calibri" w:hAnsi="Arial" w:cs="Arial"/>
          <w:sz w:val="28"/>
          <w:szCs w:val="28"/>
        </w:rPr>
        <w:t>eciden</w:t>
      </w:r>
      <w:r w:rsidR="009978AF">
        <w:rPr>
          <w:rFonts w:ascii="Arial" w:eastAsia="Calibri" w:hAnsi="Arial" w:cs="Arial"/>
          <w:sz w:val="28"/>
          <w:szCs w:val="28"/>
        </w:rPr>
        <w:t>, y</w:t>
      </w:r>
      <w:r w:rsidR="000C0F8B" w:rsidRPr="00472496">
        <w:rPr>
          <w:rFonts w:ascii="Arial" w:eastAsia="Calibri" w:hAnsi="Arial" w:cs="Arial"/>
          <w:sz w:val="28"/>
          <w:szCs w:val="28"/>
        </w:rPr>
        <w:t>o creo que</w:t>
      </w:r>
      <w:r w:rsidR="009978AF">
        <w:rPr>
          <w:rFonts w:ascii="Arial" w:eastAsia="Calibri" w:hAnsi="Arial" w:cs="Arial"/>
          <w:sz w:val="28"/>
          <w:szCs w:val="28"/>
        </w:rPr>
        <w:t xml:space="preserve">, </w:t>
      </w:r>
      <w:r w:rsidR="000C0F8B" w:rsidRPr="00472496">
        <w:rPr>
          <w:rFonts w:ascii="Arial" w:eastAsia="Calibri" w:hAnsi="Arial" w:cs="Arial"/>
          <w:sz w:val="28"/>
          <w:szCs w:val="28"/>
        </w:rPr>
        <w:t xml:space="preserve">todos estaremos a favor </w:t>
      </w:r>
      <w:r w:rsidR="009978AF">
        <w:rPr>
          <w:rFonts w:ascii="Arial" w:eastAsia="Calibri" w:hAnsi="Arial" w:cs="Arial"/>
          <w:sz w:val="28"/>
          <w:szCs w:val="28"/>
        </w:rPr>
        <w:t>d</w:t>
      </w:r>
      <w:r w:rsidR="000C0F8B" w:rsidRPr="00472496">
        <w:rPr>
          <w:rFonts w:ascii="Arial" w:eastAsia="Calibri" w:hAnsi="Arial" w:cs="Arial"/>
          <w:sz w:val="28"/>
          <w:szCs w:val="28"/>
        </w:rPr>
        <w:t xml:space="preserve">e apoyar la modificación al </w:t>
      </w:r>
      <w:r w:rsidR="009978AF">
        <w:rPr>
          <w:rFonts w:ascii="Arial" w:eastAsia="Calibri" w:hAnsi="Arial" w:cs="Arial"/>
          <w:sz w:val="28"/>
          <w:szCs w:val="28"/>
        </w:rPr>
        <w:t>R</w:t>
      </w:r>
      <w:r w:rsidR="000C0F8B" w:rsidRPr="00472496">
        <w:rPr>
          <w:rFonts w:ascii="Arial" w:eastAsia="Calibri" w:hAnsi="Arial" w:cs="Arial"/>
          <w:sz w:val="28"/>
          <w:szCs w:val="28"/>
        </w:rPr>
        <w:t>eglamento</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q</w:t>
      </w:r>
      <w:r w:rsidR="000C0F8B" w:rsidRPr="00472496">
        <w:rPr>
          <w:rFonts w:ascii="Arial" w:eastAsia="Calibri" w:hAnsi="Arial" w:cs="Arial"/>
          <w:sz w:val="28"/>
          <w:szCs w:val="28"/>
        </w:rPr>
        <w:t>ue tenga como objeto</w:t>
      </w:r>
      <w:r w:rsidR="009978AF">
        <w:rPr>
          <w:rFonts w:ascii="Arial" w:eastAsia="Calibri" w:hAnsi="Arial" w:cs="Arial"/>
          <w:sz w:val="28"/>
          <w:szCs w:val="28"/>
        </w:rPr>
        <w:t>,</w:t>
      </w:r>
      <w:r w:rsidR="000C0F8B" w:rsidRPr="00472496">
        <w:rPr>
          <w:rFonts w:ascii="Arial" w:eastAsia="Calibri" w:hAnsi="Arial" w:cs="Arial"/>
          <w:sz w:val="28"/>
          <w:szCs w:val="28"/>
        </w:rPr>
        <w:t xml:space="preserve"> </w:t>
      </w:r>
      <w:r w:rsidR="009978AF">
        <w:rPr>
          <w:rFonts w:ascii="Arial" w:eastAsia="Calibri" w:hAnsi="Arial" w:cs="Arial"/>
          <w:sz w:val="28"/>
          <w:szCs w:val="28"/>
        </w:rPr>
        <w:t>d</w:t>
      </w:r>
      <w:r w:rsidR="000C0F8B" w:rsidRPr="00472496">
        <w:rPr>
          <w:rFonts w:ascii="Arial" w:eastAsia="Calibri" w:hAnsi="Arial" w:cs="Arial"/>
          <w:sz w:val="28"/>
          <w:szCs w:val="28"/>
        </w:rPr>
        <w:t xml:space="preserve">ar cada vez más apertura a la </w:t>
      </w:r>
      <w:r w:rsidR="009978AF">
        <w:rPr>
          <w:rFonts w:ascii="Arial" w:eastAsia="Calibri" w:hAnsi="Arial" w:cs="Arial"/>
          <w:sz w:val="28"/>
          <w:szCs w:val="28"/>
        </w:rPr>
        <w:t>C</w:t>
      </w:r>
      <w:r w:rsidR="000C0F8B" w:rsidRPr="00472496">
        <w:rPr>
          <w:rFonts w:ascii="Arial" w:eastAsia="Calibri" w:hAnsi="Arial" w:cs="Arial"/>
          <w:sz w:val="28"/>
          <w:szCs w:val="28"/>
        </w:rPr>
        <w:t>iudadanía</w:t>
      </w:r>
      <w:r w:rsidR="009978AF">
        <w:rPr>
          <w:rFonts w:ascii="Arial" w:eastAsia="Calibri" w:hAnsi="Arial" w:cs="Arial"/>
          <w:sz w:val="28"/>
          <w:szCs w:val="28"/>
        </w:rPr>
        <w:t>.</w:t>
      </w:r>
      <w:r w:rsidR="000C0F8B" w:rsidRPr="00472496">
        <w:rPr>
          <w:rFonts w:ascii="Arial" w:eastAsia="Calibri" w:hAnsi="Arial" w:cs="Arial"/>
          <w:sz w:val="28"/>
          <w:szCs w:val="28"/>
        </w:rPr>
        <w:t xml:space="preserve"> Y que se sientan más escuchados </w:t>
      </w:r>
      <w:r w:rsidR="009978AF">
        <w:rPr>
          <w:rFonts w:ascii="Arial" w:eastAsia="Calibri" w:hAnsi="Arial" w:cs="Arial"/>
          <w:sz w:val="28"/>
          <w:szCs w:val="28"/>
        </w:rPr>
        <w:t>a</w:t>
      </w:r>
      <w:r w:rsidR="000C0F8B" w:rsidRPr="00472496">
        <w:rPr>
          <w:rFonts w:ascii="Arial" w:eastAsia="Calibri" w:hAnsi="Arial" w:cs="Arial"/>
          <w:sz w:val="28"/>
          <w:szCs w:val="28"/>
        </w:rPr>
        <w:t xml:space="preserve"> través de este y otros mecanismos</w:t>
      </w:r>
      <w:r w:rsidR="009978AF">
        <w:rPr>
          <w:rFonts w:ascii="Arial" w:eastAsia="Calibri" w:hAnsi="Arial" w:cs="Arial"/>
          <w:sz w:val="28"/>
          <w:szCs w:val="28"/>
        </w:rPr>
        <w:t>.</w:t>
      </w:r>
      <w:r w:rsidR="000C0F8B" w:rsidRPr="00472496">
        <w:rPr>
          <w:rFonts w:ascii="Arial" w:eastAsia="Calibri" w:hAnsi="Arial" w:cs="Arial"/>
          <w:sz w:val="28"/>
          <w:szCs w:val="28"/>
        </w:rPr>
        <w:t xml:space="preserve"> Además</w:t>
      </w:r>
      <w:r w:rsidR="005C0AD9">
        <w:rPr>
          <w:rFonts w:ascii="Arial" w:eastAsia="Calibri" w:hAnsi="Arial" w:cs="Arial"/>
          <w:sz w:val="28"/>
          <w:szCs w:val="28"/>
        </w:rPr>
        <w:t>,</w:t>
      </w:r>
      <w:r w:rsidR="000C0F8B" w:rsidRPr="00472496">
        <w:rPr>
          <w:rFonts w:ascii="Arial" w:eastAsia="Calibri" w:hAnsi="Arial" w:cs="Arial"/>
          <w:sz w:val="28"/>
          <w:szCs w:val="28"/>
        </w:rPr>
        <w:t xml:space="preserve"> donde saben que su voz</w:t>
      </w:r>
      <w:r w:rsidR="005C0AD9">
        <w:rPr>
          <w:rFonts w:ascii="Arial" w:eastAsia="Calibri" w:hAnsi="Arial" w:cs="Arial"/>
          <w:sz w:val="28"/>
          <w:szCs w:val="28"/>
        </w:rPr>
        <w:t>, e</w:t>
      </w:r>
      <w:r w:rsidR="000C0F8B" w:rsidRPr="00472496">
        <w:rPr>
          <w:rFonts w:ascii="Arial" w:eastAsia="Calibri" w:hAnsi="Arial" w:cs="Arial"/>
          <w:sz w:val="28"/>
          <w:szCs w:val="28"/>
        </w:rPr>
        <w:t xml:space="preserve">s a través </w:t>
      </w:r>
      <w:r w:rsidR="005C0AD9">
        <w:rPr>
          <w:rFonts w:ascii="Arial" w:eastAsia="Calibri" w:hAnsi="Arial" w:cs="Arial"/>
          <w:sz w:val="28"/>
          <w:szCs w:val="28"/>
        </w:rPr>
        <w:t>d</w:t>
      </w:r>
      <w:r w:rsidR="000C0F8B" w:rsidRPr="00472496">
        <w:rPr>
          <w:rFonts w:ascii="Arial" w:eastAsia="Calibri" w:hAnsi="Arial" w:cs="Arial"/>
          <w:sz w:val="28"/>
          <w:szCs w:val="28"/>
        </w:rPr>
        <w:t>e estos procesos</w:t>
      </w:r>
      <w:r w:rsidR="005C0AD9">
        <w:rPr>
          <w:rFonts w:ascii="Arial" w:eastAsia="Calibri" w:hAnsi="Arial" w:cs="Arial"/>
          <w:sz w:val="28"/>
          <w:szCs w:val="28"/>
        </w:rPr>
        <w:t>, p</w:t>
      </w:r>
      <w:r w:rsidR="000C0F8B" w:rsidRPr="00472496">
        <w:rPr>
          <w:rFonts w:ascii="Arial" w:eastAsia="Calibri" w:hAnsi="Arial" w:cs="Arial"/>
          <w:sz w:val="28"/>
          <w:szCs w:val="28"/>
        </w:rPr>
        <w:t>ues podemos tomar en cuent</w:t>
      </w:r>
      <w:r w:rsidR="005C0AD9">
        <w:rPr>
          <w:rFonts w:ascii="Arial" w:eastAsia="Calibri" w:hAnsi="Arial" w:cs="Arial"/>
          <w:sz w:val="28"/>
          <w:szCs w:val="28"/>
        </w:rPr>
        <w:t>a, e</w:t>
      </w:r>
      <w:r w:rsidR="000C0F8B" w:rsidRPr="00472496">
        <w:rPr>
          <w:rFonts w:ascii="Arial" w:eastAsia="Calibri" w:hAnsi="Arial" w:cs="Arial"/>
          <w:sz w:val="28"/>
          <w:szCs w:val="28"/>
        </w:rPr>
        <w:t>n la medida de lo posible</w:t>
      </w:r>
      <w:r w:rsidR="005C0AD9">
        <w:rPr>
          <w:rFonts w:ascii="Arial" w:eastAsia="Calibri" w:hAnsi="Arial" w:cs="Arial"/>
          <w:sz w:val="28"/>
          <w:szCs w:val="28"/>
        </w:rPr>
        <w:t>,</w:t>
      </w:r>
      <w:r w:rsidR="000C0F8B" w:rsidRPr="00472496">
        <w:rPr>
          <w:rFonts w:ascii="Arial" w:eastAsia="Calibri" w:hAnsi="Arial" w:cs="Arial"/>
          <w:sz w:val="28"/>
          <w:szCs w:val="28"/>
        </w:rPr>
        <w:t xml:space="preserve"> </w:t>
      </w:r>
      <w:r w:rsidR="005C0AD9">
        <w:rPr>
          <w:rFonts w:ascii="Arial" w:eastAsia="Calibri" w:hAnsi="Arial" w:cs="Arial"/>
          <w:sz w:val="28"/>
          <w:szCs w:val="28"/>
        </w:rPr>
        <w:t>l</w:t>
      </w:r>
      <w:r w:rsidR="000C0F8B" w:rsidRPr="00472496">
        <w:rPr>
          <w:rFonts w:ascii="Arial" w:eastAsia="Calibri" w:hAnsi="Arial" w:cs="Arial"/>
          <w:sz w:val="28"/>
          <w:szCs w:val="28"/>
        </w:rPr>
        <w:t xml:space="preserve">as aportaciones que haga la </w:t>
      </w:r>
      <w:r w:rsidR="005C0AD9">
        <w:rPr>
          <w:rFonts w:ascii="Arial" w:eastAsia="Calibri" w:hAnsi="Arial" w:cs="Arial"/>
          <w:sz w:val="28"/>
          <w:szCs w:val="28"/>
        </w:rPr>
        <w:t>C</w:t>
      </w:r>
      <w:r w:rsidR="000C0F8B" w:rsidRPr="00472496">
        <w:rPr>
          <w:rFonts w:ascii="Arial" w:eastAsia="Calibri" w:hAnsi="Arial" w:cs="Arial"/>
          <w:sz w:val="28"/>
          <w:szCs w:val="28"/>
        </w:rPr>
        <w:t>iudadaní</w:t>
      </w:r>
      <w:r w:rsidR="005C0AD9">
        <w:rPr>
          <w:rFonts w:ascii="Arial" w:eastAsia="Calibri" w:hAnsi="Arial" w:cs="Arial"/>
          <w:sz w:val="28"/>
          <w:szCs w:val="28"/>
        </w:rPr>
        <w:t xml:space="preserve">a. </w:t>
      </w:r>
      <w:r w:rsidR="000C0F8B" w:rsidRPr="00472496">
        <w:rPr>
          <w:rFonts w:ascii="Arial" w:eastAsia="Calibri" w:hAnsi="Arial" w:cs="Arial"/>
          <w:sz w:val="28"/>
          <w:szCs w:val="28"/>
        </w:rPr>
        <w:t>Es cu</w:t>
      </w:r>
      <w:r w:rsidR="005C0AD9">
        <w:rPr>
          <w:rFonts w:ascii="Arial" w:eastAsia="Calibri" w:hAnsi="Arial" w:cs="Arial"/>
          <w:sz w:val="28"/>
          <w:szCs w:val="28"/>
        </w:rPr>
        <w:t>a</w:t>
      </w:r>
      <w:r w:rsidR="000C0F8B" w:rsidRPr="00472496">
        <w:rPr>
          <w:rFonts w:ascii="Arial" w:eastAsia="Calibri" w:hAnsi="Arial" w:cs="Arial"/>
          <w:sz w:val="28"/>
          <w:szCs w:val="28"/>
        </w:rPr>
        <w:t xml:space="preserve">nto, </w:t>
      </w:r>
      <w:r w:rsidR="005C0AD9">
        <w:rPr>
          <w:rFonts w:ascii="Arial" w:eastAsia="Calibri" w:hAnsi="Arial" w:cs="Arial"/>
          <w:sz w:val="28"/>
          <w:szCs w:val="28"/>
        </w:rPr>
        <w:t>S</w:t>
      </w:r>
      <w:r w:rsidR="000C0F8B" w:rsidRPr="00472496">
        <w:rPr>
          <w:rFonts w:ascii="Arial" w:eastAsia="Calibri" w:hAnsi="Arial" w:cs="Arial"/>
          <w:sz w:val="28"/>
          <w:szCs w:val="28"/>
        </w:rPr>
        <w:t>ecretaria</w:t>
      </w:r>
      <w:r w:rsidR="005C0AD9">
        <w:rPr>
          <w:rFonts w:ascii="Arial" w:eastAsia="Calibri" w:hAnsi="Arial" w:cs="Arial"/>
          <w:sz w:val="28"/>
          <w:szCs w:val="28"/>
        </w:rPr>
        <w:t xml:space="preserve">. </w:t>
      </w:r>
      <w:r w:rsidR="00893498">
        <w:rPr>
          <w:rFonts w:ascii="Arial" w:eastAsia="Calibri" w:hAnsi="Arial" w:cs="Arial"/>
          <w:b/>
          <w:bCs/>
          <w:i/>
          <w:iCs/>
          <w:sz w:val="28"/>
          <w:szCs w:val="28"/>
        </w:rPr>
        <w:t xml:space="preserve">C. Regidor Ernesto Sánchez </w:t>
      </w:r>
      <w:proofErr w:type="spellStart"/>
      <w:r w:rsidR="00893498">
        <w:rPr>
          <w:rFonts w:ascii="Arial" w:eastAsia="Calibri" w:hAnsi="Arial" w:cs="Arial"/>
          <w:b/>
          <w:bCs/>
          <w:i/>
          <w:iCs/>
          <w:sz w:val="28"/>
          <w:szCs w:val="28"/>
        </w:rPr>
        <w:t>Sánchez</w:t>
      </w:r>
      <w:proofErr w:type="spellEnd"/>
      <w:r w:rsidR="00893498">
        <w:rPr>
          <w:rFonts w:ascii="Arial" w:eastAsia="Calibri" w:hAnsi="Arial" w:cs="Arial"/>
          <w:b/>
          <w:bCs/>
          <w:i/>
          <w:iCs/>
          <w:sz w:val="28"/>
          <w:szCs w:val="28"/>
        </w:rPr>
        <w:t xml:space="preserve">:  </w:t>
      </w:r>
      <w:r w:rsidR="000C0F8B" w:rsidRPr="00472496">
        <w:rPr>
          <w:rFonts w:ascii="Arial" w:eastAsia="Calibri" w:hAnsi="Arial" w:cs="Arial"/>
          <w:sz w:val="28"/>
          <w:szCs w:val="28"/>
        </w:rPr>
        <w:t xml:space="preserve">Sí, este </w:t>
      </w:r>
      <w:r w:rsidR="005C0AD9">
        <w:rPr>
          <w:rFonts w:ascii="Arial" w:eastAsia="Calibri" w:hAnsi="Arial" w:cs="Arial"/>
          <w:sz w:val="28"/>
          <w:szCs w:val="28"/>
        </w:rPr>
        <w:t>p</w:t>
      </w:r>
      <w:r w:rsidR="000C0F8B" w:rsidRPr="00472496">
        <w:rPr>
          <w:rFonts w:ascii="Arial" w:eastAsia="Calibri" w:hAnsi="Arial" w:cs="Arial"/>
          <w:sz w:val="28"/>
          <w:szCs w:val="28"/>
        </w:rPr>
        <w:t xml:space="preserve">ara ahondar un poquito más </w:t>
      </w:r>
      <w:r w:rsidR="005C0AD9">
        <w:rPr>
          <w:rFonts w:ascii="Arial" w:eastAsia="Calibri" w:hAnsi="Arial" w:cs="Arial"/>
          <w:sz w:val="28"/>
          <w:szCs w:val="28"/>
        </w:rPr>
        <w:t>e</w:t>
      </w:r>
      <w:r w:rsidR="000C0F8B" w:rsidRPr="00472496">
        <w:rPr>
          <w:rFonts w:ascii="Arial" w:eastAsia="Calibri" w:hAnsi="Arial" w:cs="Arial"/>
          <w:sz w:val="28"/>
          <w:szCs w:val="28"/>
        </w:rPr>
        <w:t>n el tema</w:t>
      </w:r>
      <w:r w:rsidR="005C0AD9">
        <w:rPr>
          <w:rFonts w:ascii="Arial" w:eastAsia="Calibri" w:hAnsi="Arial" w:cs="Arial"/>
          <w:sz w:val="28"/>
          <w:szCs w:val="28"/>
        </w:rPr>
        <w:t>;</w:t>
      </w:r>
      <w:r w:rsidR="000C0F8B" w:rsidRPr="00472496">
        <w:rPr>
          <w:rFonts w:ascii="Arial" w:eastAsia="Calibri" w:hAnsi="Arial" w:cs="Arial"/>
          <w:sz w:val="28"/>
          <w:szCs w:val="28"/>
        </w:rPr>
        <w:t xml:space="preserve"> o</w:t>
      </w:r>
      <w:r w:rsidR="005C0AD9">
        <w:rPr>
          <w:rFonts w:ascii="Arial" w:eastAsia="Calibri" w:hAnsi="Arial" w:cs="Arial"/>
          <w:sz w:val="28"/>
          <w:szCs w:val="28"/>
        </w:rPr>
        <w:t>mití l</w:t>
      </w:r>
      <w:r w:rsidR="000C0F8B" w:rsidRPr="00472496">
        <w:rPr>
          <w:rFonts w:ascii="Arial" w:eastAsia="Calibri" w:hAnsi="Arial" w:cs="Arial"/>
          <w:sz w:val="28"/>
          <w:szCs w:val="28"/>
        </w:rPr>
        <w:t xml:space="preserve">a lectura del </w:t>
      </w:r>
      <w:r w:rsidR="005C0AD9">
        <w:rPr>
          <w:rFonts w:ascii="Arial" w:eastAsia="Calibri" w:hAnsi="Arial" w:cs="Arial"/>
          <w:sz w:val="28"/>
          <w:szCs w:val="28"/>
        </w:rPr>
        <w:t>A</w:t>
      </w:r>
      <w:r w:rsidR="000C0F8B" w:rsidRPr="00472496">
        <w:rPr>
          <w:rFonts w:ascii="Arial" w:eastAsia="Calibri" w:hAnsi="Arial" w:cs="Arial"/>
          <w:sz w:val="28"/>
          <w:szCs w:val="28"/>
        </w:rPr>
        <w:t xml:space="preserve">rtículo 21 </w:t>
      </w:r>
      <w:r w:rsidR="00893498">
        <w:rPr>
          <w:rFonts w:ascii="Arial" w:eastAsia="Calibri" w:hAnsi="Arial" w:cs="Arial"/>
          <w:sz w:val="28"/>
          <w:szCs w:val="28"/>
        </w:rPr>
        <w:t>B</w:t>
      </w:r>
      <w:r w:rsidR="000C0F8B" w:rsidRPr="00472496">
        <w:rPr>
          <w:rFonts w:ascii="Arial" w:eastAsia="Calibri" w:hAnsi="Arial" w:cs="Arial"/>
          <w:sz w:val="28"/>
          <w:szCs w:val="28"/>
        </w:rPr>
        <w:t>is</w:t>
      </w:r>
      <w:r w:rsidR="00893498">
        <w:rPr>
          <w:rFonts w:ascii="Arial" w:eastAsia="Calibri" w:hAnsi="Arial" w:cs="Arial"/>
          <w:sz w:val="28"/>
          <w:szCs w:val="28"/>
        </w:rPr>
        <w:t>,</w:t>
      </w:r>
      <w:r w:rsidR="000C0F8B" w:rsidRPr="00472496">
        <w:rPr>
          <w:rFonts w:ascii="Arial" w:eastAsia="Calibri" w:hAnsi="Arial" w:cs="Arial"/>
          <w:sz w:val="28"/>
          <w:szCs w:val="28"/>
        </w:rPr>
        <w:t xml:space="preserve"> </w:t>
      </w:r>
      <w:r w:rsidR="00893498">
        <w:rPr>
          <w:rFonts w:ascii="Arial" w:eastAsia="Calibri" w:hAnsi="Arial" w:cs="Arial"/>
          <w:sz w:val="28"/>
          <w:szCs w:val="28"/>
        </w:rPr>
        <w:t>q</w:t>
      </w:r>
      <w:r w:rsidR="000C0F8B" w:rsidRPr="00472496">
        <w:rPr>
          <w:rFonts w:ascii="Arial" w:eastAsia="Calibri" w:hAnsi="Arial" w:cs="Arial"/>
          <w:sz w:val="28"/>
          <w:szCs w:val="28"/>
        </w:rPr>
        <w:t>ue viene acompañando</w:t>
      </w:r>
      <w:r w:rsidR="005C0AD9">
        <w:rPr>
          <w:rFonts w:ascii="Arial" w:eastAsia="Calibri" w:hAnsi="Arial" w:cs="Arial"/>
          <w:sz w:val="28"/>
          <w:szCs w:val="28"/>
        </w:rPr>
        <w:t>,</w:t>
      </w:r>
      <w:r w:rsidR="000C0F8B" w:rsidRPr="00472496">
        <w:rPr>
          <w:rFonts w:ascii="Arial" w:eastAsia="Calibri" w:hAnsi="Arial" w:cs="Arial"/>
          <w:sz w:val="28"/>
          <w:szCs w:val="28"/>
        </w:rPr>
        <w:t xml:space="preserve"> </w:t>
      </w:r>
      <w:r w:rsidR="005C0AD9">
        <w:rPr>
          <w:rFonts w:ascii="Arial" w:eastAsia="Calibri" w:hAnsi="Arial" w:cs="Arial"/>
          <w:sz w:val="28"/>
          <w:szCs w:val="28"/>
        </w:rPr>
        <w:t>o</w:t>
      </w:r>
      <w:r w:rsidR="000C0F8B" w:rsidRPr="00472496">
        <w:rPr>
          <w:rFonts w:ascii="Arial" w:eastAsia="Calibri" w:hAnsi="Arial" w:cs="Arial"/>
          <w:sz w:val="28"/>
          <w:szCs w:val="28"/>
        </w:rPr>
        <w:t xml:space="preserve"> que viene inserto dentro de la propia </w:t>
      </w:r>
      <w:r w:rsidR="005C0AD9">
        <w:rPr>
          <w:rFonts w:ascii="Arial" w:eastAsia="Calibri" w:hAnsi="Arial" w:cs="Arial"/>
          <w:sz w:val="28"/>
          <w:szCs w:val="28"/>
        </w:rPr>
        <w:t>I</w:t>
      </w:r>
      <w:r w:rsidR="000C0F8B" w:rsidRPr="00472496">
        <w:rPr>
          <w:rFonts w:ascii="Arial" w:eastAsia="Calibri" w:hAnsi="Arial" w:cs="Arial"/>
          <w:sz w:val="28"/>
          <w:szCs w:val="28"/>
        </w:rPr>
        <w:t>niciativa</w:t>
      </w:r>
      <w:r w:rsidR="005C0AD9">
        <w:rPr>
          <w:rFonts w:ascii="Arial" w:eastAsia="Calibri" w:hAnsi="Arial" w:cs="Arial"/>
          <w:sz w:val="28"/>
          <w:szCs w:val="28"/>
        </w:rPr>
        <w:t>.</w:t>
      </w:r>
      <w:r w:rsidR="000C0F8B" w:rsidRPr="00472496">
        <w:rPr>
          <w:rFonts w:ascii="Arial" w:eastAsia="Calibri" w:hAnsi="Arial" w:cs="Arial"/>
          <w:sz w:val="28"/>
          <w:szCs w:val="28"/>
        </w:rPr>
        <w:t xml:space="preserve"> Y dentro </w:t>
      </w:r>
      <w:r w:rsidR="005C0AD9">
        <w:rPr>
          <w:rFonts w:ascii="Arial" w:eastAsia="Calibri" w:hAnsi="Arial" w:cs="Arial"/>
          <w:sz w:val="28"/>
          <w:szCs w:val="28"/>
        </w:rPr>
        <w:t>d</w:t>
      </w:r>
      <w:r w:rsidR="000C0F8B" w:rsidRPr="00472496">
        <w:rPr>
          <w:rFonts w:ascii="Arial" w:eastAsia="Calibri" w:hAnsi="Arial" w:cs="Arial"/>
          <w:sz w:val="28"/>
          <w:szCs w:val="28"/>
        </w:rPr>
        <w:t xml:space="preserve">e este </w:t>
      </w:r>
      <w:r w:rsidR="005C0AD9">
        <w:rPr>
          <w:rFonts w:ascii="Arial" w:eastAsia="Calibri" w:hAnsi="Arial" w:cs="Arial"/>
          <w:sz w:val="28"/>
          <w:szCs w:val="28"/>
        </w:rPr>
        <w:t>A</w:t>
      </w:r>
      <w:r w:rsidR="000C0F8B" w:rsidRPr="00472496">
        <w:rPr>
          <w:rFonts w:ascii="Arial" w:eastAsia="Calibri" w:hAnsi="Arial" w:cs="Arial"/>
          <w:sz w:val="28"/>
          <w:szCs w:val="28"/>
        </w:rPr>
        <w:t>rtículo</w:t>
      </w:r>
      <w:r w:rsidR="005C0AD9">
        <w:rPr>
          <w:rFonts w:ascii="Arial" w:eastAsia="Calibri" w:hAnsi="Arial" w:cs="Arial"/>
          <w:sz w:val="28"/>
          <w:szCs w:val="28"/>
        </w:rPr>
        <w:t>,</w:t>
      </w:r>
      <w:r w:rsidR="00980673">
        <w:rPr>
          <w:rFonts w:ascii="Arial" w:eastAsia="Calibri" w:hAnsi="Arial" w:cs="Arial"/>
          <w:sz w:val="28"/>
          <w:szCs w:val="28"/>
        </w:rPr>
        <w:t xml:space="preserve"> </w:t>
      </w:r>
      <w:r w:rsidR="005C0AD9">
        <w:rPr>
          <w:rFonts w:ascii="Arial" w:eastAsia="Calibri" w:hAnsi="Arial" w:cs="Arial"/>
          <w:sz w:val="28"/>
          <w:szCs w:val="28"/>
        </w:rPr>
        <w:t>v</w:t>
      </w:r>
      <w:r w:rsidR="000C0F8B" w:rsidRPr="00472496">
        <w:rPr>
          <w:rFonts w:ascii="Arial" w:eastAsia="Calibri" w:hAnsi="Arial" w:cs="Arial"/>
          <w:sz w:val="28"/>
          <w:szCs w:val="28"/>
        </w:rPr>
        <w:t xml:space="preserve">iene lo que en su momento </w:t>
      </w:r>
      <w:r w:rsidR="00980673">
        <w:rPr>
          <w:rFonts w:ascii="Arial" w:eastAsia="Calibri" w:hAnsi="Arial" w:cs="Arial"/>
          <w:sz w:val="28"/>
          <w:szCs w:val="28"/>
        </w:rPr>
        <w:t>e</w:t>
      </w:r>
      <w:r w:rsidR="000C0F8B" w:rsidRPr="00472496">
        <w:rPr>
          <w:rFonts w:ascii="Arial" w:eastAsia="Calibri" w:hAnsi="Arial" w:cs="Arial"/>
          <w:sz w:val="28"/>
          <w:szCs w:val="28"/>
        </w:rPr>
        <w:t>ste</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980673">
        <w:rPr>
          <w:rFonts w:ascii="Arial" w:eastAsia="Calibri" w:hAnsi="Arial" w:cs="Arial"/>
          <w:sz w:val="28"/>
          <w:szCs w:val="28"/>
        </w:rPr>
        <w:t>có</w:t>
      </w:r>
      <w:r w:rsidR="000C0F8B" w:rsidRPr="00472496">
        <w:rPr>
          <w:rFonts w:ascii="Arial" w:eastAsia="Calibri" w:hAnsi="Arial" w:cs="Arial"/>
          <w:sz w:val="28"/>
          <w:szCs w:val="28"/>
        </w:rPr>
        <w:t xml:space="preserve">mo procede </w:t>
      </w:r>
      <w:r w:rsidR="00980673">
        <w:rPr>
          <w:rFonts w:ascii="Arial" w:eastAsia="Calibri" w:hAnsi="Arial" w:cs="Arial"/>
          <w:sz w:val="28"/>
          <w:szCs w:val="28"/>
        </w:rPr>
        <w:t>e</w:t>
      </w:r>
      <w:r w:rsidR="000C0F8B" w:rsidRPr="00472496">
        <w:rPr>
          <w:rFonts w:ascii="Arial" w:eastAsia="Calibri" w:hAnsi="Arial" w:cs="Arial"/>
          <w:sz w:val="28"/>
          <w:szCs w:val="28"/>
        </w:rPr>
        <w:t xml:space="preserve">l que la </w:t>
      </w:r>
      <w:r w:rsidR="00980673">
        <w:rPr>
          <w:rFonts w:ascii="Arial" w:eastAsia="Calibri" w:hAnsi="Arial" w:cs="Arial"/>
          <w:sz w:val="28"/>
          <w:szCs w:val="28"/>
        </w:rPr>
        <w:t>M</w:t>
      </w:r>
      <w:r w:rsidR="000C0F8B" w:rsidRPr="00472496">
        <w:rPr>
          <w:rFonts w:ascii="Arial" w:eastAsia="Calibri" w:hAnsi="Arial" w:cs="Arial"/>
          <w:sz w:val="28"/>
          <w:szCs w:val="28"/>
        </w:rPr>
        <w:t xml:space="preserve">esa </w:t>
      </w:r>
      <w:r w:rsidR="00980673">
        <w:rPr>
          <w:rFonts w:ascii="Arial" w:eastAsia="Calibri" w:hAnsi="Arial" w:cs="Arial"/>
          <w:sz w:val="28"/>
          <w:szCs w:val="28"/>
        </w:rPr>
        <w:t>D</w:t>
      </w:r>
      <w:r w:rsidR="000C0F8B" w:rsidRPr="00472496">
        <w:rPr>
          <w:rFonts w:ascii="Arial" w:eastAsia="Calibri" w:hAnsi="Arial" w:cs="Arial"/>
          <w:sz w:val="28"/>
          <w:szCs w:val="28"/>
        </w:rPr>
        <w:t>irectiva</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980673">
        <w:rPr>
          <w:rFonts w:ascii="Arial" w:eastAsia="Calibri" w:hAnsi="Arial" w:cs="Arial"/>
          <w:sz w:val="28"/>
          <w:szCs w:val="28"/>
        </w:rPr>
        <w:t>h</w:t>
      </w:r>
      <w:r w:rsidR="000C0F8B" w:rsidRPr="00472496">
        <w:rPr>
          <w:rFonts w:ascii="Arial" w:eastAsia="Calibri" w:hAnsi="Arial" w:cs="Arial"/>
          <w:sz w:val="28"/>
          <w:szCs w:val="28"/>
        </w:rPr>
        <w:t>aga sus peticiones</w:t>
      </w:r>
      <w:r w:rsidR="00980673">
        <w:rPr>
          <w:rFonts w:ascii="Arial" w:eastAsia="Calibri" w:hAnsi="Arial" w:cs="Arial"/>
          <w:sz w:val="28"/>
          <w:szCs w:val="28"/>
        </w:rPr>
        <w:t>.</w:t>
      </w:r>
      <w:r w:rsidR="000C0F8B" w:rsidRPr="00472496">
        <w:rPr>
          <w:rFonts w:ascii="Arial" w:eastAsia="Calibri" w:hAnsi="Arial" w:cs="Arial"/>
          <w:sz w:val="28"/>
          <w:szCs w:val="28"/>
        </w:rPr>
        <w:t xml:space="preserve"> Pero antes de hacer la petición también</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980673">
        <w:rPr>
          <w:rFonts w:ascii="Arial" w:eastAsia="Calibri" w:hAnsi="Arial" w:cs="Arial"/>
          <w:sz w:val="28"/>
          <w:szCs w:val="28"/>
        </w:rPr>
        <w:t>l</w:t>
      </w:r>
      <w:r w:rsidR="000C0F8B" w:rsidRPr="00472496">
        <w:rPr>
          <w:rFonts w:ascii="Arial" w:eastAsia="Calibri" w:hAnsi="Arial" w:cs="Arial"/>
          <w:sz w:val="28"/>
          <w:szCs w:val="28"/>
        </w:rPr>
        <w:t xml:space="preserve">as </w:t>
      </w:r>
      <w:r w:rsidR="00980673">
        <w:rPr>
          <w:rFonts w:ascii="Arial" w:eastAsia="Calibri" w:hAnsi="Arial" w:cs="Arial"/>
          <w:sz w:val="28"/>
          <w:szCs w:val="28"/>
        </w:rPr>
        <w:t>M</w:t>
      </w:r>
      <w:r w:rsidR="000C0F8B" w:rsidRPr="00472496">
        <w:rPr>
          <w:rFonts w:ascii="Arial" w:eastAsia="Calibri" w:hAnsi="Arial" w:cs="Arial"/>
          <w:sz w:val="28"/>
          <w:szCs w:val="28"/>
        </w:rPr>
        <w:t xml:space="preserve">esas </w:t>
      </w:r>
      <w:r w:rsidR="00980673">
        <w:rPr>
          <w:rFonts w:ascii="Arial" w:eastAsia="Calibri" w:hAnsi="Arial" w:cs="Arial"/>
          <w:sz w:val="28"/>
          <w:szCs w:val="28"/>
        </w:rPr>
        <w:t>D</w:t>
      </w:r>
      <w:r w:rsidR="000C0F8B" w:rsidRPr="00472496">
        <w:rPr>
          <w:rFonts w:ascii="Arial" w:eastAsia="Calibri" w:hAnsi="Arial" w:cs="Arial"/>
          <w:sz w:val="28"/>
          <w:szCs w:val="28"/>
        </w:rPr>
        <w:t>irectivas</w:t>
      </w:r>
      <w:r w:rsidR="00980673">
        <w:rPr>
          <w:rFonts w:ascii="Arial" w:eastAsia="Calibri" w:hAnsi="Arial" w:cs="Arial"/>
          <w:sz w:val="28"/>
          <w:szCs w:val="28"/>
        </w:rPr>
        <w:t>,</w:t>
      </w:r>
      <w:r w:rsidR="000C0F8B" w:rsidRPr="00472496">
        <w:rPr>
          <w:rFonts w:ascii="Arial" w:eastAsia="Calibri" w:hAnsi="Arial" w:cs="Arial"/>
          <w:sz w:val="28"/>
          <w:szCs w:val="28"/>
        </w:rPr>
        <w:t xml:space="preserve"> mediante </w:t>
      </w:r>
      <w:r w:rsidR="00980673">
        <w:rPr>
          <w:rFonts w:ascii="Arial" w:eastAsia="Calibri" w:hAnsi="Arial" w:cs="Arial"/>
          <w:sz w:val="28"/>
          <w:szCs w:val="28"/>
        </w:rPr>
        <w:t>A</w:t>
      </w:r>
      <w:r w:rsidR="000C0F8B" w:rsidRPr="00472496">
        <w:rPr>
          <w:rFonts w:ascii="Arial" w:eastAsia="Calibri" w:hAnsi="Arial" w:cs="Arial"/>
          <w:sz w:val="28"/>
          <w:szCs w:val="28"/>
        </w:rPr>
        <w:t>samblea</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980673">
        <w:rPr>
          <w:rFonts w:ascii="Arial" w:eastAsia="Calibri" w:hAnsi="Arial" w:cs="Arial"/>
          <w:sz w:val="28"/>
          <w:szCs w:val="28"/>
        </w:rPr>
        <w:t>q</w:t>
      </w:r>
      <w:r w:rsidR="000C0F8B" w:rsidRPr="00472496">
        <w:rPr>
          <w:rFonts w:ascii="Arial" w:eastAsia="Calibri" w:hAnsi="Arial" w:cs="Arial"/>
          <w:sz w:val="28"/>
          <w:szCs w:val="28"/>
        </w:rPr>
        <w:t xml:space="preserve">ue tienen ellos </w:t>
      </w:r>
      <w:r w:rsidR="000C0F8B" w:rsidRPr="00472496">
        <w:rPr>
          <w:rFonts w:ascii="Arial" w:eastAsia="Calibri" w:hAnsi="Arial" w:cs="Arial"/>
          <w:sz w:val="28"/>
          <w:szCs w:val="28"/>
        </w:rPr>
        <w:lastRenderedPageBreak/>
        <w:t xml:space="preserve">dentro de la </w:t>
      </w:r>
      <w:r w:rsidR="00980673">
        <w:rPr>
          <w:rFonts w:ascii="Arial" w:eastAsia="Calibri" w:hAnsi="Arial" w:cs="Arial"/>
          <w:sz w:val="28"/>
          <w:szCs w:val="28"/>
        </w:rPr>
        <w:t>C</w:t>
      </w:r>
      <w:r w:rsidR="000C0F8B" w:rsidRPr="00472496">
        <w:rPr>
          <w:rFonts w:ascii="Arial" w:eastAsia="Calibri" w:hAnsi="Arial" w:cs="Arial"/>
          <w:sz w:val="28"/>
          <w:szCs w:val="28"/>
        </w:rPr>
        <w:t>olonia</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980673">
        <w:rPr>
          <w:rFonts w:ascii="Arial" w:eastAsia="Calibri" w:hAnsi="Arial" w:cs="Arial"/>
          <w:sz w:val="28"/>
          <w:szCs w:val="28"/>
        </w:rPr>
        <w:t>p</w:t>
      </w:r>
      <w:r w:rsidR="000C0F8B" w:rsidRPr="00472496">
        <w:rPr>
          <w:rFonts w:ascii="Arial" w:eastAsia="Calibri" w:hAnsi="Arial" w:cs="Arial"/>
          <w:sz w:val="28"/>
          <w:szCs w:val="28"/>
        </w:rPr>
        <w:t>reparan lo que viene a ser el escrito</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980673">
        <w:rPr>
          <w:rFonts w:ascii="Arial" w:eastAsia="Calibri" w:hAnsi="Arial" w:cs="Arial"/>
          <w:sz w:val="28"/>
          <w:szCs w:val="28"/>
        </w:rPr>
        <w:t>q</w:t>
      </w:r>
      <w:r w:rsidR="000C0F8B" w:rsidRPr="00472496">
        <w:rPr>
          <w:rFonts w:ascii="Arial" w:eastAsia="Calibri" w:hAnsi="Arial" w:cs="Arial"/>
          <w:sz w:val="28"/>
          <w:szCs w:val="28"/>
        </w:rPr>
        <w:t xml:space="preserve">ue van a traer aquí </w:t>
      </w:r>
      <w:r w:rsidR="00980673">
        <w:rPr>
          <w:rFonts w:ascii="Arial" w:eastAsia="Calibri" w:hAnsi="Arial" w:cs="Arial"/>
          <w:sz w:val="28"/>
          <w:szCs w:val="28"/>
        </w:rPr>
        <w:t>a</w:t>
      </w:r>
      <w:r w:rsidR="000C0F8B" w:rsidRPr="00472496">
        <w:rPr>
          <w:rFonts w:ascii="Arial" w:eastAsia="Calibri" w:hAnsi="Arial" w:cs="Arial"/>
          <w:sz w:val="28"/>
          <w:szCs w:val="28"/>
        </w:rPr>
        <w:t xml:space="preserve"> la </w:t>
      </w:r>
      <w:r w:rsidR="00980673">
        <w:rPr>
          <w:rFonts w:ascii="Arial" w:eastAsia="Calibri" w:hAnsi="Arial" w:cs="Arial"/>
          <w:sz w:val="28"/>
          <w:szCs w:val="28"/>
        </w:rPr>
        <w:t>S</w:t>
      </w:r>
      <w:r w:rsidR="000C0F8B" w:rsidRPr="00472496">
        <w:rPr>
          <w:rFonts w:ascii="Arial" w:eastAsia="Calibri" w:hAnsi="Arial" w:cs="Arial"/>
          <w:sz w:val="28"/>
          <w:szCs w:val="28"/>
        </w:rPr>
        <w:t xml:space="preserve">ecretaría </w:t>
      </w:r>
      <w:r w:rsidR="00980673">
        <w:rPr>
          <w:rFonts w:ascii="Arial" w:eastAsia="Calibri" w:hAnsi="Arial" w:cs="Arial"/>
          <w:sz w:val="28"/>
          <w:szCs w:val="28"/>
        </w:rPr>
        <w:t>G</w:t>
      </w:r>
      <w:r w:rsidR="000C0F8B" w:rsidRPr="00472496">
        <w:rPr>
          <w:rFonts w:ascii="Arial" w:eastAsia="Calibri" w:hAnsi="Arial" w:cs="Arial"/>
          <w:sz w:val="28"/>
          <w:szCs w:val="28"/>
        </w:rPr>
        <w:t>eneral</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980673">
        <w:rPr>
          <w:rFonts w:ascii="Arial" w:eastAsia="Calibri" w:hAnsi="Arial" w:cs="Arial"/>
          <w:sz w:val="28"/>
          <w:szCs w:val="28"/>
        </w:rPr>
        <w:t>y</w:t>
      </w:r>
      <w:r w:rsidR="000C0F8B" w:rsidRPr="00472496">
        <w:rPr>
          <w:rFonts w:ascii="Arial" w:eastAsia="Calibri" w:hAnsi="Arial" w:cs="Arial"/>
          <w:sz w:val="28"/>
          <w:szCs w:val="28"/>
        </w:rPr>
        <w:t xml:space="preserve"> a </w:t>
      </w:r>
      <w:r w:rsidR="00980673">
        <w:rPr>
          <w:rFonts w:ascii="Arial" w:eastAsia="Calibri" w:hAnsi="Arial" w:cs="Arial"/>
          <w:sz w:val="28"/>
          <w:szCs w:val="28"/>
        </w:rPr>
        <w:t>P</w:t>
      </w:r>
      <w:r w:rsidR="000C0F8B" w:rsidRPr="00472496">
        <w:rPr>
          <w:rFonts w:ascii="Arial" w:eastAsia="Calibri" w:hAnsi="Arial" w:cs="Arial"/>
          <w:sz w:val="28"/>
          <w:szCs w:val="28"/>
        </w:rPr>
        <w:t xml:space="preserve">articipación </w:t>
      </w:r>
      <w:r w:rsidR="00980673">
        <w:rPr>
          <w:rFonts w:ascii="Arial" w:eastAsia="Calibri" w:hAnsi="Arial" w:cs="Arial"/>
          <w:sz w:val="28"/>
          <w:szCs w:val="28"/>
        </w:rPr>
        <w:t>C</w:t>
      </w:r>
      <w:r w:rsidR="000C0F8B" w:rsidRPr="00472496">
        <w:rPr>
          <w:rFonts w:ascii="Arial" w:eastAsia="Calibri" w:hAnsi="Arial" w:cs="Arial"/>
          <w:sz w:val="28"/>
          <w:szCs w:val="28"/>
        </w:rPr>
        <w:t>iudadana</w:t>
      </w:r>
      <w:r w:rsidR="00980673">
        <w:rPr>
          <w:rFonts w:ascii="Arial" w:eastAsia="Calibri" w:hAnsi="Arial" w:cs="Arial"/>
          <w:sz w:val="28"/>
          <w:szCs w:val="28"/>
        </w:rPr>
        <w:t>.</w:t>
      </w:r>
      <w:r w:rsidR="000C0F8B" w:rsidRPr="00472496">
        <w:rPr>
          <w:rFonts w:ascii="Arial" w:eastAsia="Calibri" w:hAnsi="Arial" w:cs="Arial"/>
          <w:sz w:val="28"/>
          <w:szCs w:val="28"/>
        </w:rPr>
        <w:t xml:space="preserve"> Y voy a ser muy específico</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980673">
        <w:rPr>
          <w:rFonts w:ascii="Arial" w:eastAsia="Calibri" w:hAnsi="Arial" w:cs="Arial"/>
          <w:sz w:val="28"/>
          <w:szCs w:val="28"/>
        </w:rPr>
        <w:t>e</w:t>
      </w:r>
      <w:r w:rsidR="000C0F8B" w:rsidRPr="00472496">
        <w:rPr>
          <w:rFonts w:ascii="Arial" w:eastAsia="Calibri" w:hAnsi="Arial" w:cs="Arial"/>
          <w:sz w:val="28"/>
          <w:szCs w:val="28"/>
        </w:rPr>
        <w:t xml:space="preserve">n lo que es el </w:t>
      </w:r>
      <w:r w:rsidR="00980673">
        <w:rPr>
          <w:rFonts w:ascii="Arial" w:eastAsia="Calibri" w:hAnsi="Arial" w:cs="Arial"/>
          <w:sz w:val="28"/>
          <w:szCs w:val="28"/>
        </w:rPr>
        <w:t>A</w:t>
      </w:r>
      <w:r w:rsidR="000C0F8B" w:rsidRPr="00472496">
        <w:rPr>
          <w:rFonts w:ascii="Arial" w:eastAsia="Calibri" w:hAnsi="Arial" w:cs="Arial"/>
          <w:sz w:val="28"/>
          <w:szCs w:val="28"/>
        </w:rPr>
        <w:t xml:space="preserve">rtículo 21 </w:t>
      </w:r>
      <w:r w:rsidR="00980673">
        <w:rPr>
          <w:rFonts w:ascii="Arial" w:eastAsia="Calibri" w:hAnsi="Arial" w:cs="Arial"/>
          <w:sz w:val="28"/>
          <w:szCs w:val="28"/>
        </w:rPr>
        <w:t>B</w:t>
      </w:r>
      <w:r w:rsidR="000C0F8B" w:rsidRPr="00472496">
        <w:rPr>
          <w:rFonts w:ascii="Arial" w:eastAsia="Calibri" w:hAnsi="Arial" w:cs="Arial"/>
          <w:sz w:val="28"/>
          <w:szCs w:val="28"/>
        </w:rPr>
        <w:t>is</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980673">
        <w:rPr>
          <w:rFonts w:ascii="Arial" w:eastAsia="Calibri" w:hAnsi="Arial" w:cs="Arial"/>
          <w:sz w:val="28"/>
          <w:szCs w:val="28"/>
        </w:rPr>
        <w:t>e</w:t>
      </w:r>
      <w:r w:rsidR="000C0F8B" w:rsidRPr="00472496">
        <w:rPr>
          <w:rFonts w:ascii="Arial" w:eastAsia="Calibri" w:hAnsi="Arial" w:cs="Arial"/>
          <w:sz w:val="28"/>
          <w:szCs w:val="28"/>
        </w:rPr>
        <w:t xml:space="preserve">n su </w:t>
      </w:r>
      <w:r w:rsidR="009865EA">
        <w:rPr>
          <w:rFonts w:ascii="Arial" w:eastAsia="Calibri" w:hAnsi="Arial" w:cs="Arial"/>
          <w:sz w:val="28"/>
          <w:szCs w:val="28"/>
        </w:rPr>
        <w:t>F</w:t>
      </w:r>
      <w:r w:rsidR="000C0F8B" w:rsidRPr="00472496">
        <w:rPr>
          <w:rFonts w:ascii="Arial" w:eastAsia="Calibri" w:hAnsi="Arial" w:cs="Arial"/>
          <w:sz w:val="28"/>
          <w:szCs w:val="28"/>
        </w:rPr>
        <w:t>racción</w:t>
      </w:r>
      <w:r w:rsidR="00980673">
        <w:rPr>
          <w:rFonts w:ascii="Arial" w:eastAsia="Calibri" w:hAnsi="Arial" w:cs="Arial"/>
          <w:sz w:val="28"/>
          <w:szCs w:val="28"/>
        </w:rPr>
        <w:t xml:space="preserve"> </w:t>
      </w:r>
      <w:r w:rsidR="000C0F8B" w:rsidRPr="00472496">
        <w:rPr>
          <w:rFonts w:ascii="Arial" w:eastAsia="Calibri" w:hAnsi="Arial" w:cs="Arial"/>
          <w:sz w:val="28"/>
          <w:szCs w:val="28"/>
        </w:rPr>
        <w:t>C que dice</w:t>
      </w:r>
      <w:r w:rsidR="00980673">
        <w:rPr>
          <w:rFonts w:ascii="Arial" w:eastAsia="Calibri" w:hAnsi="Arial" w:cs="Arial"/>
          <w:sz w:val="28"/>
          <w:szCs w:val="28"/>
        </w:rPr>
        <w:t>:</w:t>
      </w:r>
      <w:r w:rsidR="000C0F8B" w:rsidRPr="00472496">
        <w:rPr>
          <w:rFonts w:ascii="Arial" w:eastAsia="Calibri" w:hAnsi="Arial" w:cs="Arial"/>
          <w:sz w:val="28"/>
          <w:szCs w:val="28"/>
        </w:rPr>
        <w:t xml:space="preserve"> </w:t>
      </w:r>
      <w:r w:rsidR="000C0F8B" w:rsidRPr="009865EA">
        <w:rPr>
          <w:rFonts w:ascii="Arial" w:eastAsia="Calibri" w:hAnsi="Arial" w:cs="Arial"/>
          <w:i/>
          <w:iCs/>
          <w:sz w:val="28"/>
          <w:szCs w:val="28"/>
        </w:rPr>
        <w:t xml:space="preserve">El escrito deberá estar firmado por los </w:t>
      </w:r>
      <w:r w:rsidR="0020376C" w:rsidRPr="009865EA">
        <w:rPr>
          <w:rFonts w:ascii="Arial" w:eastAsia="Calibri" w:hAnsi="Arial" w:cs="Arial"/>
          <w:i/>
          <w:iCs/>
          <w:sz w:val="28"/>
          <w:szCs w:val="28"/>
        </w:rPr>
        <w:t>R</w:t>
      </w:r>
      <w:r w:rsidR="000C0F8B" w:rsidRPr="009865EA">
        <w:rPr>
          <w:rFonts w:ascii="Arial" w:eastAsia="Calibri" w:hAnsi="Arial" w:cs="Arial"/>
          <w:i/>
          <w:iCs/>
          <w:sz w:val="28"/>
          <w:szCs w:val="28"/>
        </w:rPr>
        <w:t>epresentantes</w:t>
      </w:r>
      <w:r w:rsidR="0020376C" w:rsidRPr="009865EA">
        <w:rPr>
          <w:rFonts w:ascii="Arial" w:eastAsia="Calibri" w:hAnsi="Arial" w:cs="Arial"/>
          <w:i/>
          <w:iCs/>
          <w:sz w:val="28"/>
          <w:szCs w:val="28"/>
        </w:rPr>
        <w:t>,</w:t>
      </w:r>
      <w:r w:rsidR="000C0F8B" w:rsidRPr="009865EA">
        <w:rPr>
          <w:rFonts w:ascii="Arial" w:eastAsia="Calibri" w:hAnsi="Arial" w:cs="Arial"/>
          <w:i/>
          <w:iCs/>
          <w:sz w:val="28"/>
          <w:szCs w:val="28"/>
        </w:rPr>
        <w:t xml:space="preserve"> </w:t>
      </w:r>
      <w:r w:rsidR="0020376C" w:rsidRPr="009865EA">
        <w:rPr>
          <w:rFonts w:ascii="Arial" w:eastAsia="Calibri" w:hAnsi="Arial" w:cs="Arial"/>
          <w:i/>
          <w:iCs/>
          <w:sz w:val="28"/>
          <w:szCs w:val="28"/>
        </w:rPr>
        <w:t>y</w:t>
      </w:r>
      <w:r w:rsidR="000C0F8B" w:rsidRPr="009865EA">
        <w:rPr>
          <w:rFonts w:ascii="Arial" w:eastAsia="Calibri" w:hAnsi="Arial" w:cs="Arial"/>
          <w:i/>
          <w:iCs/>
          <w:sz w:val="28"/>
          <w:szCs w:val="28"/>
        </w:rPr>
        <w:t xml:space="preserve"> por los vecinos del lugar</w:t>
      </w:r>
      <w:r w:rsidR="0020376C" w:rsidRPr="009865EA">
        <w:rPr>
          <w:rFonts w:ascii="Arial" w:eastAsia="Calibri" w:hAnsi="Arial" w:cs="Arial"/>
          <w:i/>
          <w:iCs/>
          <w:sz w:val="28"/>
          <w:szCs w:val="28"/>
        </w:rPr>
        <w:t>,</w:t>
      </w:r>
      <w:r w:rsidR="000C0F8B" w:rsidRPr="009865EA">
        <w:rPr>
          <w:rFonts w:ascii="Arial" w:eastAsia="Calibri" w:hAnsi="Arial" w:cs="Arial"/>
          <w:i/>
          <w:iCs/>
          <w:sz w:val="28"/>
          <w:szCs w:val="28"/>
        </w:rPr>
        <w:t xml:space="preserve"> que se trate </w:t>
      </w:r>
      <w:r w:rsidR="0020376C" w:rsidRPr="009865EA">
        <w:rPr>
          <w:rFonts w:ascii="Arial" w:eastAsia="Calibri" w:hAnsi="Arial" w:cs="Arial"/>
          <w:i/>
          <w:iCs/>
          <w:sz w:val="28"/>
          <w:szCs w:val="28"/>
        </w:rPr>
        <w:t>o</w:t>
      </w:r>
      <w:r w:rsidR="000C0F8B" w:rsidRPr="009865EA">
        <w:rPr>
          <w:rFonts w:ascii="Arial" w:eastAsia="Calibri" w:hAnsi="Arial" w:cs="Arial"/>
          <w:i/>
          <w:iCs/>
          <w:sz w:val="28"/>
          <w:szCs w:val="28"/>
        </w:rPr>
        <w:t xml:space="preserve"> en su defecto</w:t>
      </w:r>
      <w:r w:rsidR="0020376C" w:rsidRPr="009865EA">
        <w:rPr>
          <w:rFonts w:ascii="Arial" w:eastAsia="Calibri" w:hAnsi="Arial" w:cs="Arial"/>
          <w:i/>
          <w:iCs/>
          <w:sz w:val="28"/>
          <w:szCs w:val="28"/>
        </w:rPr>
        <w:t>,</w:t>
      </w:r>
      <w:r w:rsidR="000C0F8B" w:rsidRPr="009865EA">
        <w:rPr>
          <w:rFonts w:ascii="Arial" w:eastAsia="Calibri" w:hAnsi="Arial" w:cs="Arial"/>
          <w:i/>
          <w:iCs/>
          <w:sz w:val="28"/>
          <w:szCs w:val="28"/>
        </w:rPr>
        <w:t xml:space="preserve"> </w:t>
      </w:r>
      <w:r w:rsidR="0020376C" w:rsidRPr="009865EA">
        <w:rPr>
          <w:rFonts w:ascii="Arial" w:eastAsia="Calibri" w:hAnsi="Arial" w:cs="Arial"/>
          <w:i/>
          <w:iCs/>
          <w:sz w:val="28"/>
          <w:szCs w:val="28"/>
        </w:rPr>
        <w:t>a</w:t>
      </w:r>
      <w:r w:rsidR="000C0F8B" w:rsidRPr="009865EA">
        <w:rPr>
          <w:rFonts w:ascii="Arial" w:eastAsia="Calibri" w:hAnsi="Arial" w:cs="Arial"/>
          <w:i/>
          <w:iCs/>
          <w:sz w:val="28"/>
          <w:szCs w:val="28"/>
        </w:rPr>
        <w:t xml:space="preserve">compañar copia de la </w:t>
      </w:r>
      <w:r w:rsidR="0020376C" w:rsidRPr="009865EA">
        <w:rPr>
          <w:rFonts w:ascii="Arial" w:eastAsia="Calibri" w:hAnsi="Arial" w:cs="Arial"/>
          <w:i/>
          <w:iCs/>
          <w:sz w:val="28"/>
          <w:szCs w:val="28"/>
        </w:rPr>
        <w:t>J</w:t>
      </w:r>
      <w:r w:rsidR="000C0F8B" w:rsidRPr="009865EA">
        <w:rPr>
          <w:rFonts w:ascii="Arial" w:eastAsia="Calibri" w:hAnsi="Arial" w:cs="Arial"/>
          <w:i/>
          <w:iCs/>
          <w:sz w:val="28"/>
          <w:szCs w:val="28"/>
        </w:rPr>
        <w:t xml:space="preserve">unta </w:t>
      </w:r>
      <w:r w:rsidR="0020376C" w:rsidRPr="009865EA">
        <w:rPr>
          <w:rFonts w:ascii="Arial" w:eastAsia="Calibri" w:hAnsi="Arial" w:cs="Arial"/>
          <w:i/>
          <w:iCs/>
          <w:sz w:val="28"/>
          <w:szCs w:val="28"/>
        </w:rPr>
        <w:t>V</w:t>
      </w:r>
      <w:r w:rsidR="000C0F8B" w:rsidRPr="009865EA">
        <w:rPr>
          <w:rFonts w:ascii="Arial" w:eastAsia="Calibri" w:hAnsi="Arial" w:cs="Arial"/>
          <w:i/>
          <w:iCs/>
          <w:sz w:val="28"/>
          <w:szCs w:val="28"/>
        </w:rPr>
        <w:t>ecinal</w:t>
      </w:r>
      <w:r w:rsidR="0020376C" w:rsidRPr="009865EA">
        <w:rPr>
          <w:rFonts w:ascii="Arial" w:eastAsia="Calibri" w:hAnsi="Arial" w:cs="Arial"/>
          <w:i/>
          <w:iCs/>
          <w:sz w:val="28"/>
          <w:szCs w:val="28"/>
        </w:rPr>
        <w:t>,</w:t>
      </w:r>
      <w:r w:rsidR="000C0F8B" w:rsidRPr="009865EA">
        <w:rPr>
          <w:rFonts w:ascii="Arial" w:eastAsia="Calibri" w:hAnsi="Arial" w:cs="Arial"/>
          <w:i/>
          <w:iCs/>
          <w:sz w:val="28"/>
          <w:szCs w:val="28"/>
        </w:rPr>
        <w:t xml:space="preserve"> </w:t>
      </w:r>
      <w:r w:rsidR="0020376C" w:rsidRPr="009865EA">
        <w:rPr>
          <w:rFonts w:ascii="Arial" w:eastAsia="Calibri" w:hAnsi="Arial" w:cs="Arial"/>
          <w:i/>
          <w:iCs/>
          <w:sz w:val="28"/>
          <w:szCs w:val="28"/>
        </w:rPr>
        <w:t>d</w:t>
      </w:r>
      <w:r w:rsidR="000C0F8B" w:rsidRPr="009865EA">
        <w:rPr>
          <w:rFonts w:ascii="Arial" w:eastAsia="Calibri" w:hAnsi="Arial" w:cs="Arial"/>
          <w:i/>
          <w:iCs/>
          <w:sz w:val="28"/>
          <w:szCs w:val="28"/>
        </w:rPr>
        <w:t>onde se tomó el acuerdo de la solicitud</w:t>
      </w:r>
      <w:r w:rsidR="009865EA" w:rsidRPr="009865EA">
        <w:rPr>
          <w:rFonts w:ascii="Arial" w:eastAsia="Calibri" w:hAnsi="Arial" w:cs="Arial"/>
          <w:i/>
          <w:iCs/>
          <w:sz w:val="28"/>
          <w:szCs w:val="28"/>
        </w:rPr>
        <w:t>. D</w:t>
      </w:r>
      <w:r w:rsidR="000C0F8B" w:rsidRPr="009865EA">
        <w:rPr>
          <w:rFonts w:ascii="Arial" w:eastAsia="Calibri" w:hAnsi="Arial" w:cs="Arial"/>
          <w:i/>
          <w:iCs/>
          <w:sz w:val="28"/>
          <w:szCs w:val="28"/>
        </w:rPr>
        <w:t xml:space="preserve">eberán nombrar </w:t>
      </w:r>
      <w:r w:rsidR="0020376C" w:rsidRPr="009865EA">
        <w:rPr>
          <w:rFonts w:ascii="Arial" w:eastAsia="Calibri" w:hAnsi="Arial" w:cs="Arial"/>
          <w:i/>
          <w:iCs/>
          <w:sz w:val="28"/>
          <w:szCs w:val="28"/>
        </w:rPr>
        <w:t>e</w:t>
      </w:r>
      <w:r w:rsidR="000C0F8B" w:rsidRPr="009865EA">
        <w:rPr>
          <w:rFonts w:ascii="Arial" w:eastAsia="Calibri" w:hAnsi="Arial" w:cs="Arial"/>
          <w:i/>
          <w:iCs/>
          <w:sz w:val="28"/>
          <w:szCs w:val="28"/>
        </w:rPr>
        <w:t>ntre los firmantes</w:t>
      </w:r>
      <w:r w:rsidR="0020376C" w:rsidRPr="009865EA">
        <w:rPr>
          <w:rFonts w:ascii="Arial" w:eastAsia="Calibri" w:hAnsi="Arial" w:cs="Arial"/>
          <w:i/>
          <w:iCs/>
          <w:sz w:val="28"/>
          <w:szCs w:val="28"/>
        </w:rPr>
        <w:t>,</w:t>
      </w:r>
      <w:r w:rsidR="000C0F8B" w:rsidRPr="009865EA">
        <w:rPr>
          <w:rFonts w:ascii="Arial" w:eastAsia="Calibri" w:hAnsi="Arial" w:cs="Arial"/>
          <w:i/>
          <w:iCs/>
          <w:sz w:val="28"/>
          <w:szCs w:val="28"/>
        </w:rPr>
        <w:t xml:space="preserve"> a un </w:t>
      </w:r>
      <w:r w:rsidR="0020376C" w:rsidRPr="009865EA">
        <w:rPr>
          <w:rFonts w:ascii="Arial" w:eastAsia="Calibri" w:hAnsi="Arial" w:cs="Arial"/>
          <w:i/>
          <w:iCs/>
          <w:sz w:val="28"/>
          <w:szCs w:val="28"/>
        </w:rPr>
        <w:t>R</w:t>
      </w:r>
      <w:r w:rsidR="000C0F8B" w:rsidRPr="009865EA">
        <w:rPr>
          <w:rFonts w:ascii="Arial" w:eastAsia="Calibri" w:hAnsi="Arial" w:cs="Arial"/>
          <w:i/>
          <w:iCs/>
          <w:sz w:val="28"/>
          <w:szCs w:val="28"/>
        </w:rPr>
        <w:t xml:space="preserve">epresentante Común, quien será el expositor </w:t>
      </w:r>
      <w:r w:rsidR="009865EA" w:rsidRPr="009865EA">
        <w:rPr>
          <w:rFonts w:ascii="Arial" w:eastAsia="Calibri" w:hAnsi="Arial" w:cs="Arial"/>
          <w:i/>
          <w:iCs/>
          <w:sz w:val="28"/>
          <w:szCs w:val="28"/>
        </w:rPr>
        <w:t>a</w:t>
      </w:r>
      <w:r w:rsidR="000C0F8B" w:rsidRPr="009865EA">
        <w:rPr>
          <w:rFonts w:ascii="Arial" w:eastAsia="Calibri" w:hAnsi="Arial" w:cs="Arial"/>
          <w:i/>
          <w:iCs/>
          <w:sz w:val="28"/>
          <w:szCs w:val="28"/>
        </w:rPr>
        <w:t xml:space="preserve">nte el </w:t>
      </w:r>
      <w:r w:rsidR="009865EA" w:rsidRPr="009865EA">
        <w:rPr>
          <w:rFonts w:ascii="Arial" w:eastAsia="Calibri" w:hAnsi="Arial" w:cs="Arial"/>
          <w:i/>
          <w:iCs/>
          <w:sz w:val="28"/>
          <w:szCs w:val="28"/>
        </w:rPr>
        <w:t>P</w:t>
      </w:r>
      <w:r w:rsidR="000C0F8B" w:rsidRPr="009865EA">
        <w:rPr>
          <w:rFonts w:ascii="Arial" w:eastAsia="Calibri" w:hAnsi="Arial" w:cs="Arial"/>
          <w:i/>
          <w:iCs/>
          <w:sz w:val="28"/>
          <w:szCs w:val="28"/>
        </w:rPr>
        <w:t xml:space="preserve">leno del </w:t>
      </w:r>
      <w:r w:rsidR="009865EA" w:rsidRPr="009865EA">
        <w:rPr>
          <w:rFonts w:ascii="Arial" w:eastAsia="Calibri" w:hAnsi="Arial" w:cs="Arial"/>
          <w:i/>
          <w:iCs/>
          <w:sz w:val="28"/>
          <w:szCs w:val="28"/>
        </w:rPr>
        <w:t>A</w:t>
      </w:r>
      <w:r w:rsidR="000C0F8B" w:rsidRPr="009865EA">
        <w:rPr>
          <w:rFonts w:ascii="Arial" w:eastAsia="Calibri" w:hAnsi="Arial" w:cs="Arial"/>
          <w:i/>
          <w:iCs/>
          <w:sz w:val="28"/>
          <w:szCs w:val="28"/>
        </w:rPr>
        <w:t>yuntamiento</w:t>
      </w:r>
      <w:r w:rsidR="009865EA" w:rsidRPr="009865EA">
        <w:rPr>
          <w:rFonts w:ascii="Arial" w:eastAsia="Calibri" w:hAnsi="Arial" w:cs="Arial"/>
          <w:i/>
          <w:iCs/>
          <w:sz w:val="28"/>
          <w:szCs w:val="28"/>
        </w:rPr>
        <w:t>.</w:t>
      </w:r>
      <w:r w:rsidR="000C0F8B" w:rsidRPr="00472496">
        <w:rPr>
          <w:rFonts w:ascii="Arial" w:eastAsia="Calibri" w:hAnsi="Arial" w:cs="Arial"/>
          <w:sz w:val="28"/>
          <w:szCs w:val="28"/>
        </w:rPr>
        <w:t xml:space="preserve"> Y ahí cabría entonces </w:t>
      </w:r>
      <w:r w:rsidR="009865EA">
        <w:rPr>
          <w:rFonts w:ascii="Arial" w:eastAsia="Calibri" w:hAnsi="Arial" w:cs="Arial"/>
          <w:sz w:val="28"/>
          <w:szCs w:val="28"/>
        </w:rPr>
        <w:t>t</w:t>
      </w:r>
      <w:r w:rsidR="000C0F8B" w:rsidRPr="00472496">
        <w:rPr>
          <w:rFonts w:ascii="Arial" w:eastAsia="Calibri" w:hAnsi="Arial" w:cs="Arial"/>
          <w:sz w:val="28"/>
          <w:szCs w:val="28"/>
        </w:rPr>
        <w:t>ambién</w:t>
      </w:r>
      <w:r w:rsidR="009865EA">
        <w:rPr>
          <w:rFonts w:ascii="Arial" w:eastAsia="Calibri" w:hAnsi="Arial" w:cs="Arial"/>
          <w:sz w:val="28"/>
          <w:szCs w:val="28"/>
        </w:rPr>
        <w:t>,</w:t>
      </w:r>
      <w:r w:rsidR="000C0F8B" w:rsidRPr="00472496">
        <w:rPr>
          <w:rFonts w:ascii="Arial" w:eastAsia="Calibri" w:hAnsi="Arial" w:cs="Arial"/>
          <w:sz w:val="28"/>
          <w:szCs w:val="28"/>
        </w:rPr>
        <w:t xml:space="preserve"> una modificación al </w:t>
      </w:r>
      <w:r w:rsidR="009865EA">
        <w:rPr>
          <w:rFonts w:ascii="Arial" w:eastAsia="Calibri" w:hAnsi="Arial" w:cs="Arial"/>
          <w:sz w:val="28"/>
          <w:szCs w:val="28"/>
        </w:rPr>
        <w:t>R</w:t>
      </w:r>
      <w:r w:rsidR="000C0F8B" w:rsidRPr="00472496">
        <w:rPr>
          <w:rFonts w:ascii="Arial" w:eastAsia="Calibri" w:hAnsi="Arial" w:cs="Arial"/>
          <w:sz w:val="28"/>
          <w:szCs w:val="28"/>
        </w:rPr>
        <w:t>eglamento</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e</w:t>
      </w:r>
      <w:r w:rsidR="000C0F8B" w:rsidRPr="00472496">
        <w:rPr>
          <w:rFonts w:ascii="Arial" w:eastAsia="Calibri" w:hAnsi="Arial" w:cs="Arial"/>
          <w:sz w:val="28"/>
          <w:szCs w:val="28"/>
        </w:rPr>
        <w:t xml:space="preserve">n donde sean </w:t>
      </w:r>
      <w:r w:rsidR="009865EA">
        <w:rPr>
          <w:rFonts w:ascii="Arial" w:eastAsia="Calibri" w:hAnsi="Arial" w:cs="Arial"/>
          <w:sz w:val="28"/>
          <w:szCs w:val="28"/>
        </w:rPr>
        <w:t>m</w:t>
      </w:r>
      <w:r w:rsidR="000C0F8B" w:rsidRPr="00472496">
        <w:rPr>
          <w:rFonts w:ascii="Arial" w:eastAsia="Calibri" w:hAnsi="Arial" w:cs="Arial"/>
          <w:sz w:val="28"/>
          <w:szCs w:val="28"/>
        </w:rPr>
        <w:t>ás personales</w:t>
      </w:r>
      <w:r w:rsidR="009865EA">
        <w:rPr>
          <w:rFonts w:ascii="Arial" w:eastAsia="Calibri" w:hAnsi="Arial" w:cs="Arial"/>
          <w:sz w:val="28"/>
          <w:szCs w:val="28"/>
        </w:rPr>
        <w:t>,</w:t>
      </w:r>
      <w:r w:rsidR="000C0F8B" w:rsidRPr="00472496">
        <w:rPr>
          <w:rFonts w:ascii="Arial" w:eastAsia="Calibri" w:hAnsi="Arial" w:cs="Arial"/>
          <w:sz w:val="28"/>
          <w:szCs w:val="28"/>
        </w:rPr>
        <w:t xml:space="preserve"> que en su momento </w:t>
      </w:r>
      <w:r w:rsidR="009865EA">
        <w:rPr>
          <w:rFonts w:ascii="Arial" w:eastAsia="Calibri" w:hAnsi="Arial" w:cs="Arial"/>
          <w:sz w:val="28"/>
          <w:szCs w:val="28"/>
        </w:rPr>
        <w:t>d</w:t>
      </w:r>
      <w:r w:rsidR="000C0F8B" w:rsidRPr="00472496">
        <w:rPr>
          <w:rFonts w:ascii="Arial" w:eastAsia="Calibri" w:hAnsi="Arial" w:cs="Arial"/>
          <w:sz w:val="28"/>
          <w:szCs w:val="28"/>
        </w:rPr>
        <w:t>eseen intervenir</w:t>
      </w:r>
      <w:r w:rsidR="009865EA">
        <w:rPr>
          <w:rFonts w:ascii="Arial" w:eastAsia="Calibri" w:hAnsi="Arial" w:cs="Arial"/>
          <w:sz w:val="28"/>
          <w:szCs w:val="28"/>
        </w:rPr>
        <w:t>, p</w:t>
      </w:r>
      <w:r w:rsidR="000C0F8B" w:rsidRPr="00472496">
        <w:rPr>
          <w:rFonts w:ascii="Arial" w:eastAsia="Calibri" w:hAnsi="Arial" w:cs="Arial"/>
          <w:sz w:val="28"/>
          <w:szCs w:val="28"/>
        </w:rPr>
        <w:t>odemos dejarlo libre</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a</w:t>
      </w:r>
      <w:r w:rsidR="000C0F8B" w:rsidRPr="00472496">
        <w:rPr>
          <w:rFonts w:ascii="Arial" w:eastAsia="Calibri" w:hAnsi="Arial" w:cs="Arial"/>
          <w:sz w:val="28"/>
          <w:szCs w:val="28"/>
        </w:rPr>
        <w:t xml:space="preserve"> que ellos se pongan de acuerdo</w:t>
      </w:r>
      <w:r w:rsidR="009865EA">
        <w:rPr>
          <w:rFonts w:ascii="Arial" w:eastAsia="Calibri" w:hAnsi="Arial" w:cs="Arial"/>
          <w:sz w:val="28"/>
          <w:szCs w:val="28"/>
        </w:rPr>
        <w:t>.</w:t>
      </w:r>
      <w:r w:rsidR="000C0F8B" w:rsidRPr="00472496">
        <w:rPr>
          <w:rFonts w:ascii="Arial" w:eastAsia="Calibri" w:hAnsi="Arial" w:cs="Arial"/>
          <w:sz w:val="28"/>
          <w:szCs w:val="28"/>
        </w:rPr>
        <w:t xml:space="preserve"> Y decir</w:t>
      </w:r>
      <w:r w:rsidR="009865EA">
        <w:rPr>
          <w:rFonts w:ascii="Arial" w:eastAsia="Calibri" w:hAnsi="Arial" w:cs="Arial"/>
          <w:sz w:val="28"/>
          <w:szCs w:val="28"/>
        </w:rPr>
        <w:t>,</w:t>
      </w:r>
      <w:r w:rsidR="000C0F8B" w:rsidRPr="00472496">
        <w:rPr>
          <w:rFonts w:ascii="Arial" w:eastAsia="Calibri" w:hAnsi="Arial" w:cs="Arial"/>
          <w:sz w:val="28"/>
          <w:szCs w:val="28"/>
        </w:rPr>
        <w:t xml:space="preserve"> por ejemplo</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e</w:t>
      </w:r>
      <w:r w:rsidR="000C0F8B" w:rsidRPr="00472496">
        <w:rPr>
          <w:rFonts w:ascii="Arial" w:eastAsia="Calibri" w:hAnsi="Arial" w:cs="Arial"/>
          <w:sz w:val="28"/>
          <w:szCs w:val="28"/>
        </w:rPr>
        <w:t xml:space="preserve">l </w:t>
      </w:r>
      <w:r w:rsidR="009865EA">
        <w:rPr>
          <w:rFonts w:ascii="Arial" w:eastAsia="Calibri" w:hAnsi="Arial" w:cs="Arial"/>
          <w:sz w:val="28"/>
          <w:szCs w:val="28"/>
        </w:rPr>
        <w:t>M</w:t>
      </w:r>
      <w:r w:rsidR="000C0F8B" w:rsidRPr="00472496">
        <w:rPr>
          <w:rFonts w:ascii="Arial" w:eastAsia="Calibri" w:hAnsi="Arial" w:cs="Arial"/>
          <w:sz w:val="28"/>
          <w:szCs w:val="28"/>
        </w:rPr>
        <w:t xml:space="preserve">aestro de aquí de la </w:t>
      </w:r>
      <w:r w:rsidR="009865EA">
        <w:rPr>
          <w:rFonts w:ascii="Arial" w:eastAsia="Calibri" w:hAnsi="Arial" w:cs="Arial"/>
          <w:sz w:val="28"/>
          <w:szCs w:val="28"/>
        </w:rPr>
        <w:t>E</w:t>
      </w:r>
      <w:r w:rsidR="000C0F8B" w:rsidRPr="00472496">
        <w:rPr>
          <w:rFonts w:ascii="Arial" w:eastAsia="Calibri" w:hAnsi="Arial" w:cs="Arial"/>
          <w:sz w:val="28"/>
          <w:szCs w:val="28"/>
        </w:rPr>
        <w:t>scuela</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t</w:t>
      </w:r>
      <w:r w:rsidR="000C0F8B" w:rsidRPr="00472496">
        <w:rPr>
          <w:rFonts w:ascii="Arial" w:eastAsia="Calibri" w:hAnsi="Arial" w:cs="Arial"/>
          <w:sz w:val="28"/>
          <w:szCs w:val="28"/>
        </w:rPr>
        <w:t>iene conocimiento de esto</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q</w:t>
      </w:r>
      <w:r w:rsidR="000C0F8B" w:rsidRPr="00472496">
        <w:rPr>
          <w:rFonts w:ascii="Arial" w:eastAsia="Calibri" w:hAnsi="Arial" w:cs="Arial"/>
          <w:sz w:val="28"/>
          <w:szCs w:val="28"/>
        </w:rPr>
        <w:t>ue sea el expositor</w:t>
      </w:r>
      <w:r w:rsidR="009865EA">
        <w:rPr>
          <w:rFonts w:ascii="Arial" w:eastAsia="Calibri" w:hAnsi="Arial" w:cs="Arial"/>
          <w:sz w:val="28"/>
          <w:szCs w:val="28"/>
        </w:rPr>
        <w:t>.</w:t>
      </w:r>
      <w:r w:rsidR="000C0F8B" w:rsidRPr="00472496">
        <w:rPr>
          <w:rFonts w:ascii="Arial" w:eastAsia="Calibri" w:hAnsi="Arial" w:cs="Arial"/>
          <w:sz w:val="28"/>
          <w:szCs w:val="28"/>
        </w:rPr>
        <w:t xml:space="preserve"> Y quizás el de la </w:t>
      </w:r>
      <w:r w:rsidR="009865EA">
        <w:rPr>
          <w:rFonts w:ascii="Arial" w:eastAsia="Calibri" w:hAnsi="Arial" w:cs="Arial"/>
          <w:sz w:val="28"/>
          <w:szCs w:val="28"/>
        </w:rPr>
        <w:t>M</w:t>
      </w:r>
      <w:r w:rsidR="000C0F8B" w:rsidRPr="00472496">
        <w:rPr>
          <w:rFonts w:ascii="Arial" w:eastAsia="Calibri" w:hAnsi="Arial" w:cs="Arial"/>
          <w:sz w:val="28"/>
          <w:szCs w:val="28"/>
        </w:rPr>
        <w:t xml:space="preserve">esa </w:t>
      </w:r>
      <w:r w:rsidR="009865EA">
        <w:rPr>
          <w:rFonts w:ascii="Arial" w:eastAsia="Calibri" w:hAnsi="Arial" w:cs="Arial"/>
          <w:sz w:val="28"/>
          <w:szCs w:val="28"/>
        </w:rPr>
        <w:t>D</w:t>
      </w:r>
      <w:r w:rsidR="000C0F8B" w:rsidRPr="00472496">
        <w:rPr>
          <w:rFonts w:ascii="Arial" w:eastAsia="Calibri" w:hAnsi="Arial" w:cs="Arial"/>
          <w:sz w:val="28"/>
          <w:szCs w:val="28"/>
        </w:rPr>
        <w:t>irectiva</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s</w:t>
      </w:r>
      <w:r w:rsidR="000C0F8B" w:rsidRPr="00472496">
        <w:rPr>
          <w:rFonts w:ascii="Arial" w:eastAsia="Calibri" w:hAnsi="Arial" w:cs="Arial"/>
          <w:sz w:val="28"/>
          <w:szCs w:val="28"/>
        </w:rPr>
        <w:t>e aboque nada más</w:t>
      </w:r>
      <w:r w:rsidR="009865EA">
        <w:rPr>
          <w:rFonts w:ascii="Arial" w:eastAsia="Calibri" w:hAnsi="Arial" w:cs="Arial"/>
          <w:sz w:val="28"/>
          <w:szCs w:val="28"/>
        </w:rPr>
        <w:t>,</w:t>
      </w:r>
      <w:r w:rsidR="000C0F8B" w:rsidRPr="00472496">
        <w:rPr>
          <w:rFonts w:ascii="Arial" w:eastAsia="Calibri" w:hAnsi="Arial" w:cs="Arial"/>
          <w:sz w:val="28"/>
          <w:szCs w:val="28"/>
        </w:rPr>
        <w:t xml:space="preserve"> a lo que vienen a hacer</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l</w:t>
      </w:r>
      <w:r w:rsidR="000C0F8B" w:rsidRPr="00472496">
        <w:rPr>
          <w:rFonts w:ascii="Arial" w:eastAsia="Calibri" w:hAnsi="Arial" w:cs="Arial"/>
          <w:sz w:val="28"/>
          <w:szCs w:val="28"/>
        </w:rPr>
        <w:t xml:space="preserve">os </w:t>
      </w:r>
      <w:r w:rsidR="009865EA">
        <w:rPr>
          <w:rFonts w:ascii="Arial" w:eastAsia="Calibri" w:hAnsi="Arial" w:cs="Arial"/>
          <w:sz w:val="28"/>
          <w:szCs w:val="28"/>
        </w:rPr>
        <w:t>S</w:t>
      </w:r>
      <w:r w:rsidR="000C0F8B" w:rsidRPr="00472496">
        <w:rPr>
          <w:rFonts w:ascii="Arial" w:eastAsia="Calibri" w:hAnsi="Arial" w:cs="Arial"/>
          <w:sz w:val="28"/>
          <w:szCs w:val="28"/>
        </w:rPr>
        <w:t xml:space="preserve">ervicios </w:t>
      </w:r>
      <w:r w:rsidR="009865EA">
        <w:rPr>
          <w:rFonts w:ascii="Arial" w:eastAsia="Calibri" w:hAnsi="Arial" w:cs="Arial"/>
          <w:sz w:val="28"/>
          <w:szCs w:val="28"/>
        </w:rPr>
        <w:t>P</w:t>
      </w:r>
      <w:r w:rsidR="000C0F8B" w:rsidRPr="00472496">
        <w:rPr>
          <w:rFonts w:ascii="Arial" w:eastAsia="Calibri" w:hAnsi="Arial" w:cs="Arial"/>
          <w:sz w:val="28"/>
          <w:szCs w:val="28"/>
        </w:rPr>
        <w:t>úblicos</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A</w:t>
      </w:r>
      <w:r w:rsidR="000C0F8B" w:rsidRPr="00472496">
        <w:rPr>
          <w:rFonts w:ascii="Arial" w:eastAsia="Calibri" w:hAnsi="Arial" w:cs="Arial"/>
          <w:sz w:val="28"/>
          <w:szCs w:val="28"/>
        </w:rPr>
        <w:t xml:space="preserve">ntes de presentar la </w:t>
      </w:r>
      <w:r w:rsidR="009865EA">
        <w:rPr>
          <w:rFonts w:ascii="Arial" w:eastAsia="Calibri" w:hAnsi="Arial" w:cs="Arial"/>
          <w:sz w:val="28"/>
          <w:szCs w:val="28"/>
        </w:rPr>
        <w:t>I</w:t>
      </w:r>
      <w:r w:rsidR="000C0F8B" w:rsidRPr="00472496">
        <w:rPr>
          <w:rFonts w:ascii="Arial" w:eastAsia="Calibri" w:hAnsi="Arial" w:cs="Arial"/>
          <w:sz w:val="28"/>
          <w:szCs w:val="28"/>
        </w:rPr>
        <w:t>niciativa</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p</w:t>
      </w:r>
      <w:r w:rsidR="000C0F8B" w:rsidRPr="00472496">
        <w:rPr>
          <w:rFonts w:ascii="Arial" w:eastAsia="Calibri" w:hAnsi="Arial" w:cs="Arial"/>
          <w:sz w:val="28"/>
          <w:szCs w:val="28"/>
        </w:rPr>
        <w:t xml:space="preserve">or supuesto que le dimos </w:t>
      </w:r>
      <w:r w:rsidR="009865EA">
        <w:rPr>
          <w:rFonts w:ascii="Arial" w:eastAsia="Calibri" w:hAnsi="Arial" w:cs="Arial"/>
          <w:sz w:val="28"/>
          <w:szCs w:val="28"/>
        </w:rPr>
        <w:t>s</w:t>
      </w:r>
      <w:r w:rsidR="000C0F8B" w:rsidRPr="00472496">
        <w:rPr>
          <w:rFonts w:ascii="Arial" w:eastAsia="Calibri" w:hAnsi="Arial" w:cs="Arial"/>
          <w:sz w:val="28"/>
          <w:szCs w:val="28"/>
        </w:rPr>
        <w:t xml:space="preserve">eguimiento a través de </w:t>
      </w:r>
      <w:r w:rsidR="009865EA">
        <w:rPr>
          <w:rFonts w:ascii="Arial" w:eastAsia="Calibri" w:hAnsi="Arial" w:cs="Arial"/>
          <w:sz w:val="28"/>
          <w:szCs w:val="28"/>
        </w:rPr>
        <w:t>P</w:t>
      </w:r>
      <w:r w:rsidR="000C0F8B" w:rsidRPr="00472496">
        <w:rPr>
          <w:rFonts w:ascii="Arial" w:eastAsia="Calibri" w:hAnsi="Arial" w:cs="Arial"/>
          <w:sz w:val="28"/>
          <w:szCs w:val="28"/>
        </w:rPr>
        <w:t xml:space="preserve">articipación </w:t>
      </w:r>
      <w:r w:rsidR="009865EA">
        <w:rPr>
          <w:rFonts w:ascii="Arial" w:eastAsia="Calibri" w:hAnsi="Arial" w:cs="Arial"/>
          <w:sz w:val="28"/>
          <w:szCs w:val="28"/>
        </w:rPr>
        <w:t>C</w:t>
      </w:r>
      <w:r w:rsidR="000C0F8B" w:rsidRPr="00472496">
        <w:rPr>
          <w:rFonts w:ascii="Arial" w:eastAsia="Calibri" w:hAnsi="Arial" w:cs="Arial"/>
          <w:sz w:val="28"/>
          <w:szCs w:val="28"/>
        </w:rPr>
        <w:t>iudadana</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a</w:t>
      </w:r>
      <w:r w:rsidR="000C0F8B" w:rsidRPr="00472496">
        <w:rPr>
          <w:rFonts w:ascii="Arial" w:eastAsia="Calibri" w:hAnsi="Arial" w:cs="Arial"/>
          <w:sz w:val="28"/>
          <w:szCs w:val="28"/>
        </w:rPr>
        <w:t xml:space="preserve"> las peticiones que se hicieron </w:t>
      </w:r>
      <w:r w:rsidR="009865EA">
        <w:rPr>
          <w:rFonts w:ascii="Arial" w:eastAsia="Calibri" w:hAnsi="Arial" w:cs="Arial"/>
          <w:sz w:val="28"/>
          <w:szCs w:val="28"/>
        </w:rPr>
        <w:t>d</w:t>
      </w:r>
      <w:r w:rsidR="000C0F8B" w:rsidRPr="00472496">
        <w:rPr>
          <w:rFonts w:ascii="Arial" w:eastAsia="Calibri" w:hAnsi="Arial" w:cs="Arial"/>
          <w:sz w:val="28"/>
          <w:szCs w:val="28"/>
        </w:rPr>
        <w:t>entro de Cabildo Abierto</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e</w:t>
      </w:r>
      <w:r w:rsidR="000C0F8B" w:rsidRPr="00472496">
        <w:rPr>
          <w:rFonts w:ascii="Arial" w:eastAsia="Calibri" w:hAnsi="Arial" w:cs="Arial"/>
          <w:sz w:val="28"/>
          <w:szCs w:val="28"/>
        </w:rPr>
        <w:t xml:space="preserve">n las diferentes </w:t>
      </w:r>
      <w:r w:rsidR="009865EA">
        <w:rPr>
          <w:rFonts w:ascii="Arial" w:eastAsia="Calibri" w:hAnsi="Arial" w:cs="Arial"/>
          <w:sz w:val="28"/>
          <w:szCs w:val="28"/>
        </w:rPr>
        <w:t>C</w:t>
      </w:r>
      <w:r w:rsidR="000C0F8B" w:rsidRPr="00472496">
        <w:rPr>
          <w:rFonts w:ascii="Arial" w:eastAsia="Calibri" w:hAnsi="Arial" w:cs="Arial"/>
          <w:sz w:val="28"/>
          <w:szCs w:val="28"/>
        </w:rPr>
        <w:t>olonias a donde asistimos</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p</w:t>
      </w:r>
      <w:r w:rsidR="000C0F8B" w:rsidRPr="00472496">
        <w:rPr>
          <w:rFonts w:ascii="Arial" w:eastAsia="Calibri" w:hAnsi="Arial" w:cs="Arial"/>
          <w:sz w:val="28"/>
          <w:szCs w:val="28"/>
        </w:rPr>
        <w:t xml:space="preserve">ara que en su momento </w:t>
      </w:r>
      <w:r w:rsidR="009865EA">
        <w:rPr>
          <w:rFonts w:ascii="Arial" w:eastAsia="Calibri" w:hAnsi="Arial" w:cs="Arial"/>
          <w:sz w:val="28"/>
          <w:szCs w:val="28"/>
        </w:rPr>
        <w:t>t</w:t>
      </w:r>
      <w:r w:rsidR="000C0F8B" w:rsidRPr="00472496">
        <w:rPr>
          <w:rFonts w:ascii="Arial" w:eastAsia="Calibri" w:hAnsi="Arial" w:cs="Arial"/>
          <w:sz w:val="28"/>
          <w:szCs w:val="28"/>
        </w:rPr>
        <w:t xml:space="preserve">ener la certeza de que se llevaron a cabo </w:t>
      </w:r>
      <w:r w:rsidR="009865EA">
        <w:rPr>
          <w:rFonts w:ascii="Arial" w:eastAsia="Calibri" w:hAnsi="Arial" w:cs="Arial"/>
          <w:sz w:val="28"/>
          <w:szCs w:val="28"/>
        </w:rPr>
        <w:t>l</w:t>
      </w:r>
      <w:r w:rsidR="000C0F8B" w:rsidRPr="00472496">
        <w:rPr>
          <w:rFonts w:ascii="Arial" w:eastAsia="Calibri" w:hAnsi="Arial" w:cs="Arial"/>
          <w:sz w:val="28"/>
          <w:szCs w:val="28"/>
        </w:rPr>
        <w:t>as acciones</w:t>
      </w:r>
      <w:r w:rsidR="009865EA">
        <w:rPr>
          <w:rFonts w:ascii="Arial" w:eastAsia="Calibri" w:hAnsi="Arial" w:cs="Arial"/>
          <w:sz w:val="28"/>
          <w:szCs w:val="28"/>
        </w:rPr>
        <w:t>,</w:t>
      </w:r>
      <w:r w:rsidR="000C0F8B" w:rsidRPr="00472496">
        <w:rPr>
          <w:rFonts w:ascii="Arial" w:eastAsia="Calibri" w:hAnsi="Arial" w:cs="Arial"/>
          <w:sz w:val="28"/>
          <w:szCs w:val="28"/>
        </w:rPr>
        <w:t xml:space="preserve"> que</w:t>
      </w:r>
      <w:r w:rsidR="009865EA">
        <w:rPr>
          <w:rFonts w:ascii="Arial" w:eastAsia="Calibri" w:hAnsi="Arial" w:cs="Arial"/>
          <w:sz w:val="28"/>
          <w:szCs w:val="28"/>
        </w:rPr>
        <w:t>,</w:t>
      </w:r>
      <w:r w:rsidR="000C0F8B" w:rsidRPr="00472496">
        <w:rPr>
          <w:rFonts w:ascii="Arial" w:eastAsia="Calibri" w:hAnsi="Arial" w:cs="Arial"/>
          <w:sz w:val="28"/>
          <w:szCs w:val="28"/>
        </w:rPr>
        <w:t xml:space="preserve"> en su momento</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n</w:t>
      </w:r>
      <w:r w:rsidR="000C0F8B" w:rsidRPr="00472496">
        <w:rPr>
          <w:rFonts w:ascii="Arial" w:eastAsia="Calibri" w:hAnsi="Arial" w:cs="Arial"/>
          <w:sz w:val="28"/>
          <w:szCs w:val="28"/>
        </w:rPr>
        <w:t>os pidieron</w:t>
      </w:r>
      <w:r w:rsidR="009865EA">
        <w:rPr>
          <w:rFonts w:ascii="Arial" w:eastAsia="Calibri" w:hAnsi="Arial" w:cs="Arial"/>
          <w:sz w:val="28"/>
          <w:szCs w:val="28"/>
        </w:rPr>
        <w:t xml:space="preserve">. </w:t>
      </w:r>
      <w:r w:rsidR="000C0F8B" w:rsidRPr="00472496">
        <w:rPr>
          <w:rFonts w:ascii="Arial" w:eastAsia="Calibri" w:hAnsi="Arial" w:cs="Arial"/>
          <w:sz w:val="28"/>
          <w:szCs w:val="28"/>
        </w:rPr>
        <w:t>Ustedes lo pueden en su momento</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c</w:t>
      </w:r>
      <w:r w:rsidR="000C0F8B" w:rsidRPr="00472496">
        <w:rPr>
          <w:rFonts w:ascii="Arial" w:eastAsia="Calibri" w:hAnsi="Arial" w:cs="Arial"/>
          <w:sz w:val="28"/>
          <w:szCs w:val="28"/>
        </w:rPr>
        <w:t>orroborar</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a</w:t>
      </w:r>
      <w:r w:rsidR="000C0F8B" w:rsidRPr="00472496">
        <w:rPr>
          <w:rFonts w:ascii="Arial" w:eastAsia="Calibri" w:hAnsi="Arial" w:cs="Arial"/>
          <w:sz w:val="28"/>
          <w:szCs w:val="28"/>
        </w:rPr>
        <w:t xml:space="preserve"> todas las </w:t>
      </w:r>
      <w:r w:rsidR="009865EA">
        <w:rPr>
          <w:rFonts w:ascii="Arial" w:eastAsia="Calibri" w:hAnsi="Arial" w:cs="Arial"/>
          <w:sz w:val="28"/>
          <w:szCs w:val="28"/>
        </w:rPr>
        <w:t>C</w:t>
      </w:r>
      <w:r w:rsidR="000C0F8B" w:rsidRPr="00472496">
        <w:rPr>
          <w:rFonts w:ascii="Arial" w:eastAsia="Calibri" w:hAnsi="Arial" w:cs="Arial"/>
          <w:sz w:val="28"/>
          <w:szCs w:val="28"/>
        </w:rPr>
        <w:t>olonias que hemos asistido</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o</w:t>
      </w:r>
      <w:r w:rsidR="000C0F8B" w:rsidRPr="00472496">
        <w:rPr>
          <w:rFonts w:ascii="Arial" w:eastAsia="Calibri" w:hAnsi="Arial" w:cs="Arial"/>
          <w:sz w:val="28"/>
          <w:szCs w:val="28"/>
        </w:rPr>
        <w:t xml:space="preserve"> a todos los sectores que hemos asistido</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c</w:t>
      </w:r>
      <w:r w:rsidR="000C0F8B" w:rsidRPr="00472496">
        <w:rPr>
          <w:rFonts w:ascii="Arial" w:eastAsia="Calibri" w:hAnsi="Arial" w:cs="Arial"/>
          <w:sz w:val="28"/>
          <w:szCs w:val="28"/>
        </w:rPr>
        <w:t>on Cabildo Abierto</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t</w:t>
      </w:r>
      <w:r w:rsidR="000C0F8B" w:rsidRPr="00472496">
        <w:rPr>
          <w:rFonts w:ascii="Arial" w:eastAsia="Calibri" w:hAnsi="Arial" w:cs="Arial"/>
          <w:sz w:val="28"/>
          <w:szCs w:val="28"/>
        </w:rPr>
        <w:t>odos tenemos conocidos dentro de ellos</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y</w:t>
      </w:r>
      <w:r w:rsidR="000C0F8B" w:rsidRPr="00472496">
        <w:rPr>
          <w:rFonts w:ascii="Arial" w:eastAsia="Calibri" w:hAnsi="Arial" w:cs="Arial"/>
          <w:sz w:val="28"/>
          <w:szCs w:val="28"/>
        </w:rPr>
        <w:t xml:space="preserve"> se le puede dar el seguimiento </w:t>
      </w:r>
      <w:r w:rsidR="009865EA">
        <w:rPr>
          <w:rFonts w:ascii="Arial" w:eastAsia="Calibri" w:hAnsi="Arial" w:cs="Arial"/>
          <w:sz w:val="28"/>
          <w:szCs w:val="28"/>
        </w:rPr>
        <w:t>a</w:t>
      </w:r>
      <w:r w:rsidR="000C0F8B" w:rsidRPr="00472496">
        <w:rPr>
          <w:rFonts w:ascii="Arial" w:eastAsia="Calibri" w:hAnsi="Arial" w:cs="Arial"/>
          <w:sz w:val="28"/>
          <w:szCs w:val="28"/>
        </w:rPr>
        <w:t xml:space="preserve"> las peticiones que en su momento</w:t>
      </w:r>
      <w:r w:rsidR="009865EA">
        <w:rPr>
          <w:rFonts w:ascii="Arial" w:eastAsia="Calibri" w:hAnsi="Arial" w:cs="Arial"/>
          <w:sz w:val="28"/>
          <w:szCs w:val="28"/>
        </w:rPr>
        <w:t xml:space="preserve"> s</w:t>
      </w:r>
      <w:r w:rsidR="000C0F8B" w:rsidRPr="00472496">
        <w:rPr>
          <w:rFonts w:ascii="Arial" w:eastAsia="Calibri" w:hAnsi="Arial" w:cs="Arial"/>
          <w:sz w:val="28"/>
          <w:szCs w:val="28"/>
        </w:rPr>
        <w:t>e hacen</w:t>
      </w:r>
      <w:r w:rsidR="009865EA">
        <w:rPr>
          <w:rFonts w:ascii="Arial" w:eastAsia="Calibri" w:hAnsi="Arial" w:cs="Arial"/>
          <w:sz w:val="28"/>
          <w:szCs w:val="28"/>
        </w:rPr>
        <w:t>,</w:t>
      </w:r>
      <w:r w:rsidR="000C0F8B" w:rsidRPr="00472496">
        <w:rPr>
          <w:rFonts w:ascii="Arial" w:eastAsia="Calibri" w:hAnsi="Arial" w:cs="Arial"/>
          <w:sz w:val="28"/>
          <w:szCs w:val="28"/>
        </w:rPr>
        <w:t xml:space="preserve"> que al final también es obligación </w:t>
      </w:r>
      <w:r w:rsidR="009865EA">
        <w:rPr>
          <w:rFonts w:ascii="Arial" w:eastAsia="Calibri" w:hAnsi="Arial" w:cs="Arial"/>
          <w:sz w:val="28"/>
          <w:szCs w:val="28"/>
        </w:rPr>
        <w:t>d</w:t>
      </w:r>
      <w:r w:rsidR="000C0F8B" w:rsidRPr="00472496">
        <w:rPr>
          <w:rFonts w:ascii="Arial" w:eastAsia="Calibri" w:hAnsi="Arial" w:cs="Arial"/>
          <w:sz w:val="28"/>
          <w:szCs w:val="28"/>
        </w:rPr>
        <w:t>e nosotros</w:t>
      </w:r>
      <w:r w:rsidR="009865EA">
        <w:rPr>
          <w:rFonts w:ascii="Arial" w:eastAsia="Calibri" w:hAnsi="Arial" w:cs="Arial"/>
          <w:sz w:val="28"/>
          <w:szCs w:val="28"/>
        </w:rPr>
        <w:t>,</w:t>
      </w:r>
      <w:r w:rsidR="000C0F8B" w:rsidRPr="00472496">
        <w:rPr>
          <w:rFonts w:ascii="Arial" w:eastAsia="Calibri" w:hAnsi="Arial" w:cs="Arial"/>
          <w:sz w:val="28"/>
          <w:szCs w:val="28"/>
        </w:rPr>
        <w:t xml:space="preserve"> no nada más avalar</w:t>
      </w:r>
      <w:r w:rsidR="009865EA">
        <w:rPr>
          <w:rFonts w:ascii="Arial" w:eastAsia="Calibri" w:hAnsi="Arial" w:cs="Arial"/>
          <w:sz w:val="28"/>
          <w:szCs w:val="28"/>
        </w:rPr>
        <w:t>,</w:t>
      </w:r>
      <w:r w:rsidR="000C0F8B" w:rsidRPr="00472496">
        <w:rPr>
          <w:rFonts w:ascii="Arial" w:eastAsia="Calibri" w:hAnsi="Arial" w:cs="Arial"/>
          <w:sz w:val="28"/>
          <w:szCs w:val="28"/>
        </w:rPr>
        <w:t xml:space="preserve"> </w:t>
      </w:r>
      <w:r w:rsidR="009865EA">
        <w:rPr>
          <w:rFonts w:ascii="Arial" w:eastAsia="Calibri" w:hAnsi="Arial" w:cs="Arial"/>
          <w:sz w:val="28"/>
          <w:szCs w:val="28"/>
        </w:rPr>
        <w:t>p</w:t>
      </w:r>
      <w:r w:rsidR="000C0F8B" w:rsidRPr="00472496">
        <w:rPr>
          <w:rFonts w:ascii="Arial" w:eastAsia="Calibri" w:hAnsi="Arial" w:cs="Arial"/>
          <w:sz w:val="28"/>
          <w:szCs w:val="28"/>
        </w:rPr>
        <w:t>arando la mano</w:t>
      </w:r>
      <w:r w:rsidR="00DA3C22">
        <w:rPr>
          <w:rFonts w:ascii="Arial" w:eastAsia="Calibri" w:hAnsi="Arial" w:cs="Arial"/>
          <w:sz w:val="28"/>
          <w:szCs w:val="28"/>
        </w:rPr>
        <w:t>,</w:t>
      </w:r>
      <w:r w:rsidR="000C0F8B" w:rsidRPr="00472496">
        <w:rPr>
          <w:rFonts w:ascii="Arial" w:eastAsia="Calibri" w:hAnsi="Arial" w:cs="Arial"/>
          <w:sz w:val="28"/>
          <w:szCs w:val="28"/>
        </w:rPr>
        <w:t xml:space="preserve"> el que se apruebe</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e</w:t>
      </w:r>
      <w:r w:rsidR="000C0F8B" w:rsidRPr="00472496">
        <w:rPr>
          <w:rFonts w:ascii="Arial" w:eastAsia="Calibri" w:hAnsi="Arial" w:cs="Arial"/>
          <w:sz w:val="28"/>
          <w:szCs w:val="28"/>
        </w:rPr>
        <w:t>l que vayan con los servicios</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y</w:t>
      </w:r>
      <w:r w:rsidR="000C0F8B" w:rsidRPr="00472496">
        <w:rPr>
          <w:rFonts w:ascii="Arial" w:eastAsia="Calibri" w:hAnsi="Arial" w:cs="Arial"/>
          <w:sz w:val="28"/>
          <w:szCs w:val="28"/>
        </w:rPr>
        <w:t xml:space="preserve"> el que se lleven a cabo</w:t>
      </w:r>
      <w:r w:rsidR="00DA3C22">
        <w:rPr>
          <w:rFonts w:ascii="Arial" w:eastAsia="Calibri" w:hAnsi="Arial" w:cs="Arial"/>
          <w:sz w:val="28"/>
          <w:szCs w:val="28"/>
        </w:rPr>
        <w:t>.</w:t>
      </w:r>
      <w:r w:rsidR="000C0F8B" w:rsidRPr="00472496">
        <w:rPr>
          <w:rFonts w:ascii="Arial" w:eastAsia="Calibri" w:hAnsi="Arial" w:cs="Arial"/>
          <w:sz w:val="28"/>
          <w:szCs w:val="28"/>
        </w:rPr>
        <w:t xml:space="preserve"> Sino también</w:t>
      </w:r>
      <w:r w:rsidR="00DA3C22">
        <w:rPr>
          <w:rFonts w:ascii="Arial" w:eastAsia="Calibri" w:hAnsi="Arial" w:cs="Arial"/>
          <w:sz w:val="28"/>
          <w:szCs w:val="28"/>
        </w:rPr>
        <w:t>,</w:t>
      </w:r>
      <w:r w:rsidR="000C0F8B" w:rsidRPr="00472496">
        <w:rPr>
          <w:rFonts w:ascii="Arial" w:eastAsia="Calibri" w:hAnsi="Arial" w:cs="Arial"/>
          <w:sz w:val="28"/>
          <w:szCs w:val="28"/>
        </w:rPr>
        <w:t xml:space="preserve"> la supervisión de que efectivamente</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s</w:t>
      </w:r>
      <w:r w:rsidR="000C0F8B" w:rsidRPr="00472496">
        <w:rPr>
          <w:rFonts w:ascii="Arial" w:eastAsia="Calibri" w:hAnsi="Arial" w:cs="Arial"/>
          <w:sz w:val="28"/>
          <w:szCs w:val="28"/>
        </w:rPr>
        <w:t>e llevaron a cabo</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s</w:t>
      </w:r>
      <w:r w:rsidR="000C0F8B" w:rsidRPr="00472496">
        <w:rPr>
          <w:rFonts w:ascii="Arial" w:eastAsia="Calibri" w:hAnsi="Arial" w:cs="Arial"/>
          <w:sz w:val="28"/>
          <w:szCs w:val="28"/>
        </w:rPr>
        <w:t xml:space="preserve">i no, no </w:t>
      </w:r>
      <w:r w:rsidR="000C0F8B" w:rsidRPr="00472496">
        <w:rPr>
          <w:rFonts w:ascii="Arial" w:eastAsia="Calibri" w:hAnsi="Arial" w:cs="Arial"/>
          <w:sz w:val="28"/>
          <w:szCs w:val="28"/>
        </w:rPr>
        <w:lastRenderedPageBreak/>
        <w:t xml:space="preserve">tendría caso que estemos saliendo </w:t>
      </w:r>
      <w:r w:rsidR="00DA3C22">
        <w:rPr>
          <w:rFonts w:ascii="Arial" w:eastAsia="Calibri" w:hAnsi="Arial" w:cs="Arial"/>
          <w:sz w:val="28"/>
          <w:szCs w:val="28"/>
        </w:rPr>
        <w:t>c</w:t>
      </w:r>
      <w:r w:rsidR="000C0F8B" w:rsidRPr="00472496">
        <w:rPr>
          <w:rFonts w:ascii="Arial" w:eastAsia="Calibri" w:hAnsi="Arial" w:cs="Arial"/>
          <w:sz w:val="28"/>
          <w:szCs w:val="28"/>
        </w:rPr>
        <w:t>on el Cabildo Abierto a escuchar a las personas</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s</w:t>
      </w:r>
      <w:r w:rsidR="000C0F8B" w:rsidRPr="00472496">
        <w:rPr>
          <w:rFonts w:ascii="Arial" w:eastAsia="Calibri" w:hAnsi="Arial" w:cs="Arial"/>
          <w:sz w:val="28"/>
          <w:szCs w:val="28"/>
        </w:rPr>
        <w:t xml:space="preserve">i no les estamos resolviendo </w:t>
      </w:r>
      <w:r w:rsidR="00DA3C22">
        <w:rPr>
          <w:rFonts w:ascii="Arial" w:eastAsia="Calibri" w:hAnsi="Arial" w:cs="Arial"/>
          <w:sz w:val="28"/>
          <w:szCs w:val="28"/>
        </w:rPr>
        <w:t>l</w:t>
      </w:r>
      <w:r w:rsidR="000C0F8B" w:rsidRPr="00472496">
        <w:rPr>
          <w:rFonts w:ascii="Arial" w:eastAsia="Calibri" w:hAnsi="Arial" w:cs="Arial"/>
          <w:sz w:val="28"/>
          <w:szCs w:val="28"/>
        </w:rPr>
        <w:t>a problemática de primera mano</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q</w:t>
      </w:r>
      <w:r w:rsidR="000C0F8B" w:rsidRPr="00472496">
        <w:rPr>
          <w:rFonts w:ascii="Arial" w:eastAsia="Calibri" w:hAnsi="Arial" w:cs="Arial"/>
          <w:sz w:val="28"/>
          <w:szCs w:val="28"/>
        </w:rPr>
        <w:t xml:space="preserve">ue viene a ser el tema </w:t>
      </w:r>
      <w:r w:rsidR="00DA3C22">
        <w:rPr>
          <w:rFonts w:ascii="Arial" w:eastAsia="Calibri" w:hAnsi="Arial" w:cs="Arial"/>
          <w:sz w:val="28"/>
          <w:szCs w:val="28"/>
        </w:rPr>
        <w:t>e</w:t>
      </w:r>
      <w:r w:rsidR="000C0F8B" w:rsidRPr="00472496">
        <w:rPr>
          <w:rFonts w:ascii="Arial" w:eastAsia="Calibri" w:hAnsi="Arial" w:cs="Arial"/>
          <w:sz w:val="28"/>
          <w:szCs w:val="28"/>
        </w:rPr>
        <w:t xml:space="preserve">n cuanto a los </w:t>
      </w:r>
      <w:r w:rsidR="00DA3C22">
        <w:rPr>
          <w:rFonts w:ascii="Arial" w:eastAsia="Calibri" w:hAnsi="Arial" w:cs="Arial"/>
          <w:sz w:val="28"/>
          <w:szCs w:val="28"/>
        </w:rPr>
        <w:t>S</w:t>
      </w:r>
      <w:r w:rsidR="000C0F8B" w:rsidRPr="00472496">
        <w:rPr>
          <w:rFonts w:ascii="Arial" w:eastAsia="Calibri" w:hAnsi="Arial" w:cs="Arial"/>
          <w:sz w:val="28"/>
          <w:szCs w:val="28"/>
        </w:rPr>
        <w:t xml:space="preserve">ervicios </w:t>
      </w:r>
      <w:r w:rsidR="00DA3C22">
        <w:rPr>
          <w:rFonts w:ascii="Arial" w:eastAsia="Calibri" w:hAnsi="Arial" w:cs="Arial"/>
          <w:sz w:val="28"/>
          <w:szCs w:val="28"/>
        </w:rPr>
        <w:t>P</w:t>
      </w:r>
      <w:r w:rsidR="000C0F8B" w:rsidRPr="00472496">
        <w:rPr>
          <w:rFonts w:ascii="Arial" w:eastAsia="Calibri" w:hAnsi="Arial" w:cs="Arial"/>
          <w:sz w:val="28"/>
          <w:szCs w:val="28"/>
        </w:rPr>
        <w:t>úblicos</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q</w:t>
      </w:r>
      <w:r w:rsidR="000C0F8B" w:rsidRPr="00472496">
        <w:rPr>
          <w:rFonts w:ascii="Arial" w:eastAsia="Calibri" w:hAnsi="Arial" w:cs="Arial"/>
          <w:sz w:val="28"/>
          <w:szCs w:val="28"/>
        </w:rPr>
        <w:t xml:space="preserve">ue es prácticamente lo que se maneja </w:t>
      </w:r>
      <w:r w:rsidR="00DA3C22">
        <w:rPr>
          <w:rFonts w:ascii="Arial" w:eastAsia="Calibri" w:hAnsi="Arial" w:cs="Arial"/>
          <w:sz w:val="28"/>
          <w:szCs w:val="28"/>
        </w:rPr>
        <w:t>d</w:t>
      </w:r>
      <w:r w:rsidR="000C0F8B" w:rsidRPr="00472496">
        <w:rPr>
          <w:rFonts w:ascii="Arial" w:eastAsia="Calibri" w:hAnsi="Arial" w:cs="Arial"/>
          <w:sz w:val="28"/>
          <w:szCs w:val="28"/>
        </w:rPr>
        <w:t>entro del Cabildo Abierto</w:t>
      </w:r>
      <w:r w:rsidR="00DA3C22">
        <w:rPr>
          <w:rFonts w:ascii="Arial" w:eastAsia="Calibri" w:hAnsi="Arial" w:cs="Arial"/>
          <w:sz w:val="28"/>
          <w:szCs w:val="28"/>
        </w:rPr>
        <w:t>. Y</w:t>
      </w:r>
      <w:r w:rsidR="000C0F8B" w:rsidRPr="00472496">
        <w:rPr>
          <w:rFonts w:ascii="Arial" w:eastAsia="Calibri" w:hAnsi="Arial" w:cs="Arial"/>
          <w:sz w:val="28"/>
          <w:szCs w:val="28"/>
        </w:rPr>
        <w:t xml:space="preserve"> voy a ser reiterativo </w:t>
      </w:r>
      <w:r w:rsidR="00DA3C22">
        <w:rPr>
          <w:rFonts w:ascii="Arial" w:eastAsia="Calibri" w:hAnsi="Arial" w:cs="Arial"/>
          <w:sz w:val="28"/>
          <w:szCs w:val="28"/>
        </w:rPr>
        <w:t>e</w:t>
      </w:r>
      <w:r w:rsidR="000C0F8B" w:rsidRPr="00472496">
        <w:rPr>
          <w:rFonts w:ascii="Arial" w:eastAsia="Calibri" w:hAnsi="Arial" w:cs="Arial"/>
          <w:sz w:val="28"/>
          <w:szCs w:val="28"/>
        </w:rPr>
        <w:t>n esto</w:t>
      </w:r>
      <w:r w:rsidR="00DA3C22">
        <w:rPr>
          <w:rFonts w:ascii="Arial" w:eastAsia="Calibri" w:hAnsi="Arial" w:cs="Arial"/>
          <w:sz w:val="28"/>
          <w:szCs w:val="28"/>
        </w:rPr>
        <w:t>, p</w:t>
      </w:r>
      <w:r w:rsidR="000C0F8B" w:rsidRPr="00472496">
        <w:rPr>
          <w:rFonts w:ascii="Arial" w:eastAsia="Calibri" w:hAnsi="Arial" w:cs="Arial"/>
          <w:sz w:val="28"/>
          <w:szCs w:val="28"/>
        </w:rPr>
        <w:t xml:space="preserve">odemos nosotros </w:t>
      </w:r>
      <w:r w:rsidR="00DA3C22">
        <w:rPr>
          <w:rFonts w:ascii="Arial" w:eastAsia="Calibri" w:hAnsi="Arial" w:cs="Arial"/>
          <w:sz w:val="28"/>
          <w:szCs w:val="28"/>
        </w:rPr>
        <w:t>c</w:t>
      </w:r>
      <w:r w:rsidR="000C0F8B" w:rsidRPr="00472496">
        <w:rPr>
          <w:rFonts w:ascii="Arial" w:eastAsia="Calibri" w:hAnsi="Arial" w:cs="Arial"/>
          <w:sz w:val="28"/>
          <w:szCs w:val="28"/>
        </w:rPr>
        <w:t xml:space="preserve">omo </w:t>
      </w:r>
      <w:r w:rsidR="00DA3C22">
        <w:rPr>
          <w:rFonts w:ascii="Arial" w:eastAsia="Calibri" w:hAnsi="Arial" w:cs="Arial"/>
          <w:sz w:val="28"/>
          <w:szCs w:val="28"/>
        </w:rPr>
        <w:t>R</w:t>
      </w:r>
      <w:r w:rsidR="000C0F8B" w:rsidRPr="00472496">
        <w:rPr>
          <w:rFonts w:ascii="Arial" w:eastAsia="Calibri" w:hAnsi="Arial" w:cs="Arial"/>
          <w:sz w:val="28"/>
          <w:szCs w:val="28"/>
        </w:rPr>
        <w:t>egidores</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a</w:t>
      </w:r>
      <w:r w:rsidR="000C0F8B" w:rsidRPr="00472496">
        <w:rPr>
          <w:rFonts w:ascii="Arial" w:eastAsia="Calibri" w:hAnsi="Arial" w:cs="Arial"/>
          <w:sz w:val="28"/>
          <w:szCs w:val="28"/>
        </w:rPr>
        <w:t xml:space="preserve">l término de las </w:t>
      </w:r>
      <w:r w:rsidR="00DA3C22">
        <w:rPr>
          <w:rFonts w:ascii="Arial" w:eastAsia="Calibri" w:hAnsi="Arial" w:cs="Arial"/>
          <w:sz w:val="28"/>
          <w:szCs w:val="28"/>
        </w:rPr>
        <w:t>S</w:t>
      </w:r>
      <w:r w:rsidR="000C0F8B" w:rsidRPr="00472496">
        <w:rPr>
          <w:rFonts w:ascii="Arial" w:eastAsia="Calibri" w:hAnsi="Arial" w:cs="Arial"/>
          <w:sz w:val="28"/>
          <w:szCs w:val="28"/>
        </w:rPr>
        <w:t>esiones</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u</w:t>
      </w:r>
      <w:r w:rsidR="000C0F8B" w:rsidRPr="00472496">
        <w:rPr>
          <w:rFonts w:ascii="Arial" w:eastAsia="Calibri" w:hAnsi="Arial" w:cs="Arial"/>
          <w:sz w:val="28"/>
          <w:szCs w:val="28"/>
        </w:rPr>
        <w:t>na vez que nos enfoquemos</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a</w:t>
      </w:r>
      <w:r w:rsidR="000C0F8B" w:rsidRPr="00472496">
        <w:rPr>
          <w:rFonts w:ascii="Arial" w:eastAsia="Calibri" w:hAnsi="Arial" w:cs="Arial"/>
          <w:sz w:val="28"/>
          <w:szCs w:val="28"/>
        </w:rPr>
        <w:t xml:space="preserve"> las reformas del </w:t>
      </w:r>
      <w:r w:rsidR="00DA3C22">
        <w:rPr>
          <w:rFonts w:ascii="Arial" w:eastAsia="Calibri" w:hAnsi="Arial" w:cs="Arial"/>
          <w:sz w:val="28"/>
          <w:szCs w:val="28"/>
        </w:rPr>
        <w:t>R</w:t>
      </w:r>
      <w:r w:rsidR="000C0F8B" w:rsidRPr="00472496">
        <w:rPr>
          <w:rFonts w:ascii="Arial" w:eastAsia="Calibri" w:hAnsi="Arial" w:cs="Arial"/>
          <w:sz w:val="28"/>
          <w:szCs w:val="28"/>
        </w:rPr>
        <w:t>eglamento</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p</w:t>
      </w:r>
      <w:r w:rsidR="000C0F8B" w:rsidRPr="00472496">
        <w:rPr>
          <w:rFonts w:ascii="Arial" w:eastAsia="Calibri" w:hAnsi="Arial" w:cs="Arial"/>
          <w:sz w:val="28"/>
          <w:szCs w:val="28"/>
        </w:rPr>
        <w:t xml:space="preserve">ero si podemos quedarnos </w:t>
      </w:r>
      <w:r w:rsidR="00DA3C22">
        <w:rPr>
          <w:rFonts w:ascii="Arial" w:eastAsia="Calibri" w:hAnsi="Arial" w:cs="Arial"/>
          <w:sz w:val="28"/>
          <w:szCs w:val="28"/>
        </w:rPr>
        <w:t>c</w:t>
      </w:r>
      <w:r w:rsidR="000C0F8B" w:rsidRPr="00472496">
        <w:rPr>
          <w:rFonts w:ascii="Arial" w:eastAsia="Calibri" w:hAnsi="Arial" w:cs="Arial"/>
          <w:sz w:val="28"/>
          <w:szCs w:val="28"/>
        </w:rPr>
        <w:t xml:space="preserve">omo </w:t>
      </w:r>
      <w:r w:rsidR="00DA3C22">
        <w:rPr>
          <w:rFonts w:ascii="Arial" w:eastAsia="Calibri" w:hAnsi="Arial" w:cs="Arial"/>
          <w:sz w:val="28"/>
          <w:szCs w:val="28"/>
        </w:rPr>
        <w:t>R</w:t>
      </w:r>
      <w:r w:rsidR="000C0F8B" w:rsidRPr="00472496">
        <w:rPr>
          <w:rFonts w:ascii="Arial" w:eastAsia="Calibri" w:hAnsi="Arial" w:cs="Arial"/>
          <w:sz w:val="28"/>
          <w:szCs w:val="28"/>
        </w:rPr>
        <w:t>egidores</w:t>
      </w:r>
      <w:r w:rsidR="00DA3C22">
        <w:rPr>
          <w:rFonts w:ascii="Arial" w:eastAsia="Calibri" w:hAnsi="Arial" w:cs="Arial"/>
          <w:sz w:val="28"/>
          <w:szCs w:val="28"/>
        </w:rPr>
        <w:t>,</w:t>
      </w:r>
      <w:r w:rsidR="000C0F8B" w:rsidRPr="00472496">
        <w:rPr>
          <w:rFonts w:ascii="Arial" w:eastAsia="Calibri" w:hAnsi="Arial" w:cs="Arial"/>
          <w:sz w:val="28"/>
          <w:szCs w:val="28"/>
        </w:rPr>
        <w:t xml:space="preserve"> a la escucha </w:t>
      </w:r>
      <w:r w:rsidR="00DA3C22">
        <w:rPr>
          <w:rFonts w:ascii="Arial" w:eastAsia="Calibri" w:hAnsi="Arial" w:cs="Arial"/>
          <w:sz w:val="28"/>
          <w:szCs w:val="28"/>
        </w:rPr>
        <w:t>d</w:t>
      </w:r>
      <w:r w:rsidR="000C0F8B" w:rsidRPr="00472496">
        <w:rPr>
          <w:rFonts w:ascii="Arial" w:eastAsia="Calibri" w:hAnsi="Arial" w:cs="Arial"/>
          <w:sz w:val="28"/>
          <w:szCs w:val="28"/>
        </w:rPr>
        <w:t>e las personas que</w:t>
      </w:r>
      <w:r w:rsidR="00941A2B">
        <w:rPr>
          <w:rFonts w:ascii="Arial" w:eastAsia="Calibri" w:hAnsi="Arial" w:cs="Arial"/>
          <w:sz w:val="28"/>
          <w:szCs w:val="28"/>
        </w:rPr>
        <w:t>,</w:t>
      </w:r>
      <w:r w:rsidR="000C0F8B" w:rsidRPr="00472496">
        <w:rPr>
          <w:rFonts w:ascii="Arial" w:eastAsia="Calibri" w:hAnsi="Arial" w:cs="Arial"/>
          <w:sz w:val="28"/>
          <w:szCs w:val="28"/>
        </w:rPr>
        <w:t xml:space="preserve"> en su momento</w:t>
      </w:r>
      <w:r w:rsidR="00DA3C22">
        <w:rPr>
          <w:rFonts w:ascii="Arial" w:eastAsia="Calibri" w:hAnsi="Arial" w:cs="Arial"/>
          <w:sz w:val="28"/>
          <w:szCs w:val="28"/>
        </w:rPr>
        <w:t>,</w:t>
      </w:r>
      <w:r w:rsidR="000C0F8B" w:rsidRPr="00472496">
        <w:rPr>
          <w:rFonts w:ascii="Arial" w:eastAsia="Calibri" w:hAnsi="Arial" w:cs="Arial"/>
          <w:sz w:val="28"/>
          <w:szCs w:val="28"/>
        </w:rPr>
        <w:t xml:space="preserve"> </w:t>
      </w:r>
      <w:r w:rsidR="00DA3C22">
        <w:rPr>
          <w:rFonts w:ascii="Arial" w:eastAsia="Calibri" w:hAnsi="Arial" w:cs="Arial"/>
          <w:sz w:val="28"/>
          <w:szCs w:val="28"/>
        </w:rPr>
        <w:t>a</w:t>
      </w:r>
      <w:r w:rsidR="000C0F8B" w:rsidRPr="00472496">
        <w:rPr>
          <w:rFonts w:ascii="Arial" w:eastAsia="Calibri" w:hAnsi="Arial" w:cs="Arial"/>
          <w:sz w:val="28"/>
          <w:szCs w:val="28"/>
        </w:rPr>
        <w:t>sí lo deseen</w:t>
      </w:r>
      <w:r w:rsidR="00DA3C22">
        <w:rPr>
          <w:rFonts w:ascii="Arial" w:eastAsia="Calibri" w:hAnsi="Arial" w:cs="Arial"/>
          <w:sz w:val="28"/>
          <w:szCs w:val="28"/>
        </w:rPr>
        <w:t>.</w:t>
      </w:r>
      <w:r w:rsidR="000C0F8B" w:rsidRPr="00472496">
        <w:rPr>
          <w:rFonts w:ascii="Arial" w:eastAsia="Calibri" w:hAnsi="Arial" w:cs="Arial"/>
          <w:sz w:val="28"/>
          <w:szCs w:val="28"/>
        </w:rPr>
        <w:t xml:space="preserve"> Es cuanto, </w:t>
      </w:r>
      <w:r w:rsidR="00DA3C22">
        <w:rPr>
          <w:rFonts w:ascii="Arial" w:eastAsia="Calibri" w:hAnsi="Arial" w:cs="Arial"/>
          <w:sz w:val="28"/>
          <w:szCs w:val="28"/>
        </w:rPr>
        <w:t>S</w:t>
      </w:r>
      <w:r w:rsidR="000C0F8B" w:rsidRPr="00472496">
        <w:rPr>
          <w:rFonts w:ascii="Arial" w:eastAsia="Calibri" w:hAnsi="Arial" w:cs="Arial"/>
          <w:sz w:val="28"/>
          <w:szCs w:val="28"/>
        </w:rPr>
        <w:t>eñora Secretaria</w:t>
      </w:r>
      <w:r w:rsidR="00DA3C22">
        <w:rPr>
          <w:rFonts w:ascii="Arial" w:eastAsia="Calibri" w:hAnsi="Arial" w:cs="Arial"/>
          <w:sz w:val="28"/>
          <w:szCs w:val="28"/>
        </w:rPr>
        <w:t>.</w:t>
      </w:r>
      <w:r w:rsidR="00941A2B">
        <w:rPr>
          <w:rFonts w:ascii="Arial" w:eastAsia="Calibri" w:hAnsi="Arial" w:cs="Arial"/>
          <w:sz w:val="28"/>
          <w:szCs w:val="28"/>
        </w:rPr>
        <w:t xml:space="preserve"> </w:t>
      </w:r>
      <w:r w:rsidR="00DA3C22">
        <w:rPr>
          <w:rFonts w:ascii="Arial" w:eastAsia="Calibri" w:hAnsi="Arial" w:cs="Arial"/>
          <w:b/>
          <w:bCs/>
          <w:i/>
          <w:iCs/>
          <w:sz w:val="28"/>
          <w:szCs w:val="28"/>
        </w:rPr>
        <w:t xml:space="preserve">C. Presidenta Municipal Magali Casillas Contreras: </w:t>
      </w:r>
      <w:r w:rsidR="000C0F8B" w:rsidRPr="00472496">
        <w:rPr>
          <w:rFonts w:ascii="Arial" w:eastAsia="Calibri" w:hAnsi="Arial" w:cs="Arial"/>
          <w:sz w:val="28"/>
          <w:szCs w:val="28"/>
        </w:rPr>
        <w:t xml:space="preserve">Sí, justo </w:t>
      </w:r>
      <w:r w:rsidR="00941A2B">
        <w:rPr>
          <w:rFonts w:ascii="Arial" w:eastAsia="Calibri" w:hAnsi="Arial" w:cs="Arial"/>
          <w:sz w:val="28"/>
          <w:szCs w:val="28"/>
        </w:rPr>
        <w:t>v</w:t>
      </w:r>
      <w:r w:rsidR="000C0F8B" w:rsidRPr="00472496">
        <w:rPr>
          <w:rFonts w:ascii="Arial" w:eastAsia="Calibri" w:hAnsi="Arial" w:cs="Arial"/>
          <w:sz w:val="28"/>
          <w:szCs w:val="28"/>
        </w:rPr>
        <w:t xml:space="preserve">iendo aquí la </w:t>
      </w:r>
      <w:r w:rsidR="00941A2B">
        <w:rPr>
          <w:rFonts w:ascii="Arial" w:eastAsia="Calibri" w:hAnsi="Arial" w:cs="Arial"/>
          <w:sz w:val="28"/>
          <w:szCs w:val="28"/>
        </w:rPr>
        <w:t>L</w:t>
      </w:r>
      <w:r w:rsidR="000C0F8B" w:rsidRPr="00472496">
        <w:rPr>
          <w:rFonts w:ascii="Arial" w:eastAsia="Calibri" w:hAnsi="Arial" w:cs="Arial"/>
          <w:sz w:val="28"/>
          <w:szCs w:val="28"/>
        </w:rPr>
        <w:t xml:space="preserve">ey </w:t>
      </w:r>
      <w:r w:rsidR="00941A2B">
        <w:rPr>
          <w:rFonts w:ascii="Arial" w:eastAsia="Calibri" w:hAnsi="Arial" w:cs="Arial"/>
          <w:sz w:val="28"/>
          <w:szCs w:val="28"/>
        </w:rPr>
        <w:t>d</w:t>
      </w:r>
      <w:r w:rsidR="000C0F8B" w:rsidRPr="00472496">
        <w:rPr>
          <w:rFonts w:ascii="Arial" w:eastAsia="Calibri" w:hAnsi="Arial" w:cs="Arial"/>
          <w:sz w:val="28"/>
          <w:szCs w:val="28"/>
        </w:rPr>
        <w:t xml:space="preserve">el Sistema de Participación Ciudadana </w:t>
      </w:r>
      <w:r w:rsidR="00941A2B">
        <w:rPr>
          <w:rFonts w:ascii="Arial" w:eastAsia="Calibri" w:hAnsi="Arial" w:cs="Arial"/>
          <w:sz w:val="28"/>
          <w:szCs w:val="28"/>
        </w:rPr>
        <w:t>y</w:t>
      </w:r>
      <w:r w:rsidR="000C0F8B" w:rsidRPr="00472496">
        <w:rPr>
          <w:rFonts w:ascii="Arial" w:eastAsia="Calibri" w:hAnsi="Arial" w:cs="Arial"/>
          <w:sz w:val="28"/>
          <w:szCs w:val="28"/>
        </w:rPr>
        <w:t xml:space="preserve"> Popular</w:t>
      </w:r>
      <w:r w:rsidR="00941A2B">
        <w:rPr>
          <w:rFonts w:ascii="Arial" w:eastAsia="Calibri" w:hAnsi="Arial" w:cs="Arial"/>
          <w:sz w:val="28"/>
          <w:szCs w:val="28"/>
        </w:rPr>
        <w:t>,</w:t>
      </w:r>
      <w:r w:rsidR="000C0F8B" w:rsidRPr="00472496">
        <w:rPr>
          <w:rFonts w:ascii="Arial" w:eastAsia="Calibri" w:hAnsi="Arial" w:cs="Arial"/>
          <w:sz w:val="28"/>
          <w:szCs w:val="28"/>
        </w:rPr>
        <w:t xml:space="preserve"> para la Gobernanza</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t</w:t>
      </w:r>
      <w:r w:rsidR="000C0F8B" w:rsidRPr="00472496">
        <w:rPr>
          <w:rFonts w:ascii="Arial" w:eastAsia="Calibri" w:hAnsi="Arial" w:cs="Arial"/>
          <w:sz w:val="28"/>
          <w:szCs w:val="28"/>
        </w:rPr>
        <w:t>ambién prevé otros mecanismos</w:t>
      </w:r>
      <w:r w:rsidR="00941A2B">
        <w:rPr>
          <w:rFonts w:ascii="Arial" w:eastAsia="Calibri" w:hAnsi="Arial" w:cs="Arial"/>
          <w:sz w:val="28"/>
          <w:szCs w:val="28"/>
        </w:rPr>
        <w:t>.</w:t>
      </w:r>
      <w:r w:rsidR="000C0F8B" w:rsidRPr="00472496">
        <w:rPr>
          <w:rFonts w:ascii="Arial" w:eastAsia="Calibri" w:hAnsi="Arial" w:cs="Arial"/>
          <w:sz w:val="28"/>
          <w:szCs w:val="28"/>
        </w:rPr>
        <w:t xml:space="preserve"> A lo mejor estaríamos haciendo </w:t>
      </w:r>
      <w:r w:rsidR="00941A2B">
        <w:rPr>
          <w:rFonts w:ascii="Arial" w:eastAsia="Calibri" w:hAnsi="Arial" w:cs="Arial"/>
          <w:sz w:val="28"/>
          <w:szCs w:val="28"/>
        </w:rPr>
        <w:t>c</w:t>
      </w:r>
      <w:r w:rsidR="000C0F8B" w:rsidRPr="00472496">
        <w:rPr>
          <w:rFonts w:ascii="Arial" w:eastAsia="Calibri" w:hAnsi="Arial" w:cs="Arial"/>
          <w:sz w:val="28"/>
          <w:szCs w:val="28"/>
        </w:rPr>
        <w:t>omo otra, la Asamblea Popular</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y</w:t>
      </w:r>
      <w:r w:rsidR="000C0F8B" w:rsidRPr="00472496">
        <w:rPr>
          <w:rFonts w:ascii="Arial" w:eastAsia="Calibri" w:hAnsi="Arial" w:cs="Arial"/>
          <w:sz w:val="28"/>
          <w:szCs w:val="28"/>
        </w:rPr>
        <w:t xml:space="preserve"> demás</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q</w:t>
      </w:r>
      <w:r w:rsidR="000C0F8B" w:rsidRPr="00472496">
        <w:rPr>
          <w:rFonts w:ascii="Arial" w:eastAsia="Calibri" w:hAnsi="Arial" w:cs="Arial"/>
          <w:sz w:val="28"/>
          <w:szCs w:val="28"/>
        </w:rPr>
        <w:t>ue quizás</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e</w:t>
      </w:r>
      <w:r w:rsidR="000C0F8B" w:rsidRPr="00472496">
        <w:rPr>
          <w:rFonts w:ascii="Arial" w:eastAsia="Calibri" w:hAnsi="Arial" w:cs="Arial"/>
          <w:sz w:val="28"/>
          <w:szCs w:val="28"/>
        </w:rPr>
        <w:t>sta tiene su propia particularidad</w:t>
      </w:r>
      <w:r w:rsidR="00941A2B">
        <w:rPr>
          <w:rFonts w:ascii="Arial" w:eastAsia="Calibri" w:hAnsi="Arial" w:cs="Arial"/>
          <w:sz w:val="28"/>
          <w:szCs w:val="28"/>
        </w:rPr>
        <w:t>.</w:t>
      </w:r>
      <w:r w:rsidR="000C0F8B" w:rsidRPr="00472496">
        <w:rPr>
          <w:rFonts w:ascii="Arial" w:eastAsia="Calibri" w:hAnsi="Arial" w:cs="Arial"/>
          <w:sz w:val="28"/>
          <w:szCs w:val="28"/>
        </w:rPr>
        <w:t xml:space="preserve"> El tema del Cabildo Abierto</w:t>
      </w:r>
      <w:r w:rsidR="00941A2B">
        <w:rPr>
          <w:rFonts w:ascii="Arial" w:eastAsia="Calibri" w:hAnsi="Arial" w:cs="Arial"/>
          <w:sz w:val="28"/>
          <w:szCs w:val="28"/>
        </w:rPr>
        <w:t>, de</w:t>
      </w:r>
      <w:r w:rsidR="000C0F8B" w:rsidRPr="00472496">
        <w:rPr>
          <w:rFonts w:ascii="Arial" w:eastAsia="Calibri" w:hAnsi="Arial" w:cs="Arial"/>
          <w:sz w:val="28"/>
          <w:szCs w:val="28"/>
        </w:rPr>
        <w:t xml:space="preserve"> Ayuntamiento Abierto</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y</w:t>
      </w:r>
      <w:r w:rsidR="000C0F8B" w:rsidRPr="00472496">
        <w:rPr>
          <w:rFonts w:ascii="Arial" w:eastAsia="Calibri" w:hAnsi="Arial" w:cs="Arial"/>
          <w:sz w:val="28"/>
          <w:szCs w:val="28"/>
        </w:rPr>
        <w:t xml:space="preserve"> que a través de estos otros mecanismos </w:t>
      </w:r>
      <w:r w:rsidR="00A96C08">
        <w:rPr>
          <w:rFonts w:ascii="Arial" w:eastAsia="Calibri" w:hAnsi="Arial" w:cs="Arial"/>
          <w:sz w:val="28"/>
          <w:szCs w:val="28"/>
        </w:rPr>
        <w:t>p</w:t>
      </w:r>
      <w:r w:rsidR="000C0F8B" w:rsidRPr="00472496">
        <w:rPr>
          <w:rFonts w:ascii="Arial" w:eastAsia="Calibri" w:hAnsi="Arial" w:cs="Arial"/>
          <w:sz w:val="28"/>
          <w:szCs w:val="28"/>
        </w:rPr>
        <w:t xml:space="preserve">udiera darse también </w:t>
      </w:r>
      <w:r w:rsidR="00941A2B">
        <w:rPr>
          <w:rFonts w:ascii="Arial" w:eastAsia="Calibri" w:hAnsi="Arial" w:cs="Arial"/>
          <w:sz w:val="28"/>
          <w:szCs w:val="28"/>
        </w:rPr>
        <w:t>e</w:t>
      </w:r>
      <w:r w:rsidR="000C0F8B" w:rsidRPr="00472496">
        <w:rPr>
          <w:rFonts w:ascii="Arial" w:eastAsia="Calibri" w:hAnsi="Arial" w:cs="Arial"/>
          <w:sz w:val="28"/>
          <w:szCs w:val="28"/>
        </w:rPr>
        <w:t>l diálogo como lo refieren</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e</w:t>
      </w:r>
      <w:r w:rsidR="000C0F8B" w:rsidRPr="00472496">
        <w:rPr>
          <w:rFonts w:ascii="Arial" w:eastAsia="Calibri" w:hAnsi="Arial" w:cs="Arial"/>
          <w:sz w:val="28"/>
          <w:szCs w:val="28"/>
        </w:rPr>
        <w:t>n un formato distinto</w:t>
      </w:r>
      <w:r w:rsidR="00941A2B">
        <w:rPr>
          <w:rFonts w:ascii="Arial" w:eastAsia="Calibri" w:hAnsi="Arial" w:cs="Arial"/>
          <w:sz w:val="28"/>
          <w:szCs w:val="28"/>
        </w:rPr>
        <w:t>.</w:t>
      </w:r>
      <w:r w:rsidR="000C0F8B" w:rsidRPr="00472496">
        <w:rPr>
          <w:rFonts w:ascii="Arial" w:eastAsia="Calibri" w:hAnsi="Arial" w:cs="Arial"/>
          <w:sz w:val="28"/>
          <w:szCs w:val="28"/>
        </w:rPr>
        <w:t xml:space="preserve"> Y quizás sin hacer </w:t>
      </w:r>
      <w:r w:rsidR="00941A2B">
        <w:rPr>
          <w:rFonts w:ascii="Arial" w:eastAsia="Calibri" w:hAnsi="Arial" w:cs="Arial"/>
          <w:sz w:val="28"/>
          <w:szCs w:val="28"/>
        </w:rPr>
        <w:t>l</w:t>
      </w:r>
      <w:r w:rsidR="000C0F8B" w:rsidRPr="00472496">
        <w:rPr>
          <w:rFonts w:ascii="Arial" w:eastAsia="Calibri" w:hAnsi="Arial" w:cs="Arial"/>
          <w:sz w:val="28"/>
          <w:szCs w:val="28"/>
        </w:rPr>
        <w:t xml:space="preserve">os cambios </w:t>
      </w:r>
      <w:r w:rsidR="00941A2B">
        <w:rPr>
          <w:rFonts w:ascii="Arial" w:eastAsia="Calibri" w:hAnsi="Arial" w:cs="Arial"/>
          <w:sz w:val="28"/>
          <w:szCs w:val="28"/>
        </w:rPr>
        <w:t>a</w:t>
      </w:r>
      <w:r w:rsidR="000C0F8B" w:rsidRPr="00472496">
        <w:rPr>
          <w:rFonts w:ascii="Arial" w:eastAsia="Calibri" w:hAnsi="Arial" w:cs="Arial"/>
          <w:sz w:val="28"/>
          <w:szCs w:val="28"/>
        </w:rPr>
        <w:t xml:space="preserve"> este </w:t>
      </w:r>
      <w:r w:rsidR="00A96C08">
        <w:rPr>
          <w:rFonts w:ascii="Arial" w:eastAsia="Calibri" w:hAnsi="Arial" w:cs="Arial"/>
          <w:sz w:val="28"/>
          <w:szCs w:val="28"/>
        </w:rPr>
        <w:t>m</w:t>
      </w:r>
      <w:r w:rsidR="000C0F8B" w:rsidRPr="00472496">
        <w:rPr>
          <w:rFonts w:ascii="Arial" w:eastAsia="Calibri" w:hAnsi="Arial" w:cs="Arial"/>
          <w:sz w:val="28"/>
          <w:szCs w:val="28"/>
        </w:rPr>
        <w:t>ecanismo que ya está</w:t>
      </w:r>
      <w:r w:rsidR="00941A2B">
        <w:rPr>
          <w:rFonts w:ascii="Arial" w:eastAsia="Calibri" w:hAnsi="Arial" w:cs="Arial"/>
          <w:sz w:val="28"/>
          <w:szCs w:val="28"/>
        </w:rPr>
        <w:t xml:space="preserve"> </w:t>
      </w:r>
      <w:r w:rsidR="000C0F8B" w:rsidRPr="00472496">
        <w:rPr>
          <w:rFonts w:ascii="Arial" w:eastAsia="Calibri" w:hAnsi="Arial" w:cs="Arial"/>
          <w:sz w:val="28"/>
          <w:szCs w:val="28"/>
        </w:rPr>
        <w:t>establecido</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y</w:t>
      </w:r>
      <w:r w:rsidR="000C0F8B" w:rsidRPr="00472496">
        <w:rPr>
          <w:rFonts w:ascii="Arial" w:eastAsia="Calibri" w:hAnsi="Arial" w:cs="Arial"/>
          <w:sz w:val="28"/>
          <w:szCs w:val="28"/>
        </w:rPr>
        <w:t xml:space="preserve"> poderse dar </w:t>
      </w:r>
      <w:r w:rsidR="00941A2B">
        <w:rPr>
          <w:rFonts w:ascii="Arial" w:eastAsia="Calibri" w:hAnsi="Arial" w:cs="Arial"/>
          <w:sz w:val="28"/>
          <w:szCs w:val="28"/>
        </w:rPr>
        <w:t>e</w:t>
      </w:r>
      <w:r w:rsidR="000C0F8B" w:rsidRPr="00472496">
        <w:rPr>
          <w:rFonts w:ascii="Arial" w:eastAsia="Calibri" w:hAnsi="Arial" w:cs="Arial"/>
          <w:sz w:val="28"/>
          <w:szCs w:val="28"/>
        </w:rPr>
        <w:t>l acercamiento con los vecinos</w:t>
      </w:r>
      <w:r w:rsidR="00941A2B">
        <w:rPr>
          <w:rFonts w:ascii="Arial" w:eastAsia="Calibri" w:hAnsi="Arial" w:cs="Arial"/>
          <w:sz w:val="28"/>
          <w:szCs w:val="28"/>
        </w:rPr>
        <w:t xml:space="preserve">. </w:t>
      </w:r>
      <w:r w:rsidR="000C0F8B" w:rsidRPr="00472496">
        <w:rPr>
          <w:rFonts w:ascii="Arial" w:eastAsia="Calibri" w:hAnsi="Arial" w:cs="Arial"/>
          <w:sz w:val="28"/>
          <w:szCs w:val="28"/>
        </w:rPr>
        <w:t xml:space="preserve">Y habría que estudiarlo </w:t>
      </w:r>
      <w:r w:rsidR="00941A2B">
        <w:rPr>
          <w:rFonts w:ascii="Arial" w:eastAsia="Calibri" w:hAnsi="Arial" w:cs="Arial"/>
          <w:sz w:val="28"/>
          <w:szCs w:val="28"/>
        </w:rPr>
        <w:t>d</w:t>
      </w:r>
      <w:r w:rsidR="000C0F8B" w:rsidRPr="00472496">
        <w:rPr>
          <w:rFonts w:ascii="Arial" w:eastAsia="Calibri" w:hAnsi="Arial" w:cs="Arial"/>
          <w:sz w:val="28"/>
          <w:szCs w:val="28"/>
        </w:rPr>
        <w:t xml:space="preserve">esde la parte </w:t>
      </w:r>
      <w:r w:rsidR="00941A2B">
        <w:rPr>
          <w:rFonts w:ascii="Arial" w:eastAsia="Calibri" w:hAnsi="Arial" w:cs="Arial"/>
          <w:sz w:val="28"/>
          <w:szCs w:val="28"/>
        </w:rPr>
        <w:t>c</w:t>
      </w:r>
      <w:r w:rsidR="000C0F8B" w:rsidRPr="00472496">
        <w:rPr>
          <w:rFonts w:ascii="Arial" w:eastAsia="Calibri" w:hAnsi="Arial" w:cs="Arial"/>
          <w:sz w:val="28"/>
          <w:szCs w:val="28"/>
        </w:rPr>
        <w:t xml:space="preserve">on </w:t>
      </w:r>
      <w:r w:rsidR="00941A2B">
        <w:rPr>
          <w:rFonts w:ascii="Arial" w:eastAsia="Calibri" w:hAnsi="Arial" w:cs="Arial"/>
          <w:sz w:val="28"/>
          <w:szCs w:val="28"/>
        </w:rPr>
        <w:t>U</w:t>
      </w:r>
      <w:r w:rsidR="000C0F8B" w:rsidRPr="00472496">
        <w:rPr>
          <w:rFonts w:ascii="Arial" w:eastAsia="Calibri" w:hAnsi="Arial" w:cs="Arial"/>
          <w:sz w:val="28"/>
          <w:szCs w:val="28"/>
        </w:rPr>
        <w:t>stedes</w:t>
      </w:r>
      <w:r w:rsidR="00941A2B">
        <w:rPr>
          <w:rFonts w:ascii="Arial" w:eastAsia="Calibri" w:hAnsi="Arial" w:cs="Arial"/>
          <w:sz w:val="28"/>
          <w:szCs w:val="28"/>
        </w:rPr>
        <w:t>,</w:t>
      </w:r>
      <w:r w:rsidR="000C0F8B" w:rsidRPr="00472496">
        <w:rPr>
          <w:rFonts w:ascii="Arial" w:eastAsia="Calibri" w:hAnsi="Arial" w:cs="Arial"/>
          <w:sz w:val="28"/>
          <w:szCs w:val="28"/>
        </w:rPr>
        <w:t xml:space="preserve"> en su conjunto</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v</w:t>
      </w:r>
      <w:r w:rsidR="000C0F8B" w:rsidRPr="00472496">
        <w:rPr>
          <w:rFonts w:ascii="Arial" w:eastAsia="Calibri" w:hAnsi="Arial" w:cs="Arial"/>
          <w:sz w:val="28"/>
          <w:szCs w:val="28"/>
        </w:rPr>
        <w:t xml:space="preserve">er también </w:t>
      </w:r>
      <w:r w:rsidR="00941A2B">
        <w:rPr>
          <w:rFonts w:ascii="Arial" w:eastAsia="Calibri" w:hAnsi="Arial" w:cs="Arial"/>
          <w:sz w:val="28"/>
          <w:szCs w:val="28"/>
        </w:rPr>
        <w:t>y</w:t>
      </w:r>
      <w:r w:rsidR="000C0F8B" w:rsidRPr="00472496">
        <w:rPr>
          <w:rFonts w:ascii="Arial" w:eastAsia="Calibri" w:hAnsi="Arial" w:cs="Arial"/>
          <w:sz w:val="28"/>
          <w:szCs w:val="28"/>
        </w:rPr>
        <w:t xml:space="preserve"> valorar este tipo </w:t>
      </w:r>
      <w:r w:rsidR="00941A2B">
        <w:rPr>
          <w:rFonts w:ascii="Arial" w:eastAsia="Calibri" w:hAnsi="Arial" w:cs="Arial"/>
          <w:sz w:val="28"/>
          <w:szCs w:val="28"/>
        </w:rPr>
        <w:t>d</w:t>
      </w:r>
      <w:r w:rsidR="000C0F8B" w:rsidRPr="00472496">
        <w:rPr>
          <w:rFonts w:ascii="Arial" w:eastAsia="Calibri" w:hAnsi="Arial" w:cs="Arial"/>
          <w:sz w:val="28"/>
          <w:szCs w:val="28"/>
        </w:rPr>
        <w:t xml:space="preserve">e mecanismos de acercamiento </w:t>
      </w:r>
      <w:r w:rsidR="00941A2B">
        <w:rPr>
          <w:rFonts w:ascii="Arial" w:eastAsia="Calibri" w:hAnsi="Arial" w:cs="Arial"/>
          <w:sz w:val="28"/>
          <w:szCs w:val="28"/>
        </w:rPr>
        <w:t>c</w:t>
      </w:r>
      <w:r w:rsidR="000C0F8B" w:rsidRPr="00472496">
        <w:rPr>
          <w:rFonts w:ascii="Arial" w:eastAsia="Calibri" w:hAnsi="Arial" w:cs="Arial"/>
          <w:sz w:val="28"/>
          <w:szCs w:val="28"/>
        </w:rPr>
        <w:t xml:space="preserve">on la </w:t>
      </w:r>
      <w:r w:rsidR="00941A2B">
        <w:rPr>
          <w:rFonts w:ascii="Arial" w:eastAsia="Calibri" w:hAnsi="Arial" w:cs="Arial"/>
          <w:sz w:val="28"/>
          <w:szCs w:val="28"/>
        </w:rPr>
        <w:t>C</w:t>
      </w:r>
      <w:r w:rsidR="000C0F8B" w:rsidRPr="00472496">
        <w:rPr>
          <w:rFonts w:ascii="Arial" w:eastAsia="Calibri" w:hAnsi="Arial" w:cs="Arial"/>
          <w:sz w:val="28"/>
          <w:szCs w:val="28"/>
        </w:rPr>
        <w:t>iudadanía</w:t>
      </w:r>
      <w:r w:rsidR="00941A2B">
        <w:rPr>
          <w:rFonts w:ascii="Arial" w:eastAsia="Calibri" w:hAnsi="Arial" w:cs="Arial"/>
          <w:sz w:val="28"/>
          <w:szCs w:val="28"/>
        </w:rPr>
        <w:t>.</w:t>
      </w:r>
      <w:r w:rsidR="000C0F8B" w:rsidRPr="00472496">
        <w:rPr>
          <w:rFonts w:ascii="Arial" w:eastAsia="Calibri" w:hAnsi="Arial" w:cs="Arial"/>
          <w:sz w:val="28"/>
          <w:szCs w:val="28"/>
        </w:rPr>
        <w:t xml:space="preserve"> Pero sí, viendo ahorita lo que establece </w:t>
      </w:r>
      <w:r w:rsidR="00941A2B">
        <w:rPr>
          <w:rFonts w:ascii="Arial" w:eastAsia="Calibri" w:hAnsi="Arial" w:cs="Arial"/>
          <w:sz w:val="28"/>
          <w:szCs w:val="28"/>
        </w:rPr>
        <w:t>l</w:t>
      </w:r>
      <w:r w:rsidR="000C0F8B" w:rsidRPr="00472496">
        <w:rPr>
          <w:rFonts w:ascii="Arial" w:eastAsia="Calibri" w:hAnsi="Arial" w:cs="Arial"/>
          <w:sz w:val="28"/>
          <w:szCs w:val="28"/>
        </w:rPr>
        <w:t xml:space="preserve">a </w:t>
      </w:r>
      <w:r w:rsidR="00941A2B">
        <w:rPr>
          <w:rFonts w:ascii="Arial" w:eastAsia="Calibri" w:hAnsi="Arial" w:cs="Arial"/>
          <w:sz w:val="28"/>
          <w:szCs w:val="28"/>
        </w:rPr>
        <w:t>L</w:t>
      </w:r>
      <w:r w:rsidR="000C0F8B" w:rsidRPr="00472496">
        <w:rPr>
          <w:rFonts w:ascii="Arial" w:eastAsia="Calibri" w:hAnsi="Arial" w:cs="Arial"/>
          <w:sz w:val="28"/>
          <w:szCs w:val="28"/>
        </w:rPr>
        <w:t xml:space="preserve">ey, creo que </w:t>
      </w:r>
      <w:r w:rsidR="00941A2B">
        <w:rPr>
          <w:rFonts w:ascii="Arial" w:eastAsia="Calibri" w:hAnsi="Arial" w:cs="Arial"/>
          <w:sz w:val="28"/>
          <w:szCs w:val="28"/>
        </w:rPr>
        <w:t>e</w:t>
      </w:r>
      <w:r w:rsidR="000C0F8B" w:rsidRPr="00472496">
        <w:rPr>
          <w:rFonts w:ascii="Arial" w:eastAsia="Calibri" w:hAnsi="Arial" w:cs="Arial"/>
          <w:sz w:val="28"/>
          <w:szCs w:val="28"/>
        </w:rPr>
        <w:t>staríamos tratando de cambiar un formato</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q</w:t>
      </w:r>
      <w:r w:rsidR="000C0F8B" w:rsidRPr="00472496">
        <w:rPr>
          <w:rFonts w:ascii="Arial" w:eastAsia="Calibri" w:hAnsi="Arial" w:cs="Arial"/>
          <w:sz w:val="28"/>
          <w:szCs w:val="28"/>
        </w:rPr>
        <w:t>ue ya trae un modelo establecido</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c</w:t>
      </w:r>
      <w:r w:rsidR="000C0F8B" w:rsidRPr="00472496">
        <w:rPr>
          <w:rFonts w:ascii="Arial" w:eastAsia="Calibri" w:hAnsi="Arial" w:cs="Arial"/>
          <w:sz w:val="28"/>
          <w:szCs w:val="28"/>
        </w:rPr>
        <w:t>omo la parte del Ayuntamiento Abierto</w:t>
      </w:r>
      <w:r w:rsidR="00941A2B">
        <w:rPr>
          <w:rFonts w:ascii="Arial" w:eastAsia="Calibri" w:hAnsi="Arial" w:cs="Arial"/>
          <w:sz w:val="28"/>
          <w:szCs w:val="28"/>
        </w:rPr>
        <w:t xml:space="preserve">. </w:t>
      </w:r>
      <w:r w:rsidR="000C0F8B" w:rsidRPr="00472496">
        <w:rPr>
          <w:rFonts w:ascii="Arial" w:eastAsia="Calibri" w:hAnsi="Arial" w:cs="Arial"/>
          <w:sz w:val="28"/>
          <w:szCs w:val="28"/>
        </w:rPr>
        <w:t>Más bien</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d</w:t>
      </w:r>
      <w:r w:rsidR="000C0F8B" w:rsidRPr="00472496">
        <w:rPr>
          <w:rFonts w:ascii="Arial" w:eastAsia="Calibri" w:hAnsi="Arial" w:cs="Arial"/>
          <w:sz w:val="28"/>
          <w:szCs w:val="28"/>
        </w:rPr>
        <w:t xml:space="preserve">esarrollar otros mecanismos </w:t>
      </w:r>
      <w:r w:rsidR="00941A2B">
        <w:rPr>
          <w:rFonts w:ascii="Arial" w:eastAsia="Calibri" w:hAnsi="Arial" w:cs="Arial"/>
          <w:sz w:val="28"/>
          <w:szCs w:val="28"/>
        </w:rPr>
        <w:t>d</w:t>
      </w:r>
      <w:r w:rsidR="000C0F8B" w:rsidRPr="00472496">
        <w:rPr>
          <w:rFonts w:ascii="Arial" w:eastAsia="Calibri" w:hAnsi="Arial" w:cs="Arial"/>
          <w:sz w:val="28"/>
          <w:szCs w:val="28"/>
        </w:rPr>
        <w:t xml:space="preserve">e </w:t>
      </w:r>
      <w:r w:rsidR="00941A2B">
        <w:rPr>
          <w:rFonts w:ascii="Arial" w:eastAsia="Calibri" w:hAnsi="Arial" w:cs="Arial"/>
          <w:sz w:val="28"/>
          <w:szCs w:val="28"/>
        </w:rPr>
        <w:t>P</w:t>
      </w:r>
      <w:r w:rsidR="000C0F8B" w:rsidRPr="00472496">
        <w:rPr>
          <w:rFonts w:ascii="Arial" w:eastAsia="Calibri" w:hAnsi="Arial" w:cs="Arial"/>
          <w:sz w:val="28"/>
          <w:szCs w:val="28"/>
        </w:rPr>
        <w:t xml:space="preserve">articipación </w:t>
      </w:r>
      <w:r w:rsidR="00941A2B">
        <w:rPr>
          <w:rFonts w:ascii="Arial" w:eastAsia="Calibri" w:hAnsi="Arial" w:cs="Arial"/>
          <w:sz w:val="28"/>
          <w:szCs w:val="28"/>
        </w:rPr>
        <w:t>C</w:t>
      </w:r>
      <w:r w:rsidR="000C0F8B" w:rsidRPr="00472496">
        <w:rPr>
          <w:rFonts w:ascii="Arial" w:eastAsia="Calibri" w:hAnsi="Arial" w:cs="Arial"/>
          <w:sz w:val="28"/>
          <w:szCs w:val="28"/>
        </w:rPr>
        <w:t>iudadana</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q</w:t>
      </w:r>
      <w:r w:rsidR="000C0F8B" w:rsidRPr="00472496">
        <w:rPr>
          <w:rFonts w:ascii="Arial" w:eastAsia="Calibri" w:hAnsi="Arial" w:cs="Arial"/>
          <w:sz w:val="28"/>
          <w:szCs w:val="28"/>
        </w:rPr>
        <w:t xml:space="preserve">ue no tenga que ver con la modificación </w:t>
      </w:r>
      <w:r w:rsidR="00941A2B">
        <w:rPr>
          <w:rFonts w:ascii="Arial" w:eastAsia="Calibri" w:hAnsi="Arial" w:cs="Arial"/>
          <w:sz w:val="28"/>
          <w:szCs w:val="28"/>
        </w:rPr>
        <w:t>a</w:t>
      </w:r>
      <w:r w:rsidR="000C0F8B" w:rsidRPr="00472496">
        <w:rPr>
          <w:rFonts w:ascii="Arial" w:eastAsia="Calibri" w:hAnsi="Arial" w:cs="Arial"/>
          <w:sz w:val="28"/>
          <w:szCs w:val="28"/>
        </w:rPr>
        <w:t xml:space="preserve"> este proceso</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q</w:t>
      </w:r>
      <w:r w:rsidR="000C0F8B" w:rsidRPr="00472496">
        <w:rPr>
          <w:rFonts w:ascii="Arial" w:eastAsia="Calibri" w:hAnsi="Arial" w:cs="Arial"/>
          <w:sz w:val="28"/>
          <w:szCs w:val="28"/>
        </w:rPr>
        <w:t xml:space="preserve">ue ya se ha venido llevando a cabo </w:t>
      </w:r>
      <w:r w:rsidR="00DB2147">
        <w:rPr>
          <w:rFonts w:ascii="Arial" w:eastAsia="Calibri" w:hAnsi="Arial" w:cs="Arial"/>
          <w:sz w:val="28"/>
          <w:szCs w:val="28"/>
        </w:rPr>
        <w:t>e</w:t>
      </w:r>
      <w:r w:rsidR="000C0F8B" w:rsidRPr="00472496">
        <w:rPr>
          <w:rFonts w:ascii="Arial" w:eastAsia="Calibri" w:hAnsi="Arial" w:cs="Arial"/>
          <w:sz w:val="28"/>
          <w:szCs w:val="28"/>
        </w:rPr>
        <w:t xml:space="preserve">n el formato que está establecido en el </w:t>
      </w:r>
      <w:r w:rsidR="00DB2147">
        <w:rPr>
          <w:rFonts w:ascii="Arial" w:eastAsia="Calibri" w:hAnsi="Arial" w:cs="Arial"/>
          <w:sz w:val="28"/>
          <w:szCs w:val="28"/>
        </w:rPr>
        <w:t>R</w:t>
      </w:r>
      <w:r w:rsidR="000C0F8B" w:rsidRPr="00472496">
        <w:rPr>
          <w:rFonts w:ascii="Arial" w:eastAsia="Calibri" w:hAnsi="Arial" w:cs="Arial"/>
          <w:sz w:val="28"/>
          <w:szCs w:val="28"/>
        </w:rPr>
        <w:t>eglamento</w:t>
      </w:r>
      <w:r w:rsidR="00DB2147">
        <w:rPr>
          <w:rFonts w:ascii="Arial" w:eastAsia="Calibri" w:hAnsi="Arial" w:cs="Arial"/>
          <w:sz w:val="28"/>
          <w:szCs w:val="28"/>
        </w:rPr>
        <w:t>.</w:t>
      </w:r>
      <w:r w:rsidR="000C0F8B" w:rsidRPr="00472496">
        <w:rPr>
          <w:rFonts w:ascii="Arial" w:eastAsia="Calibri" w:hAnsi="Arial" w:cs="Arial"/>
          <w:sz w:val="28"/>
          <w:szCs w:val="28"/>
        </w:rPr>
        <w:t xml:space="preserve"> Es cuanto, Secretaria</w:t>
      </w:r>
      <w:r w:rsidR="00DB2147">
        <w:rPr>
          <w:rFonts w:ascii="Arial" w:eastAsia="Calibri" w:hAnsi="Arial" w:cs="Arial"/>
          <w:sz w:val="28"/>
          <w:szCs w:val="28"/>
        </w:rPr>
        <w:t>.</w:t>
      </w:r>
      <w:r w:rsidR="006023AC">
        <w:rPr>
          <w:rFonts w:ascii="Arial" w:eastAsia="Calibri" w:hAnsi="Arial" w:cs="Arial"/>
          <w:sz w:val="28"/>
          <w:szCs w:val="28"/>
        </w:rPr>
        <w:t xml:space="preserve"> </w:t>
      </w:r>
      <w:r w:rsidR="00DB2147">
        <w:rPr>
          <w:rFonts w:ascii="Arial" w:eastAsia="Calibri" w:hAnsi="Arial" w:cs="Arial"/>
          <w:b/>
          <w:bCs/>
          <w:i/>
          <w:iCs/>
          <w:sz w:val="28"/>
          <w:szCs w:val="28"/>
        </w:rPr>
        <w:t xml:space="preserve">C. Regidor Oscar Murguía Torres: </w:t>
      </w:r>
      <w:r w:rsidR="000C0F8B" w:rsidRPr="00472496">
        <w:rPr>
          <w:rFonts w:ascii="Arial" w:eastAsia="Calibri" w:hAnsi="Arial" w:cs="Arial"/>
          <w:sz w:val="28"/>
          <w:szCs w:val="28"/>
        </w:rPr>
        <w:t xml:space="preserve">Sí, </w:t>
      </w:r>
      <w:r w:rsidR="000C0F8B" w:rsidRPr="00472496">
        <w:rPr>
          <w:rFonts w:ascii="Arial" w:eastAsia="Calibri" w:hAnsi="Arial" w:cs="Arial"/>
          <w:sz w:val="28"/>
          <w:szCs w:val="28"/>
        </w:rPr>
        <w:lastRenderedPageBreak/>
        <w:t>muchas gracias</w:t>
      </w:r>
      <w:r w:rsidR="006023AC">
        <w:rPr>
          <w:rFonts w:ascii="Arial" w:eastAsia="Calibri" w:hAnsi="Arial" w:cs="Arial"/>
          <w:sz w:val="28"/>
          <w:szCs w:val="28"/>
        </w:rPr>
        <w:t>.</w:t>
      </w:r>
      <w:r w:rsidR="000C0F8B" w:rsidRPr="00472496">
        <w:rPr>
          <w:rFonts w:ascii="Arial" w:eastAsia="Calibri" w:hAnsi="Arial" w:cs="Arial"/>
          <w:sz w:val="28"/>
          <w:szCs w:val="28"/>
        </w:rPr>
        <w:t xml:space="preserve"> Nada más </w:t>
      </w:r>
      <w:r w:rsidR="006023AC">
        <w:rPr>
          <w:rFonts w:ascii="Arial" w:eastAsia="Calibri" w:hAnsi="Arial" w:cs="Arial"/>
          <w:sz w:val="28"/>
          <w:szCs w:val="28"/>
        </w:rPr>
        <w:t>p</w:t>
      </w:r>
      <w:r w:rsidR="000C0F8B" w:rsidRPr="00472496">
        <w:rPr>
          <w:rFonts w:ascii="Arial" w:eastAsia="Calibri" w:hAnsi="Arial" w:cs="Arial"/>
          <w:sz w:val="28"/>
          <w:szCs w:val="28"/>
        </w:rPr>
        <w:t xml:space="preserve">ara fortalecer </w:t>
      </w:r>
      <w:r w:rsidR="006023AC">
        <w:rPr>
          <w:rFonts w:ascii="Arial" w:eastAsia="Calibri" w:hAnsi="Arial" w:cs="Arial"/>
          <w:sz w:val="28"/>
          <w:szCs w:val="28"/>
        </w:rPr>
        <w:t>u</w:t>
      </w:r>
      <w:r w:rsidR="000C0F8B" w:rsidRPr="00472496">
        <w:rPr>
          <w:rFonts w:ascii="Arial" w:eastAsia="Calibri" w:hAnsi="Arial" w:cs="Arial"/>
          <w:sz w:val="28"/>
          <w:szCs w:val="28"/>
        </w:rPr>
        <w:t xml:space="preserve">n poco </w:t>
      </w:r>
      <w:r w:rsidR="006023AC">
        <w:rPr>
          <w:rFonts w:ascii="Arial" w:eastAsia="Calibri" w:hAnsi="Arial" w:cs="Arial"/>
          <w:sz w:val="28"/>
          <w:szCs w:val="28"/>
        </w:rPr>
        <w:t>d</w:t>
      </w:r>
      <w:r w:rsidR="000C0F8B" w:rsidRPr="00472496">
        <w:rPr>
          <w:rFonts w:ascii="Arial" w:eastAsia="Calibri" w:hAnsi="Arial" w:cs="Arial"/>
          <w:sz w:val="28"/>
          <w:szCs w:val="28"/>
        </w:rPr>
        <w:t xml:space="preserve">e lo que ya se ha venido diciendo </w:t>
      </w:r>
      <w:r w:rsidR="006023AC">
        <w:rPr>
          <w:rFonts w:ascii="Arial" w:eastAsia="Calibri" w:hAnsi="Arial" w:cs="Arial"/>
          <w:sz w:val="28"/>
          <w:szCs w:val="28"/>
        </w:rPr>
        <w:t>e</w:t>
      </w:r>
      <w:r w:rsidR="000C0F8B" w:rsidRPr="00472496">
        <w:rPr>
          <w:rFonts w:ascii="Arial" w:eastAsia="Calibri" w:hAnsi="Arial" w:cs="Arial"/>
          <w:sz w:val="28"/>
          <w:szCs w:val="28"/>
        </w:rPr>
        <w:t>n este punto en particular</w:t>
      </w:r>
      <w:r w:rsidR="006023AC">
        <w:rPr>
          <w:rFonts w:ascii="Arial" w:eastAsia="Calibri" w:hAnsi="Arial" w:cs="Arial"/>
          <w:sz w:val="28"/>
          <w:szCs w:val="28"/>
        </w:rPr>
        <w:t>.</w:t>
      </w:r>
      <w:r w:rsidR="000C0F8B" w:rsidRPr="00472496">
        <w:rPr>
          <w:rFonts w:ascii="Arial" w:eastAsia="Calibri" w:hAnsi="Arial" w:cs="Arial"/>
          <w:sz w:val="28"/>
          <w:szCs w:val="28"/>
        </w:rPr>
        <w:t xml:space="preserve"> Si bien es cierto, es importante </w:t>
      </w:r>
      <w:r w:rsidR="006023AC">
        <w:rPr>
          <w:rFonts w:ascii="Arial" w:eastAsia="Calibri" w:hAnsi="Arial" w:cs="Arial"/>
          <w:sz w:val="28"/>
          <w:szCs w:val="28"/>
        </w:rPr>
        <w:t>e</w:t>
      </w:r>
      <w:r w:rsidR="000C0F8B" w:rsidRPr="00472496">
        <w:rPr>
          <w:rFonts w:ascii="Arial" w:eastAsia="Calibri" w:hAnsi="Arial" w:cs="Arial"/>
          <w:sz w:val="28"/>
          <w:szCs w:val="28"/>
        </w:rPr>
        <w:t xml:space="preserve">scuchar a la </w:t>
      </w:r>
      <w:r w:rsidR="006023AC">
        <w:rPr>
          <w:rFonts w:ascii="Arial" w:eastAsia="Calibri" w:hAnsi="Arial" w:cs="Arial"/>
          <w:sz w:val="28"/>
          <w:szCs w:val="28"/>
        </w:rPr>
        <w:t>C</w:t>
      </w:r>
      <w:r w:rsidR="000C0F8B" w:rsidRPr="00472496">
        <w:rPr>
          <w:rFonts w:ascii="Arial" w:eastAsia="Calibri" w:hAnsi="Arial" w:cs="Arial"/>
          <w:sz w:val="28"/>
          <w:szCs w:val="28"/>
        </w:rPr>
        <w:t>iudadanía</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y</w:t>
      </w:r>
      <w:r w:rsidR="000C0F8B" w:rsidRPr="00472496">
        <w:rPr>
          <w:rFonts w:ascii="Arial" w:eastAsia="Calibri" w:hAnsi="Arial" w:cs="Arial"/>
          <w:sz w:val="28"/>
          <w:szCs w:val="28"/>
        </w:rPr>
        <w:t xml:space="preserve"> llevar al Ayuntamiento</w:t>
      </w:r>
      <w:r w:rsidR="006023AC">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a</w:t>
      </w:r>
      <w:r w:rsidR="000C0F8B" w:rsidRPr="00472496">
        <w:rPr>
          <w:rFonts w:ascii="Arial" w:eastAsia="Calibri" w:hAnsi="Arial" w:cs="Arial"/>
          <w:sz w:val="28"/>
          <w:szCs w:val="28"/>
        </w:rPr>
        <w:t xml:space="preserve"> las diferentes partes del </w:t>
      </w:r>
      <w:r w:rsidR="006023AC">
        <w:rPr>
          <w:rFonts w:ascii="Arial" w:eastAsia="Calibri" w:hAnsi="Arial" w:cs="Arial"/>
          <w:sz w:val="28"/>
          <w:szCs w:val="28"/>
        </w:rPr>
        <w:t>M</w:t>
      </w:r>
      <w:r w:rsidR="000C0F8B" w:rsidRPr="00472496">
        <w:rPr>
          <w:rFonts w:ascii="Arial" w:eastAsia="Calibri" w:hAnsi="Arial" w:cs="Arial"/>
          <w:sz w:val="28"/>
          <w:szCs w:val="28"/>
        </w:rPr>
        <w:t>unicipio</w:t>
      </w:r>
      <w:r w:rsidR="006023AC">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t</w:t>
      </w:r>
      <w:r w:rsidR="000C0F8B" w:rsidRPr="00472496">
        <w:rPr>
          <w:rFonts w:ascii="Arial" w:eastAsia="Calibri" w:hAnsi="Arial" w:cs="Arial"/>
          <w:sz w:val="28"/>
          <w:szCs w:val="28"/>
        </w:rPr>
        <w:t xml:space="preserve">ambién es responsabilidad </w:t>
      </w:r>
      <w:r w:rsidR="006023AC">
        <w:rPr>
          <w:rFonts w:ascii="Arial" w:eastAsia="Calibri" w:hAnsi="Arial" w:cs="Arial"/>
          <w:sz w:val="28"/>
          <w:szCs w:val="28"/>
        </w:rPr>
        <w:t>d</w:t>
      </w:r>
      <w:r w:rsidR="000C0F8B" w:rsidRPr="00472496">
        <w:rPr>
          <w:rFonts w:ascii="Arial" w:eastAsia="Calibri" w:hAnsi="Arial" w:cs="Arial"/>
          <w:sz w:val="28"/>
          <w:szCs w:val="28"/>
        </w:rPr>
        <w:t xml:space="preserve">e nosotros, como bien lo dijo </w:t>
      </w:r>
      <w:r w:rsidR="00941A2B">
        <w:rPr>
          <w:rFonts w:ascii="Arial" w:eastAsia="Calibri" w:hAnsi="Arial" w:cs="Arial"/>
          <w:sz w:val="28"/>
          <w:szCs w:val="28"/>
        </w:rPr>
        <w:t>l</w:t>
      </w:r>
      <w:r w:rsidR="000C0F8B" w:rsidRPr="00472496">
        <w:rPr>
          <w:rFonts w:ascii="Arial" w:eastAsia="Calibri" w:hAnsi="Arial" w:cs="Arial"/>
          <w:sz w:val="28"/>
          <w:szCs w:val="28"/>
        </w:rPr>
        <w:t>a Regidora Olga, de levantar la mano</w:t>
      </w:r>
      <w:r w:rsidR="006023AC">
        <w:rPr>
          <w:rFonts w:ascii="Arial" w:eastAsia="Calibri" w:hAnsi="Arial" w:cs="Arial"/>
          <w:sz w:val="28"/>
          <w:szCs w:val="28"/>
        </w:rPr>
        <w:t>,</w:t>
      </w:r>
      <w:r w:rsidR="000C0F8B" w:rsidRPr="00472496">
        <w:rPr>
          <w:rFonts w:ascii="Arial" w:eastAsia="Calibri" w:hAnsi="Arial" w:cs="Arial"/>
          <w:sz w:val="28"/>
          <w:szCs w:val="28"/>
        </w:rPr>
        <w:t xml:space="preserve"> </w:t>
      </w:r>
      <w:r w:rsidR="00941A2B">
        <w:rPr>
          <w:rFonts w:ascii="Arial" w:eastAsia="Calibri" w:hAnsi="Arial" w:cs="Arial"/>
          <w:sz w:val="28"/>
          <w:szCs w:val="28"/>
        </w:rPr>
        <w:t>p</w:t>
      </w:r>
      <w:r w:rsidR="000C0F8B" w:rsidRPr="00472496">
        <w:rPr>
          <w:rFonts w:ascii="Arial" w:eastAsia="Calibri" w:hAnsi="Arial" w:cs="Arial"/>
          <w:sz w:val="28"/>
          <w:szCs w:val="28"/>
        </w:rPr>
        <w:t xml:space="preserve">uesto que al levantar la mano </w:t>
      </w:r>
      <w:r w:rsidR="006023AC">
        <w:rPr>
          <w:rFonts w:ascii="Arial" w:eastAsia="Calibri" w:hAnsi="Arial" w:cs="Arial"/>
          <w:sz w:val="28"/>
          <w:szCs w:val="28"/>
        </w:rPr>
        <w:t>c</w:t>
      </w:r>
      <w:r w:rsidR="000C0F8B" w:rsidRPr="00472496">
        <w:rPr>
          <w:rFonts w:ascii="Arial" w:eastAsia="Calibri" w:hAnsi="Arial" w:cs="Arial"/>
          <w:sz w:val="28"/>
          <w:szCs w:val="28"/>
        </w:rPr>
        <w:t>onlleva una responsabilidad</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Y</w:t>
      </w:r>
      <w:r w:rsidR="000C0F8B" w:rsidRPr="00472496">
        <w:rPr>
          <w:rFonts w:ascii="Arial" w:eastAsia="Calibri" w:hAnsi="Arial" w:cs="Arial"/>
          <w:sz w:val="28"/>
          <w:szCs w:val="28"/>
        </w:rPr>
        <w:t xml:space="preserve"> también es cierto lo que dice </w:t>
      </w:r>
      <w:r w:rsidR="006023AC">
        <w:rPr>
          <w:rFonts w:ascii="Arial" w:eastAsia="Calibri" w:hAnsi="Arial" w:cs="Arial"/>
          <w:sz w:val="28"/>
          <w:szCs w:val="28"/>
        </w:rPr>
        <w:t>e</w:t>
      </w:r>
      <w:r w:rsidR="000C0F8B" w:rsidRPr="00472496">
        <w:rPr>
          <w:rFonts w:ascii="Arial" w:eastAsia="Calibri" w:hAnsi="Arial" w:cs="Arial"/>
          <w:sz w:val="28"/>
          <w:szCs w:val="28"/>
        </w:rPr>
        <w:t>l Regidor Ernesto</w:t>
      </w:r>
      <w:r w:rsidR="006023AC">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d</w:t>
      </w:r>
      <w:r w:rsidR="000C0F8B" w:rsidRPr="00472496">
        <w:rPr>
          <w:rFonts w:ascii="Arial" w:eastAsia="Calibri" w:hAnsi="Arial" w:cs="Arial"/>
          <w:sz w:val="28"/>
          <w:szCs w:val="28"/>
        </w:rPr>
        <w:t xml:space="preserve">e que también tenemos que estar </w:t>
      </w:r>
      <w:r w:rsidR="006023AC">
        <w:rPr>
          <w:rFonts w:ascii="Arial" w:eastAsia="Calibri" w:hAnsi="Arial" w:cs="Arial"/>
          <w:sz w:val="28"/>
          <w:szCs w:val="28"/>
        </w:rPr>
        <w:t>v</w:t>
      </w:r>
      <w:r w:rsidR="000C0F8B" w:rsidRPr="00472496">
        <w:rPr>
          <w:rFonts w:ascii="Arial" w:eastAsia="Calibri" w:hAnsi="Arial" w:cs="Arial"/>
          <w:sz w:val="28"/>
          <w:szCs w:val="28"/>
        </w:rPr>
        <w:t xml:space="preserve">igilando </w:t>
      </w:r>
      <w:r w:rsidR="006023AC">
        <w:rPr>
          <w:rFonts w:ascii="Arial" w:eastAsia="Calibri" w:hAnsi="Arial" w:cs="Arial"/>
          <w:sz w:val="28"/>
          <w:szCs w:val="28"/>
        </w:rPr>
        <w:t>q</w:t>
      </w:r>
      <w:r w:rsidR="000C0F8B" w:rsidRPr="00472496">
        <w:rPr>
          <w:rFonts w:ascii="Arial" w:eastAsia="Calibri" w:hAnsi="Arial" w:cs="Arial"/>
          <w:sz w:val="28"/>
          <w:szCs w:val="28"/>
        </w:rPr>
        <w:t>ue</w:t>
      </w:r>
      <w:r w:rsidR="003F7CFD">
        <w:rPr>
          <w:rFonts w:ascii="Arial" w:eastAsia="Calibri" w:hAnsi="Arial" w:cs="Arial"/>
          <w:sz w:val="28"/>
          <w:szCs w:val="28"/>
        </w:rPr>
        <w:t>,</w:t>
      </w:r>
      <w:r w:rsidR="000C0F8B" w:rsidRPr="00472496">
        <w:rPr>
          <w:rFonts w:ascii="Arial" w:eastAsia="Calibri" w:hAnsi="Arial" w:cs="Arial"/>
          <w:sz w:val="28"/>
          <w:szCs w:val="28"/>
        </w:rPr>
        <w:t xml:space="preserve"> lo que realmente aprobamos ahí</w:t>
      </w:r>
      <w:r w:rsidR="006023AC">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s</w:t>
      </w:r>
      <w:r w:rsidR="000C0F8B" w:rsidRPr="00472496">
        <w:rPr>
          <w:rFonts w:ascii="Arial" w:eastAsia="Calibri" w:hAnsi="Arial" w:cs="Arial"/>
          <w:sz w:val="28"/>
          <w:szCs w:val="28"/>
        </w:rPr>
        <w:t>e haga</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P</w:t>
      </w:r>
      <w:r w:rsidR="000C0F8B" w:rsidRPr="00472496">
        <w:rPr>
          <w:rFonts w:ascii="Arial" w:eastAsia="Calibri" w:hAnsi="Arial" w:cs="Arial"/>
          <w:sz w:val="28"/>
          <w:szCs w:val="28"/>
        </w:rPr>
        <w:t>or eso es de que</w:t>
      </w:r>
      <w:r w:rsidR="003F7CFD">
        <w:rPr>
          <w:rFonts w:ascii="Arial" w:eastAsia="Calibri" w:hAnsi="Arial" w:cs="Arial"/>
          <w:sz w:val="28"/>
          <w:szCs w:val="28"/>
        </w:rPr>
        <w:t>,</w:t>
      </w:r>
      <w:r w:rsidR="000C0F8B" w:rsidRPr="00472496">
        <w:rPr>
          <w:rFonts w:ascii="Arial" w:eastAsia="Calibri" w:hAnsi="Arial" w:cs="Arial"/>
          <w:sz w:val="28"/>
          <w:szCs w:val="28"/>
        </w:rPr>
        <w:t xml:space="preserve"> yo propongo</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p</w:t>
      </w:r>
      <w:r w:rsidR="000C0F8B" w:rsidRPr="00472496">
        <w:rPr>
          <w:rFonts w:ascii="Arial" w:eastAsia="Calibri" w:hAnsi="Arial" w:cs="Arial"/>
          <w:sz w:val="28"/>
          <w:szCs w:val="28"/>
        </w:rPr>
        <w:t xml:space="preserve">orque no se encuentra en el </w:t>
      </w:r>
      <w:r w:rsidR="006023AC">
        <w:rPr>
          <w:rFonts w:ascii="Arial" w:eastAsia="Calibri" w:hAnsi="Arial" w:cs="Arial"/>
          <w:sz w:val="28"/>
          <w:szCs w:val="28"/>
        </w:rPr>
        <w:t>R</w:t>
      </w:r>
      <w:r w:rsidR="000C0F8B" w:rsidRPr="00472496">
        <w:rPr>
          <w:rFonts w:ascii="Arial" w:eastAsia="Calibri" w:hAnsi="Arial" w:cs="Arial"/>
          <w:sz w:val="28"/>
          <w:szCs w:val="28"/>
        </w:rPr>
        <w:t>eglamento</w:t>
      </w:r>
      <w:r w:rsidR="006023AC">
        <w:rPr>
          <w:rFonts w:ascii="Arial" w:eastAsia="Calibri" w:hAnsi="Arial" w:cs="Arial"/>
          <w:sz w:val="28"/>
          <w:szCs w:val="28"/>
        </w:rPr>
        <w:t>,</w:t>
      </w:r>
      <w:r w:rsidR="003F7CFD">
        <w:rPr>
          <w:rFonts w:ascii="Arial" w:eastAsia="Calibri" w:hAnsi="Arial" w:cs="Arial"/>
          <w:sz w:val="28"/>
          <w:szCs w:val="28"/>
        </w:rPr>
        <w:t xml:space="preserve"> y </w:t>
      </w:r>
      <w:r w:rsidR="000C0F8B" w:rsidRPr="00472496">
        <w:rPr>
          <w:rFonts w:ascii="Arial" w:eastAsia="Calibri" w:hAnsi="Arial" w:cs="Arial"/>
          <w:sz w:val="28"/>
          <w:szCs w:val="28"/>
        </w:rPr>
        <w:t>quizás sí lo podamos hacer</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p</w:t>
      </w:r>
      <w:r w:rsidR="000C0F8B" w:rsidRPr="00472496">
        <w:rPr>
          <w:rFonts w:ascii="Arial" w:eastAsia="Calibri" w:hAnsi="Arial" w:cs="Arial"/>
          <w:sz w:val="28"/>
          <w:szCs w:val="28"/>
        </w:rPr>
        <w:t xml:space="preserve">orque probablemente difícilmente </w:t>
      </w:r>
      <w:r w:rsidR="003F7CFD">
        <w:rPr>
          <w:rFonts w:ascii="Arial" w:eastAsia="Calibri" w:hAnsi="Arial" w:cs="Arial"/>
          <w:sz w:val="28"/>
          <w:szCs w:val="28"/>
        </w:rPr>
        <w:t>m</w:t>
      </w:r>
      <w:r w:rsidR="000C0F8B" w:rsidRPr="00472496">
        <w:rPr>
          <w:rFonts w:ascii="Arial" w:eastAsia="Calibri" w:hAnsi="Arial" w:cs="Arial"/>
          <w:sz w:val="28"/>
          <w:szCs w:val="28"/>
        </w:rPr>
        <w:t xml:space="preserve">uchos de nosotros tengamos conocidos </w:t>
      </w:r>
      <w:r w:rsidR="006023AC">
        <w:rPr>
          <w:rFonts w:ascii="Arial" w:eastAsia="Calibri" w:hAnsi="Arial" w:cs="Arial"/>
          <w:sz w:val="28"/>
          <w:szCs w:val="28"/>
        </w:rPr>
        <w:t>e</w:t>
      </w:r>
      <w:r w:rsidR="000C0F8B" w:rsidRPr="00472496">
        <w:rPr>
          <w:rFonts w:ascii="Arial" w:eastAsia="Calibri" w:hAnsi="Arial" w:cs="Arial"/>
          <w:sz w:val="28"/>
          <w:szCs w:val="28"/>
        </w:rPr>
        <w:t xml:space="preserve">n diferentes </w:t>
      </w:r>
      <w:r w:rsidR="006023AC">
        <w:rPr>
          <w:rFonts w:ascii="Arial" w:eastAsia="Calibri" w:hAnsi="Arial" w:cs="Arial"/>
          <w:sz w:val="28"/>
          <w:szCs w:val="28"/>
        </w:rPr>
        <w:t>C</w:t>
      </w:r>
      <w:r w:rsidR="000C0F8B" w:rsidRPr="00472496">
        <w:rPr>
          <w:rFonts w:ascii="Arial" w:eastAsia="Calibri" w:hAnsi="Arial" w:cs="Arial"/>
          <w:sz w:val="28"/>
          <w:szCs w:val="28"/>
        </w:rPr>
        <w:t>olonias</w:t>
      </w:r>
      <w:r w:rsidR="006023AC">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p</w:t>
      </w:r>
      <w:r w:rsidR="000C0F8B" w:rsidRPr="00472496">
        <w:rPr>
          <w:rFonts w:ascii="Arial" w:eastAsia="Calibri" w:hAnsi="Arial" w:cs="Arial"/>
          <w:sz w:val="28"/>
          <w:szCs w:val="28"/>
        </w:rPr>
        <w:t xml:space="preserve">ero sí que se nos haga </w:t>
      </w:r>
      <w:r w:rsidR="003F7CFD">
        <w:rPr>
          <w:rFonts w:ascii="Arial" w:eastAsia="Calibri" w:hAnsi="Arial" w:cs="Arial"/>
          <w:sz w:val="28"/>
          <w:szCs w:val="28"/>
        </w:rPr>
        <w:t>l</w:t>
      </w:r>
      <w:r w:rsidR="000C0F8B" w:rsidRPr="00472496">
        <w:rPr>
          <w:rFonts w:ascii="Arial" w:eastAsia="Calibri" w:hAnsi="Arial" w:cs="Arial"/>
          <w:sz w:val="28"/>
          <w:szCs w:val="28"/>
        </w:rPr>
        <w:t xml:space="preserve">legar un documento </w:t>
      </w:r>
      <w:r w:rsidR="006023AC">
        <w:rPr>
          <w:rFonts w:ascii="Arial" w:eastAsia="Calibri" w:hAnsi="Arial" w:cs="Arial"/>
          <w:sz w:val="28"/>
          <w:szCs w:val="28"/>
        </w:rPr>
        <w:t>p</w:t>
      </w:r>
      <w:r w:rsidR="000C0F8B" w:rsidRPr="00472496">
        <w:rPr>
          <w:rFonts w:ascii="Arial" w:eastAsia="Calibri" w:hAnsi="Arial" w:cs="Arial"/>
          <w:sz w:val="28"/>
          <w:szCs w:val="28"/>
        </w:rPr>
        <w:t>or parte de Secretaría General</w:t>
      </w:r>
      <w:r w:rsidR="006023AC">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c</w:t>
      </w:r>
      <w:r w:rsidR="000C0F8B" w:rsidRPr="00472496">
        <w:rPr>
          <w:rFonts w:ascii="Arial" w:eastAsia="Calibri" w:hAnsi="Arial" w:cs="Arial"/>
          <w:sz w:val="28"/>
          <w:szCs w:val="28"/>
        </w:rPr>
        <w:t xml:space="preserve">omo lo ha hecho siempre en otros puntos </w:t>
      </w:r>
      <w:r w:rsidR="006023AC">
        <w:rPr>
          <w:rFonts w:ascii="Arial" w:eastAsia="Calibri" w:hAnsi="Arial" w:cs="Arial"/>
          <w:sz w:val="28"/>
          <w:szCs w:val="28"/>
        </w:rPr>
        <w:t>e</w:t>
      </w:r>
      <w:r w:rsidR="000C0F8B" w:rsidRPr="00472496">
        <w:rPr>
          <w:rFonts w:ascii="Arial" w:eastAsia="Calibri" w:hAnsi="Arial" w:cs="Arial"/>
          <w:sz w:val="28"/>
          <w:szCs w:val="28"/>
        </w:rPr>
        <w:t xml:space="preserve">n general, en donde se nos informe </w:t>
      </w:r>
      <w:r w:rsidR="006023AC">
        <w:rPr>
          <w:rFonts w:ascii="Arial" w:eastAsia="Calibri" w:hAnsi="Arial" w:cs="Arial"/>
          <w:sz w:val="28"/>
          <w:szCs w:val="28"/>
        </w:rPr>
        <w:t>q</w:t>
      </w:r>
      <w:r w:rsidR="000C0F8B" w:rsidRPr="00472496">
        <w:rPr>
          <w:rFonts w:ascii="Arial" w:eastAsia="Calibri" w:hAnsi="Arial" w:cs="Arial"/>
          <w:sz w:val="28"/>
          <w:szCs w:val="28"/>
        </w:rPr>
        <w:t xml:space="preserve">ue ya se cumplieron </w:t>
      </w:r>
      <w:r w:rsidR="006023AC">
        <w:rPr>
          <w:rFonts w:ascii="Arial" w:eastAsia="Calibri" w:hAnsi="Arial" w:cs="Arial"/>
          <w:sz w:val="28"/>
          <w:szCs w:val="28"/>
        </w:rPr>
        <w:t>l</w:t>
      </w:r>
      <w:r w:rsidR="000C0F8B" w:rsidRPr="00472496">
        <w:rPr>
          <w:rFonts w:ascii="Arial" w:eastAsia="Calibri" w:hAnsi="Arial" w:cs="Arial"/>
          <w:sz w:val="28"/>
          <w:szCs w:val="28"/>
        </w:rPr>
        <w:t xml:space="preserve">os requisitos o las necesidades </w:t>
      </w:r>
      <w:r w:rsidR="006023AC">
        <w:rPr>
          <w:rFonts w:ascii="Arial" w:eastAsia="Calibri" w:hAnsi="Arial" w:cs="Arial"/>
          <w:sz w:val="28"/>
          <w:szCs w:val="28"/>
        </w:rPr>
        <w:t>d</w:t>
      </w:r>
      <w:r w:rsidR="000C0F8B" w:rsidRPr="00472496">
        <w:rPr>
          <w:rFonts w:ascii="Arial" w:eastAsia="Calibri" w:hAnsi="Arial" w:cs="Arial"/>
          <w:sz w:val="28"/>
          <w:szCs w:val="28"/>
        </w:rPr>
        <w:t>e estas personas</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y</w:t>
      </w:r>
      <w:r w:rsidR="000C0F8B" w:rsidRPr="00472496">
        <w:rPr>
          <w:rFonts w:ascii="Arial" w:eastAsia="Calibri" w:hAnsi="Arial" w:cs="Arial"/>
          <w:sz w:val="28"/>
          <w:szCs w:val="28"/>
        </w:rPr>
        <w:t xml:space="preserve"> con eso nos quedamos también </w:t>
      </w:r>
      <w:r w:rsidR="006023AC">
        <w:rPr>
          <w:rFonts w:ascii="Arial" w:eastAsia="Calibri" w:hAnsi="Arial" w:cs="Arial"/>
          <w:sz w:val="28"/>
          <w:szCs w:val="28"/>
        </w:rPr>
        <w:t>n</w:t>
      </w:r>
      <w:r w:rsidR="000C0F8B" w:rsidRPr="00472496">
        <w:rPr>
          <w:rFonts w:ascii="Arial" w:eastAsia="Calibri" w:hAnsi="Arial" w:cs="Arial"/>
          <w:sz w:val="28"/>
          <w:szCs w:val="28"/>
        </w:rPr>
        <w:t>osotros tranquilos</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y</w:t>
      </w:r>
      <w:r w:rsidR="000C0F8B" w:rsidRPr="00472496">
        <w:rPr>
          <w:rFonts w:ascii="Arial" w:eastAsia="Calibri" w:hAnsi="Arial" w:cs="Arial"/>
          <w:sz w:val="28"/>
          <w:szCs w:val="28"/>
        </w:rPr>
        <w:t xml:space="preserve"> el día de mañana, si se nos presenta </w:t>
      </w:r>
      <w:r w:rsidR="006023AC">
        <w:rPr>
          <w:rFonts w:ascii="Arial" w:eastAsia="Calibri" w:hAnsi="Arial" w:cs="Arial"/>
          <w:sz w:val="28"/>
          <w:szCs w:val="28"/>
        </w:rPr>
        <w:t>a</w:t>
      </w:r>
      <w:r w:rsidR="000C0F8B" w:rsidRPr="00472496">
        <w:rPr>
          <w:rFonts w:ascii="Arial" w:eastAsia="Calibri" w:hAnsi="Arial" w:cs="Arial"/>
          <w:sz w:val="28"/>
          <w:szCs w:val="28"/>
        </w:rPr>
        <w:t>lguna persona que nos diga</w:t>
      </w:r>
      <w:r w:rsidR="006023AC">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o</w:t>
      </w:r>
      <w:r w:rsidR="000C0F8B" w:rsidRPr="00472496">
        <w:rPr>
          <w:rFonts w:ascii="Arial" w:eastAsia="Calibri" w:hAnsi="Arial" w:cs="Arial"/>
          <w:sz w:val="28"/>
          <w:szCs w:val="28"/>
        </w:rPr>
        <w:t xml:space="preserve">ye, solicitamos esto, pues tener la información </w:t>
      </w:r>
      <w:r w:rsidR="006023AC">
        <w:rPr>
          <w:rFonts w:ascii="Arial" w:eastAsia="Calibri" w:hAnsi="Arial" w:cs="Arial"/>
          <w:sz w:val="28"/>
          <w:szCs w:val="28"/>
        </w:rPr>
        <w:t>o</w:t>
      </w:r>
      <w:r w:rsidR="000C0F8B" w:rsidRPr="00472496">
        <w:rPr>
          <w:rFonts w:ascii="Arial" w:eastAsia="Calibri" w:hAnsi="Arial" w:cs="Arial"/>
          <w:sz w:val="28"/>
          <w:szCs w:val="28"/>
        </w:rPr>
        <w:t xml:space="preserve">ficial </w:t>
      </w:r>
      <w:r w:rsidR="006023AC">
        <w:rPr>
          <w:rFonts w:ascii="Arial" w:eastAsia="Calibri" w:hAnsi="Arial" w:cs="Arial"/>
          <w:sz w:val="28"/>
          <w:szCs w:val="28"/>
        </w:rPr>
        <w:t>e</w:t>
      </w:r>
      <w:r w:rsidR="000C0F8B" w:rsidRPr="00472496">
        <w:rPr>
          <w:rFonts w:ascii="Arial" w:eastAsia="Calibri" w:hAnsi="Arial" w:cs="Arial"/>
          <w:sz w:val="28"/>
          <w:szCs w:val="28"/>
        </w:rPr>
        <w:t>n donde digamos</w:t>
      </w:r>
      <w:r w:rsidR="003F7CFD">
        <w:rPr>
          <w:rFonts w:ascii="Arial" w:eastAsia="Calibri" w:hAnsi="Arial" w:cs="Arial"/>
          <w:sz w:val="28"/>
          <w:szCs w:val="28"/>
        </w:rPr>
        <w:t>:</w:t>
      </w:r>
      <w:r w:rsidR="000C0F8B" w:rsidRPr="00472496">
        <w:rPr>
          <w:rFonts w:ascii="Arial" w:eastAsia="Calibri" w:hAnsi="Arial" w:cs="Arial"/>
          <w:sz w:val="28"/>
          <w:szCs w:val="28"/>
        </w:rPr>
        <w:t xml:space="preserve"> sí, mira, si se te cumplió</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f</w:t>
      </w:r>
      <w:r w:rsidR="000C0F8B" w:rsidRPr="00472496">
        <w:rPr>
          <w:rFonts w:ascii="Arial" w:eastAsia="Calibri" w:hAnsi="Arial" w:cs="Arial"/>
          <w:sz w:val="28"/>
          <w:szCs w:val="28"/>
        </w:rPr>
        <w:t>ue de esta manera o de esta otra</w:t>
      </w:r>
      <w:r w:rsidR="003F7CFD">
        <w:rPr>
          <w:rFonts w:ascii="Arial" w:eastAsia="Calibri" w:hAnsi="Arial" w:cs="Arial"/>
          <w:sz w:val="28"/>
          <w:szCs w:val="28"/>
        </w:rPr>
        <w:t>.</w:t>
      </w:r>
      <w:r w:rsidR="000C0F8B" w:rsidRPr="00472496">
        <w:rPr>
          <w:rFonts w:ascii="Arial" w:eastAsia="Calibri" w:hAnsi="Arial" w:cs="Arial"/>
          <w:sz w:val="28"/>
          <w:szCs w:val="28"/>
        </w:rPr>
        <w:t xml:space="preserve"> Y podamos informar tal vez a aquellos </w:t>
      </w:r>
      <w:r w:rsidR="006023AC">
        <w:rPr>
          <w:rFonts w:ascii="Arial" w:eastAsia="Calibri" w:hAnsi="Arial" w:cs="Arial"/>
          <w:sz w:val="28"/>
          <w:szCs w:val="28"/>
        </w:rPr>
        <w:t>C</w:t>
      </w:r>
      <w:r w:rsidR="000C0F8B" w:rsidRPr="00472496">
        <w:rPr>
          <w:rFonts w:ascii="Arial" w:eastAsia="Calibri" w:hAnsi="Arial" w:cs="Arial"/>
          <w:sz w:val="28"/>
          <w:szCs w:val="28"/>
        </w:rPr>
        <w:t>iudadanos</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q</w:t>
      </w:r>
      <w:r w:rsidR="000C0F8B" w:rsidRPr="00472496">
        <w:rPr>
          <w:rFonts w:ascii="Arial" w:eastAsia="Calibri" w:hAnsi="Arial" w:cs="Arial"/>
          <w:sz w:val="28"/>
          <w:szCs w:val="28"/>
        </w:rPr>
        <w:t xml:space="preserve">ue en su momento no tengan </w:t>
      </w:r>
      <w:r w:rsidR="006023AC">
        <w:rPr>
          <w:rFonts w:ascii="Arial" w:eastAsia="Calibri" w:hAnsi="Arial" w:cs="Arial"/>
          <w:sz w:val="28"/>
          <w:szCs w:val="28"/>
        </w:rPr>
        <w:t>a</w:t>
      </w:r>
      <w:r w:rsidR="000C0F8B" w:rsidRPr="00472496">
        <w:rPr>
          <w:rFonts w:ascii="Arial" w:eastAsia="Calibri" w:hAnsi="Arial" w:cs="Arial"/>
          <w:sz w:val="28"/>
          <w:szCs w:val="28"/>
        </w:rPr>
        <w:t xml:space="preserve"> la mano la información</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y</w:t>
      </w:r>
      <w:r w:rsidR="000C0F8B" w:rsidRPr="00472496">
        <w:rPr>
          <w:rFonts w:ascii="Arial" w:eastAsia="Calibri" w:hAnsi="Arial" w:cs="Arial"/>
          <w:sz w:val="28"/>
          <w:szCs w:val="28"/>
        </w:rPr>
        <w:t xml:space="preserve"> lo podamos hacer </w:t>
      </w:r>
      <w:r w:rsidR="003F7CFD">
        <w:rPr>
          <w:rFonts w:ascii="Arial" w:eastAsia="Calibri" w:hAnsi="Arial" w:cs="Arial"/>
          <w:sz w:val="28"/>
          <w:szCs w:val="28"/>
        </w:rPr>
        <w:t>d</w:t>
      </w:r>
      <w:r w:rsidR="000C0F8B" w:rsidRPr="00472496">
        <w:rPr>
          <w:rFonts w:ascii="Arial" w:eastAsia="Calibri" w:hAnsi="Arial" w:cs="Arial"/>
          <w:sz w:val="28"/>
          <w:szCs w:val="28"/>
        </w:rPr>
        <w:t>e manera oficial</w:t>
      </w:r>
      <w:r w:rsidR="003F7CFD">
        <w:rPr>
          <w:rFonts w:ascii="Arial" w:eastAsia="Calibri" w:hAnsi="Arial" w:cs="Arial"/>
          <w:sz w:val="28"/>
          <w:szCs w:val="28"/>
        </w:rPr>
        <w:t>. N</w:t>
      </w:r>
      <w:r w:rsidR="000C0F8B" w:rsidRPr="00472496">
        <w:rPr>
          <w:rFonts w:ascii="Arial" w:eastAsia="Calibri" w:hAnsi="Arial" w:cs="Arial"/>
          <w:sz w:val="28"/>
          <w:szCs w:val="28"/>
        </w:rPr>
        <w:t xml:space="preserve">o nos lo prohíbe el </w:t>
      </w:r>
      <w:r w:rsidR="006023AC">
        <w:rPr>
          <w:rFonts w:ascii="Arial" w:eastAsia="Calibri" w:hAnsi="Arial" w:cs="Arial"/>
          <w:sz w:val="28"/>
          <w:szCs w:val="28"/>
        </w:rPr>
        <w:t>R</w:t>
      </w:r>
      <w:r w:rsidR="000C0F8B" w:rsidRPr="00472496">
        <w:rPr>
          <w:rFonts w:ascii="Arial" w:eastAsia="Calibri" w:hAnsi="Arial" w:cs="Arial"/>
          <w:sz w:val="28"/>
          <w:szCs w:val="28"/>
        </w:rPr>
        <w:t>eglamento</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l</w:t>
      </w:r>
      <w:r w:rsidR="000C0F8B" w:rsidRPr="00472496">
        <w:rPr>
          <w:rFonts w:ascii="Arial" w:eastAsia="Calibri" w:hAnsi="Arial" w:cs="Arial"/>
          <w:sz w:val="28"/>
          <w:szCs w:val="28"/>
        </w:rPr>
        <w:t xml:space="preserve">a </w:t>
      </w:r>
      <w:r w:rsidR="003F7CFD">
        <w:rPr>
          <w:rFonts w:ascii="Arial" w:eastAsia="Calibri" w:hAnsi="Arial" w:cs="Arial"/>
          <w:sz w:val="28"/>
          <w:szCs w:val="28"/>
        </w:rPr>
        <w:t>L</w:t>
      </w:r>
      <w:r w:rsidR="000C0F8B" w:rsidRPr="00472496">
        <w:rPr>
          <w:rFonts w:ascii="Arial" w:eastAsia="Calibri" w:hAnsi="Arial" w:cs="Arial"/>
          <w:sz w:val="28"/>
          <w:szCs w:val="28"/>
        </w:rPr>
        <w:t>ey tampoco</w:t>
      </w:r>
      <w:r w:rsidR="003F7CFD">
        <w:rPr>
          <w:rFonts w:ascii="Arial" w:eastAsia="Calibri" w:hAnsi="Arial" w:cs="Arial"/>
          <w:sz w:val="28"/>
          <w:szCs w:val="28"/>
        </w:rPr>
        <w:t>.</w:t>
      </w:r>
      <w:r w:rsidR="000C0F8B" w:rsidRPr="00472496">
        <w:rPr>
          <w:rFonts w:ascii="Arial" w:eastAsia="Calibri" w:hAnsi="Arial" w:cs="Arial"/>
          <w:sz w:val="28"/>
          <w:szCs w:val="28"/>
        </w:rPr>
        <w:t xml:space="preserve"> Y</w:t>
      </w:r>
      <w:r w:rsidR="003F7CFD">
        <w:rPr>
          <w:rFonts w:ascii="Arial" w:eastAsia="Calibri" w:hAnsi="Arial" w:cs="Arial"/>
          <w:sz w:val="28"/>
          <w:szCs w:val="28"/>
        </w:rPr>
        <w:t>,</w:t>
      </w:r>
      <w:r w:rsidR="000C0F8B" w:rsidRPr="00472496">
        <w:rPr>
          <w:rFonts w:ascii="Arial" w:eastAsia="Calibri" w:hAnsi="Arial" w:cs="Arial"/>
          <w:sz w:val="28"/>
          <w:szCs w:val="28"/>
        </w:rPr>
        <w:t xml:space="preserve"> de hecho</w:t>
      </w:r>
      <w:r w:rsidR="003F7CFD">
        <w:rPr>
          <w:rFonts w:ascii="Arial" w:eastAsia="Calibri" w:hAnsi="Arial" w:cs="Arial"/>
          <w:sz w:val="28"/>
          <w:szCs w:val="28"/>
        </w:rPr>
        <w:t>,</w:t>
      </w:r>
      <w:r w:rsidR="000C0F8B" w:rsidRPr="00472496">
        <w:rPr>
          <w:rFonts w:ascii="Arial" w:eastAsia="Calibri" w:hAnsi="Arial" w:cs="Arial"/>
          <w:sz w:val="28"/>
          <w:szCs w:val="28"/>
        </w:rPr>
        <w:t xml:space="preserve"> así se hace </w:t>
      </w:r>
      <w:r w:rsidR="003F7CFD">
        <w:rPr>
          <w:rFonts w:ascii="Arial" w:eastAsia="Calibri" w:hAnsi="Arial" w:cs="Arial"/>
          <w:sz w:val="28"/>
          <w:szCs w:val="28"/>
        </w:rPr>
        <w:t>c</w:t>
      </w:r>
      <w:r w:rsidR="000C0F8B" w:rsidRPr="00472496">
        <w:rPr>
          <w:rFonts w:ascii="Arial" w:eastAsia="Calibri" w:hAnsi="Arial" w:cs="Arial"/>
          <w:sz w:val="28"/>
          <w:szCs w:val="28"/>
        </w:rPr>
        <w:t>uando nosotros aprobamos algo, pues Secretaría General</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6023AC">
        <w:rPr>
          <w:rFonts w:ascii="Arial" w:eastAsia="Calibri" w:hAnsi="Arial" w:cs="Arial"/>
          <w:sz w:val="28"/>
          <w:szCs w:val="28"/>
        </w:rPr>
        <w:t>n</w:t>
      </w:r>
      <w:r w:rsidR="000C0F8B" w:rsidRPr="00472496">
        <w:rPr>
          <w:rFonts w:ascii="Arial" w:eastAsia="Calibri" w:hAnsi="Arial" w:cs="Arial"/>
          <w:sz w:val="28"/>
          <w:szCs w:val="28"/>
        </w:rPr>
        <w:t>os lo notifica</w:t>
      </w:r>
      <w:r w:rsidR="003F7CFD">
        <w:rPr>
          <w:rFonts w:ascii="Arial" w:eastAsia="Calibri" w:hAnsi="Arial" w:cs="Arial"/>
          <w:sz w:val="28"/>
          <w:szCs w:val="28"/>
        </w:rPr>
        <w:t xml:space="preserve">. </w:t>
      </w:r>
      <w:r w:rsidR="000C0F8B" w:rsidRPr="00472496">
        <w:rPr>
          <w:rFonts w:ascii="Arial" w:eastAsia="Calibri" w:hAnsi="Arial" w:cs="Arial"/>
          <w:sz w:val="28"/>
          <w:szCs w:val="28"/>
        </w:rPr>
        <w:t xml:space="preserve">Lo que comenta mi </w:t>
      </w:r>
      <w:r w:rsidR="003F7CFD">
        <w:rPr>
          <w:rFonts w:ascii="Arial" w:eastAsia="Calibri" w:hAnsi="Arial" w:cs="Arial"/>
          <w:sz w:val="28"/>
          <w:szCs w:val="28"/>
        </w:rPr>
        <w:t>A</w:t>
      </w:r>
      <w:r w:rsidR="000C0F8B" w:rsidRPr="00472496">
        <w:rPr>
          <w:rFonts w:ascii="Arial" w:eastAsia="Calibri" w:hAnsi="Arial" w:cs="Arial"/>
          <w:sz w:val="28"/>
          <w:szCs w:val="28"/>
        </w:rPr>
        <w:t>sesora</w:t>
      </w:r>
      <w:r w:rsidR="003F7CFD">
        <w:rPr>
          <w:rFonts w:ascii="Arial" w:eastAsia="Calibri" w:hAnsi="Arial" w:cs="Arial"/>
          <w:sz w:val="28"/>
          <w:szCs w:val="28"/>
        </w:rPr>
        <w:t>, Laura,</w:t>
      </w:r>
      <w:r w:rsidR="000C0F8B" w:rsidRPr="00472496">
        <w:rPr>
          <w:rFonts w:ascii="Arial" w:eastAsia="Calibri" w:hAnsi="Arial" w:cs="Arial"/>
          <w:sz w:val="28"/>
          <w:szCs w:val="28"/>
        </w:rPr>
        <w:t xml:space="preserve"> </w:t>
      </w:r>
      <w:r w:rsidR="003F7CFD">
        <w:rPr>
          <w:rFonts w:ascii="Arial" w:eastAsia="Calibri" w:hAnsi="Arial" w:cs="Arial"/>
          <w:sz w:val="28"/>
          <w:szCs w:val="28"/>
        </w:rPr>
        <w:t>n</w:t>
      </w:r>
      <w:r w:rsidR="000C0F8B" w:rsidRPr="00472496">
        <w:rPr>
          <w:rFonts w:ascii="Arial" w:eastAsia="Calibri" w:hAnsi="Arial" w:cs="Arial"/>
          <w:sz w:val="28"/>
          <w:szCs w:val="28"/>
        </w:rPr>
        <w:t>os orienta un poco más</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y</w:t>
      </w:r>
      <w:r w:rsidR="000C0F8B" w:rsidRPr="00472496">
        <w:rPr>
          <w:rFonts w:ascii="Arial" w:eastAsia="Calibri" w:hAnsi="Arial" w:cs="Arial"/>
          <w:sz w:val="28"/>
          <w:szCs w:val="28"/>
        </w:rPr>
        <w:t xml:space="preserve"> nos dice que</w:t>
      </w:r>
      <w:r w:rsidR="003F7CFD">
        <w:rPr>
          <w:rFonts w:ascii="Arial" w:eastAsia="Calibri" w:hAnsi="Arial" w:cs="Arial"/>
          <w:sz w:val="28"/>
          <w:szCs w:val="28"/>
        </w:rPr>
        <w:t>,</w:t>
      </w:r>
      <w:r w:rsidR="000C0F8B" w:rsidRPr="00472496">
        <w:rPr>
          <w:rFonts w:ascii="Arial" w:eastAsia="Calibri" w:hAnsi="Arial" w:cs="Arial"/>
          <w:sz w:val="28"/>
          <w:szCs w:val="28"/>
        </w:rPr>
        <w:t xml:space="preserve"> Participación Ciudadana</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e</w:t>
      </w:r>
      <w:r w:rsidR="000C0F8B" w:rsidRPr="00472496">
        <w:rPr>
          <w:rFonts w:ascii="Arial" w:eastAsia="Calibri" w:hAnsi="Arial" w:cs="Arial"/>
          <w:sz w:val="28"/>
          <w:szCs w:val="28"/>
        </w:rPr>
        <w:t xml:space="preserve">s la </w:t>
      </w:r>
      <w:r w:rsidR="003F7CFD">
        <w:rPr>
          <w:rFonts w:ascii="Arial" w:eastAsia="Calibri" w:hAnsi="Arial" w:cs="Arial"/>
          <w:sz w:val="28"/>
          <w:szCs w:val="28"/>
        </w:rPr>
        <w:t>E</w:t>
      </w:r>
      <w:r w:rsidR="000C0F8B" w:rsidRPr="00472496">
        <w:rPr>
          <w:rFonts w:ascii="Arial" w:eastAsia="Calibri" w:hAnsi="Arial" w:cs="Arial"/>
          <w:sz w:val="28"/>
          <w:szCs w:val="28"/>
        </w:rPr>
        <w:t>ncargada de recabar esta información</w:t>
      </w:r>
      <w:r w:rsidR="003F7CFD">
        <w:rPr>
          <w:rFonts w:ascii="Arial" w:eastAsia="Calibri" w:hAnsi="Arial" w:cs="Arial"/>
          <w:sz w:val="28"/>
          <w:szCs w:val="28"/>
        </w:rPr>
        <w:t>.</w:t>
      </w:r>
      <w:r w:rsidR="000C0F8B" w:rsidRPr="00472496">
        <w:rPr>
          <w:rFonts w:ascii="Arial" w:eastAsia="Calibri" w:hAnsi="Arial" w:cs="Arial"/>
          <w:sz w:val="28"/>
          <w:szCs w:val="28"/>
        </w:rPr>
        <w:t xml:space="preserve"> Bueno, ella que notifique a Secretaría General</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y</w:t>
      </w:r>
      <w:r w:rsidR="000C0F8B" w:rsidRPr="00472496">
        <w:rPr>
          <w:rFonts w:ascii="Arial" w:eastAsia="Calibri" w:hAnsi="Arial" w:cs="Arial"/>
          <w:sz w:val="28"/>
          <w:szCs w:val="28"/>
        </w:rPr>
        <w:t xml:space="preserve"> que Secretaría General</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p</w:t>
      </w:r>
      <w:r w:rsidR="000C0F8B" w:rsidRPr="00472496">
        <w:rPr>
          <w:rFonts w:ascii="Arial" w:eastAsia="Calibri" w:hAnsi="Arial" w:cs="Arial"/>
          <w:sz w:val="28"/>
          <w:szCs w:val="28"/>
        </w:rPr>
        <w:t>or su conducto nos notifique a nosotros</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lastRenderedPageBreak/>
        <w:t>s</w:t>
      </w:r>
      <w:r w:rsidR="000C0F8B" w:rsidRPr="00472496">
        <w:rPr>
          <w:rFonts w:ascii="Arial" w:eastAsia="Calibri" w:hAnsi="Arial" w:cs="Arial"/>
          <w:sz w:val="28"/>
          <w:szCs w:val="28"/>
        </w:rPr>
        <w:t xml:space="preserve">obre todo para estar tranquilos </w:t>
      </w:r>
      <w:r w:rsidR="003F7CFD">
        <w:rPr>
          <w:rFonts w:ascii="Arial" w:eastAsia="Calibri" w:hAnsi="Arial" w:cs="Arial"/>
          <w:sz w:val="28"/>
          <w:szCs w:val="28"/>
        </w:rPr>
        <w:t>d</w:t>
      </w:r>
      <w:r w:rsidR="000C0F8B" w:rsidRPr="00472496">
        <w:rPr>
          <w:rFonts w:ascii="Arial" w:eastAsia="Calibri" w:hAnsi="Arial" w:cs="Arial"/>
          <w:sz w:val="28"/>
          <w:szCs w:val="28"/>
        </w:rPr>
        <w:t>e que lo que ahí levantamos la mano</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p</w:t>
      </w:r>
      <w:r w:rsidR="000C0F8B" w:rsidRPr="00472496">
        <w:rPr>
          <w:rFonts w:ascii="Arial" w:eastAsia="Calibri" w:hAnsi="Arial" w:cs="Arial"/>
          <w:sz w:val="28"/>
          <w:szCs w:val="28"/>
        </w:rPr>
        <w:t>ues realmente se hizo</w:t>
      </w:r>
      <w:r w:rsidR="003F7CFD">
        <w:rPr>
          <w:rFonts w:ascii="Arial" w:eastAsia="Calibri" w:hAnsi="Arial" w:cs="Arial"/>
          <w:sz w:val="28"/>
          <w:szCs w:val="28"/>
        </w:rPr>
        <w:t>.</w:t>
      </w:r>
      <w:r w:rsidR="000C0F8B" w:rsidRPr="00472496">
        <w:rPr>
          <w:rFonts w:ascii="Arial" w:eastAsia="Calibri" w:hAnsi="Arial" w:cs="Arial"/>
          <w:sz w:val="28"/>
          <w:szCs w:val="28"/>
        </w:rPr>
        <w:t xml:space="preserve"> Esa sería mi propuesta, ¿verdad? Y no </w:t>
      </w:r>
      <w:r w:rsidR="003F7CFD">
        <w:rPr>
          <w:rFonts w:ascii="Arial" w:eastAsia="Calibri" w:hAnsi="Arial" w:cs="Arial"/>
          <w:sz w:val="28"/>
          <w:szCs w:val="28"/>
        </w:rPr>
        <w:t>necesitamos</w:t>
      </w:r>
      <w:r w:rsidR="000C0F8B" w:rsidRPr="00472496">
        <w:rPr>
          <w:rFonts w:ascii="Arial" w:eastAsia="Calibri" w:hAnsi="Arial" w:cs="Arial"/>
          <w:sz w:val="28"/>
          <w:szCs w:val="28"/>
        </w:rPr>
        <w:t xml:space="preserve"> modifica</w:t>
      </w:r>
      <w:r w:rsidR="003F7CFD">
        <w:rPr>
          <w:rFonts w:ascii="Arial" w:eastAsia="Calibri" w:hAnsi="Arial" w:cs="Arial"/>
          <w:sz w:val="28"/>
          <w:szCs w:val="28"/>
        </w:rPr>
        <w:t>r</w:t>
      </w:r>
      <w:r w:rsidR="000C0F8B" w:rsidRPr="00472496">
        <w:rPr>
          <w:rFonts w:ascii="Arial" w:eastAsia="Calibri" w:hAnsi="Arial" w:cs="Arial"/>
          <w:sz w:val="28"/>
          <w:szCs w:val="28"/>
        </w:rPr>
        <w:t xml:space="preserve"> </w:t>
      </w:r>
      <w:r w:rsidR="003F7CFD">
        <w:rPr>
          <w:rFonts w:ascii="Arial" w:eastAsia="Calibri" w:hAnsi="Arial" w:cs="Arial"/>
          <w:sz w:val="28"/>
          <w:szCs w:val="28"/>
        </w:rPr>
        <w:t>e</w:t>
      </w:r>
      <w:r w:rsidR="000C0F8B" w:rsidRPr="00472496">
        <w:rPr>
          <w:rFonts w:ascii="Arial" w:eastAsia="Calibri" w:hAnsi="Arial" w:cs="Arial"/>
          <w:sz w:val="28"/>
          <w:szCs w:val="28"/>
        </w:rPr>
        <w:t xml:space="preserve">l </w:t>
      </w:r>
      <w:r w:rsidR="003F7CFD">
        <w:rPr>
          <w:rFonts w:ascii="Arial" w:eastAsia="Calibri" w:hAnsi="Arial" w:cs="Arial"/>
          <w:sz w:val="28"/>
          <w:szCs w:val="28"/>
        </w:rPr>
        <w:t>R</w:t>
      </w:r>
      <w:r w:rsidR="000C0F8B" w:rsidRPr="00472496">
        <w:rPr>
          <w:rFonts w:ascii="Arial" w:eastAsia="Calibri" w:hAnsi="Arial" w:cs="Arial"/>
          <w:sz w:val="28"/>
          <w:szCs w:val="28"/>
        </w:rPr>
        <w:t>eglamento</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s</w:t>
      </w:r>
      <w:r w:rsidR="000C0F8B" w:rsidRPr="00472496">
        <w:rPr>
          <w:rFonts w:ascii="Arial" w:eastAsia="Calibri" w:hAnsi="Arial" w:cs="Arial"/>
          <w:sz w:val="28"/>
          <w:szCs w:val="28"/>
        </w:rPr>
        <w:t>olamente podemos hacerlo de manera administrativa</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s</w:t>
      </w:r>
      <w:r w:rsidR="000C0F8B" w:rsidRPr="00472496">
        <w:rPr>
          <w:rFonts w:ascii="Arial" w:eastAsia="Calibri" w:hAnsi="Arial" w:cs="Arial"/>
          <w:sz w:val="28"/>
          <w:szCs w:val="28"/>
        </w:rPr>
        <w:t>i así bien les parece</w:t>
      </w:r>
      <w:r w:rsidR="003F7CFD">
        <w:rPr>
          <w:rFonts w:ascii="Arial" w:eastAsia="Calibri" w:hAnsi="Arial" w:cs="Arial"/>
          <w:sz w:val="28"/>
          <w:szCs w:val="28"/>
        </w:rPr>
        <w:t xml:space="preserve">. Es </w:t>
      </w:r>
      <w:proofErr w:type="spellStart"/>
      <w:r w:rsidR="003F7CFD">
        <w:rPr>
          <w:rFonts w:ascii="Arial" w:eastAsia="Calibri" w:hAnsi="Arial" w:cs="Arial"/>
          <w:sz w:val="28"/>
          <w:szCs w:val="28"/>
        </w:rPr>
        <w:t>cuanto</w:t>
      </w:r>
      <w:proofErr w:type="spellEnd"/>
      <w:r w:rsidR="003F7CFD">
        <w:rPr>
          <w:rFonts w:ascii="Arial" w:eastAsia="Calibri" w:hAnsi="Arial" w:cs="Arial"/>
          <w:sz w:val="28"/>
          <w:szCs w:val="28"/>
        </w:rPr>
        <w:t xml:space="preserve">. </w:t>
      </w:r>
      <w:r w:rsidR="003F7CFD">
        <w:rPr>
          <w:rFonts w:ascii="Arial" w:eastAsia="Calibri" w:hAnsi="Arial" w:cs="Arial"/>
          <w:b/>
          <w:bCs/>
          <w:i/>
          <w:iCs/>
          <w:sz w:val="28"/>
          <w:szCs w:val="28"/>
        </w:rPr>
        <w:t xml:space="preserve">C. Secretaria de Ayuntamiento Karla Cisneros Torres: </w:t>
      </w:r>
      <w:r w:rsidR="000C0F8B" w:rsidRPr="00472496">
        <w:rPr>
          <w:rFonts w:ascii="Arial" w:eastAsia="Calibri" w:hAnsi="Arial" w:cs="Arial"/>
          <w:sz w:val="28"/>
          <w:szCs w:val="28"/>
        </w:rPr>
        <w:t xml:space="preserve"> Gracias Regidor</w:t>
      </w:r>
      <w:r w:rsidR="003F7CFD">
        <w:rPr>
          <w:rFonts w:ascii="Arial" w:eastAsia="Calibri" w:hAnsi="Arial" w:cs="Arial"/>
          <w:sz w:val="28"/>
          <w:szCs w:val="28"/>
        </w:rPr>
        <w:t>.</w:t>
      </w:r>
      <w:r w:rsidR="000C0F8B" w:rsidRPr="00472496">
        <w:rPr>
          <w:rFonts w:ascii="Arial" w:eastAsia="Calibri" w:hAnsi="Arial" w:cs="Arial"/>
          <w:sz w:val="28"/>
          <w:szCs w:val="28"/>
        </w:rPr>
        <w:t xml:space="preserve"> Solo para efectos informativos</w:t>
      </w:r>
      <w:r w:rsidR="00BB62B1">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e</w:t>
      </w:r>
      <w:r w:rsidR="000C0F8B" w:rsidRPr="00472496">
        <w:rPr>
          <w:rFonts w:ascii="Arial" w:eastAsia="Calibri" w:hAnsi="Arial" w:cs="Arial"/>
          <w:sz w:val="28"/>
          <w:szCs w:val="28"/>
        </w:rPr>
        <w:t xml:space="preserve">n todas las </w:t>
      </w:r>
      <w:r w:rsidR="003F7CFD">
        <w:rPr>
          <w:rFonts w:ascii="Arial" w:eastAsia="Calibri" w:hAnsi="Arial" w:cs="Arial"/>
          <w:sz w:val="28"/>
          <w:szCs w:val="28"/>
        </w:rPr>
        <w:t>S</w:t>
      </w:r>
      <w:r w:rsidR="000C0F8B" w:rsidRPr="00472496">
        <w:rPr>
          <w:rFonts w:ascii="Arial" w:eastAsia="Calibri" w:hAnsi="Arial" w:cs="Arial"/>
          <w:sz w:val="28"/>
          <w:szCs w:val="28"/>
        </w:rPr>
        <w:t xml:space="preserve">esiones de Cabildo </w:t>
      </w:r>
      <w:r w:rsidR="00941A2B">
        <w:rPr>
          <w:rFonts w:ascii="Arial" w:eastAsia="Calibri" w:hAnsi="Arial" w:cs="Arial"/>
          <w:sz w:val="28"/>
          <w:szCs w:val="28"/>
        </w:rPr>
        <w:t>d</w:t>
      </w:r>
      <w:r w:rsidR="000C0F8B" w:rsidRPr="00472496">
        <w:rPr>
          <w:rFonts w:ascii="Arial" w:eastAsia="Calibri" w:hAnsi="Arial" w:cs="Arial"/>
          <w:sz w:val="28"/>
          <w:szCs w:val="28"/>
        </w:rPr>
        <w:t>e Ayuntamiento Abierto</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q</w:t>
      </w:r>
      <w:r w:rsidR="000C0F8B" w:rsidRPr="00472496">
        <w:rPr>
          <w:rFonts w:ascii="Arial" w:eastAsia="Calibri" w:hAnsi="Arial" w:cs="Arial"/>
          <w:sz w:val="28"/>
          <w:szCs w:val="28"/>
        </w:rPr>
        <w:t>ue se realizaron</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sí</w:t>
      </w:r>
      <w:r w:rsidR="000C0F8B" w:rsidRPr="00472496">
        <w:rPr>
          <w:rFonts w:ascii="Arial" w:eastAsia="Calibri" w:hAnsi="Arial" w:cs="Arial"/>
          <w:sz w:val="28"/>
          <w:szCs w:val="28"/>
        </w:rPr>
        <w:t xml:space="preserve"> hubo algunas </w:t>
      </w:r>
      <w:r w:rsidR="003F7CFD">
        <w:rPr>
          <w:rFonts w:ascii="Arial" w:eastAsia="Calibri" w:hAnsi="Arial" w:cs="Arial"/>
          <w:sz w:val="28"/>
          <w:szCs w:val="28"/>
        </w:rPr>
        <w:t>D</w:t>
      </w:r>
      <w:r w:rsidR="000C0F8B" w:rsidRPr="00472496">
        <w:rPr>
          <w:rFonts w:ascii="Arial" w:eastAsia="Calibri" w:hAnsi="Arial" w:cs="Arial"/>
          <w:sz w:val="28"/>
          <w:szCs w:val="28"/>
        </w:rPr>
        <w:t>irecciones</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q</w:t>
      </w:r>
      <w:r w:rsidR="000C0F8B" w:rsidRPr="00472496">
        <w:rPr>
          <w:rFonts w:ascii="Arial" w:eastAsia="Calibri" w:hAnsi="Arial" w:cs="Arial"/>
          <w:sz w:val="28"/>
          <w:szCs w:val="28"/>
        </w:rPr>
        <w:t>ue nos informaron a Secretaría</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l</w:t>
      </w:r>
      <w:r w:rsidR="000C0F8B" w:rsidRPr="00472496">
        <w:rPr>
          <w:rFonts w:ascii="Arial" w:eastAsia="Calibri" w:hAnsi="Arial" w:cs="Arial"/>
          <w:sz w:val="28"/>
          <w:szCs w:val="28"/>
        </w:rPr>
        <w:t xml:space="preserve">os avances </w:t>
      </w:r>
      <w:r w:rsidR="003F7CFD">
        <w:rPr>
          <w:rFonts w:ascii="Arial" w:eastAsia="Calibri" w:hAnsi="Arial" w:cs="Arial"/>
          <w:sz w:val="28"/>
          <w:szCs w:val="28"/>
        </w:rPr>
        <w:t>o</w:t>
      </w:r>
      <w:r w:rsidR="000C0F8B" w:rsidRPr="00472496">
        <w:rPr>
          <w:rFonts w:ascii="Arial" w:eastAsia="Calibri" w:hAnsi="Arial" w:cs="Arial"/>
          <w:sz w:val="28"/>
          <w:szCs w:val="28"/>
        </w:rPr>
        <w:t xml:space="preserve"> el tratamiento que le dieron a cada turno</w:t>
      </w:r>
      <w:r w:rsidR="003F7CFD">
        <w:rPr>
          <w:rFonts w:ascii="Arial" w:eastAsia="Calibri" w:hAnsi="Arial" w:cs="Arial"/>
          <w:sz w:val="28"/>
          <w:szCs w:val="28"/>
        </w:rPr>
        <w:t>.</w:t>
      </w:r>
      <w:r w:rsidR="000C0F8B" w:rsidRPr="00472496">
        <w:rPr>
          <w:rFonts w:ascii="Arial" w:eastAsia="Calibri" w:hAnsi="Arial" w:cs="Arial"/>
          <w:sz w:val="28"/>
          <w:szCs w:val="28"/>
        </w:rPr>
        <w:t xml:space="preserve"> Y por parte de Secretaría</w:t>
      </w:r>
      <w:r w:rsidR="003F7CFD">
        <w:rPr>
          <w:rFonts w:ascii="Arial" w:eastAsia="Calibri" w:hAnsi="Arial" w:cs="Arial"/>
          <w:sz w:val="28"/>
          <w:szCs w:val="28"/>
        </w:rPr>
        <w:t>,</w:t>
      </w:r>
      <w:r w:rsidR="000C0F8B" w:rsidRPr="00472496">
        <w:rPr>
          <w:rFonts w:ascii="Arial" w:eastAsia="Calibri" w:hAnsi="Arial" w:cs="Arial"/>
          <w:sz w:val="28"/>
          <w:szCs w:val="28"/>
        </w:rPr>
        <w:t xml:space="preserve"> </w:t>
      </w:r>
      <w:r w:rsidR="003F7CFD">
        <w:rPr>
          <w:rFonts w:ascii="Arial" w:eastAsia="Calibri" w:hAnsi="Arial" w:cs="Arial"/>
          <w:sz w:val="28"/>
          <w:szCs w:val="28"/>
        </w:rPr>
        <w:t>sí</w:t>
      </w:r>
      <w:r w:rsidR="000C0F8B" w:rsidRPr="00472496">
        <w:rPr>
          <w:rFonts w:ascii="Arial" w:eastAsia="Calibri" w:hAnsi="Arial" w:cs="Arial"/>
          <w:sz w:val="28"/>
          <w:szCs w:val="28"/>
        </w:rPr>
        <w:t xml:space="preserve"> se les informó a los </w:t>
      </w:r>
      <w:r w:rsidR="003F7CFD">
        <w:rPr>
          <w:rFonts w:ascii="Arial" w:eastAsia="Calibri" w:hAnsi="Arial" w:cs="Arial"/>
          <w:sz w:val="28"/>
          <w:szCs w:val="28"/>
        </w:rPr>
        <w:t>C</w:t>
      </w:r>
      <w:r w:rsidR="000C0F8B" w:rsidRPr="00472496">
        <w:rPr>
          <w:rFonts w:ascii="Arial" w:eastAsia="Calibri" w:hAnsi="Arial" w:cs="Arial"/>
          <w:sz w:val="28"/>
          <w:szCs w:val="28"/>
        </w:rPr>
        <w:t>iudadanos</w:t>
      </w:r>
      <w:r w:rsidR="003F7CFD">
        <w:rPr>
          <w:rFonts w:ascii="Arial" w:eastAsia="Calibri" w:hAnsi="Arial" w:cs="Arial"/>
          <w:sz w:val="28"/>
          <w:szCs w:val="28"/>
        </w:rPr>
        <w:t>.</w:t>
      </w:r>
      <w:r w:rsidR="000C0F8B" w:rsidRPr="00472496">
        <w:rPr>
          <w:rFonts w:ascii="Arial" w:eastAsia="Calibri" w:hAnsi="Arial" w:cs="Arial"/>
          <w:sz w:val="28"/>
          <w:szCs w:val="28"/>
        </w:rPr>
        <w:t xml:space="preserve"> Pero me parece bien la propuesta</w:t>
      </w:r>
      <w:r w:rsidR="00BB62B1">
        <w:rPr>
          <w:rFonts w:ascii="Arial" w:eastAsia="Calibri" w:hAnsi="Arial" w:cs="Arial"/>
          <w:sz w:val="28"/>
          <w:szCs w:val="28"/>
        </w:rPr>
        <w:t>,</w:t>
      </w:r>
      <w:r w:rsidR="000C0F8B" w:rsidRPr="00472496">
        <w:rPr>
          <w:rFonts w:ascii="Arial" w:eastAsia="Calibri" w:hAnsi="Arial" w:cs="Arial"/>
          <w:sz w:val="28"/>
          <w:szCs w:val="28"/>
        </w:rPr>
        <w:t xml:space="preserve"> </w:t>
      </w:r>
      <w:r w:rsidR="00BB62B1">
        <w:rPr>
          <w:rFonts w:ascii="Arial" w:eastAsia="Calibri" w:hAnsi="Arial" w:cs="Arial"/>
          <w:sz w:val="28"/>
          <w:szCs w:val="28"/>
        </w:rPr>
        <w:t>d</w:t>
      </w:r>
      <w:r w:rsidR="000C0F8B" w:rsidRPr="00472496">
        <w:rPr>
          <w:rFonts w:ascii="Arial" w:eastAsia="Calibri" w:hAnsi="Arial" w:cs="Arial"/>
          <w:sz w:val="28"/>
          <w:szCs w:val="28"/>
        </w:rPr>
        <w:t>e que Participación Ciudadana</w:t>
      </w:r>
      <w:r w:rsidR="00BB62B1">
        <w:rPr>
          <w:rFonts w:ascii="Arial" w:eastAsia="Calibri" w:hAnsi="Arial" w:cs="Arial"/>
          <w:sz w:val="28"/>
          <w:szCs w:val="28"/>
        </w:rPr>
        <w:t>,</w:t>
      </w:r>
      <w:r w:rsidR="000C0F8B" w:rsidRPr="00472496">
        <w:rPr>
          <w:rFonts w:ascii="Arial" w:eastAsia="Calibri" w:hAnsi="Arial" w:cs="Arial"/>
          <w:sz w:val="28"/>
          <w:szCs w:val="28"/>
        </w:rPr>
        <w:t xml:space="preserve"> </w:t>
      </w:r>
      <w:r w:rsidR="00BB62B1">
        <w:rPr>
          <w:rFonts w:ascii="Arial" w:eastAsia="Calibri" w:hAnsi="Arial" w:cs="Arial"/>
          <w:sz w:val="28"/>
          <w:szCs w:val="28"/>
        </w:rPr>
        <w:t>r</w:t>
      </w:r>
      <w:r w:rsidR="000C0F8B" w:rsidRPr="00472496">
        <w:rPr>
          <w:rFonts w:ascii="Arial" w:eastAsia="Calibri" w:hAnsi="Arial" w:cs="Arial"/>
          <w:sz w:val="28"/>
          <w:szCs w:val="28"/>
        </w:rPr>
        <w:t>ecabe la información</w:t>
      </w:r>
      <w:r w:rsidR="00BB62B1">
        <w:rPr>
          <w:rFonts w:ascii="Arial" w:eastAsia="Calibri" w:hAnsi="Arial" w:cs="Arial"/>
          <w:sz w:val="28"/>
          <w:szCs w:val="28"/>
        </w:rPr>
        <w:t>, e</w:t>
      </w:r>
      <w:r w:rsidR="000C0F8B" w:rsidRPr="00472496">
        <w:rPr>
          <w:rFonts w:ascii="Arial" w:eastAsia="Calibri" w:hAnsi="Arial" w:cs="Arial"/>
          <w:sz w:val="28"/>
          <w:szCs w:val="28"/>
        </w:rPr>
        <w:t>l seguimiento, rinda un informe</w:t>
      </w:r>
      <w:r w:rsidR="00BB62B1">
        <w:rPr>
          <w:rFonts w:ascii="Arial" w:eastAsia="Calibri" w:hAnsi="Arial" w:cs="Arial"/>
          <w:sz w:val="28"/>
          <w:szCs w:val="28"/>
        </w:rPr>
        <w:t>,</w:t>
      </w:r>
      <w:r w:rsidR="000C0F8B" w:rsidRPr="00472496">
        <w:rPr>
          <w:rFonts w:ascii="Arial" w:eastAsia="Calibri" w:hAnsi="Arial" w:cs="Arial"/>
          <w:sz w:val="28"/>
          <w:szCs w:val="28"/>
        </w:rPr>
        <w:t xml:space="preserve"> </w:t>
      </w:r>
      <w:r w:rsidR="00BB62B1">
        <w:rPr>
          <w:rFonts w:ascii="Arial" w:eastAsia="Calibri" w:hAnsi="Arial" w:cs="Arial"/>
          <w:sz w:val="28"/>
          <w:szCs w:val="28"/>
        </w:rPr>
        <w:t>y</w:t>
      </w:r>
      <w:r w:rsidR="000C0F8B" w:rsidRPr="00472496">
        <w:rPr>
          <w:rFonts w:ascii="Arial" w:eastAsia="Calibri" w:hAnsi="Arial" w:cs="Arial"/>
          <w:sz w:val="28"/>
          <w:szCs w:val="28"/>
        </w:rPr>
        <w:t xml:space="preserve"> nosotros con gusto se los hacemos llegar</w:t>
      </w:r>
      <w:r w:rsidR="00941A2B">
        <w:rPr>
          <w:rFonts w:ascii="Arial" w:eastAsia="Calibri" w:hAnsi="Arial" w:cs="Arial"/>
          <w:sz w:val="28"/>
          <w:szCs w:val="28"/>
        </w:rPr>
        <w:t>.</w:t>
      </w:r>
      <w:r w:rsidR="00BB62B1">
        <w:rPr>
          <w:rFonts w:ascii="Arial" w:eastAsia="Calibri" w:hAnsi="Arial" w:cs="Arial"/>
          <w:sz w:val="28"/>
          <w:szCs w:val="28"/>
        </w:rPr>
        <w:t xml:space="preserve"> Gracias.</w:t>
      </w:r>
      <w:r w:rsidR="00941A2B">
        <w:rPr>
          <w:rFonts w:ascii="Arial" w:eastAsia="Calibri" w:hAnsi="Arial" w:cs="Arial"/>
          <w:sz w:val="28"/>
          <w:szCs w:val="28"/>
        </w:rPr>
        <w:t xml:space="preserve"> </w:t>
      </w:r>
      <w:r w:rsidR="00941A2B">
        <w:rPr>
          <w:rFonts w:ascii="Arial" w:eastAsia="Calibri" w:hAnsi="Arial" w:cs="Arial"/>
          <w:b/>
          <w:bCs/>
          <w:i/>
          <w:iCs/>
          <w:sz w:val="28"/>
          <w:szCs w:val="28"/>
        </w:rPr>
        <w:t xml:space="preserve">C. Regidora María Olga García Ayala: </w:t>
      </w:r>
      <w:r w:rsidR="000C0F8B" w:rsidRPr="00472496">
        <w:rPr>
          <w:rFonts w:ascii="Arial" w:eastAsia="Calibri" w:hAnsi="Arial" w:cs="Arial"/>
          <w:sz w:val="28"/>
          <w:szCs w:val="28"/>
        </w:rPr>
        <w:t>Coincido con la propuesta</w:t>
      </w:r>
      <w:r w:rsidR="00BB62B1">
        <w:rPr>
          <w:rFonts w:ascii="Arial" w:eastAsia="Calibri" w:hAnsi="Arial" w:cs="Arial"/>
          <w:sz w:val="28"/>
          <w:szCs w:val="28"/>
        </w:rPr>
        <w:t>, t</w:t>
      </w:r>
      <w:r w:rsidR="000C0F8B" w:rsidRPr="00472496">
        <w:rPr>
          <w:rFonts w:ascii="Arial" w:eastAsia="Calibri" w:hAnsi="Arial" w:cs="Arial"/>
          <w:sz w:val="28"/>
          <w:szCs w:val="28"/>
        </w:rPr>
        <w:t xml:space="preserve">otalmente que hace aquí el </w:t>
      </w:r>
      <w:r w:rsidR="00BB62B1">
        <w:rPr>
          <w:rFonts w:ascii="Arial" w:eastAsia="Calibri" w:hAnsi="Arial" w:cs="Arial"/>
          <w:sz w:val="28"/>
          <w:szCs w:val="28"/>
        </w:rPr>
        <w:t>R</w:t>
      </w:r>
      <w:r w:rsidR="000C0F8B" w:rsidRPr="00472496">
        <w:rPr>
          <w:rFonts w:ascii="Arial" w:eastAsia="Calibri" w:hAnsi="Arial" w:cs="Arial"/>
          <w:sz w:val="28"/>
          <w:szCs w:val="28"/>
        </w:rPr>
        <w:t>egidor</w:t>
      </w:r>
      <w:r w:rsidR="00BB62B1">
        <w:rPr>
          <w:rFonts w:ascii="Arial" w:eastAsia="Calibri" w:hAnsi="Arial" w:cs="Arial"/>
          <w:sz w:val="28"/>
          <w:szCs w:val="28"/>
        </w:rPr>
        <w:t>,</w:t>
      </w:r>
      <w:r w:rsidR="000C0F8B" w:rsidRPr="00472496">
        <w:rPr>
          <w:rFonts w:ascii="Arial" w:eastAsia="Calibri" w:hAnsi="Arial" w:cs="Arial"/>
          <w:sz w:val="28"/>
          <w:szCs w:val="28"/>
        </w:rPr>
        <w:t xml:space="preserve"> </w:t>
      </w:r>
      <w:r w:rsidR="00BB62B1">
        <w:rPr>
          <w:rFonts w:ascii="Arial" w:eastAsia="Calibri" w:hAnsi="Arial" w:cs="Arial"/>
          <w:sz w:val="28"/>
          <w:szCs w:val="28"/>
        </w:rPr>
        <w:t>y</w:t>
      </w:r>
      <w:r w:rsidR="000C0F8B" w:rsidRPr="00472496">
        <w:rPr>
          <w:rFonts w:ascii="Arial" w:eastAsia="Calibri" w:hAnsi="Arial" w:cs="Arial"/>
          <w:sz w:val="28"/>
          <w:szCs w:val="28"/>
        </w:rPr>
        <w:t xml:space="preserve"> más </w:t>
      </w:r>
      <w:r w:rsidR="00BB62B1">
        <w:rPr>
          <w:rFonts w:ascii="Arial" w:eastAsia="Calibri" w:hAnsi="Arial" w:cs="Arial"/>
          <w:sz w:val="28"/>
          <w:szCs w:val="28"/>
        </w:rPr>
        <w:t>p</w:t>
      </w:r>
      <w:r w:rsidR="000C0F8B" w:rsidRPr="00472496">
        <w:rPr>
          <w:rFonts w:ascii="Arial" w:eastAsia="Calibri" w:hAnsi="Arial" w:cs="Arial"/>
          <w:sz w:val="28"/>
          <w:szCs w:val="28"/>
        </w:rPr>
        <w:t>orque al igual que las Sesiones de Cabildo</w:t>
      </w:r>
      <w:r w:rsidR="00BB62B1">
        <w:rPr>
          <w:rFonts w:ascii="Arial" w:eastAsia="Calibri" w:hAnsi="Arial" w:cs="Arial"/>
          <w:sz w:val="28"/>
          <w:szCs w:val="28"/>
        </w:rPr>
        <w:t>,</w:t>
      </w:r>
      <w:r w:rsidR="000C0F8B" w:rsidRPr="00472496">
        <w:rPr>
          <w:rFonts w:ascii="Arial" w:eastAsia="Calibri" w:hAnsi="Arial" w:cs="Arial"/>
          <w:sz w:val="28"/>
          <w:szCs w:val="28"/>
        </w:rPr>
        <w:t xml:space="preserve"> que tenemos aquí</w:t>
      </w:r>
      <w:r w:rsidR="00BB62B1">
        <w:rPr>
          <w:rFonts w:ascii="Arial" w:eastAsia="Calibri" w:hAnsi="Arial" w:cs="Arial"/>
          <w:sz w:val="28"/>
          <w:szCs w:val="28"/>
        </w:rPr>
        <w:t>, l</w:t>
      </w:r>
      <w:r w:rsidR="000C0F8B" w:rsidRPr="00472496">
        <w:rPr>
          <w:rFonts w:ascii="Arial" w:eastAsia="Calibri" w:hAnsi="Arial" w:cs="Arial"/>
          <w:sz w:val="28"/>
          <w:szCs w:val="28"/>
        </w:rPr>
        <w:t xml:space="preserve">as </w:t>
      </w:r>
      <w:r w:rsidR="00BB62B1">
        <w:rPr>
          <w:rFonts w:ascii="Arial" w:eastAsia="Calibri" w:hAnsi="Arial" w:cs="Arial"/>
          <w:sz w:val="28"/>
          <w:szCs w:val="28"/>
        </w:rPr>
        <w:t>S</w:t>
      </w:r>
      <w:r w:rsidR="000C0F8B" w:rsidRPr="00472496">
        <w:rPr>
          <w:rFonts w:ascii="Arial" w:eastAsia="Calibri" w:hAnsi="Arial" w:cs="Arial"/>
          <w:sz w:val="28"/>
          <w:szCs w:val="28"/>
        </w:rPr>
        <w:t>esiones de Cabildo Abierta</w:t>
      </w:r>
      <w:r w:rsidR="00BB62B1">
        <w:rPr>
          <w:rFonts w:ascii="Arial" w:eastAsia="Calibri" w:hAnsi="Arial" w:cs="Arial"/>
          <w:sz w:val="28"/>
          <w:szCs w:val="28"/>
        </w:rPr>
        <w:t>,</w:t>
      </w:r>
      <w:r w:rsidR="000C0F8B" w:rsidRPr="00472496">
        <w:rPr>
          <w:rFonts w:ascii="Arial" w:eastAsia="Calibri" w:hAnsi="Arial" w:cs="Arial"/>
          <w:sz w:val="28"/>
          <w:szCs w:val="28"/>
        </w:rPr>
        <w:t xml:space="preserve"> </w:t>
      </w:r>
      <w:r w:rsidR="00BB62B1">
        <w:rPr>
          <w:rFonts w:ascii="Arial" w:eastAsia="Calibri" w:hAnsi="Arial" w:cs="Arial"/>
          <w:sz w:val="28"/>
          <w:szCs w:val="28"/>
        </w:rPr>
        <w:t>p</w:t>
      </w:r>
      <w:r w:rsidR="000C0F8B" w:rsidRPr="00472496">
        <w:rPr>
          <w:rFonts w:ascii="Arial" w:eastAsia="Calibri" w:hAnsi="Arial" w:cs="Arial"/>
          <w:sz w:val="28"/>
          <w:szCs w:val="28"/>
        </w:rPr>
        <w:t xml:space="preserve">ues también se hacen </w:t>
      </w:r>
      <w:r w:rsidR="00BB62B1">
        <w:rPr>
          <w:rFonts w:ascii="Arial" w:eastAsia="Calibri" w:hAnsi="Arial" w:cs="Arial"/>
          <w:sz w:val="28"/>
          <w:szCs w:val="28"/>
        </w:rPr>
        <w:t>A</w:t>
      </w:r>
      <w:r w:rsidR="000C0F8B" w:rsidRPr="00472496">
        <w:rPr>
          <w:rFonts w:ascii="Arial" w:eastAsia="Calibri" w:hAnsi="Arial" w:cs="Arial"/>
          <w:sz w:val="28"/>
          <w:szCs w:val="28"/>
        </w:rPr>
        <w:t>ctas</w:t>
      </w:r>
      <w:r w:rsidR="00BB62B1">
        <w:rPr>
          <w:rFonts w:ascii="Arial" w:eastAsia="Calibri" w:hAnsi="Arial" w:cs="Arial"/>
          <w:sz w:val="28"/>
          <w:szCs w:val="28"/>
        </w:rPr>
        <w:t>, y</w:t>
      </w:r>
      <w:r w:rsidR="000C0F8B" w:rsidRPr="00472496">
        <w:rPr>
          <w:rFonts w:ascii="Arial" w:eastAsia="Calibri" w:hAnsi="Arial" w:cs="Arial"/>
          <w:sz w:val="28"/>
          <w:szCs w:val="28"/>
        </w:rPr>
        <w:t xml:space="preserve"> se hace la información</w:t>
      </w:r>
      <w:r w:rsidR="00BB62B1">
        <w:rPr>
          <w:rFonts w:ascii="Arial" w:eastAsia="Calibri" w:hAnsi="Arial" w:cs="Arial"/>
          <w:sz w:val="28"/>
          <w:szCs w:val="28"/>
        </w:rPr>
        <w:t>.</w:t>
      </w:r>
      <w:r w:rsidR="000C0F8B" w:rsidRPr="00472496">
        <w:rPr>
          <w:rFonts w:ascii="Arial" w:eastAsia="Calibri" w:hAnsi="Arial" w:cs="Arial"/>
          <w:sz w:val="28"/>
          <w:szCs w:val="28"/>
        </w:rPr>
        <w:t xml:space="preserve"> Y yo creo que las avalamos</w:t>
      </w:r>
      <w:r w:rsidR="00BB62B1">
        <w:rPr>
          <w:rFonts w:ascii="Arial" w:eastAsia="Calibri" w:hAnsi="Arial" w:cs="Arial"/>
          <w:sz w:val="28"/>
          <w:szCs w:val="28"/>
        </w:rPr>
        <w:t>.</w:t>
      </w:r>
      <w:r w:rsidR="000C0F8B" w:rsidRPr="00472496">
        <w:rPr>
          <w:rFonts w:ascii="Arial" w:eastAsia="Calibri" w:hAnsi="Arial" w:cs="Arial"/>
          <w:sz w:val="28"/>
          <w:szCs w:val="28"/>
        </w:rPr>
        <w:t xml:space="preserve"> Y entonces</w:t>
      </w:r>
      <w:r w:rsidR="00BB62B1">
        <w:rPr>
          <w:rFonts w:ascii="Arial" w:eastAsia="Calibri" w:hAnsi="Arial" w:cs="Arial"/>
          <w:sz w:val="28"/>
          <w:szCs w:val="28"/>
        </w:rPr>
        <w:t>,</w:t>
      </w:r>
      <w:r w:rsidR="000C0F8B" w:rsidRPr="00472496">
        <w:rPr>
          <w:rFonts w:ascii="Arial" w:eastAsia="Calibri" w:hAnsi="Arial" w:cs="Arial"/>
          <w:sz w:val="28"/>
          <w:szCs w:val="28"/>
        </w:rPr>
        <w:t xml:space="preserve"> para darle seguimiento </w:t>
      </w:r>
      <w:r w:rsidR="00BB62B1">
        <w:rPr>
          <w:rFonts w:ascii="Arial" w:eastAsia="Calibri" w:hAnsi="Arial" w:cs="Arial"/>
          <w:sz w:val="28"/>
          <w:szCs w:val="28"/>
        </w:rPr>
        <w:t>e</w:t>
      </w:r>
      <w:r w:rsidR="000C0F8B" w:rsidRPr="00472496">
        <w:rPr>
          <w:rFonts w:ascii="Arial" w:eastAsia="Calibri" w:hAnsi="Arial" w:cs="Arial"/>
          <w:sz w:val="28"/>
          <w:szCs w:val="28"/>
        </w:rPr>
        <w:t>fectivamente</w:t>
      </w:r>
      <w:r w:rsidR="00BB62B1">
        <w:rPr>
          <w:rFonts w:ascii="Arial" w:eastAsia="Calibri" w:hAnsi="Arial" w:cs="Arial"/>
          <w:sz w:val="28"/>
          <w:szCs w:val="28"/>
        </w:rPr>
        <w:t>,</w:t>
      </w:r>
      <w:r w:rsidR="000C0F8B" w:rsidRPr="00472496">
        <w:rPr>
          <w:rFonts w:ascii="Arial" w:eastAsia="Calibri" w:hAnsi="Arial" w:cs="Arial"/>
          <w:sz w:val="28"/>
          <w:szCs w:val="28"/>
        </w:rPr>
        <w:t xml:space="preserve"> como bien lo dijo el </w:t>
      </w:r>
      <w:r w:rsidR="00BB62B1">
        <w:rPr>
          <w:rFonts w:ascii="Arial" w:eastAsia="Calibri" w:hAnsi="Arial" w:cs="Arial"/>
          <w:sz w:val="28"/>
          <w:szCs w:val="28"/>
        </w:rPr>
        <w:t>R</w:t>
      </w:r>
      <w:r w:rsidR="000C0F8B" w:rsidRPr="00472496">
        <w:rPr>
          <w:rFonts w:ascii="Arial" w:eastAsia="Calibri" w:hAnsi="Arial" w:cs="Arial"/>
          <w:sz w:val="28"/>
          <w:szCs w:val="28"/>
        </w:rPr>
        <w:t>egidor Ernesto</w:t>
      </w:r>
      <w:r w:rsidR="00BB62B1">
        <w:rPr>
          <w:rFonts w:ascii="Arial" w:eastAsia="Calibri" w:hAnsi="Arial" w:cs="Arial"/>
          <w:sz w:val="28"/>
          <w:szCs w:val="28"/>
        </w:rPr>
        <w:t xml:space="preserve">. </w:t>
      </w:r>
      <w:r w:rsidR="000C0F8B" w:rsidRPr="00472496">
        <w:rPr>
          <w:rFonts w:ascii="Arial" w:eastAsia="Calibri" w:hAnsi="Arial" w:cs="Arial"/>
          <w:sz w:val="28"/>
          <w:szCs w:val="28"/>
        </w:rPr>
        <w:t>Yo sí me preocupé</w:t>
      </w:r>
      <w:r w:rsidR="00BB62B1">
        <w:rPr>
          <w:rFonts w:ascii="Arial" w:eastAsia="Calibri" w:hAnsi="Arial" w:cs="Arial"/>
          <w:sz w:val="28"/>
          <w:szCs w:val="28"/>
        </w:rPr>
        <w:t>,</w:t>
      </w:r>
      <w:r w:rsidR="000C0F8B" w:rsidRPr="00472496">
        <w:rPr>
          <w:rFonts w:ascii="Arial" w:eastAsia="Calibri" w:hAnsi="Arial" w:cs="Arial"/>
          <w:sz w:val="28"/>
          <w:szCs w:val="28"/>
        </w:rPr>
        <w:t xml:space="preserve"> </w:t>
      </w:r>
      <w:r w:rsidR="00BB62B1">
        <w:rPr>
          <w:rFonts w:ascii="Arial" w:eastAsia="Calibri" w:hAnsi="Arial" w:cs="Arial"/>
          <w:sz w:val="28"/>
          <w:szCs w:val="28"/>
        </w:rPr>
        <w:t>y</w:t>
      </w:r>
      <w:r w:rsidR="000C0F8B" w:rsidRPr="00472496">
        <w:rPr>
          <w:rFonts w:ascii="Arial" w:eastAsia="Calibri" w:hAnsi="Arial" w:cs="Arial"/>
          <w:sz w:val="28"/>
          <w:szCs w:val="28"/>
        </w:rPr>
        <w:t>o creo que</w:t>
      </w:r>
      <w:r w:rsidR="00BB62B1">
        <w:rPr>
          <w:rFonts w:ascii="Arial" w:eastAsia="Calibri" w:hAnsi="Arial" w:cs="Arial"/>
          <w:sz w:val="28"/>
          <w:szCs w:val="28"/>
        </w:rPr>
        <w:t>,</w:t>
      </w:r>
      <w:r w:rsidR="000C0F8B" w:rsidRPr="00472496">
        <w:rPr>
          <w:rFonts w:ascii="Arial" w:eastAsia="Calibri" w:hAnsi="Arial" w:cs="Arial"/>
          <w:sz w:val="28"/>
          <w:szCs w:val="28"/>
        </w:rPr>
        <w:t xml:space="preserve"> todos los que fuimos a la última </w:t>
      </w:r>
      <w:r w:rsidR="00BB62B1">
        <w:rPr>
          <w:rFonts w:ascii="Arial" w:eastAsia="Calibri" w:hAnsi="Arial" w:cs="Arial"/>
          <w:sz w:val="28"/>
          <w:szCs w:val="28"/>
        </w:rPr>
        <w:t>S</w:t>
      </w:r>
      <w:r w:rsidR="000C0F8B" w:rsidRPr="00472496">
        <w:rPr>
          <w:rFonts w:ascii="Arial" w:eastAsia="Calibri" w:hAnsi="Arial" w:cs="Arial"/>
          <w:sz w:val="28"/>
          <w:szCs w:val="28"/>
        </w:rPr>
        <w:t>esión</w:t>
      </w:r>
      <w:r w:rsidR="00BB62B1">
        <w:rPr>
          <w:rFonts w:ascii="Arial" w:eastAsia="Calibri" w:hAnsi="Arial" w:cs="Arial"/>
          <w:sz w:val="28"/>
          <w:szCs w:val="28"/>
        </w:rPr>
        <w:t>, d</w:t>
      </w:r>
      <w:r w:rsidR="000C0F8B" w:rsidRPr="00472496">
        <w:rPr>
          <w:rFonts w:ascii="Arial" w:eastAsia="Calibri" w:hAnsi="Arial" w:cs="Arial"/>
          <w:sz w:val="28"/>
          <w:szCs w:val="28"/>
        </w:rPr>
        <w:t xml:space="preserve">onde la </w:t>
      </w:r>
      <w:r w:rsidR="00BB62B1">
        <w:rPr>
          <w:rFonts w:ascii="Arial" w:eastAsia="Calibri" w:hAnsi="Arial" w:cs="Arial"/>
          <w:sz w:val="28"/>
          <w:szCs w:val="28"/>
        </w:rPr>
        <w:t>S</w:t>
      </w:r>
      <w:r w:rsidR="000C0F8B" w:rsidRPr="00472496">
        <w:rPr>
          <w:rFonts w:ascii="Arial" w:eastAsia="Calibri" w:hAnsi="Arial" w:cs="Arial"/>
          <w:sz w:val="28"/>
          <w:szCs w:val="28"/>
        </w:rPr>
        <w:t>eñora</w:t>
      </w:r>
      <w:r w:rsidR="00BB62B1">
        <w:rPr>
          <w:rFonts w:ascii="Arial" w:eastAsia="Calibri" w:hAnsi="Arial" w:cs="Arial"/>
          <w:sz w:val="28"/>
          <w:szCs w:val="28"/>
        </w:rPr>
        <w:t>,</w:t>
      </w:r>
      <w:r w:rsidR="000C0F8B" w:rsidRPr="00472496">
        <w:rPr>
          <w:rFonts w:ascii="Arial" w:eastAsia="Calibri" w:hAnsi="Arial" w:cs="Arial"/>
          <w:sz w:val="28"/>
          <w:szCs w:val="28"/>
        </w:rPr>
        <w:t xml:space="preserve"> sí constantemente </w:t>
      </w:r>
      <w:r w:rsidR="00BB62B1">
        <w:rPr>
          <w:rFonts w:ascii="Arial" w:eastAsia="Calibri" w:hAnsi="Arial" w:cs="Arial"/>
          <w:sz w:val="28"/>
          <w:szCs w:val="28"/>
        </w:rPr>
        <w:t>n</w:t>
      </w:r>
      <w:r w:rsidR="000C0F8B" w:rsidRPr="00472496">
        <w:rPr>
          <w:rFonts w:ascii="Arial" w:eastAsia="Calibri" w:hAnsi="Arial" w:cs="Arial"/>
          <w:sz w:val="28"/>
          <w:szCs w:val="28"/>
        </w:rPr>
        <w:t>os lo repitió, no sé si unas 10</w:t>
      </w:r>
      <w:r w:rsidR="00BB62B1">
        <w:rPr>
          <w:rFonts w:ascii="Arial" w:eastAsia="Calibri" w:hAnsi="Arial" w:cs="Arial"/>
          <w:sz w:val="28"/>
          <w:szCs w:val="28"/>
        </w:rPr>
        <w:t xml:space="preserve"> diez</w:t>
      </w:r>
      <w:r w:rsidR="000C0F8B" w:rsidRPr="00472496">
        <w:rPr>
          <w:rFonts w:ascii="Arial" w:eastAsia="Calibri" w:hAnsi="Arial" w:cs="Arial"/>
          <w:sz w:val="28"/>
          <w:szCs w:val="28"/>
        </w:rPr>
        <w:t xml:space="preserve"> veces</w:t>
      </w:r>
      <w:r w:rsidR="00BB62B1">
        <w:rPr>
          <w:rFonts w:ascii="Arial" w:eastAsia="Calibri" w:hAnsi="Arial" w:cs="Arial"/>
          <w:sz w:val="28"/>
          <w:szCs w:val="28"/>
        </w:rPr>
        <w:t>,</w:t>
      </w:r>
      <w:r w:rsidR="000C0F8B" w:rsidRPr="00472496">
        <w:rPr>
          <w:rFonts w:ascii="Arial" w:eastAsia="Calibri" w:hAnsi="Arial" w:cs="Arial"/>
          <w:sz w:val="28"/>
          <w:szCs w:val="28"/>
        </w:rPr>
        <w:t xml:space="preserve"> </w:t>
      </w:r>
      <w:r w:rsidR="00BB62B1">
        <w:rPr>
          <w:rFonts w:ascii="Arial" w:eastAsia="Calibri" w:hAnsi="Arial" w:cs="Arial"/>
          <w:sz w:val="28"/>
          <w:szCs w:val="28"/>
        </w:rPr>
        <w:t>o</w:t>
      </w:r>
      <w:r w:rsidR="000C0F8B" w:rsidRPr="00472496">
        <w:rPr>
          <w:rFonts w:ascii="Arial" w:eastAsia="Calibri" w:hAnsi="Arial" w:cs="Arial"/>
          <w:sz w:val="28"/>
          <w:szCs w:val="28"/>
        </w:rPr>
        <w:t xml:space="preserve"> más</w:t>
      </w:r>
      <w:r w:rsidR="00265B9D">
        <w:rPr>
          <w:rFonts w:ascii="Arial" w:eastAsia="Calibri" w:hAnsi="Arial" w:cs="Arial"/>
          <w:sz w:val="28"/>
          <w:szCs w:val="28"/>
        </w:rPr>
        <w:t>:</w:t>
      </w:r>
      <w:r w:rsidR="000C0F8B" w:rsidRPr="00472496">
        <w:rPr>
          <w:rFonts w:ascii="Arial" w:eastAsia="Calibri" w:hAnsi="Arial" w:cs="Arial"/>
          <w:sz w:val="28"/>
          <w:szCs w:val="28"/>
        </w:rPr>
        <w:t xml:space="preserve"> </w:t>
      </w:r>
      <w:r w:rsidR="00BB62B1">
        <w:rPr>
          <w:rFonts w:ascii="Arial" w:eastAsia="Calibri" w:hAnsi="Arial" w:cs="Arial"/>
          <w:sz w:val="28"/>
          <w:szCs w:val="28"/>
        </w:rPr>
        <w:t>y</w:t>
      </w:r>
      <w:r w:rsidR="000C0F8B" w:rsidRPr="00472496">
        <w:rPr>
          <w:rFonts w:ascii="Arial" w:eastAsia="Calibri" w:hAnsi="Arial" w:cs="Arial"/>
          <w:sz w:val="28"/>
          <w:szCs w:val="28"/>
        </w:rPr>
        <w:t xml:space="preserve"> no nada más vengan a levantar la mano</w:t>
      </w:r>
      <w:r w:rsidR="00265B9D">
        <w:rPr>
          <w:rFonts w:ascii="Arial" w:eastAsia="Calibri" w:hAnsi="Arial" w:cs="Arial"/>
          <w:sz w:val="28"/>
          <w:szCs w:val="28"/>
        </w:rPr>
        <w:t>.</w:t>
      </w:r>
      <w:r w:rsidR="000C0F8B" w:rsidRPr="00472496">
        <w:rPr>
          <w:rFonts w:ascii="Arial" w:eastAsia="Calibri" w:hAnsi="Arial" w:cs="Arial"/>
          <w:sz w:val="28"/>
          <w:szCs w:val="28"/>
        </w:rPr>
        <w:t xml:space="preserve"> Y ya vendrán otra vez</w:t>
      </w:r>
      <w:r w:rsidR="00265B9D">
        <w:rPr>
          <w:rFonts w:ascii="Arial" w:eastAsia="Calibri" w:hAnsi="Arial" w:cs="Arial"/>
          <w:sz w:val="28"/>
          <w:szCs w:val="28"/>
        </w:rPr>
        <w:t>,</w:t>
      </w:r>
      <w:r w:rsidR="000C0F8B" w:rsidRPr="00472496">
        <w:rPr>
          <w:rFonts w:ascii="Arial" w:eastAsia="Calibri" w:hAnsi="Arial" w:cs="Arial"/>
          <w:sz w:val="28"/>
          <w:szCs w:val="28"/>
        </w:rPr>
        <w:t xml:space="preserve"> y van a levantar la mano</w:t>
      </w:r>
      <w:r w:rsidR="00265B9D">
        <w:rPr>
          <w:rFonts w:ascii="Arial" w:eastAsia="Calibri" w:hAnsi="Arial" w:cs="Arial"/>
          <w:sz w:val="28"/>
          <w:szCs w:val="28"/>
        </w:rPr>
        <w:t>.</w:t>
      </w:r>
      <w:r w:rsidR="000C0F8B" w:rsidRPr="00472496">
        <w:rPr>
          <w:rFonts w:ascii="Arial" w:eastAsia="Calibri" w:hAnsi="Arial" w:cs="Arial"/>
          <w:sz w:val="28"/>
          <w:szCs w:val="28"/>
        </w:rPr>
        <w:t xml:space="preserve"> Yo sí pensé</w:t>
      </w:r>
      <w:r w:rsidR="00265B9D">
        <w:rPr>
          <w:rFonts w:ascii="Arial" w:eastAsia="Calibri" w:hAnsi="Arial" w:cs="Arial"/>
          <w:sz w:val="28"/>
          <w:szCs w:val="28"/>
        </w:rPr>
        <w:t>, p</w:t>
      </w:r>
      <w:r w:rsidR="000C0F8B" w:rsidRPr="00472496">
        <w:rPr>
          <w:rFonts w:ascii="Arial" w:eastAsia="Calibri" w:hAnsi="Arial" w:cs="Arial"/>
          <w:sz w:val="28"/>
          <w:szCs w:val="28"/>
        </w:rPr>
        <w:t>ues a eso venimos</w:t>
      </w:r>
      <w:r w:rsidR="00265B9D">
        <w:rPr>
          <w:rFonts w:ascii="Arial" w:eastAsia="Calibri" w:hAnsi="Arial" w:cs="Arial"/>
          <w:sz w:val="28"/>
          <w:szCs w:val="28"/>
        </w:rPr>
        <w:t>,</w:t>
      </w:r>
      <w:r w:rsidR="000C0F8B" w:rsidRPr="00472496">
        <w:rPr>
          <w:rFonts w:ascii="Arial" w:eastAsia="Calibri" w:hAnsi="Arial" w:cs="Arial"/>
          <w:sz w:val="28"/>
          <w:szCs w:val="28"/>
        </w:rPr>
        <w:t xml:space="preserve"> </w:t>
      </w:r>
      <w:r w:rsidR="00265B9D">
        <w:rPr>
          <w:rFonts w:ascii="Arial" w:eastAsia="Calibri" w:hAnsi="Arial" w:cs="Arial"/>
          <w:sz w:val="28"/>
          <w:szCs w:val="28"/>
        </w:rPr>
        <w:t>a</w:t>
      </w:r>
      <w:r w:rsidR="000C0F8B" w:rsidRPr="00472496">
        <w:rPr>
          <w:rFonts w:ascii="Arial" w:eastAsia="Calibri" w:hAnsi="Arial" w:cs="Arial"/>
          <w:sz w:val="28"/>
          <w:szCs w:val="28"/>
        </w:rPr>
        <w:t xml:space="preserve"> ayudarle levantando la mano</w:t>
      </w:r>
      <w:r w:rsidR="00265B9D">
        <w:rPr>
          <w:rFonts w:ascii="Arial" w:eastAsia="Calibri" w:hAnsi="Arial" w:cs="Arial"/>
          <w:sz w:val="28"/>
          <w:szCs w:val="28"/>
        </w:rPr>
        <w:t>.</w:t>
      </w:r>
      <w:r w:rsidR="000C0F8B" w:rsidRPr="00472496">
        <w:rPr>
          <w:rFonts w:ascii="Arial" w:eastAsia="Calibri" w:hAnsi="Arial" w:cs="Arial"/>
          <w:sz w:val="28"/>
          <w:szCs w:val="28"/>
        </w:rPr>
        <w:t xml:space="preserve"> Entonces tenemos que </w:t>
      </w:r>
      <w:r w:rsidR="00265B9D">
        <w:rPr>
          <w:rFonts w:ascii="Arial" w:eastAsia="Calibri" w:hAnsi="Arial" w:cs="Arial"/>
          <w:sz w:val="28"/>
          <w:szCs w:val="28"/>
        </w:rPr>
        <w:t>d</w:t>
      </w:r>
      <w:r w:rsidR="000C0F8B" w:rsidRPr="00472496">
        <w:rPr>
          <w:rFonts w:ascii="Arial" w:eastAsia="Calibri" w:hAnsi="Arial" w:cs="Arial"/>
          <w:sz w:val="28"/>
          <w:szCs w:val="28"/>
        </w:rPr>
        <w:t>arle seguimiento ahora sí</w:t>
      </w:r>
      <w:r w:rsidR="00265B9D">
        <w:rPr>
          <w:rFonts w:ascii="Arial" w:eastAsia="Calibri" w:hAnsi="Arial" w:cs="Arial"/>
          <w:sz w:val="28"/>
          <w:szCs w:val="28"/>
        </w:rPr>
        <w:t>.</w:t>
      </w:r>
      <w:r w:rsidR="000C0F8B" w:rsidRPr="00472496">
        <w:rPr>
          <w:rFonts w:ascii="Arial" w:eastAsia="Calibri" w:hAnsi="Arial" w:cs="Arial"/>
          <w:sz w:val="28"/>
          <w:szCs w:val="28"/>
        </w:rPr>
        <w:t xml:space="preserve"> Y tenemos que</w:t>
      </w:r>
      <w:r w:rsidR="00265B9D">
        <w:rPr>
          <w:rFonts w:ascii="Arial" w:eastAsia="Calibri" w:hAnsi="Arial" w:cs="Arial"/>
          <w:sz w:val="28"/>
          <w:szCs w:val="28"/>
        </w:rPr>
        <w:t>,</w:t>
      </w:r>
      <w:r w:rsidR="000C0F8B" w:rsidRPr="00472496">
        <w:rPr>
          <w:rFonts w:ascii="Arial" w:eastAsia="Calibri" w:hAnsi="Arial" w:cs="Arial"/>
          <w:sz w:val="28"/>
          <w:szCs w:val="28"/>
        </w:rPr>
        <w:t xml:space="preserve"> saber que si se aprobó </w:t>
      </w:r>
      <w:r w:rsidR="00265B9D">
        <w:rPr>
          <w:rFonts w:ascii="Arial" w:eastAsia="Calibri" w:hAnsi="Arial" w:cs="Arial"/>
          <w:sz w:val="28"/>
          <w:szCs w:val="28"/>
        </w:rPr>
        <w:t>y</w:t>
      </w:r>
      <w:r w:rsidR="000C0F8B" w:rsidRPr="00472496">
        <w:rPr>
          <w:rFonts w:ascii="Arial" w:eastAsia="Calibri" w:hAnsi="Arial" w:cs="Arial"/>
          <w:sz w:val="28"/>
          <w:szCs w:val="28"/>
        </w:rPr>
        <w:t xml:space="preserve"> que es lo que</w:t>
      </w:r>
      <w:r w:rsidR="00941A2B">
        <w:rPr>
          <w:rFonts w:ascii="Arial" w:eastAsia="Calibri" w:hAnsi="Arial" w:cs="Arial"/>
          <w:sz w:val="28"/>
          <w:szCs w:val="28"/>
        </w:rPr>
        <w:t xml:space="preserve"> </w:t>
      </w:r>
      <w:r w:rsidR="000C0F8B" w:rsidRPr="00472496">
        <w:rPr>
          <w:rFonts w:ascii="Arial" w:eastAsia="Calibri" w:hAnsi="Arial" w:cs="Arial"/>
          <w:sz w:val="28"/>
          <w:szCs w:val="28"/>
        </w:rPr>
        <w:t>es el seguimiento, que es lo que faltó</w:t>
      </w:r>
      <w:r w:rsidR="00265B9D">
        <w:rPr>
          <w:rFonts w:ascii="Arial" w:eastAsia="Calibri" w:hAnsi="Arial" w:cs="Arial"/>
          <w:sz w:val="28"/>
          <w:szCs w:val="28"/>
        </w:rPr>
        <w:t>,</w:t>
      </w:r>
      <w:r w:rsidR="000C0F8B" w:rsidRPr="00472496">
        <w:rPr>
          <w:rFonts w:ascii="Arial" w:eastAsia="Calibri" w:hAnsi="Arial" w:cs="Arial"/>
          <w:sz w:val="28"/>
          <w:szCs w:val="28"/>
        </w:rPr>
        <w:t xml:space="preserve"> </w:t>
      </w:r>
      <w:r w:rsidR="00265B9D">
        <w:rPr>
          <w:rFonts w:ascii="Arial" w:eastAsia="Calibri" w:hAnsi="Arial" w:cs="Arial"/>
          <w:sz w:val="28"/>
          <w:szCs w:val="28"/>
        </w:rPr>
        <w:t>p</w:t>
      </w:r>
      <w:r w:rsidR="000C0F8B" w:rsidRPr="00472496">
        <w:rPr>
          <w:rFonts w:ascii="Arial" w:eastAsia="Calibri" w:hAnsi="Arial" w:cs="Arial"/>
          <w:sz w:val="28"/>
          <w:szCs w:val="28"/>
        </w:rPr>
        <w:t>ara saber cómo poder ayudarles</w:t>
      </w:r>
      <w:r w:rsidR="00265B9D">
        <w:rPr>
          <w:rFonts w:ascii="Arial" w:eastAsia="Calibri" w:hAnsi="Arial" w:cs="Arial"/>
          <w:sz w:val="28"/>
          <w:szCs w:val="28"/>
        </w:rPr>
        <w:t>,</w:t>
      </w:r>
      <w:r w:rsidR="000C0F8B" w:rsidRPr="00472496">
        <w:rPr>
          <w:rFonts w:ascii="Arial" w:eastAsia="Calibri" w:hAnsi="Arial" w:cs="Arial"/>
          <w:sz w:val="28"/>
          <w:szCs w:val="28"/>
        </w:rPr>
        <w:t xml:space="preserve"> </w:t>
      </w:r>
      <w:r w:rsidR="00265B9D">
        <w:rPr>
          <w:rFonts w:ascii="Arial" w:eastAsia="Calibri" w:hAnsi="Arial" w:cs="Arial"/>
          <w:sz w:val="28"/>
          <w:szCs w:val="28"/>
        </w:rPr>
        <w:t>t</w:t>
      </w:r>
      <w:r w:rsidR="000C0F8B" w:rsidRPr="00472496">
        <w:rPr>
          <w:rFonts w:ascii="Arial" w:eastAsia="Calibri" w:hAnsi="Arial" w:cs="Arial"/>
          <w:sz w:val="28"/>
          <w:szCs w:val="28"/>
        </w:rPr>
        <w:t>ambién</w:t>
      </w:r>
      <w:r w:rsidR="00265B9D">
        <w:rPr>
          <w:rFonts w:ascii="Arial" w:eastAsia="Calibri" w:hAnsi="Arial" w:cs="Arial"/>
          <w:sz w:val="28"/>
          <w:szCs w:val="28"/>
        </w:rPr>
        <w:t xml:space="preserve">. Es </w:t>
      </w:r>
      <w:proofErr w:type="spellStart"/>
      <w:r w:rsidR="00265B9D">
        <w:rPr>
          <w:rFonts w:ascii="Arial" w:eastAsia="Calibri" w:hAnsi="Arial" w:cs="Arial"/>
          <w:sz w:val="28"/>
          <w:szCs w:val="28"/>
        </w:rPr>
        <w:t>cuanto</w:t>
      </w:r>
      <w:proofErr w:type="spellEnd"/>
      <w:r w:rsidR="00265B9D">
        <w:rPr>
          <w:rFonts w:ascii="Arial" w:eastAsia="Calibri" w:hAnsi="Arial" w:cs="Arial"/>
          <w:sz w:val="28"/>
          <w:szCs w:val="28"/>
        </w:rPr>
        <w:t xml:space="preserve">. </w:t>
      </w:r>
      <w:r w:rsidR="00265B9D">
        <w:rPr>
          <w:rFonts w:ascii="Arial" w:eastAsia="Calibri" w:hAnsi="Arial" w:cs="Arial"/>
          <w:b/>
          <w:bCs/>
          <w:i/>
          <w:iCs/>
          <w:sz w:val="28"/>
          <w:szCs w:val="28"/>
        </w:rPr>
        <w:t xml:space="preserve">C. Secretaria de Ayuntamiento Karla Cisneros Torres: </w:t>
      </w:r>
      <w:r w:rsidR="000C0F8B" w:rsidRPr="00472496">
        <w:rPr>
          <w:rFonts w:ascii="Arial" w:eastAsia="Calibri" w:hAnsi="Arial" w:cs="Arial"/>
          <w:sz w:val="28"/>
          <w:szCs w:val="28"/>
        </w:rPr>
        <w:t>Bien antes de someterlo a votación</w:t>
      </w:r>
      <w:r w:rsidR="00265B9D">
        <w:rPr>
          <w:rFonts w:ascii="Arial" w:eastAsia="Calibri" w:hAnsi="Arial" w:cs="Arial"/>
          <w:sz w:val="28"/>
          <w:szCs w:val="28"/>
        </w:rPr>
        <w:t>,</w:t>
      </w:r>
      <w:r w:rsidR="000C0F8B" w:rsidRPr="00472496">
        <w:rPr>
          <w:rFonts w:ascii="Arial" w:eastAsia="Calibri" w:hAnsi="Arial" w:cs="Arial"/>
          <w:sz w:val="28"/>
          <w:szCs w:val="28"/>
        </w:rPr>
        <w:t xml:space="preserve"> </w:t>
      </w:r>
      <w:r w:rsidR="00265B9D">
        <w:rPr>
          <w:rFonts w:ascii="Arial" w:eastAsia="Calibri" w:hAnsi="Arial" w:cs="Arial"/>
          <w:sz w:val="28"/>
          <w:szCs w:val="28"/>
        </w:rPr>
        <w:t>e</w:t>
      </w:r>
      <w:r w:rsidR="000C0F8B" w:rsidRPr="00472496">
        <w:rPr>
          <w:rFonts w:ascii="Arial" w:eastAsia="Calibri" w:hAnsi="Arial" w:cs="Arial"/>
          <w:sz w:val="28"/>
          <w:szCs w:val="28"/>
        </w:rPr>
        <w:t xml:space="preserve">ntonces </w:t>
      </w:r>
      <w:r w:rsidR="000C0F8B" w:rsidRPr="00472496">
        <w:rPr>
          <w:rFonts w:ascii="Arial" w:eastAsia="Calibri" w:hAnsi="Arial" w:cs="Arial"/>
          <w:sz w:val="28"/>
          <w:szCs w:val="28"/>
        </w:rPr>
        <w:lastRenderedPageBreak/>
        <w:t>preguntaría al autor de la Iniciativa</w:t>
      </w:r>
      <w:r w:rsidR="00265B9D">
        <w:rPr>
          <w:rFonts w:ascii="Arial" w:eastAsia="Calibri" w:hAnsi="Arial" w:cs="Arial"/>
          <w:sz w:val="28"/>
          <w:szCs w:val="28"/>
        </w:rPr>
        <w:t>,</w:t>
      </w:r>
      <w:r w:rsidR="000C0F8B" w:rsidRPr="00472496">
        <w:rPr>
          <w:rFonts w:ascii="Arial" w:eastAsia="Calibri" w:hAnsi="Arial" w:cs="Arial"/>
          <w:sz w:val="28"/>
          <w:szCs w:val="28"/>
        </w:rPr>
        <w:t xml:space="preserve"> si </w:t>
      </w:r>
      <w:r w:rsidR="00265B9D">
        <w:rPr>
          <w:rFonts w:ascii="Arial" w:eastAsia="Calibri" w:hAnsi="Arial" w:cs="Arial"/>
          <w:sz w:val="28"/>
          <w:szCs w:val="28"/>
        </w:rPr>
        <w:t>p</w:t>
      </w:r>
      <w:r w:rsidR="000C0F8B" w:rsidRPr="00472496">
        <w:rPr>
          <w:rFonts w:ascii="Arial" w:eastAsia="Calibri" w:hAnsi="Arial" w:cs="Arial"/>
          <w:sz w:val="28"/>
          <w:szCs w:val="28"/>
        </w:rPr>
        <w:t xml:space="preserve">ropondría un </w:t>
      </w:r>
      <w:r w:rsidR="00941A2B">
        <w:rPr>
          <w:rFonts w:ascii="Arial" w:eastAsia="Calibri" w:hAnsi="Arial" w:cs="Arial"/>
          <w:sz w:val="28"/>
          <w:szCs w:val="28"/>
        </w:rPr>
        <w:t>A</w:t>
      </w:r>
      <w:r w:rsidR="000C0F8B" w:rsidRPr="00472496">
        <w:rPr>
          <w:rFonts w:ascii="Arial" w:eastAsia="Calibri" w:hAnsi="Arial" w:cs="Arial"/>
          <w:sz w:val="28"/>
          <w:szCs w:val="28"/>
        </w:rPr>
        <w:t>cuerdo Séptimo</w:t>
      </w:r>
      <w:r w:rsidR="00265B9D">
        <w:rPr>
          <w:rFonts w:ascii="Arial" w:eastAsia="Calibri" w:hAnsi="Arial" w:cs="Arial"/>
          <w:sz w:val="28"/>
          <w:szCs w:val="28"/>
        </w:rPr>
        <w:t>,</w:t>
      </w:r>
      <w:r w:rsidR="000C0F8B" w:rsidRPr="00472496">
        <w:rPr>
          <w:rFonts w:ascii="Arial" w:eastAsia="Calibri" w:hAnsi="Arial" w:cs="Arial"/>
          <w:sz w:val="28"/>
          <w:szCs w:val="28"/>
        </w:rPr>
        <w:t xml:space="preserve"> en el sentido de la </w:t>
      </w:r>
      <w:r w:rsidR="00265B9D">
        <w:rPr>
          <w:rFonts w:ascii="Arial" w:eastAsia="Calibri" w:hAnsi="Arial" w:cs="Arial"/>
          <w:sz w:val="28"/>
          <w:szCs w:val="28"/>
        </w:rPr>
        <w:t>p</w:t>
      </w:r>
      <w:r w:rsidR="000C0F8B" w:rsidRPr="00472496">
        <w:rPr>
          <w:rFonts w:ascii="Arial" w:eastAsia="Calibri" w:hAnsi="Arial" w:cs="Arial"/>
          <w:sz w:val="28"/>
          <w:szCs w:val="28"/>
        </w:rPr>
        <w:t xml:space="preserve">ropuesta del </w:t>
      </w:r>
      <w:r w:rsidR="00941A2B">
        <w:rPr>
          <w:rFonts w:ascii="Arial" w:eastAsia="Calibri" w:hAnsi="Arial" w:cs="Arial"/>
          <w:sz w:val="28"/>
          <w:szCs w:val="28"/>
        </w:rPr>
        <w:t>R</w:t>
      </w:r>
      <w:r w:rsidR="000C0F8B" w:rsidRPr="00472496">
        <w:rPr>
          <w:rFonts w:ascii="Arial" w:eastAsia="Calibri" w:hAnsi="Arial" w:cs="Arial"/>
          <w:sz w:val="28"/>
          <w:szCs w:val="28"/>
        </w:rPr>
        <w:t>egidor Oscar</w:t>
      </w:r>
      <w:r w:rsidR="00941A2B">
        <w:rPr>
          <w:rFonts w:ascii="Arial" w:eastAsia="Calibri" w:hAnsi="Arial" w:cs="Arial"/>
          <w:sz w:val="28"/>
          <w:szCs w:val="28"/>
        </w:rPr>
        <w:t>,</w:t>
      </w:r>
      <w:r w:rsidR="000C0F8B" w:rsidRPr="00472496">
        <w:rPr>
          <w:rFonts w:ascii="Arial" w:eastAsia="Calibri" w:hAnsi="Arial" w:cs="Arial"/>
          <w:sz w:val="28"/>
          <w:szCs w:val="28"/>
        </w:rPr>
        <w:t xml:space="preserve"> </w:t>
      </w:r>
      <w:r w:rsidR="00265B9D">
        <w:rPr>
          <w:rFonts w:ascii="Arial" w:eastAsia="Calibri" w:hAnsi="Arial" w:cs="Arial"/>
          <w:sz w:val="28"/>
          <w:szCs w:val="28"/>
        </w:rPr>
        <w:t>p</w:t>
      </w:r>
      <w:r w:rsidR="000C0F8B" w:rsidRPr="00472496">
        <w:rPr>
          <w:rFonts w:ascii="Arial" w:eastAsia="Calibri" w:hAnsi="Arial" w:cs="Arial"/>
          <w:sz w:val="28"/>
          <w:szCs w:val="28"/>
        </w:rPr>
        <w:t>ara que quedara agregado, quedara como Acuerdo</w:t>
      </w:r>
      <w:r w:rsidR="00265B9D">
        <w:rPr>
          <w:rFonts w:ascii="Arial" w:eastAsia="Calibri" w:hAnsi="Arial" w:cs="Arial"/>
          <w:sz w:val="28"/>
          <w:szCs w:val="28"/>
        </w:rPr>
        <w:t>,</w:t>
      </w:r>
      <w:r w:rsidR="000C0F8B" w:rsidRPr="00472496">
        <w:rPr>
          <w:rFonts w:ascii="Arial" w:eastAsia="Calibri" w:hAnsi="Arial" w:cs="Arial"/>
          <w:sz w:val="28"/>
          <w:szCs w:val="28"/>
        </w:rPr>
        <w:t xml:space="preserve"> y proceder a la </w:t>
      </w:r>
      <w:r w:rsidR="00265B9D">
        <w:rPr>
          <w:rFonts w:ascii="Arial" w:eastAsia="Calibri" w:hAnsi="Arial" w:cs="Arial"/>
          <w:sz w:val="28"/>
          <w:szCs w:val="28"/>
        </w:rPr>
        <w:t>n</w:t>
      </w:r>
      <w:r w:rsidR="000C0F8B" w:rsidRPr="00472496">
        <w:rPr>
          <w:rFonts w:ascii="Arial" w:eastAsia="Calibri" w:hAnsi="Arial" w:cs="Arial"/>
          <w:sz w:val="28"/>
          <w:szCs w:val="28"/>
        </w:rPr>
        <w:t>otificación</w:t>
      </w:r>
      <w:r w:rsidR="00265B9D">
        <w:rPr>
          <w:rFonts w:ascii="Arial" w:eastAsia="Calibri" w:hAnsi="Arial" w:cs="Arial"/>
          <w:sz w:val="28"/>
          <w:szCs w:val="28"/>
        </w:rPr>
        <w:t xml:space="preserve">. </w:t>
      </w:r>
      <w:r w:rsidR="00265B9D">
        <w:rPr>
          <w:rFonts w:ascii="Arial" w:eastAsia="Calibri" w:hAnsi="Arial" w:cs="Arial"/>
          <w:b/>
          <w:bCs/>
          <w:i/>
          <w:iCs/>
          <w:sz w:val="28"/>
          <w:szCs w:val="28"/>
        </w:rPr>
        <w:t xml:space="preserve">C. Regidor Ernesto Sánchez </w:t>
      </w:r>
      <w:proofErr w:type="spellStart"/>
      <w:r w:rsidR="00265B9D">
        <w:rPr>
          <w:rFonts w:ascii="Arial" w:eastAsia="Calibri" w:hAnsi="Arial" w:cs="Arial"/>
          <w:b/>
          <w:bCs/>
          <w:i/>
          <w:iCs/>
          <w:sz w:val="28"/>
          <w:szCs w:val="28"/>
        </w:rPr>
        <w:t>Sánchez</w:t>
      </w:r>
      <w:proofErr w:type="spellEnd"/>
      <w:r w:rsidR="00265B9D">
        <w:rPr>
          <w:rFonts w:ascii="Arial" w:eastAsia="Calibri" w:hAnsi="Arial" w:cs="Arial"/>
          <w:b/>
          <w:bCs/>
          <w:i/>
          <w:iCs/>
          <w:sz w:val="28"/>
          <w:szCs w:val="28"/>
        </w:rPr>
        <w:t xml:space="preserve">: </w:t>
      </w:r>
      <w:r w:rsidR="000C0F8B" w:rsidRPr="00472496">
        <w:rPr>
          <w:rFonts w:ascii="Arial" w:eastAsia="Calibri" w:hAnsi="Arial" w:cs="Arial"/>
          <w:sz w:val="28"/>
          <w:szCs w:val="28"/>
        </w:rPr>
        <w:t xml:space="preserve"> Sí, claro</w:t>
      </w:r>
      <w:r w:rsidR="00265B9D">
        <w:rPr>
          <w:rFonts w:ascii="Arial" w:eastAsia="Calibri" w:hAnsi="Arial" w:cs="Arial"/>
          <w:sz w:val="28"/>
          <w:szCs w:val="28"/>
        </w:rPr>
        <w:t>,</w:t>
      </w:r>
      <w:r w:rsidR="000C0F8B" w:rsidRPr="00472496">
        <w:rPr>
          <w:rFonts w:ascii="Arial" w:eastAsia="Calibri" w:hAnsi="Arial" w:cs="Arial"/>
          <w:sz w:val="28"/>
          <w:szCs w:val="28"/>
        </w:rPr>
        <w:t xml:space="preserve"> </w:t>
      </w:r>
      <w:r w:rsidR="00265B9D">
        <w:rPr>
          <w:rFonts w:ascii="Arial" w:eastAsia="Calibri" w:hAnsi="Arial" w:cs="Arial"/>
          <w:sz w:val="28"/>
          <w:szCs w:val="28"/>
        </w:rPr>
        <w:t>p</w:t>
      </w:r>
      <w:r w:rsidR="000C0F8B" w:rsidRPr="00472496">
        <w:rPr>
          <w:rFonts w:ascii="Arial" w:eastAsia="Calibri" w:hAnsi="Arial" w:cs="Arial"/>
          <w:sz w:val="28"/>
          <w:szCs w:val="28"/>
        </w:rPr>
        <w:t>or supuesto</w:t>
      </w:r>
      <w:r w:rsidR="00265B9D">
        <w:rPr>
          <w:rFonts w:ascii="Arial" w:eastAsia="Calibri" w:hAnsi="Arial" w:cs="Arial"/>
          <w:sz w:val="28"/>
          <w:szCs w:val="28"/>
        </w:rPr>
        <w:t>.</w:t>
      </w:r>
      <w:r w:rsidR="000C0F8B" w:rsidRPr="00472496">
        <w:rPr>
          <w:rFonts w:ascii="Arial" w:eastAsia="Calibri" w:hAnsi="Arial" w:cs="Arial"/>
          <w:sz w:val="28"/>
          <w:szCs w:val="28"/>
        </w:rPr>
        <w:t xml:space="preserve"> Solicitando </w:t>
      </w:r>
      <w:r w:rsidR="00265B9D">
        <w:rPr>
          <w:rFonts w:ascii="Arial" w:eastAsia="Calibri" w:hAnsi="Arial" w:cs="Arial"/>
          <w:sz w:val="28"/>
          <w:szCs w:val="28"/>
        </w:rPr>
        <w:t>a</w:t>
      </w:r>
      <w:r w:rsidR="000C0F8B" w:rsidRPr="00472496">
        <w:rPr>
          <w:rFonts w:ascii="Arial" w:eastAsia="Calibri" w:hAnsi="Arial" w:cs="Arial"/>
          <w:sz w:val="28"/>
          <w:szCs w:val="28"/>
        </w:rPr>
        <w:t xml:space="preserve">gregar </w:t>
      </w:r>
      <w:r w:rsidR="00265B9D">
        <w:rPr>
          <w:rFonts w:ascii="Arial" w:eastAsia="Calibri" w:hAnsi="Arial" w:cs="Arial"/>
          <w:sz w:val="28"/>
          <w:szCs w:val="28"/>
        </w:rPr>
        <w:t>c</w:t>
      </w:r>
      <w:r w:rsidR="000C0F8B" w:rsidRPr="00472496">
        <w:rPr>
          <w:rFonts w:ascii="Arial" w:eastAsia="Calibri" w:hAnsi="Arial" w:cs="Arial"/>
          <w:sz w:val="28"/>
          <w:szCs w:val="28"/>
        </w:rPr>
        <w:t>omo Séptimo</w:t>
      </w:r>
      <w:r w:rsidR="00265B9D">
        <w:rPr>
          <w:rFonts w:ascii="Arial" w:eastAsia="Calibri" w:hAnsi="Arial" w:cs="Arial"/>
          <w:sz w:val="28"/>
          <w:szCs w:val="28"/>
        </w:rPr>
        <w:t>:</w:t>
      </w:r>
      <w:r w:rsidR="000C0F8B" w:rsidRPr="00472496">
        <w:rPr>
          <w:rFonts w:ascii="Arial" w:eastAsia="Calibri" w:hAnsi="Arial" w:cs="Arial"/>
          <w:sz w:val="28"/>
          <w:szCs w:val="28"/>
        </w:rPr>
        <w:t xml:space="preserve"> </w:t>
      </w:r>
      <w:r w:rsidR="000C0F8B" w:rsidRPr="00084A86">
        <w:rPr>
          <w:rFonts w:ascii="Arial" w:eastAsia="Calibri" w:hAnsi="Arial" w:cs="Arial"/>
          <w:i/>
          <w:iCs/>
          <w:sz w:val="28"/>
          <w:szCs w:val="28"/>
        </w:rPr>
        <w:t xml:space="preserve">Se instruya </w:t>
      </w:r>
      <w:r w:rsidR="00265B9D" w:rsidRPr="00084A86">
        <w:rPr>
          <w:rFonts w:ascii="Arial" w:eastAsia="Calibri" w:hAnsi="Arial" w:cs="Arial"/>
          <w:i/>
          <w:iCs/>
          <w:sz w:val="28"/>
          <w:szCs w:val="28"/>
        </w:rPr>
        <w:t>a</w:t>
      </w:r>
      <w:r w:rsidR="000C0F8B" w:rsidRPr="00084A86">
        <w:rPr>
          <w:rFonts w:ascii="Arial" w:eastAsia="Calibri" w:hAnsi="Arial" w:cs="Arial"/>
          <w:i/>
          <w:iCs/>
          <w:sz w:val="28"/>
          <w:szCs w:val="28"/>
        </w:rPr>
        <w:t xml:space="preserve"> la Jefatura de Participación Ciudadana</w:t>
      </w:r>
      <w:r w:rsidR="00265B9D" w:rsidRPr="00084A86">
        <w:rPr>
          <w:rFonts w:ascii="Arial" w:eastAsia="Calibri" w:hAnsi="Arial" w:cs="Arial"/>
          <w:i/>
          <w:iCs/>
          <w:sz w:val="28"/>
          <w:szCs w:val="28"/>
        </w:rPr>
        <w:t>,</w:t>
      </w:r>
      <w:r w:rsidR="000C0F8B" w:rsidRPr="00084A86">
        <w:rPr>
          <w:rFonts w:ascii="Arial" w:eastAsia="Calibri" w:hAnsi="Arial" w:cs="Arial"/>
          <w:i/>
          <w:iCs/>
          <w:sz w:val="28"/>
          <w:szCs w:val="28"/>
        </w:rPr>
        <w:t xml:space="preserve"> </w:t>
      </w:r>
      <w:r w:rsidR="00265B9D" w:rsidRPr="00084A86">
        <w:rPr>
          <w:rFonts w:ascii="Arial" w:eastAsia="Calibri" w:hAnsi="Arial" w:cs="Arial"/>
          <w:i/>
          <w:iCs/>
          <w:sz w:val="28"/>
          <w:szCs w:val="28"/>
        </w:rPr>
        <w:t>p</w:t>
      </w:r>
      <w:r w:rsidR="000C0F8B" w:rsidRPr="00084A86">
        <w:rPr>
          <w:rFonts w:ascii="Arial" w:eastAsia="Calibri" w:hAnsi="Arial" w:cs="Arial"/>
          <w:i/>
          <w:iCs/>
          <w:sz w:val="28"/>
          <w:szCs w:val="28"/>
        </w:rPr>
        <w:t xml:space="preserve">ara que rinda </w:t>
      </w:r>
      <w:r w:rsidR="00265B9D" w:rsidRPr="00084A86">
        <w:rPr>
          <w:rFonts w:ascii="Arial" w:eastAsia="Calibri" w:hAnsi="Arial" w:cs="Arial"/>
          <w:i/>
          <w:iCs/>
          <w:sz w:val="28"/>
          <w:szCs w:val="28"/>
        </w:rPr>
        <w:t>u</w:t>
      </w:r>
      <w:r w:rsidR="000C0F8B" w:rsidRPr="00084A86">
        <w:rPr>
          <w:rFonts w:ascii="Arial" w:eastAsia="Calibri" w:hAnsi="Arial" w:cs="Arial"/>
          <w:i/>
          <w:iCs/>
          <w:sz w:val="28"/>
          <w:szCs w:val="28"/>
        </w:rPr>
        <w:t xml:space="preserve">n informe </w:t>
      </w:r>
      <w:r w:rsidR="00265B9D" w:rsidRPr="00084A86">
        <w:rPr>
          <w:rFonts w:ascii="Arial" w:eastAsia="Calibri" w:hAnsi="Arial" w:cs="Arial"/>
          <w:i/>
          <w:iCs/>
          <w:sz w:val="28"/>
          <w:szCs w:val="28"/>
        </w:rPr>
        <w:t>a</w:t>
      </w:r>
      <w:r w:rsidR="000C0F8B" w:rsidRPr="00084A86">
        <w:rPr>
          <w:rFonts w:ascii="Arial" w:eastAsia="Calibri" w:hAnsi="Arial" w:cs="Arial"/>
          <w:i/>
          <w:iCs/>
          <w:sz w:val="28"/>
          <w:szCs w:val="28"/>
        </w:rPr>
        <w:t xml:space="preserve"> la Secretaría General</w:t>
      </w:r>
      <w:r w:rsidR="00265B9D" w:rsidRPr="00084A86">
        <w:rPr>
          <w:rFonts w:ascii="Arial" w:eastAsia="Calibri" w:hAnsi="Arial" w:cs="Arial"/>
          <w:i/>
          <w:iCs/>
          <w:sz w:val="28"/>
          <w:szCs w:val="28"/>
        </w:rPr>
        <w:t>,</w:t>
      </w:r>
      <w:r w:rsidR="000C0F8B" w:rsidRPr="00084A86">
        <w:rPr>
          <w:rFonts w:ascii="Arial" w:eastAsia="Calibri" w:hAnsi="Arial" w:cs="Arial"/>
          <w:i/>
          <w:iCs/>
          <w:sz w:val="28"/>
          <w:szCs w:val="28"/>
        </w:rPr>
        <w:t xml:space="preserve"> </w:t>
      </w:r>
      <w:r w:rsidR="00265B9D" w:rsidRPr="00084A86">
        <w:rPr>
          <w:rFonts w:ascii="Arial" w:eastAsia="Calibri" w:hAnsi="Arial" w:cs="Arial"/>
          <w:i/>
          <w:iCs/>
          <w:sz w:val="28"/>
          <w:szCs w:val="28"/>
        </w:rPr>
        <w:t>d</w:t>
      </w:r>
      <w:r w:rsidR="000C0F8B" w:rsidRPr="00084A86">
        <w:rPr>
          <w:rFonts w:ascii="Arial" w:eastAsia="Calibri" w:hAnsi="Arial" w:cs="Arial"/>
          <w:i/>
          <w:iCs/>
          <w:sz w:val="28"/>
          <w:szCs w:val="28"/>
        </w:rPr>
        <w:t xml:space="preserve">e todos los puntos </w:t>
      </w:r>
      <w:r w:rsidR="00265B9D" w:rsidRPr="00084A86">
        <w:rPr>
          <w:rFonts w:ascii="Arial" w:eastAsia="Calibri" w:hAnsi="Arial" w:cs="Arial"/>
          <w:i/>
          <w:iCs/>
          <w:sz w:val="28"/>
          <w:szCs w:val="28"/>
        </w:rPr>
        <w:t>q</w:t>
      </w:r>
      <w:r w:rsidR="000C0F8B" w:rsidRPr="00084A86">
        <w:rPr>
          <w:rFonts w:ascii="Arial" w:eastAsia="Calibri" w:hAnsi="Arial" w:cs="Arial"/>
          <w:i/>
          <w:iCs/>
          <w:sz w:val="28"/>
          <w:szCs w:val="28"/>
        </w:rPr>
        <w:t xml:space="preserve">ue se trataron dentro de la </w:t>
      </w:r>
      <w:r w:rsidR="00265B9D" w:rsidRPr="00084A86">
        <w:rPr>
          <w:rFonts w:ascii="Arial" w:eastAsia="Calibri" w:hAnsi="Arial" w:cs="Arial"/>
          <w:i/>
          <w:iCs/>
          <w:sz w:val="28"/>
          <w:szCs w:val="28"/>
        </w:rPr>
        <w:t>S</w:t>
      </w:r>
      <w:r w:rsidR="000C0F8B" w:rsidRPr="00084A86">
        <w:rPr>
          <w:rFonts w:ascii="Arial" w:eastAsia="Calibri" w:hAnsi="Arial" w:cs="Arial"/>
          <w:i/>
          <w:iCs/>
          <w:sz w:val="28"/>
          <w:szCs w:val="28"/>
        </w:rPr>
        <w:t xml:space="preserve">esión </w:t>
      </w:r>
      <w:r w:rsidR="00265B9D" w:rsidRPr="00084A86">
        <w:rPr>
          <w:rFonts w:ascii="Arial" w:eastAsia="Calibri" w:hAnsi="Arial" w:cs="Arial"/>
          <w:i/>
          <w:iCs/>
          <w:sz w:val="28"/>
          <w:szCs w:val="28"/>
        </w:rPr>
        <w:t>d</w:t>
      </w:r>
      <w:r w:rsidR="000C0F8B" w:rsidRPr="00084A86">
        <w:rPr>
          <w:rFonts w:ascii="Arial" w:eastAsia="Calibri" w:hAnsi="Arial" w:cs="Arial"/>
          <w:i/>
          <w:iCs/>
          <w:sz w:val="28"/>
          <w:szCs w:val="28"/>
        </w:rPr>
        <w:t xml:space="preserve">e </w:t>
      </w:r>
      <w:r w:rsidR="00265B9D" w:rsidRPr="00084A86">
        <w:rPr>
          <w:rFonts w:ascii="Arial" w:eastAsia="Calibri" w:hAnsi="Arial" w:cs="Arial"/>
          <w:i/>
          <w:iCs/>
          <w:sz w:val="28"/>
          <w:szCs w:val="28"/>
        </w:rPr>
        <w:t>C</w:t>
      </w:r>
      <w:r w:rsidR="000C0F8B" w:rsidRPr="00084A86">
        <w:rPr>
          <w:rFonts w:ascii="Arial" w:eastAsia="Calibri" w:hAnsi="Arial" w:cs="Arial"/>
          <w:i/>
          <w:iCs/>
          <w:sz w:val="28"/>
          <w:szCs w:val="28"/>
        </w:rPr>
        <w:t xml:space="preserve">abildo </w:t>
      </w:r>
      <w:r w:rsidR="00265B9D" w:rsidRPr="00084A86">
        <w:rPr>
          <w:rFonts w:ascii="Arial" w:eastAsia="Calibri" w:hAnsi="Arial" w:cs="Arial"/>
          <w:i/>
          <w:iCs/>
          <w:sz w:val="28"/>
          <w:szCs w:val="28"/>
        </w:rPr>
        <w:t>A</w:t>
      </w:r>
      <w:r w:rsidR="000C0F8B" w:rsidRPr="00084A86">
        <w:rPr>
          <w:rFonts w:ascii="Arial" w:eastAsia="Calibri" w:hAnsi="Arial" w:cs="Arial"/>
          <w:i/>
          <w:iCs/>
          <w:sz w:val="28"/>
          <w:szCs w:val="28"/>
        </w:rPr>
        <w:t>bierto</w:t>
      </w:r>
      <w:r w:rsidR="00265B9D" w:rsidRPr="00084A86">
        <w:rPr>
          <w:rFonts w:ascii="Arial" w:eastAsia="Calibri" w:hAnsi="Arial" w:cs="Arial"/>
          <w:i/>
          <w:iCs/>
          <w:sz w:val="28"/>
          <w:szCs w:val="28"/>
        </w:rPr>
        <w:t>,</w:t>
      </w:r>
      <w:r w:rsidR="000C0F8B" w:rsidRPr="00084A86">
        <w:rPr>
          <w:rFonts w:ascii="Arial" w:eastAsia="Calibri" w:hAnsi="Arial" w:cs="Arial"/>
          <w:i/>
          <w:iCs/>
          <w:sz w:val="28"/>
          <w:szCs w:val="28"/>
        </w:rPr>
        <w:t xml:space="preserve"> </w:t>
      </w:r>
      <w:r w:rsidR="00265B9D" w:rsidRPr="00084A86">
        <w:rPr>
          <w:rFonts w:ascii="Arial" w:eastAsia="Calibri" w:hAnsi="Arial" w:cs="Arial"/>
          <w:i/>
          <w:iCs/>
          <w:sz w:val="28"/>
          <w:szCs w:val="28"/>
        </w:rPr>
        <w:t>i</w:t>
      </w:r>
      <w:r w:rsidR="000C0F8B" w:rsidRPr="00084A86">
        <w:rPr>
          <w:rFonts w:ascii="Arial" w:eastAsia="Calibri" w:hAnsi="Arial" w:cs="Arial"/>
          <w:i/>
          <w:iCs/>
          <w:sz w:val="28"/>
          <w:szCs w:val="28"/>
        </w:rPr>
        <w:t>ncluyendo las anteriores</w:t>
      </w:r>
      <w:r w:rsidR="00265B9D" w:rsidRPr="00084A86">
        <w:rPr>
          <w:rFonts w:ascii="Arial" w:eastAsia="Calibri" w:hAnsi="Arial" w:cs="Arial"/>
          <w:i/>
          <w:iCs/>
          <w:sz w:val="28"/>
          <w:szCs w:val="28"/>
        </w:rPr>
        <w:t>,</w:t>
      </w:r>
      <w:r w:rsidR="000C0F8B" w:rsidRPr="00084A86">
        <w:rPr>
          <w:rFonts w:ascii="Arial" w:eastAsia="Calibri" w:hAnsi="Arial" w:cs="Arial"/>
          <w:i/>
          <w:iCs/>
          <w:sz w:val="28"/>
          <w:szCs w:val="28"/>
        </w:rPr>
        <w:t xml:space="preserve"> </w:t>
      </w:r>
      <w:r w:rsidR="00265B9D" w:rsidRPr="00084A86">
        <w:rPr>
          <w:rFonts w:ascii="Arial" w:eastAsia="Calibri" w:hAnsi="Arial" w:cs="Arial"/>
          <w:i/>
          <w:iCs/>
          <w:sz w:val="28"/>
          <w:szCs w:val="28"/>
        </w:rPr>
        <w:t>p</w:t>
      </w:r>
      <w:r w:rsidR="000C0F8B" w:rsidRPr="00084A86">
        <w:rPr>
          <w:rFonts w:ascii="Arial" w:eastAsia="Calibri" w:hAnsi="Arial" w:cs="Arial"/>
          <w:i/>
          <w:iCs/>
          <w:sz w:val="28"/>
          <w:szCs w:val="28"/>
        </w:rPr>
        <w:t xml:space="preserve">ara que tengan la certeza </w:t>
      </w:r>
      <w:r w:rsidR="00265B9D" w:rsidRPr="00084A86">
        <w:rPr>
          <w:rFonts w:ascii="Arial" w:eastAsia="Calibri" w:hAnsi="Arial" w:cs="Arial"/>
          <w:i/>
          <w:iCs/>
          <w:sz w:val="28"/>
          <w:szCs w:val="28"/>
        </w:rPr>
        <w:t>d</w:t>
      </w:r>
      <w:r w:rsidR="000C0F8B" w:rsidRPr="00084A86">
        <w:rPr>
          <w:rFonts w:ascii="Arial" w:eastAsia="Calibri" w:hAnsi="Arial" w:cs="Arial"/>
          <w:i/>
          <w:iCs/>
          <w:sz w:val="28"/>
          <w:szCs w:val="28"/>
        </w:rPr>
        <w:t>e que se llevaron a cabo todas las acciones</w:t>
      </w:r>
      <w:r w:rsidR="00265B9D" w:rsidRPr="00084A86">
        <w:rPr>
          <w:rFonts w:ascii="Arial" w:eastAsia="Calibri" w:hAnsi="Arial" w:cs="Arial"/>
          <w:i/>
          <w:iCs/>
          <w:sz w:val="28"/>
          <w:szCs w:val="28"/>
        </w:rPr>
        <w:t>,</w:t>
      </w:r>
      <w:r w:rsidR="000C0F8B" w:rsidRPr="00084A86">
        <w:rPr>
          <w:rFonts w:ascii="Arial" w:eastAsia="Calibri" w:hAnsi="Arial" w:cs="Arial"/>
          <w:i/>
          <w:iCs/>
          <w:sz w:val="28"/>
          <w:szCs w:val="28"/>
        </w:rPr>
        <w:t xml:space="preserve"> </w:t>
      </w:r>
      <w:r w:rsidR="00265B9D" w:rsidRPr="00084A86">
        <w:rPr>
          <w:rFonts w:ascii="Arial" w:eastAsia="Calibri" w:hAnsi="Arial" w:cs="Arial"/>
          <w:i/>
          <w:iCs/>
          <w:sz w:val="28"/>
          <w:szCs w:val="28"/>
        </w:rPr>
        <w:t>y</w:t>
      </w:r>
      <w:r w:rsidR="000C0F8B" w:rsidRPr="00084A86">
        <w:rPr>
          <w:rFonts w:ascii="Arial" w:eastAsia="Calibri" w:hAnsi="Arial" w:cs="Arial"/>
          <w:i/>
          <w:iCs/>
          <w:sz w:val="28"/>
          <w:szCs w:val="28"/>
        </w:rPr>
        <w:t xml:space="preserve"> </w:t>
      </w:r>
      <w:r w:rsidR="00265B9D" w:rsidRPr="00084A86">
        <w:rPr>
          <w:rFonts w:ascii="Arial" w:eastAsia="Calibri" w:hAnsi="Arial" w:cs="Arial"/>
          <w:i/>
          <w:iCs/>
          <w:sz w:val="28"/>
          <w:szCs w:val="28"/>
        </w:rPr>
        <w:t>c</w:t>
      </w:r>
      <w:r w:rsidR="000C0F8B" w:rsidRPr="00084A86">
        <w:rPr>
          <w:rFonts w:ascii="Arial" w:eastAsia="Calibri" w:hAnsi="Arial" w:cs="Arial"/>
          <w:i/>
          <w:iCs/>
          <w:sz w:val="28"/>
          <w:szCs w:val="28"/>
        </w:rPr>
        <w:t xml:space="preserve">ada que tengamos una </w:t>
      </w:r>
      <w:r w:rsidR="00265B9D" w:rsidRPr="00084A86">
        <w:rPr>
          <w:rFonts w:ascii="Arial" w:eastAsia="Calibri" w:hAnsi="Arial" w:cs="Arial"/>
          <w:i/>
          <w:iCs/>
          <w:sz w:val="28"/>
          <w:szCs w:val="28"/>
        </w:rPr>
        <w:t>S</w:t>
      </w:r>
      <w:r w:rsidR="000C0F8B" w:rsidRPr="00084A86">
        <w:rPr>
          <w:rFonts w:ascii="Arial" w:eastAsia="Calibri" w:hAnsi="Arial" w:cs="Arial"/>
          <w:i/>
          <w:iCs/>
          <w:sz w:val="28"/>
          <w:szCs w:val="28"/>
        </w:rPr>
        <w:t xml:space="preserve">esión </w:t>
      </w:r>
      <w:r w:rsidR="00265B9D" w:rsidRPr="00084A86">
        <w:rPr>
          <w:rFonts w:ascii="Arial" w:eastAsia="Calibri" w:hAnsi="Arial" w:cs="Arial"/>
          <w:i/>
          <w:iCs/>
          <w:sz w:val="28"/>
          <w:szCs w:val="28"/>
        </w:rPr>
        <w:t>d</w:t>
      </w:r>
      <w:r w:rsidR="000C0F8B" w:rsidRPr="00084A86">
        <w:rPr>
          <w:rFonts w:ascii="Arial" w:eastAsia="Calibri" w:hAnsi="Arial" w:cs="Arial"/>
          <w:i/>
          <w:iCs/>
          <w:sz w:val="28"/>
          <w:szCs w:val="28"/>
        </w:rPr>
        <w:t xml:space="preserve">e </w:t>
      </w:r>
      <w:r w:rsidR="00265B9D" w:rsidRPr="00084A86">
        <w:rPr>
          <w:rFonts w:ascii="Arial" w:eastAsia="Calibri" w:hAnsi="Arial" w:cs="Arial"/>
          <w:i/>
          <w:iCs/>
          <w:sz w:val="28"/>
          <w:szCs w:val="28"/>
        </w:rPr>
        <w:t>C</w:t>
      </w:r>
      <w:r w:rsidR="000C0F8B" w:rsidRPr="00084A86">
        <w:rPr>
          <w:rFonts w:ascii="Arial" w:eastAsia="Calibri" w:hAnsi="Arial" w:cs="Arial"/>
          <w:i/>
          <w:iCs/>
          <w:sz w:val="28"/>
          <w:szCs w:val="28"/>
        </w:rPr>
        <w:t xml:space="preserve">abildo </w:t>
      </w:r>
      <w:r w:rsidR="00265B9D" w:rsidRPr="00084A86">
        <w:rPr>
          <w:rFonts w:ascii="Arial" w:eastAsia="Calibri" w:hAnsi="Arial" w:cs="Arial"/>
          <w:i/>
          <w:iCs/>
          <w:sz w:val="28"/>
          <w:szCs w:val="28"/>
        </w:rPr>
        <w:t>A</w:t>
      </w:r>
      <w:r w:rsidR="000C0F8B" w:rsidRPr="00084A86">
        <w:rPr>
          <w:rFonts w:ascii="Arial" w:eastAsia="Calibri" w:hAnsi="Arial" w:cs="Arial"/>
          <w:i/>
          <w:iCs/>
          <w:sz w:val="28"/>
          <w:szCs w:val="28"/>
        </w:rPr>
        <w:t>bierto, se rinda el informe</w:t>
      </w:r>
      <w:r w:rsidR="00265B9D" w:rsidRPr="00084A86">
        <w:rPr>
          <w:rFonts w:ascii="Arial" w:eastAsia="Calibri" w:hAnsi="Arial" w:cs="Arial"/>
          <w:i/>
          <w:iCs/>
          <w:sz w:val="28"/>
          <w:szCs w:val="28"/>
        </w:rPr>
        <w:t>,</w:t>
      </w:r>
      <w:r w:rsidR="000C0F8B" w:rsidRPr="00084A86">
        <w:rPr>
          <w:rFonts w:ascii="Arial" w:eastAsia="Calibri" w:hAnsi="Arial" w:cs="Arial"/>
          <w:i/>
          <w:iCs/>
          <w:sz w:val="28"/>
          <w:szCs w:val="28"/>
        </w:rPr>
        <w:t xml:space="preserve"> </w:t>
      </w:r>
      <w:r w:rsidR="00265B9D" w:rsidRPr="00084A86">
        <w:rPr>
          <w:rFonts w:ascii="Arial" w:eastAsia="Calibri" w:hAnsi="Arial" w:cs="Arial"/>
          <w:i/>
          <w:iCs/>
          <w:sz w:val="28"/>
          <w:szCs w:val="28"/>
        </w:rPr>
        <w:t>p</w:t>
      </w:r>
      <w:r w:rsidR="000C0F8B" w:rsidRPr="00084A86">
        <w:rPr>
          <w:rFonts w:ascii="Arial" w:eastAsia="Calibri" w:hAnsi="Arial" w:cs="Arial"/>
          <w:i/>
          <w:iCs/>
          <w:sz w:val="28"/>
          <w:szCs w:val="28"/>
        </w:rPr>
        <w:t>or parte de Participación Ciudadana</w:t>
      </w:r>
      <w:r w:rsidR="00265B9D" w:rsidRPr="00084A86">
        <w:rPr>
          <w:rFonts w:ascii="Arial" w:eastAsia="Calibri" w:hAnsi="Arial" w:cs="Arial"/>
          <w:i/>
          <w:iCs/>
          <w:sz w:val="28"/>
          <w:szCs w:val="28"/>
        </w:rPr>
        <w:t>,</w:t>
      </w:r>
      <w:r w:rsidR="000C0F8B" w:rsidRPr="00084A86">
        <w:rPr>
          <w:rFonts w:ascii="Arial" w:eastAsia="Calibri" w:hAnsi="Arial" w:cs="Arial"/>
          <w:i/>
          <w:iCs/>
          <w:sz w:val="28"/>
          <w:szCs w:val="28"/>
        </w:rPr>
        <w:t xml:space="preserve"> </w:t>
      </w:r>
      <w:r w:rsidR="00265B9D" w:rsidRPr="00084A86">
        <w:rPr>
          <w:rFonts w:ascii="Arial" w:eastAsia="Calibri" w:hAnsi="Arial" w:cs="Arial"/>
          <w:i/>
          <w:iCs/>
          <w:sz w:val="28"/>
          <w:szCs w:val="28"/>
        </w:rPr>
        <w:t>d</w:t>
      </w:r>
      <w:r w:rsidR="000C0F8B" w:rsidRPr="00084A86">
        <w:rPr>
          <w:rFonts w:ascii="Arial" w:eastAsia="Calibri" w:hAnsi="Arial" w:cs="Arial"/>
          <w:i/>
          <w:iCs/>
          <w:sz w:val="28"/>
          <w:szCs w:val="28"/>
        </w:rPr>
        <w:t xml:space="preserve">onde se cumple con lo que en su momento </w:t>
      </w:r>
      <w:r w:rsidR="00265B9D" w:rsidRPr="00084A86">
        <w:rPr>
          <w:rFonts w:ascii="Arial" w:eastAsia="Calibri" w:hAnsi="Arial" w:cs="Arial"/>
          <w:i/>
          <w:iCs/>
          <w:sz w:val="28"/>
          <w:szCs w:val="28"/>
        </w:rPr>
        <w:t>s</w:t>
      </w:r>
      <w:r w:rsidR="000C0F8B" w:rsidRPr="00084A86">
        <w:rPr>
          <w:rFonts w:ascii="Arial" w:eastAsia="Calibri" w:hAnsi="Arial" w:cs="Arial"/>
          <w:i/>
          <w:iCs/>
          <w:sz w:val="28"/>
          <w:szCs w:val="28"/>
        </w:rPr>
        <w:t>e aprobaron</w:t>
      </w:r>
      <w:r w:rsidR="00265B9D" w:rsidRPr="00084A86">
        <w:rPr>
          <w:rFonts w:ascii="Arial" w:eastAsia="Calibri" w:hAnsi="Arial" w:cs="Arial"/>
          <w:i/>
          <w:iCs/>
          <w:sz w:val="28"/>
          <w:szCs w:val="28"/>
        </w:rPr>
        <w:t>.</w:t>
      </w:r>
      <w:r w:rsidR="000C0F8B" w:rsidRPr="00472496">
        <w:rPr>
          <w:rFonts w:ascii="Arial" w:eastAsia="Calibri" w:hAnsi="Arial" w:cs="Arial"/>
          <w:sz w:val="28"/>
          <w:szCs w:val="28"/>
        </w:rPr>
        <w:t xml:space="preserve"> Así quedaría el séptimo punto</w:t>
      </w:r>
      <w:r w:rsidR="00084A86">
        <w:rPr>
          <w:rFonts w:ascii="Arial" w:eastAsia="Calibri" w:hAnsi="Arial" w:cs="Arial"/>
          <w:sz w:val="28"/>
          <w:szCs w:val="28"/>
        </w:rPr>
        <w:t>.</w:t>
      </w:r>
      <w:r w:rsidR="000C0F8B" w:rsidRPr="00472496">
        <w:rPr>
          <w:rFonts w:ascii="Arial" w:eastAsia="Calibri" w:hAnsi="Arial" w:cs="Arial"/>
          <w:sz w:val="28"/>
          <w:szCs w:val="28"/>
        </w:rPr>
        <w:t xml:space="preserve"> Y nada más para agregar </w:t>
      </w:r>
      <w:r w:rsidR="00084A86">
        <w:rPr>
          <w:rFonts w:ascii="Arial" w:eastAsia="Calibri" w:hAnsi="Arial" w:cs="Arial"/>
          <w:sz w:val="28"/>
          <w:szCs w:val="28"/>
        </w:rPr>
        <w:t>u</w:t>
      </w:r>
      <w:r w:rsidR="000C0F8B" w:rsidRPr="00472496">
        <w:rPr>
          <w:rFonts w:ascii="Arial" w:eastAsia="Calibri" w:hAnsi="Arial" w:cs="Arial"/>
          <w:sz w:val="28"/>
          <w:szCs w:val="28"/>
        </w:rPr>
        <w:t xml:space="preserve">n poquito a lo que mencionaba </w:t>
      </w:r>
      <w:r w:rsidR="00084A86">
        <w:rPr>
          <w:rFonts w:ascii="Arial" w:eastAsia="Calibri" w:hAnsi="Arial" w:cs="Arial"/>
          <w:sz w:val="28"/>
          <w:szCs w:val="28"/>
        </w:rPr>
        <w:t>l</w:t>
      </w:r>
      <w:r w:rsidR="000C0F8B" w:rsidRPr="00472496">
        <w:rPr>
          <w:rFonts w:ascii="Arial" w:eastAsia="Calibri" w:hAnsi="Arial" w:cs="Arial"/>
          <w:sz w:val="28"/>
          <w:szCs w:val="28"/>
        </w:rPr>
        <w:t>a Maestra</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084A86">
        <w:rPr>
          <w:rFonts w:ascii="Arial" w:eastAsia="Calibri" w:hAnsi="Arial" w:cs="Arial"/>
          <w:sz w:val="28"/>
          <w:szCs w:val="28"/>
        </w:rPr>
        <w:t>c</w:t>
      </w:r>
      <w:r w:rsidR="000C0F8B" w:rsidRPr="00472496">
        <w:rPr>
          <w:rFonts w:ascii="Arial" w:eastAsia="Calibri" w:hAnsi="Arial" w:cs="Arial"/>
          <w:sz w:val="28"/>
          <w:szCs w:val="28"/>
        </w:rPr>
        <w:t xml:space="preserve">omo </w:t>
      </w:r>
      <w:r w:rsidR="00084A86">
        <w:rPr>
          <w:rFonts w:ascii="Arial" w:eastAsia="Calibri" w:hAnsi="Arial" w:cs="Arial"/>
          <w:sz w:val="28"/>
          <w:szCs w:val="28"/>
        </w:rPr>
        <w:t>C</w:t>
      </w:r>
      <w:r w:rsidR="000C0F8B" w:rsidRPr="00472496">
        <w:rPr>
          <w:rFonts w:ascii="Arial" w:eastAsia="Calibri" w:hAnsi="Arial" w:cs="Arial"/>
          <w:sz w:val="28"/>
          <w:szCs w:val="28"/>
        </w:rPr>
        <w:t>abildo</w:t>
      </w:r>
      <w:r w:rsidR="00084A86">
        <w:rPr>
          <w:rFonts w:ascii="Arial" w:eastAsia="Calibri" w:hAnsi="Arial" w:cs="Arial"/>
          <w:sz w:val="28"/>
          <w:szCs w:val="28"/>
        </w:rPr>
        <w:t>,</w:t>
      </w:r>
      <w:r w:rsidR="000C0F8B" w:rsidRPr="00472496">
        <w:rPr>
          <w:rFonts w:ascii="Arial" w:eastAsia="Calibri" w:hAnsi="Arial" w:cs="Arial"/>
          <w:sz w:val="28"/>
          <w:szCs w:val="28"/>
        </w:rPr>
        <w:t xml:space="preserve"> </w:t>
      </w:r>
      <w:r w:rsidR="00084A86">
        <w:rPr>
          <w:rFonts w:ascii="Arial" w:eastAsia="Calibri" w:hAnsi="Arial" w:cs="Arial"/>
          <w:sz w:val="28"/>
          <w:szCs w:val="28"/>
        </w:rPr>
        <w:t>a</w:t>
      </w:r>
      <w:r w:rsidR="000C0F8B" w:rsidRPr="00472496">
        <w:rPr>
          <w:rFonts w:ascii="Arial" w:eastAsia="Calibri" w:hAnsi="Arial" w:cs="Arial"/>
          <w:sz w:val="28"/>
          <w:szCs w:val="28"/>
        </w:rPr>
        <w:t xml:space="preserve">probamos en el sector </w:t>
      </w:r>
      <w:r w:rsidR="009C600C">
        <w:rPr>
          <w:rFonts w:ascii="Arial" w:eastAsia="Calibri" w:hAnsi="Arial" w:cs="Arial"/>
          <w:sz w:val="28"/>
          <w:szCs w:val="28"/>
        </w:rPr>
        <w:t>d</w:t>
      </w:r>
      <w:r w:rsidR="000C0F8B" w:rsidRPr="00472496">
        <w:rPr>
          <w:rFonts w:ascii="Arial" w:eastAsia="Calibri" w:hAnsi="Arial" w:cs="Arial"/>
          <w:sz w:val="28"/>
          <w:szCs w:val="28"/>
        </w:rPr>
        <w:t xml:space="preserve">onde fuimos, donde la </w:t>
      </w:r>
      <w:r w:rsidR="00141A2F">
        <w:rPr>
          <w:rFonts w:ascii="Arial" w:eastAsia="Calibri" w:hAnsi="Arial" w:cs="Arial"/>
          <w:sz w:val="28"/>
          <w:szCs w:val="28"/>
        </w:rPr>
        <w:t>S</w:t>
      </w:r>
      <w:r w:rsidR="000C0F8B" w:rsidRPr="00472496">
        <w:rPr>
          <w:rFonts w:ascii="Arial" w:eastAsia="Calibri" w:hAnsi="Arial" w:cs="Arial"/>
          <w:sz w:val="28"/>
          <w:szCs w:val="28"/>
        </w:rPr>
        <w:t>eñora decía</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141A2F">
        <w:rPr>
          <w:rFonts w:ascii="Arial" w:eastAsia="Calibri" w:hAnsi="Arial" w:cs="Arial"/>
          <w:sz w:val="28"/>
          <w:szCs w:val="28"/>
        </w:rPr>
        <w:t>y</w:t>
      </w:r>
      <w:r w:rsidR="000C0F8B" w:rsidRPr="00472496">
        <w:rPr>
          <w:rFonts w:ascii="Arial" w:eastAsia="Calibri" w:hAnsi="Arial" w:cs="Arial"/>
          <w:sz w:val="28"/>
          <w:szCs w:val="28"/>
        </w:rPr>
        <w:t xml:space="preserve"> era reiterativa, que levantábamos la mano </w:t>
      </w:r>
      <w:r w:rsidR="00141A2F">
        <w:rPr>
          <w:rFonts w:ascii="Arial" w:eastAsia="Calibri" w:hAnsi="Arial" w:cs="Arial"/>
          <w:sz w:val="28"/>
          <w:szCs w:val="28"/>
        </w:rPr>
        <w:t>f</w:t>
      </w:r>
      <w:r w:rsidR="000C0F8B" w:rsidRPr="00472496">
        <w:rPr>
          <w:rFonts w:ascii="Arial" w:eastAsia="Calibri" w:hAnsi="Arial" w:cs="Arial"/>
          <w:sz w:val="28"/>
          <w:szCs w:val="28"/>
        </w:rPr>
        <w:t xml:space="preserve">ue la </w:t>
      </w:r>
      <w:r w:rsidR="00134F23">
        <w:rPr>
          <w:rFonts w:ascii="Arial" w:eastAsia="Calibri" w:hAnsi="Arial" w:cs="Arial"/>
          <w:sz w:val="28"/>
          <w:szCs w:val="28"/>
        </w:rPr>
        <w:t>C</w:t>
      </w:r>
      <w:r w:rsidR="000C0F8B" w:rsidRPr="00472496">
        <w:rPr>
          <w:rFonts w:ascii="Arial" w:eastAsia="Calibri" w:hAnsi="Arial" w:cs="Arial"/>
          <w:sz w:val="28"/>
          <w:szCs w:val="28"/>
        </w:rPr>
        <w:t>olonia</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134F23">
        <w:rPr>
          <w:rFonts w:ascii="Arial" w:eastAsia="Calibri" w:hAnsi="Arial" w:cs="Arial"/>
          <w:sz w:val="28"/>
          <w:szCs w:val="28"/>
        </w:rPr>
        <w:t>a</w:t>
      </w:r>
      <w:r w:rsidR="000C0F8B" w:rsidRPr="00472496">
        <w:rPr>
          <w:rFonts w:ascii="Arial" w:eastAsia="Calibri" w:hAnsi="Arial" w:cs="Arial"/>
          <w:sz w:val="28"/>
          <w:szCs w:val="28"/>
        </w:rPr>
        <w:t xml:space="preserve"> donde más recurso </w:t>
      </w:r>
      <w:r w:rsidR="00141A2F">
        <w:rPr>
          <w:rFonts w:ascii="Arial" w:eastAsia="Calibri" w:hAnsi="Arial" w:cs="Arial"/>
          <w:sz w:val="28"/>
          <w:szCs w:val="28"/>
        </w:rPr>
        <w:t>s</w:t>
      </w:r>
      <w:r w:rsidR="000C0F8B" w:rsidRPr="00472496">
        <w:rPr>
          <w:rFonts w:ascii="Arial" w:eastAsia="Calibri" w:hAnsi="Arial" w:cs="Arial"/>
          <w:sz w:val="28"/>
          <w:szCs w:val="28"/>
        </w:rPr>
        <w:t>e le destinó</w:t>
      </w:r>
      <w:r w:rsidR="00134F23">
        <w:rPr>
          <w:rFonts w:ascii="Arial" w:eastAsia="Calibri" w:hAnsi="Arial" w:cs="Arial"/>
          <w:sz w:val="28"/>
          <w:szCs w:val="28"/>
        </w:rPr>
        <w:t xml:space="preserve">, </w:t>
      </w:r>
      <w:r w:rsidR="00141A2F">
        <w:rPr>
          <w:rFonts w:ascii="Arial" w:eastAsia="Calibri" w:hAnsi="Arial" w:cs="Arial"/>
          <w:sz w:val="28"/>
          <w:szCs w:val="28"/>
        </w:rPr>
        <w:t>l</w:t>
      </w:r>
      <w:r w:rsidR="000C0F8B" w:rsidRPr="00472496">
        <w:rPr>
          <w:rFonts w:ascii="Arial" w:eastAsia="Calibri" w:hAnsi="Arial" w:cs="Arial"/>
          <w:sz w:val="28"/>
          <w:szCs w:val="28"/>
        </w:rPr>
        <w:t xml:space="preserve">a obra más grande del </w:t>
      </w:r>
      <w:r w:rsidR="009C600C">
        <w:rPr>
          <w:rFonts w:ascii="Arial" w:eastAsia="Calibri" w:hAnsi="Arial" w:cs="Arial"/>
          <w:sz w:val="28"/>
          <w:szCs w:val="28"/>
        </w:rPr>
        <w:t>M</w:t>
      </w:r>
      <w:r w:rsidR="000C0F8B" w:rsidRPr="00472496">
        <w:rPr>
          <w:rFonts w:ascii="Arial" w:eastAsia="Calibri" w:hAnsi="Arial" w:cs="Arial"/>
          <w:sz w:val="28"/>
          <w:szCs w:val="28"/>
        </w:rPr>
        <w:t>unicipio</w:t>
      </w:r>
      <w:r w:rsidR="00141A2F">
        <w:rPr>
          <w:rFonts w:ascii="Arial" w:eastAsia="Calibri" w:hAnsi="Arial" w:cs="Arial"/>
          <w:sz w:val="28"/>
          <w:szCs w:val="28"/>
        </w:rPr>
        <w:t>,</w:t>
      </w:r>
      <w:r w:rsidR="000C0F8B" w:rsidRPr="00472496">
        <w:rPr>
          <w:rFonts w:ascii="Arial" w:eastAsia="Calibri" w:hAnsi="Arial" w:cs="Arial"/>
          <w:sz w:val="28"/>
          <w:szCs w:val="28"/>
        </w:rPr>
        <w:t xml:space="preserve"> </w:t>
      </w:r>
      <w:r w:rsidR="00141A2F">
        <w:rPr>
          <w:rFonts w:ascii="Arial" w:eastAsia="Calibri" w:hAnsi="Arial" w:cs="Arial"/>
          <w:sz w:val="28"/>
          <w:szCs w:val="28"/>
        </w:rPr>
        <w:t>f</w:t>
      </w:r>
      <w:r w:rsidR="000C0F8B" w:rsidRPr="00472496">
        <w:rPr>
          <w:rFonts w:ascii="Arial" w:eastAsia="Calibri" w:hAnsi="Arial" w:cs="Arial"/>
          <w:sz w:val="28"/>
          <w:szCs w:val="28"/>
        </w:rPr>
        <w:t>ue ahí, e inclusive</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141A2F">
        <w:rPr>
          <w:rFonts w:ascii="Arial" w:eastAsia="Calibri" w:hAnsi="Arial" w:cs="Arial"/>
          <w:sz w:val="28"/>
          <w:szCs w:val="28"/>
        </w:rPr>
        <w:t>l</w:t>
      </w:r>
      <w:r w:rsidR="000C0F8B" w:rsidRPr="00472496">
        <w:rPr>
          <w:rFonts w:ascii="Arial" w:eastAsia="Calibri" w:hAnsi="Arial" w:cs="Arial"/>
          <w:sz w:val="28"/>
          <w:szCs w:val="28"/>
        </w:rPr>
        <w:t xml:space="preserve">a calle por donde vive la </w:t>
      </w:r>
      <w:r w:rsidR="009970BB">
        <w:rPr>
          <w:rFonts w:ascii="Arial" w:eastAsia="Calibri" w:hAnsi="Arial" w:cs="Arial"/>
          <w:sz w:val="28"/>
          <w:szCs w:val="28"/>
        </w:rPr>
        <w:t>S</w:t>
      </w:r>
      <w:r w:rsidR="000C0F8B" w:rsidRPr="00472496">
        <w:rPr>
          <w:rFonts w:ascii="Arial" w:eastAsia="Calibri" w:hAnsi="Arial" w:cs="Arial"/>
          <w:sz w:val="28"/>
          <w:szCs w:val="28"/>
        </w:rPr>
        <w:t>eñora</w:t>
      </w:r>
      <w:r w:rsidR="009970BB">
        <w:rPr>
          <w:rFonts w:ascii="Arial" w:eastAsia="Calibri" w:hAnsi="Arial" w:cs="Arial"/>
          <w:sz w:val="28"/>
          <w:szCs w:val="28"/>
        </w:rPr>
        <w:t>,</w:t>
      </w:r>
      <w:r w:rsidR="000C0F8B" w:rsidRPr="00472496">
        <w:rPr>
          <w:rFonts w:ascii="Arial" w:eastAsia="Calibri" w:hAnsi="Arial" w:cs="Arial"/>
          <w:sz w:val="28"/>
          <w:szCs w:val="28"/>
        </w:rPr>
        <w:t xml:space="preserve"> </w:t>
      </w:r>
      <w:r w:rsidR="009970BB">
        <w:rPr>
          <w:rFonts w:ascii="Arial" w:eastAsia="Calibri" w:hAnsi="Arial" w:cs="Arial"/>
          <w:sz w:val="28"/>
          <w:szCs w:val="28"/>
        </w:rPr>
        <w:t>s</w:t>
      </w:r>
      <w:r w:rsidR="000C0F8B" w:rsidRPr="00472496">
        <w:rPr>
          <w:rFonts w:ascii="Arial" w:eastAsia="Calibri" w:hAnsi="Arial" w:cs="Arial"/>
          <w:sz w:val="28"/>
          <w:szCs w:val="28"/>
        </w:rPr>
        <w:t xml:space="preserve">e realizó también </w:t>
      </w:r>
      <w:r w:rsidR="00141A2F">
        <w:rPr>
          <w:rFonts w:ascii="Arial" w:eastAsia="Calibri" w:hAnsi="Arial" w:cs="Arial"/>
          <w:sz w:val="28"/>
          <w:szCs w:val="28"/>
        </w:rPr>
        <w:t>l</w:t>
      </w:r>
      <w:r w:rsidR="000C0F8B" w:rsidRPr="00472496">
        <w:rPr>
          <w:rFonts w:ascii="Arial" w:eastAsia="Calibri" w:hAnsi="Arial" w:cs="Arial"/>
          <w:sz w:val="28"/>
          <w:szCs w:val="28"/>
        </w:rPr>
        <w:t xml:space="preserve">a </w:t>
      </w:r>
      <w:r w:rsidR="00141A2F">
        <w:rPr>
          <w:rFonts w:ascii="Arial" w:eastAsia="Calibri" w:hAnsi="Arial" w:cs="Arial"/>
          <w:sz w:val="28"/>
          <w:szCs w:val="28"/>
        </w:rPr>
        <w:t>A</w:t>
      </w:r>
      <w:r w:rsidR="000C0F8B" w:rsidRPr="00472496">
        <w:rPr>
          <w:rFonts w:ascii="Arial" w:eastAsia="Calibri" w:hAnsi="Arial" w:cs="Arial"/>
          <w:sz w:val="28"/>
          <w:szCs w:val="28"/>
        </w:rPr>
        <w:t>dministración pasada</w:t>
      </w:r>
      <w:r w:rsidR="00141A2F">
        <w:rPr>
          <w:rFonts w:ascii="Arial" w:eastAsia="Calibri" w:hAnsi="Arial" w:cs="Arial"/>
          <w:sz w:val="28"/>
          <w:szCs w:val="28"/>
        </w:rPr>
        <w:t>,</w:t>
      </w:r>
      <w:r w:rsidR="000C0F8B" w:rsidRPr="00472496">
        <w:rPr>
          <w:rFonts w:ascii="Arial" w:eastAsia="Calibri" w:hAnsi="Arial" w:cs="Arial"/>
          <w:sz w:val="28"/>
          <w:szCs w:val="28"/>
        </w:rPr>
        <w:t xml:space="preserve"> </w:t>
      </w:r>
      <w:r w:rsidR="00141A2F">
        <w:rPr>
          <w:rFonts w:ascii="Arial" w:eastAsia="Calibri" w:hAnsi="Arial" w:cs="Arial"/>
          <w:sz w:val="28"/>
          <w:szCs w:val="28"/>
        </w:rPr>
        <w:t>a</w:t>
      </w:r>
      <w:r w:rsidR="000C0F8B" w:rsidRPr="00472496">
        <w:rPr>
          <w:rFonts w:ascii="Arial" w:eastAsia="Calibri" w:hAnsi="Arial" w:cs="Arial"/>
          <w:sz w:val="28"/>
          <w:szCs w:val="28"/>
        </w:rPr>
        <w:t>hí con la Maestra</w:t>
      </w:r>
      <w:r w:rsidR="00134F23">
        <w:rPr>
          <w:rFonts w:ascii="Arial" w:eastAsia="Calibri" w:hAnsi="Arial" w:cs="Arial"/>
          <w:sz w:val="28"/>
          <w:szCs w:val="28"/>
        </w:rPr>
        <w:t>.</w:t>
      </w:r>
      <w:r w:rsidR="000C0F8B" w:rsidRPr="00472496">
        <w:rPr>
          <w:rFonts w:ascii="Arial" w:eastAsia="Calibri" w:hAnsi="Arial" w:cs="Arial"/>
          <w:sz w:val="28"/>
          <w:szCs w:val="28"/>
        </w:rPr>
        <w:t xml:space="preserve"> Y entonces</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141A2F">
        <w:rPr>
          <w:rFonts w:ascii="Arial" w:eastAsia="Calibri" w:hAnsi="Arial" w:cs="Arial"/>
          <w:sz w:val="28"/>
          <w:szCs w:val="28"/>
        </w:rPr>
        <w:t>n</w:t>
      </w:r>
      <w:r w:rsidR="000C0F8B" w:rsidRPr="00472496">
        <w:rPr>
          <w:rFonts w:ascii="Arial" w:eastAsia="Calibri" w:hAnsi="Arial" w:cs="Arial"/>
          <w:sz w:val="28"/>
          <w:szCs w:val="28"/>
        </w:rPr>
        <w:t xml:space="preserve">os damos cuenta de que no importa </w:t>
      </w:r>
      <w:r w:rsidR="00134F23">
        <w:rPr>
          <w:rFonts w:ascii="Arial" w:eastAsia="Calibri" w:hAnsi="Arial" w:cs="Arial"/>
          <w:sz w:val="28"/>
          <w:szCs w:val="28"/>
        </w:rPr>
        <w:t>l</w:t>
      </w:r>
      <w:r w:rsidR="000C0F8B" w:rsidRPr="00472496">
        <w:rPr>
          <w:rFonts w:ascii="Arial" w:eastAsia="Calibri" w:hAnsi="Arial" w:cs="Arial"/>
          <w:sz w:val="28"/>
          <w:szCs w:val="28"/>
        </w:rPr>
        <w:t>o que hagamos</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134F23">
        <w:rPr>
          <w:rFonts w:ascii="Arial" w:eastAsia="Calibri" w:hAnsi="Arial" w:cs="Arial"/>
          <w:sz w:val="28"/>
          <w:szCs w:val="28"/>
        </w:rPr>
        <w:t>s</w:t>
      </w:r>
      <w:r w:rsidR="000C0F8B" w:rsidRPr="00472496">
        <w:rPr>
          <w:rFonts w:ascii="Arial" w:eastAsia="Calibri" w:hAnsi="Arial" w:cs="Arial"/>
          <w:sz w:val="28"/>
          <w:szCs w:val="28"/>
        </w:rPr>
        <w:t>ino que</w:t>
      </w:r>
      <w:r w:rsidR="00134F23">
        <w:rPr>
          <w:rFonts w:ascii="Arial" w:eastAsia="Calibri" w:hAnsi="Arial" w:cs="Arial"/>
          <w:sz w:val="28"/>
          <w:szCs w:val="28"/>
        </w:rPr>
        <w:t>,</w:t>
      </w:r>
      <w:r w:rsidR="000C0F8B" w:rsidRPr="00472496">
        <w:rPr>
          <w:rFonts w:ascii="Arial" w:eastAsia="Calibri" w:hAnsi="Arial" w:cs="Arial"/>
          <w:sz w:val="28"/>
          <w:szCs w:val="28"/>
        </w:rPr>
        <w:t xml:space="preserve"> de todos modos</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134F23">
        <w:rPr>
          <w:rFonts w:ascii="Arial" w:eastAsia="Calibri" w:hAnsi="Arial" w:cs="Arial"/>
          <w:sz w:val="28"/>
          <w:szCs w:val="28"/>
        </w:rPr>
        <w:t>e</w:t>
      </w:r>
      <w:r w:rsidR="000C0F8B" w:rsidRPr="00472496">
        <w:rPr>
          <w:rFonts w:ascii="Arial" w:eastAsia="Calibri" w:hAnsi="Arial" w:cs="Arial"/>
          <w:sz w:val="28"/>
          <w:szCs w:val="28"/>
        </w:rPr>
        <w:t xml:space="preserve">s parte en su momento </w:t>
      </w:r>
      <w:r w:rsidR="00134F23">
        <w:rPr>
          <w:rFonts w:ascii="Arial" w:eastAsia="Calibri" w:hAnsi="Arial" w:cs="Arial"/>
          <w:sz w:val="28"/>
          <w:szCs w:val="28"/>
        </w:rPr>
        <w:t>d</w:t>
      </w:r>
      <w:r w:rsidR="000C0F8B" w:rsidRPr="00472496">
        <w:rPr>
          <w:rFonts w:ascii="Arial" w:eastAsia="Calibri" w:hAnsi="Arial" w:cs="Arial"/>
          <w:sz w:val="28"/>
          <w:szCs w:val="28"/>
        </w:rPr>
        <w:t>e lo que tenemos que ir a dar la cara</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134F23">
        <w:rPr>
          <w:rFonts w:ascii="Arial" w:eastAsia="Calibri" w:hAnsi="Arial" w:cs="Arial"/>
          <w:sz w:val="28"/>
          <w:szCs w:val="28"/>
        </w:rPr>
        <w:t>y</w:t>
      </w:r>
      <w:r w:rsidR="000C0F8B" w:rsidRPr="00472496">
        <w:rPr>
          <w:rFonts w:ascii="Arial" w:eastAsia="Calibri" w:hAnsi="Arial" w:cs="Arial"/>
          <w:sz w:val="28"/>
          <w:szCs w:val="28"/>
        </w:rPr>
        <w:t xml:space="preserve"> afrontar </w:t>
      </w:r>
      <w:r w:rsidR="00134F23">
        <w:rPr>
          <w:rFonts w:ascii="Arial" w:eastAsia="Calibri" w:hAnsi="Arial" w:cs="Arial"/>
          <w:sz w:val="28"/>
          <w:szCs w:val="28"/>
        </w:rPr>
        <w:t>c</w:t>
      </w:r>
      <w:r w:rsidR="000C0F8B" w:rsidRPr="00472496">
        <w:rPr>
          <w:rFonts w:ascii="Arial" w:eastAsia="Calibri" w:hAnsi="Arial" w:cs="Arial"/>
          <w:sz w:val="28"/>
          <w:szCs w:val="28"/>
        </w:rPr>
        <w:t xml:space="preserve">on una amplia </w:t>
      </w:r>
      <w:r w:rsidR="00134F23">
        <w:rPr>
          <w:rFonts w:ascii="Arial" w:eastAsia="Calibri" w:hAnsi="Arial" w:cs="Arial"/>
          <w:sz w:val="28"/>
          <w:szCs w:val="28"/>
        </w:rPr>
        <w:t>r</w:t>
      </w:r>
      <w:r w:rsidR="000C0F8B" w:rsidRPr="00472496">
        <w:rPr>
          <w:rFonts w:ascii="Arial" w:eastAsia="Calibri" w:hAnsi="Arial" w:cs="Arial"/>
          <w:sz w:val="28"/>
          <w:szCs w:val="28"/>
        </w:rPr>
        <w:t>esponsabilidad y respeto</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134F23">
        <w:rPr>
          <w:rFonts w:ascii="Arial" w:eastAsia="Calibri" w:hAnsi="Arial" w:cs="Arial"/>
          <w:sz w:val="28"/>
          <w:szCs w:val="28"/>
        </w:rPr>
        <w:t>a</w:t>
      </w:r>
      <w:r w:rsidR="000C0F8B" w:rsidRPr="00472496">
        <w:rPr>
          <w:rFonts w:ascii="Arial" w:eastAsia="Calibri" w:hAnsi="Arial" w:cs="Arial"/>
          <w:sz w:val="28"/>
          <w:szCs w:val="28"/>
        </w:rPr>
        <w:t xml:space="preserve"> todas y cada una de las personas</w:t>
      </w:r>
      <w:r w:rsidR="00134F23">
        <w:rPr>
          <w:rFonts w:ascii="Arial" w:eastAsia="Calibri" w:hAnsi="Arial" w:cs="Arial"/>
          <w:sz w:val="28"/>
          <w:szCs w:val="28"/>
        </w:rPr>
        <w:t>. A</w:t>
      </w:r>
      <w:r w:rsidR="000C0F8B" w:rsidRPr="00472496">
        <w:rPr>
          <w:rFonts w:ascii="Arial" w:eastAsia="Calibri" w:hAnsi="Arial" w:cs="Arial"/>
          <w:sz w:val="28"/>
          <w:szCs w:val="28"/>
        </w:rPr>
        <w:t xml:space="preserve">hí en esa </w:t>
      </w:r>
      <w:r w:rsidR="00134F23">
        <w:rPr>
          <w:rFonts w:ascii="Arial" w:eastAsia="Calibri" w:hAnsi="Arial" w:cs="Arial"/>
          <w:sz w:val="28"/>
          <w:szCs w:val="28"/>
        </w:rPr>
        <w:t>C</w:t>
      </w:r>
      <w:r w:rsidR="000C0F8B" w:rsidRPr="00472496">
        <w:rPr>
          <w:rFonts w:ascii="Arial" w:eastAsia="Calibri" w:hAnsi="Arial" w:cs="Arial"/>
          <w:sz w:val="28"/>
          <w:szCs w:val="28"/>
        </w:rPr>
        <w:t>olonia</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134F23">
        <w:rPr>
          <w:rFonts w:ascii="Arial" w:eastAsia="Calibri" w:hAnsi="Arial" w:cs="Arial"/>
          <w:sz w:val="28"/>
          <w:szCs w:val="28"/>
        </w:rPr>
        <w:t>d</w:t>
      </w:r>
      <w:r w:rsidR="000C0F8B" w:rsidRPr="00472496">
        <w:rPr>
          <w:rFonts w:ascii="Arial" w:eastAsia="Calibri" w:hAnsi="Arial" w:cs="Arial"/>
          <w:sz w:val="28"/>
          <w:szCs w:val="28"/>
        </w:rPr>
        <w:t>onde está la calle</w:t>
      </w:r>
      <w:r w:rsidR="00134F23">
        <w:rPr>
          <w:rFonts w:ascii="Arial" w:eastAsia="Calibri" w:hAnsi="Arial" w:cs="Arial"/>
          <w:sz w:val="28"/>
          <w:szCs w:val="28"/>
        </w:rPr>
        <w:t>,</w:t>
      </w:r>
      <w:r w:rsidR="000C0F8B" w:rsidRPr="00472496">
        <w:rPr>
          <w:rFonts w:ascii="Arial" w:eastAsia="Calibri" w:hAnsi="Arial" w:cs="Arial"/>
          <w:sz w:val="28"/>
          <w:szCs w:val="28"/>
        </w:rPr>
        <w:t xml:space="preserve"> </w:t>
      </w:r>
      <w:r w:rsidR="009970BB">
        <w:rPr>
          <w:rFonts w:ascii="Arial" w:eastAsia="Calibri" w:hAnsi="Arial" w:cs="Arial"/>
          <w:sz w:val="28"/>
          <w:szCs w:val="28"/>
        </w:rPr>
        <w:t>s</w:t>
      </w:r>
      <w:r w:rsidR="000C0F8B" w:rsidRPr="00472496">
        <w:rPr>
          <w:rFonts w:ascii="Arial" w:eastAsia="Calibri" w:hAnsi="Arial" w:cs="Arial"/>
          <w:sz w:val="28"/>
          <w:szCs w:val="28"/>
        </w:rPr>
        <w:t>on cerca de</w:t>
      </w:r>
      <w:r w:rsidR="00134F23">
        <w:rPr>
          <w:rFonts w:ascii="Arial" w:eastAsia="Calibri" w:hAnsi="Arial" w:cs="Arial"/>
          <w:sz w:val="28"/>
          <w:szCs w:val="28"/>
        </w:rPr>
        <w:t xml:space="preserve"> 10</w:t>
      </w:r>
      <w:r w:rsidR="000C0F8B" w:rsidRPr="00472496">
        <w:rPr>
          <w:rFonts w:ascii="Arial" w:eastAsia="Calibri" w:hAnsi="Arial" w:cs="Arial"/>
          <w:sz w:val="28"/>
          <w:szCs w:val="28"/>
        </w:rPr>
        <w:t xml:space="preserve"> diez cuadras </w:t>
      </w:r>
      <w:r w:rsidR="009970BB">
        <w:rPr>
          <w:rFonts w:ascii="Arial" w:eastAsia="Calibri" w:hAnsi="Arial" w:cs="Arial"/>
          <w:sz w:val="28"/>
          <w:szCs w:val="28"/>
        </w:rPr>
        <w:t>d</w:t>
      </w:r>
      <w:r w:rsidR="000C0F8B" w:rsidRPr="00472496">
        <w:rPr>
          <w:rFonts w:ascii="Arial" w:eastAsia="Calibri" w:hAnsi="Arial" w:cs="Arial"/>
          <w:sz w:val="28"/>
          <w:szCs w:val="28"/>
        </w:rPr>
        <w:t>e concreto hidráulico</w:t>
      </w:r>
      <w:r w:rsidR="009970BB">
        <w:rPr>
          <w:rFonts w:ascii="Arial" w:eastAsia="Calibri" w:hAnsi="Arial" w:cs="Arial"/>
          <w:sz w:val="28"/>
          <w:szCs w:val="28"/>
        </w:rPr>
        <w:t>,</w:t>
      </w:r>
      <w:r w:rsidR="000C0F8B" w:rsidRPr="00472496">
        <w:rPr>
          <w:rFonts w:ascii="Arial" w:eastAsia="Calibri" w:hAnsi="Arial" w:cs="Arial"/>
          <w:sz w:val="28"/>
          <w:szCs w:val="28"/>
        </w:rPr>
        <w:t xml:space="preserve"> </w:t>
      </w:r>
      <w:r w:rsidR="009970BB">
        <w:rPr>
          <w:rFonts w:ascii="Arial" w:eastAsia="Calibri" w:hAnsi="Arial" w:cs="Arial"/>
          <w:sz w:val="28"/>
          <w:szCs w:val="28"/>
        </w:rPr>
        <w:t>r</w:t>
      </w:r>
      <w:r w:rsidR="000C0F8B" w:rsidRPr="00472496">
        <w:rPr>
          <w:rFonts w:ascii="Arial" w:eastAsia="Calibri" w:hAnsi="Arial" w:cs="Arial"/>
          <w:sz w:val="28"/>
          <w:szCs w:val="28"/>
        </w:rPr>
        <w:t>edes de drenaje</w:t>
      </w:r>
      <w:r w:rsidR="009970BB">
        <w:rPr>
          <w:rFonts w:ascii="Arial" w:eastAsia="Calibri" w:hAnsi="Arial" w:cs="Arial"/>
          <w:sz w:val="28"/>
          <w:szCs w:val="28"/>
        </w:rPr>
        <w:t>,</w:t>
      </w:r>
      <w:r w:rsidR="000C0F8B" w:rsidRPr="00472496">
        <w:rPr>
          <w:rFonts w:ascii="Arial" w:eastAsia="Calibri" w:hAnsi="Arial" w:cs="Arial"/>
          <w:sz w:val="28"/>
          <w:szCs w:val="28"/>
        </w:rPr>
        <w:t xml:space="preserve"> </w:t>
      </w:r>
      <w:r w:rsidR="009970BB">
        <w:rPr>
          <w:rFonts w:ascii="Arial" w:eastAsia="Calibri" w:hAnsi="Arial" w:cs="Arial"/>
          <w:sz w:val="28"/>
          <w:szCs w:val="28"/>
        </w:rPr>
        <w:t>t</w:t>
      </w:r>
      <w:r w:rsidR="000C0F8B" w:rsidRPr="00472496">
        <w:rPr>
          <w:rFonts w:ascii="Arial" w:eastAsia="Calibri" w:hAnsi="Arial" w:cs="Arial"/>
          <w:sz w:val="28"/>
          <w:szCs w:val="28"/>
        </w:rPr>
        <w:t>omas de agua</w:t>
      </w:r>
      <w:r w:rsidR="009970BB">
        <w:rPr>
          <w:rFonts w:ascii="Arial" w:eastAsia="Calibri" w:hAnsi="Arial" w:cs="Arial"/>
          <w:sz w:val="28"/>
          <w:szCs w:val="28"/>
        </w:rPr>
        <w:t>,</w:t>
      </w:r>
      <w:r w:rsidR="000C0F8B" w:rsidRPr="00472496">
        <w:rPr>
          <w:rFonts w:ascii="Arial" w:eastAsia="Calibri" w:hAnsi="Arial" w:cs="Arial"/>
          <w:sz w:val="28"/>
          <w:szCs w:val="28"/>
        </w:rPr>
        <w:t xml:space="preserve"> </w:t>
      </w:r>
      <w:r w:rsidR="009970BB">
        <w:rPr>
          <w:rFonts w:ascii="Arial" w:eastAsia="Calibri" w:hAnsi="Arial" w:cs="Arial"/>
          <w:sz w:val="28"/>
          <w:szCs w:val="28"/>
        </w:rPr>
        <w:t>d</w:t>
      </w:r>
      <w:r w:rsidR="000C0F8B" w:rsidRPr="00472496">
        <w:rPr>
          <w:rFonts w:ascii="Arial" w:eastAsia="Calibri" w:hAnsi="Arial" w:cs="Arial"/>
          <w:sz w:val="28"/>
          <w:szCs w:val="28"/>
        </w:rPr>
        <w:t xml:space="preserve">onde se destinó </w:t>
      </w:r>
      <w:r w:rsidR="009970BB">
        <w:rPr>
          <w:rFonts w:ascii="Arial" w:eastAsia="Calibri" w:hAnsi="Arial" w:cs="Arial"/>
          <w:sz w:val="28"/>
          <w:szCs w:val="28"/>
        </w:rPr>
        <w:t>c</w:t>
      </w:r>
      <w:r w:rsidR="000C0F8B" w:rsidRPr="00472496">
        <w:rPr>
          <w:rFonts w:ascii="Arial" w:eastAsia="Calibri" w:hAnsi="Arial" w:cs="Arial"/>
          <w:sz w:val="28"/>
          <w:szCs w:val="28"/>
        </w:rPr>
        <w:t>erca de, si mal no recuerdo</w:t>
      </w:r>
      <w:r w:rsidR="009970BB">
        <w:rPr>
          <w:rFonts w:ascii="Arial" w:eastAsia="Calibri" w:hAnsi="Arial" w:cs="Arial"/>
          <w:sz w:val="28"/>
          <w:szCs w:val="28"/>
        </w:rPr>
        <w:t>,</w:t>
      </w:r>
      <w:r w:rsidR="00535564">
        <w:rPr>
          <w:rFonts w:ascii="Arial" w:eastAsia="Calibri" w:hAnsi="Arial" w:cs="Arial"/>
          <w:sz w:val="28"/>
          <w:szCs w:val="28"/>
        </w:rPr>
        <w:t xml:space="preserve"> $13´000,000.00</w:t>
      </w:r>
      <w:r w:rsidR="000C0F8B" w:rsidRPr="00472496">
        <w:rPr>
          <w:rFonts w:ascii="Arial" w:eastAsia="Calibri" w:hAnsi="Arial" w:cs="Arial"/>
          <w:sz w:val="28"/>
          <w:szCs w:val="28"/>
        </w:rPr>
        <w:t xml:space="preserve"> </w:t>
      </w:r>
      <w:r w:rsidR="00535564">
        <w:rPr>
          <w:rFonts w:ascii="Arial" w:eastAsia="Calibri" w:hAnsi="Arial" w:cs="Arial"/>
          <w:sz w:val="28"/>
          <w:szCs w:val="28"/>
        </w:rPr>
        <w:t>(T</w:t>
      </w:r>
      <w:r w:rsidR="000C0F8B" w:rsidRPr="00472496">
        <w:rPr>
          <w:rFonts w:ascii="Arial" w:eastAsia="Calibri" w:hAnsi="Arial" w:cs="Arial"/>
          <w:sz w:val="28"/>
          <w:szCs w:val="28"/>
        </w:rPr>
        <w:t>rece</w:t>
      </w:r>
      <w:r w:rsidR="00535564">
        <w:rPr>
          <w:rFonts w:ascii="Arial" w:eastAsia="Calibri" w:hAnsi="Arial" w:cs="Arial"/>
          <w:sz w:val="28"/>
          <w:szCs w:val="28"/>
        </w:rPr>
        <w:t xml:space="preserve"> millones de pesos 00/100 m.n.) $14´000,000.00</w:t>
      </w:r>
      <w:r w:rsidR="000C0F8B" w:rsidRPr="00472496">
        <w:rPr>
          <w:rFonts w:ascii="Arial" w:eastAsia="Calibri" w:hAnsi="Arial" w:cs="Arial"/>
          <w:sz w:val="28"/>
          <w:szCs w:val="28"/>
        </w:rPr>
        <w:t xml:space="preserve"> </w:t>
      </w:r>
      <w:r w:rsidR="00535564">
        <w:rPr>
          <w:rFonts w:ascii="Arial" w:eastAsia="Calibri" w:hAnsi="Arial" w:cs="Arial"/>
          <w:sz w:val="28"/>
          <w:szCs w:val="28"/>
        </w:rPr>
        <w:t>(C</w:t>
      </w:r>
      <w:r w:rsidR="000C0F8B" w:rsidRPr="00472496">
        <w:rPr>
          <w:rFonts w:ascii="Arial" w:eastAsia="Calibri" w:hAnsi="Arial" w:cs="Arial"/>
          <w:sz w:val="28"/>
          <w:szCs w:val="28"/>
        </w:rPr>
        <w:t xml:space="preserve">atorce millones </w:t>
      </w:r>
      <w:r w:rsidR="009970BB">
        <w:rPr>
          <w:rFonts w:ascii="Arial" w:eastAsia="Calibri" w:hAnsi="Arial" w:cs="Arial"/>
          <w:sz w:val="28"/>
          <w:szCs w:val="28"/>
        </w:rPr>
        <w:t>d</w:t>
      </w:r>
      <w:r w:rsidR="000C0F8B" w:rsidRPr="00472496">
        <w:rPr>
          <w:rFonts w:ascii="Arial" w:eastAsia="Calibri" w:hAnsi="Arial" w:cs="Arial"/>
          <w:sz w:val="28"/>
          <w:szCs w:val="28"/>
        </w:rPr>
        <w:t>e pesos</w:t>
      </w:r>
      <w:r w:rsidR="00535564">
        <w:rPr>
          <w:rFonts w:ascii="Arial" w:eastAsia="Calibri" w:hAnsi="Arial" w:cs="Arial"/>
          <w:sz w:val="28"/>
          <w:szCs w:val="28"/>
        </w:rPr>
        <w:t xml:space="preserve"> 00/100 m.n.)</w:t>
      </w:r>
      <w:r w:rsidR="000C0F8B" w:rsidRPr="00472496">
        <w:rPr>
          <w:rFonts w:ascii="Arial" w:eastAsia="Calibri" w:hAnsi="Arial" w:cs="Arial"/>
          <w:sz w:val="28"/>
          <w:szCs w:val="28"/>
        </w:rPr>
        <w:t xml:space="preserve"> por ahí </w:t>
      </w:r>
      <w:r w:rsidR="00535564">
        <w:rPr>
          <w:rFonts w:ascii="Arial" w:eastAsia="Calibri" w:hAnsi="Arial" w:cs="Arial"/>
          <w:sz w:val="28"/>
          <w:szCs w:val="28"/>
        </w:rPr>
        <w:t>s</w:t>
      </w:r>
      <w:r w:rsidR="000C0F8B" w:rsidRPr="00472496">
        <w:rPr>
          <w:rFonts w:ascii="Arial" w:eastAsia="Calibri" w:hAnsi="Arial" w:cs="Arial"/>
          <w:sz w:val="28"/>
          <w:szCs w:val="28"/>
        </w:rPr>
        <w:t>i no es que más</w:t>
      </w:r>
      <w:r w:rsidR="00535564">
        <w:rPr>
          <w:rFonts w:ascii="Arial" w:eastAsia="Calibri" w:hAnsi="Arial" w:cs="Arial"/>
          <w:sz w:val="28"/>
          <w:szCs w:val="28"/>
        </w:rPr>
        <w:t>, d</w:t>
      </w:r>
      <w:r w:rsidR="000C0F8B" w:rsidRPr="00472496">
        <w:rPr>
          <w:rFonts w:ascii="Arial" w:eastAsia="Calibri" w:hAnsi="Arial" w:cs="Arial"/>
          <w:sz w:val="28"/>
          <w:szCs w:val="28"/>
        </w:rPr>
        <w:t xml:space="preserve">entro de esa </w:t>
      </w:r>
      <w:r w:rsidR="00535564">
        <w:rPr>
          <w:rFonts w:ascii="Arial" w:eastAsia="Calibri" w:hAnsi="Arial" w:cs="Arial"/>
          <w:sz w:val="28"/>
          <w:szCs w:val="28"/>
        </w:rPr>
        <w:t>C</w:t>
      </w:r>
      <w:r w:rsidR="000C0F8B" w:rsidRPr="00472496">
        <w:rPr>
          <w:rFonts w:ascii="Arial" w:eastAsia="Calibri" w:hAnsi="Arial" w:cs="Arial"/>
          <w:sz w:val="28"/>
          <w:szCs w:val="28"/>
        </w:rPr>
        <w:t>olonia</w:t>
      </w:r>
      <w:r w:rsidR="00086ECD">
        <w:rPr>
          <w:rFonts w:ascii="Arial" w:eastAsia="Calibri" w:hAnsi="Arial" w:cs="Arial"/>
          <w:sz w:val="28"/>
          <w:szCs w:val="28"/>
        </w:rPr>
        <w:t>,</w:t>
      </w:r>
      <w:r w:rsidR="000C0F8B" w:rsidRPr="00472496">
        <w:rPr>
          <w:rFonts w:ascii="Arial" w:eastAsia="Calibri" w:hAnsi="Arial" w:cs="Arial"/>
          <w:sz w:val="28"/>
          <w:szCs w:val="28"/>
        </w:rPr>
        <w:t xml:space="preserve"> </w:t>
      </w:r>
      <w:r w:rsidR="00535564">
        <w:rPr>
          <w:rFonts w:ascii="Arial" w:eastAsia="Calibri" w:hAnsi="Arial" w:cs="Arial"/>
          <w:sz w:val="28"/>
          <w:szCs w:val="28"/>
        </w:rPr>
        <w:t>e</w:t>
      </w:r>
      <w:r w:rsidR="000C0F8B" w:rsidRPr="00472496">
        <w:rPr>
          <w:rFonts w:ascii="Arial" w:eastAsia="Calibri" w:hAnsi="Arial" w:cs="Arial"/>
          <w:sz w:val="28"/>
          <w:szCs w:val="28"/>
        </w:rPr>
        <w:t>n Constituyentes</w:t>
      </w:r>
      <w:r w:rsidR="00535564">
        <w:rPr>
          <w:rFonts w:ascii="Arial" w:eastAsia="Calibri" w:hAnsi="Arial" w:cs="Arial"/>
          <w:sz w:val="28"/>
          <w:szCs w:val="28"/>
        </w:rPr>
        <w:t>.</w:t>
      </w:r>
      <w:r w:rsidR="000C0F8B" w:rsidRPr="00472496">
        <w:rPr>
          <w:rFonts w:ascii="Arial" w:eastAsia="Calibri" w:hAnsi="Arial" w:cs="Arial"/>
          <w:sz w:val="28"/>
          <w:szCs w:val="28"/>
        </w:rPr>
        <w:t xml:space="preserve"> Entonces</w:t>
      </w:r>
      <w:r w:rsidR="00535564">
        <w:rPr>
          <w:rFonts w:ascii="Arial" w:eastAsia="Calibri" w:hAnsi="Arial" w:cs="Arial"/>
          <w:sz w:val="28"/>
          <w:szCs w:val="28"/>
        </w:rPr>
        <w:t>, e</w:t>
      </w:r>
      <w:r w:rsidR="000C0F8B" w:rsidRPr="00472496">
        <w:rPr>
          <w:rFonts w:ascii="Arial" w:eastAsia="Calibri" w:hAnsi="Arial" w:cs="Arial"/>
          <w:sz w:val="28"/>
          <w:szCs w:val="28"/>
        </w:rPr>
        <w:t xml:space="preserve">s nuestra responsabilidad ir a </w:t>
      </w:r>
      <w:r w:rsidR="000C0F8B" w:rsidRPr="00472496">
        <w:rPr>
          <w:rFonts w:ascii="Arial" w:eastAsia="Calibri" w:hAnsi="Arial" w:cs="Arial"/>
          <w:sz w:val="28"/>
          <w:szCs w:val="28"/>
        </w:rPr>
        <w:lastRenderedPageBreak/>
        <w:t xml:space="preserve">dar la cara </w:t>
      </w:r>
      <w:r w:rsidR="00086ECD">
        <w:rPr>
          <w:rFonts w:ascii="Arial" w:eastAsia="Calibri" w:hAnsi="Arial" w:cs="Arial"/>
          <w:sz w:val="28"/>
          <w:szCs w:val="28"/>
        </w:rPr>
        <w:t>c</w:t>
      </w:r>
      <w:r w:rsidR="000C0F8B" w:rsidRPr="00472496">
        <w:rPr>
          <w:rFonts w:ascii="Arial" w:eastAsia="Calibri" w:hAnsi="Arial" w:cs="Arial"/>
          <w:sz w:val="28"/>
          <w:szCs w:val="28"/>
        </w:rPr>
        <w:t xml:space="preserve">on el </w:t>
      </w:r>
      <w:r w:rsidR="00086ECD">
        <w:rPr>
          <w:rFonts w:ascii="Arial" w:eastAsia="Calibri" w:hAnsi="Arial" w:cs="Arial"/>
          <w:sz w:val="28"/>
          <w:szCs w:val="28"/>
        </w:rPr>
        <w:t>C</w:t>
      </w:r>
      <w:r w:rsidR="000C0F8B" w:rsidRPr="00472496">
        <w:rPr>
          <w:rFonts w:ascii="Arial" w:eastAsia="Calibri" w:hAnsi="Arial" w:cs="Arial"/>
          <w:sz w:val="28"/>
          <w:szCs w:val="28"/>
        </w:rPr>
        <w:t xml:space="preserve">iudadano, no nada más </w:t>
      </w:r>
      <w:r w:rsidR="00086ECD">
        <w:rPr>
          <w:rFonts w:ascii="Arial" w:eastAsia="Calibri" w:hAnsi="Arial" w:cs="Arial"/>
          <w:sz w:val="28"/>
          <w:szCs w:val="28"/>
        </w:rPr>
        <w:t>e</w:t>
      </w:r>
      <w:r w:rsidR="000C0F8B" w:rsidRPr="00472496">
        <w:rPr>
          <w:rFonts w:ascii="Arial" w:eastAsia="Calibri" w:hAnsi="Arial" w:cs="Arial"/>
          <w:sz w:val="28"/>
          <w:szCs w:val="28"/>
        </w:rPr>
        <w:t xml:space="preserve">n campañas, sino ahora </w:t>
      </w:r>
      <w:r w:rsidR="00086ECD">
        <w:rPr>
          <w:rFonts w:ascii="Arial" w:eastAsia="Calibri" w:hAnsi="Arial" w:cs="Arial"/>
          <w:sz w:val="28"/>
          <w:szCs w:val="28"/>
        </w:rPr>
        <w:t>c</w:t>
      </w:r>
      <w:r w:rsidR="000C0F8B" w:rsidRPr="00472496">
        <w:rPr>
          <w:rFonts w:ascii="Arial" w:eastAsia="Calibri" w:hAnsi="Arial" w:cs="Arial"/>
          <w:sz w:val="28"/>
          <w:szCs w:val="28"/>
        </w:rPr>
        <w:t xml:space="preserve">omo </w:t>
      </w:r>
      <w:r w:rsidR="00086ECD">
        <w:rPr>
          <w:rFonts w:ascii="Arial" w:eastAsia="Calibri" w:hAnsi="Arial" w:cs="Arial"/>
          <w:sz w:val="28"/>
          <w:szCs w:val="28"/>
        </w:rPr>
        <w:t>C</w:t>
      </w:r>
      <w:r w:rsidR="000C0F8B" w:rsidRPr="00472496">
        <w:rPr>
          <w:rFonts w:ascii="Arial" w:eastAsia="Calibri" w:hAnsi="Arial" w:cs="Arial"/>
          <w:sz w:val="28"/>
          <w:szCs w:val="28"/>
        </w:rPr>
        <w:t>abildo</w:t>
      </w:r>
      <w:r w:rsidR="00086ECD">
        <w:rPr>
          <w:rFonts w:ascii="Arial" w:eastAsia="Calibri" w:hAnsi="Arial" w:cs="Arial"/>
          <w:sz w:val="28"/>
          <w:szCs w:val="28"/>
        </w:rPr>
        <w:t>.</w:t>
      </w:r>
      <w:r w:rsidR="000C0F8B" w:rsidRPr="00472496">
        <w:rPr>
          <w:rFonts w:ascii="Arial" w:eastAsia="Calibri" w:hAnsi="Arial" w:cs="Arial"/>
          <w:sz w:val="28"/>
          <w:szCs w:val="28"/>
        </w:rPr>
        <w:t xml:space="preserve"> Y en ese respeto</w:t>
      </w:r>
      <w:r w:rsidR="00086ECD">
        <w:rPr>
          <w:rFonts w:ascii="Arial" w:eastAsia="Calibri" w:hAnsi="Arial" w:cs="Arial"/>
          <w:sz w:val="28"/>
          <w:szCs w:val="28"/>
        </w:rPr>
        <w:t>,</w:t>
      </w:r>
      <w:r w:rsidR="000C0F8B" w:rsidRPr="00472496">
        <w:rPr>
          <w:rFonts w:ascii="Arial" w:eastAsia="Calibri" w:hAnsi="Arial" w:cs="Arial"/>
          <w:sz w:val="28"/>
          <w:szCs w:val="28"/>
        </w:rPr>
        <w:t xml:space="preserve"> para con el </w:t>
      </w:r>
      <w:r w:rsidR="00086ECD">
        <w:rPr>
          <w:rFonts w:ascii="Arial" w:eastAsia="Calibri" w:hAnsi="Arial" w:cs="Arial"/>
          <w:sz w:val="28"/>
          <w:szCs w:val="28"/>
        </w:rPr>
        <w:t>C</w:t>
      </w:r>
      <w:r w:rsidR="000C0F8B" w:rsidRPr="00472496">
        <w:rPr>
          <w:rFonts w:ascii="Arial" w:eastAsia="Calibri" w:hAnsi="Arial" w:cs="Arial"/>
          <w:sz w:val="28"/>
          <w:szCs w:val="28"/>
        </w:rPr>
        <w:t>iudadano</w:t>
      </w:r>
      <w:r w:rsidR="00086ECD">
        <w:rPr>
          <w:rFonts w:ascii="Arial" w:eastAsia="Calibri" w:hAnsi="Arial" w:cs="Arial"/>
          <w:sz w:val="28"/>
          <w:szCs w:val="28"/>
        </w:rPr>
        <w:t>,</w:t>
      </w:r>
      <w:r w:rsidR="000C0F8B" w:rsidRPr="00472496">
        <w:rPr>
          <w:rFonts w:ascii="Arial" w:eastAsia="Calibri" w:hAnsi="Arial" w:cs="Arial"/>
          <w:sz w:val="28"/>
          <w:szCs w:val="28"/>
        </w:rPr>
        <w:t xml:space="preserve"> </w:t>
      </w:r>
      <w:r w:rsidR="00086ECD">
        <w:rPr>
          <w:rFonts w:ascii="Arial" w:eastAsia="Calibri" w:hAnsi="Arial" w:cs="Arial"/>
          <w:sz w:val="28"/>
          <w:szCs w:val="28"/>
        </w:rPr>
        <w:t>i</w:t>
      </w:r>
      <w:r w:rsidR="000C0F8B" w:rsidRPr="00472496">
        <w:rPr>
          <w:rFonts w:ascii="Arial" w:eastAsia="Calibri" w:hAnsi="Arial" w:cs="Arial"/>
          <w:sz w:val="28"/>
          <w:szCs w:val="28"/>
        </w:rPr>
        <w:t>r y afrontar</w:t>
      </w:r>
      <w:r w:rsidR="00086A95">
        <w:rPr>
          <w:rFonts w:ascii="Arial" w:eastAsia="Calibri" w:hAnsi="Arial" w:cs="Arial"/>
          <w:sz w:val="28"/>
          <w:szCs w:val="28"/>
        </w:rPr>
        <w:t>,</w:t>
      </w:r>
      <w:r w:rsidR="000C0F8B" w:rsidRPr="00472496">
        <w:rPr>
          <w:rFonts w:ascii="Arial" w:eastAsia="Calibri" w:hAnsi="Arial" w:cs="Arial"/>
          <w:sz w:val="28"/>
          <w:szCs w:val="28"/>
        </w:rPr>
        <w:t xml:space="preserve"> </w:t>
      </w:r>
      <w:r w:rsidR="00086ECD">
        <w:rPr>
          <w:rFonts w:ascii="Arial" w:eastAsia="Calibri" w:hAnsi="Arial" w:cs="Arial"/>
          <w:sz w:val="28"/>
          <w:szCs w:val="28"/>
        </w:rPr>
        <w:t>y</w:t>
      </w:r>
      <w:r w:rsidR="000C0F8B" w:rsidRPr="00472496">
        <w:rPr>
          <w:rFonts w:ascii="Arial" w:eastAsia="Calibri" w:hAnsi="Arial" w:cs="Arial"/>
          <w:sz w:val="28"/>
          <w:szCs w:val="28"/>
        </w:rPr>
        <w:t xml:space="preserve"> escucharlos</w:t>
      </w:r>
      <w:r w:rsidR="00086ECD">
        <w:rPr>
          <w:rFonts w:ascii="Arial" w:eastAsia="Calibri" w:hAnsi="Arial" w:cs="Arial"/>
          <w:sz w:val="28"/>
          <w:szCs w:val="28"/>
        </w:rPr>
        <w:t>,</w:t>
      </w:r>
      <w:r w:rsidR="000C0F8B" w:rsidRPr="00472496">
        <w:rPr>
          <w:rFonts w:ascii="Arial" w:eastAsia="Calibri" w:hAnsi="Arial" w:cs="Arial"/>
          <w:sz w:val="28"/>
          <w:szCs w:val="28"/>
        </w:rPr>
        <w:t xml:space="preserve"> </w:t>
      </w:r>
      <w:r w:rsidR="00086ECD">
        <w:rPr>
          <w:rFonts w:ascii="Arial" w:eastAsia="Calibri" w:hAnsi="Arial" w:cs="Arial"/>
          <w:sz w:val="28"/>
          <w:szCs w:val="28"/>
        </w:rPr>
        <w:t>y</w:t>
      </w:r>
      <w:r w:rsidR="000C0F8B" w:rsidRPr="00472496">
        <w:rPr>
          <w:rFonts w:ascii="Arial" w:eastAsia="Calibri" w:hAnsi="Arial" w:cs="Arial"/>
          <w:sz w:val="28"/>
          <w:szCs w:val="28"/>
        </w:rPr>
        <w:t xml:space="preserve"> tratar de dar solución a toda la problemática </w:t>
      </w:r>
      <w:r w:rsidR="00086ECD">
        <w:rPr>
          <w:rFonts w:ascii="Arial" w:eastAsia="Calibri" w:hAnsi="Arial" w:cs="Arial"/>
          <w:sz w:val="28"/>
          <w:szCs w:val="28"/>
        </w:rPr>
        <w:t>q</w:t>
      </w:r>
      <w:r w:rsidR="000C0F8B" w:rsidRPr="00472496">
        <w:rPr>
          <w:rFonts w:ascii="Arial" w:eastAsia="Calibri" w:hAnsi="Arial" w:cs="Arial"/>
          <w:sz w:val="28"/>
          <w:szCs w:val="28"/>
        </w:rPr>
        <w:t>ue</w:t>
      </w:r>
      <w:r w:rsidR="00086ECD">
        <w:rPr>
          <w:rFonts w:ascii="Arial" w:eastAsia="Calibri" w:hAnsi="Arial" w:cs="Arial"/>
          <w:sz w:val="28"/>
          <w:szCs w:val="28"/>
        </w:rPr>
        <w:t>,</w:t>
      </w:r>
      <w:r w:rsidR="000C0F8B" w:rsidRPr="00472496">
        <w:rPr>
          <w:rFonts w:ascii="Arial" w:eastAsia="Calibri" w:hAnsi="Arial" w:cs="Arial"/>
          <w:sz w:val="28"/>
          <w:szCs w:val="28"/>
        </w:rPr>
        <w:t xml:space="preserve"> en su momento, aunque es difícil</w:t>
      </w:r>
      <w:r w:rsidR="00086ECD">
        <w:rPr>
          <w:rFonts w:ascii="Arial" w:eastAsia="Calibri" w:hAnsi="Arial" w:cs="Arial"/>
          <w:sz w:val="28"/>
          <w:szCs w:val="28"/>
        </w:rPr>
        <w:t>,</w:t>
      </w:r>
      <w:r w:rsidR="000C0F8B" w:rsidRPr="00472496">
        <w:rPr>
          <w:rFonts w:ascii="Arial" w:eastAsia="Calibri" w:hAnsi="Arial" w:cs="Arial"/>
          <w:sz w:val="28"/>
          <w:szCs w:val="28"/>
        </w:rPr>
        <w:t xml:space="preserve"> </w:t>
      </w:r>
      <w:r w:rsidR="00086ECD">
        <w:rPr>
          <w:rFonts w:ascii="Arial" w:eastAsia="Calibri" w:hAnsi="Arial" w:cs="Arial"/>
          <w:sz w:val="28"/>
          <w:szCs w:val="28"/>
        </w:rPr>
        <w:t>p</w:t>
      </w:r>
      <w:r w:rsidR="000C0F8B" w:rsidRPr="00472496">
        <w:rPr>
          <w:rFonts w:ascii="Arial" w:eastAsia="Calibri" w:hAnsi="Arial" w:cs="Arial"/>
          <w:sz w:val="28"/>
          <w:szCs w:val="28"/>
        </w:rPr>
        <w:t>ero tratar de darle solución</w:t>
      </w:r>
      <w:r w:rsidR="00086ECD">
        <w:rPr>
          <w:rFonts w:ascii="Arial" w:eastAsia="Calibri" w:hAnsi="Arial" w:cs="Arial"/>
          <w:sz w:val="28"/>
          <w:szCs w:val="28"/>
        </w:rPr>
        <w:t>,</w:t>
      </w:r>
      <w:r w:rsidR="000C0F8B" w:rsidRPr="00472496">
        <w:rPr>
          <w:rFonts w:ascii="Arial" w:eastAsia="Calibri" w:hAnsi="Arial" w:cs="Arial"/>
          <w:sz w:val="28"/>
          <w:szCs w:val="28"/>
        </w:rPr>
        <w:t xml:space="preserve"> </w:t>
      </w:r>
      <w:r w:rsidR="00086ECD">
        <w:rPr>
          <w:rFonts w:ascii="Arial" w:eastAsia="Calibri" w:hAnsi="Arial" w:cs="Arial"/>
          <w:sz w:val="28"/>
          <w:szCs w:val="28"/>
        </w:rPr>
        <w:t>a</w:t>
      </w:r>
      <w:r w:rsidR="000C0F8B" w:rsidRPr="00472496">
        <w:rPr>
          <w:rFonts w:ascii="Arial" w:eastAsia="Calibri" w:hAnsi="Arial" w:cs="Arial"/>
          <w:sz w:val="28"/>
          <w:szCs w:val="28"/>
        </w:rPr>
        <w:t xml:space="preserve"> la mayoría de los problemas </w:t>
      </w:r>
      <w:r w:rsidR="00086ECD">
        <w:rPr>
          <w:rFonts w:ascii="Arial" w:eastAsia="Calibri" w:hAnsi="Arial" w:cs="Arial"/>
          <w:sz w:val="28"/>
          <w:szCs w:val="28"/>
        </w:rPr>
        <w:t>q</w:t>
      </w:r>
      <w:r w:rsidR="000C0F8B" w:rsidRPr="00472496">
        <w:rPr>
          <w:rFonts w:ascii="Arial" w:eastAsia="Calibri" w:hAnsi="Arial" w:cs="Arial"/>
          <w:sz w:val="28"/>
          <w:szCs w:val="28"/>
        </w:rPr>
        <w:t>ue en su momento nos plantean</w:t>
      </w:r>
      <w:r w:rsidR="00086ECD">
        <w:rPr>
          <w:rFonts w:ascii="Arial" w:eastAsia="Calibri" w:hAnsi="Arial" w:cs="Arial"/>
          <w:sz w:val="28"/>
          <w:szCs w:val="28"/>
        </w:rPr>
        <w:t>.</w:t>
      </w:r>
      <w:r w:rsidR="000C0F8B" w:rsidRPr="00472496">
        <w:rPr>
          <w:rFonts w:ascii="Arial" w:eastAsia="Calibri" w:hAnsi="Arial" w:cs="Arial"/>
          <w:sz w:val="28"/>
          <w:szCs w:val="28"/>
        </w:rPr>
        <w:t xml:space="preserve"> Entonces</w:t>
      </w:r>
      <w:r w:rsidR="00086ECD">
        <w:rPr>
          <w:rFonts w:ascii="Arial" w:eastAsia="Calibri" w:hAnsi="Arial" w:cs="Arial"/>
          <w:sz w:val="28"/>
          <w:szCs w:val="28"/>
        </w:rPr>
        <w:t>,</w:t>
      </w:r>
      <w:r w:rsidR="000C0F8B" w:rsidRPr="00472496">
        <w:rPr>
          <w:rFonts w:ascii="Arial" w:eastAsia="Calibri" w:hAnsi="Arial" w:cs="Arial"/>
          <w:sz w:val="28"/>
          <w:szCs w:val="28"/>
        </w:rPr>
        <w:t xml:space="preserve"> quedaría de esa manera</w:t>
      </w:r>
      <w:r w:rsidR="00086ECD">
        <w:rPr>
          <w:rFonts w:ascii="Arial" w:eastAsia="Calibri" w:hAnsi="Arial" w:cs="Arial"/>
          <w:sz w:val="28"/>
          <w:szCs w:val="28"/>
        </w:rPr>
        <w:t>,</w:t>
      </w:r>
      <w:r w:rsidR="000C0F8B" w:rsidRPr="00472496">
        <w:rPr>
          <w:rFonts w:ascii="Arial" w:eastAsia="Calibri" w:hAnsi="Arial" w:cs="Arial"/>
          <w:sz w:val="28"/>
          <w:szCs w:val="28"/>
        </w:rPr>
        <w:t xml:space="preserve"> </w:t>
      </w:r>
      <w:r w:rsidR="00086ECD">
        <w:rPr>
          <w:rFonts w:ascii="Arial" w:eastAsia="Calibri" w:hAnsi="Arial" w:cs="Arial"/>
          <w:sz w:val="28"/>
          <w:szCs w:val="28"/>
        </w:rPr>
        <w:t>e</w:t>
      </w:r>
      <w:r w:rsidR="000C0F8B" w:rsidRPr="00472496">
        <w:rPr>
          <w:rFonts w:ascii="Arial" w:eastAsia="Calibri" w:hAnsi="Arial" w:cs="Arial"/>
          <w:sz w:val="28"/>
          <w:szCs w:val="28"/>
        </w:rPr>
        <w:t>l séptimo punto</w:t>
      </w:r>
      <w:r w:rsidR="00893498">
        <w:rPr>
          <w:rFonts w:ascii="Arial" w:eastAsia="Calibri" w:hAnsi="Arial" w:cs="Arial"/>
          <w:sz w:val="28"/>
          <w:szCs w:val="28"/>
        </w:rPr>
        <w:t xml:space="preserve">. </w:t>
      </w:r>
      <w:r w:rsidR="000C0F8B" w:rsidRPr="00472496">
        <w:rPr>
          <w:rFonts w:ascii="Arial" w:eastAsia="Calibri" w:hAnsi="Arial" w:cs="Arial"/>
          <w:sz w:val="28"/>
          <w:szCs w:val="28"/>
        </w:rPr>
        <w:t>Es cu</w:t>
      </w:r>
      <w:r w:rsidR="00893498">
        <w:rPr>
          <w:rFonts w:ascii="Arial" w:eastAsia="Calibri" w:hAnsi="Arial" w:cs="Arial"/>
          <w:sz w:val="28"/>
          <w:szCs w:val="28"/>
        </w:rPr>
        <w:t>a</w:t>
      </w:r>
      <w:r w:rsidR="000C0F8B" w:rsidRPr="00472496">
        <w:rPr>
          <w:rFonts w:ascii="Arial" w:eastAsia="Calibri" w:hAnsi="Arial" w:cs="Arial"/>
          <w:sz w:val="28"/>
          <w:szCs w:val="28"/>
        </w:rPr>
        <w:t xml:space="preserve">nto, </w:t>
      </w:r>
      <w:r w:rsidR="00893498">
        <w:rPr>
          <w:rFonts w:ascii="Arial" w:eastAsia="Calibri" w:hAnsi="Arial" w:cs="Arial"/>
          <w:sz w:val="28"/>
          <w:szCs w:val="28"/>
        </w:rPr>
        <w:t>S</w:t>
      </w:r>
      <w:r w:rsidR="000C0F8B" w:rsidRPr="00472496">
        <w:rPr>
          <w:rFonts w:ascii="Arial" w:eastAsia="Calibri" w:hAnsi="Arial" w:cs="Arial"/>
          <w:sz w:val="28"/>
          <w:szCs w:val="28"/>
        </w:rPr>
        <w:t>eñora Secretaria</w:t>
      </w:r>
      <w:r w:rsidR="00893498">
        <w:rPr>
          <w:rFonts w:ascii="Arial" w:eastAsia="Calibri" w:hAnsi="Arial" w:cs="Arial"/>
          <w:sz w:val="28"/>
          <w:szCs w:val="28"/>
        </w:rPr>
        <w:t xml:space="preserve">. </w:t>
      </w:r>
      <w:r w:rsidR="00893498">
        <w:rPr>
          <w:rFonts w:ascii="Arial" w:eastAsia="Calibri" w:hAnsi="Arial" w:cs="Arial"/>
          <w:b/>
          <w:bCs/>
          <w:i/>
          <w:iCs/>
          <w:sz w:val="28"/>
          <w:szCs w:val="28"/>
        </w:rPr>
        <w:t xml:space="preserve">C. Secretaria de Ayuntamiento Karla Cisneros Torres: </w:t>
      </w:r>
      <w:r w:rsidR="000C0F8B" w:rsidRPr="00472496">
        <w:rPr>
          <w:rFonts w:ascii="Arial" w:eastAsia="Calibri" w:hAnsi="Arial" w:cs="Arial"/>
          <w:sz w:val="28"/>
          <w:szCs w:val="28"/>
        </w:rPr>
        <w:t>Gracias, Regidor ¿</w:t>
      </w:r>
      <w:r w:rsidR="00893498">
        <w:rPr>
          <w:rFonts w:ascii="Arial" w:eastAsia="Calibri" w:hAnsi="Arial" w:cs="Arial"/>
          <w:sz w:val="28"/>
          <w:szCs w:val="28"/>
        </w:rPr>
        <w:t>A</w:t>
      </w:r>
      <w:r w:rsidR="000C0F8B" w:rsidRPr="00472496">
        <w:rPr>
          <w:rFonts w:ascii="Arial" w:eastAsia="Calibri" w:hAnsi="Arial" w:cs="Arial"/>
          <w:sz w:val="28"/>
          <w:szCs w:val="28"/>
        </w:rPr>
        <w:t>lgún otro comentario?</w:t>
      </w:r>
      <w:r w:rsidR="00893498">
        <w:rPr>
          <w:rFonts w:ascii="Arial" w:eastAsia="Calibri" w:hAnsi="Arial" w:cs="Arial"/>
          <w:sz w:val="28"/>
          <w:szCs w:val="28"/>
        </w:rPr>
        <w:t>...</w:t>
      </w:r>
      <w:r w:rsidR="000C0F8B" w:rsidRPr="00472496">
        <w:rPr>
          <w:rFonts w:ascii="Arial" w:eastAsia="Calibri" w:hAnsi="Arial" w:cs="Arial"/>
          <w:sz w:val="28"/>
          <w:szCs w:val="28"/>
        </w:rPr>
        <w:t xml:space="preserve"> Bien, no habiendo comentarios</w:t>
      </w:r>
      <w:r w:rsidR="00086A95">
        <w:rPr>
          <w:rFonts w:ascii="Arial" w:eastAsia="Calibri" w:hAnsi="Arial" w:cs="Arial"/>
          <w:sz w:val="28"/>
          <w:szCs w:val="28"/>
        </w:rPr>
        <w:t>, v</w:t>
      </w:r>
      <w:r w:rsidR="000C0F8B" w:rsidRPr="00472496">
        <w:rPr>
          <w:rFonts w:ascii="Arial" w:eastAsia="Calibri" w:hAnsi="Arial" w:cs="Arial"/>
          <w:sz w:val="28"/>
          <w:szCs w:val="28"/>
        </w:rPr>
        <w:t xml:space="preserve">oy a someter a su consideración </w:t>
      </w:r>
      <w:r w:rsidR="00086A95">
        <w:rPr>
          <w:rFonts w:ascii="Arial" w:eastAsia="Calibri" w:hAnsi="Arial" w:cs="Arial"/>
          <w:sz w:val="28"/>
          <w:szCs w:val="28"/>
        </w:rPr>
        <w:t>e</w:t>
      </w:r>
      <w:r w:rsidR="000C0F8B" w:rsidRPr="00472496">
        <w:rPr>
          <w:rFonts w:ascii="Arial" w:eastAsia="Calibri" w:hAnsi="Arial" w:cs="Arial"/>
          <w:sz w:val="28"/>
          <w:szCs w:val="28"/>
        </w:rPr>
        <w:t xml:space="preserve">l </w:t>
      </w:r>
      <w:r w:rsidR="00086A95">
        <w:rPr>
          <w:rFonts w:ascii="Arial" w:eastAsia="Calibri" w:hAnsi="Arial" w:cs="Arial"/>
          <w:sz w:val="28"/>
          <w:szCs w:val="28"/>
        </w:rPr>
        <w:t>D</w:t>
      </w:r>
      <w:r w:rsidR="000C0F8B" w:rsidRPr="00472496">
        <w:rPr>
          <w:rFonts w:ascii="Arial" w:eastAsia="Calibri" w:hAnsi="Arial" w:cs="Arial"/>
          <w:sz w:val="28"/>
          <w:szCs w:val="28"/>
        </w:rPr>
        <w:t xml:space="preserve">ictamen que aprueba la </w:t>
      </w:r>
      <w:r w:rsidR="00086A95">
        <w:rPr>
          <w:rFonts w:ascii="Arial" w:eastAsia="Calibri" w:hAnsi="Arial" w:cs="Arial"/>
          <w:sz w:val="28"/>
          <w:szCs w:val="28"/>
        </w:rPr>
        <w:t>A</w:t>
      </w:r>
      <w:r w:rsidR="000C0F8B" w:rsidRPr="00472496">
        <w:rPr>
          <w:rFonts w:ascii="Arial" w:eastAsia="Calibri" w:hAnsi="Arial" w:cs="Arial"/>
          <w:sz w:val="28"/>
          <w:szCs w:val="28"/>
        </w:rPr>
        <w:t xml:space="preserve">genda </w:t>
      </w:r>
      <w:r w:rsidR="00086A95">
        <w:rPr>
          <w:rFonts w:ascii="Arial" w:eastAsia="Calibri" w:hAnsi="Arial" w:cs="Arial"/>
          <w:sz w:val="28"/>
          <w:szCs w:val="28"/>
        </w:rPr>
        <w:t>p</w:t>
      </w:r>
      <w:r w:rsidR="000C0F8B" w:rsidRPr="00472496">
        <w:rPr>
          <w:rFonts w:ascii="Arial" w:eastAsia="Calibri" w:hAnsi="Arial" w:cs="Arial"/>
          <w:sz w:val="28"/>
          <w:szCs w:val="28"/>
        </w:rPr>
        <w:t xml:space="preserve">ara la celebración de las </w:t>
      </w:r>
      <w:r w:rsidR="00086A95">
        <w:rPr>
          <w:rFonts w:ascii="Arial" w:eastAsia="Calibri" w:hAnsi="Arial" w:cs="Arial"/>
          <w:sz w:val="28"/>
          <w:szCs w:val="28"/>
        </w:rPr>
        <w:t>S</w:t>
      </w:r>
      <w:r w:rsidR="000C0F8B" w:rsidRPr="00472496">
        <w:rPr>
          <w:rFonts w:ascii="Arial" w:eastAsia="Calibri" w:hAnsi="Arial" w:cs="Arial"/>
          <w:sz w:val="28"/>
          <w:szCs w:val="28"/>
        </w:rPr>
        <w:t>esiones de Ayuntamiento Abierto</w:t>
      </w:r>
      <w:r w:rsidR="00086A95">
        <w:rPr>
          <w:rFonts w:ascii="Arial" w:eastAsia="Calibri" w:hAnsi="Arial" w:cs="Arial"/>
          <w:sz w:val="28"/>
          <w:szCs w:val="28"/>
        </w:rPr>
        <w:t>,</w:t>
      </w:r>
      <w:r w:rsidR="000C0F8B" w:rsidRPr="00472496">
        <w:rPr>
          <w:rFonts w:ascii="Arial" w:eastAsia="Calibri" w:hAnsi="Arial" w:cs="Arial"/>
          <w:sz w:val="28"/>
          <w:szCs w:val="28"/>
        </w:rPr>
        <w:t xml:space="preserve"> </w:t>
      </w:r>
      <w:r w:rsidR="00086A95">
        <w:rPr>
          <w:rFonts w:ascii="Arial" w:eastAsia="Calibri" w:hAnsi="Arial" w:cs="Arial"/>
          <w:sz w:val="28"/>
          <w:szCs w:val="28"/>
        </w:rPr>
        <w:t>d</w:t>
      </w:r>
      <w:r w:rsidR="000C0F8B" w:rsidRPr="00472496">
        <w:rPr>
          <w:rFonts w:ascii="Arial" w:eastAsia="Calibri" w:hAnsi="Arial" w:cs="Arial"/>
          <w:sz w:val="28"/>
          <w:szCs w:val="28"/>
        </w:rPr>
        <w:t>urante el año 2026</w:t>
      </w:r>
      <w:r w:rsidR="00893498">
        <w:rPr>
          <w:rFonts w:ascii="Arial" w:eastAsia="Calibri" w:hAnsi="Arial" w:cs="Arial"/>
          <w:sz w:val="28"/>
          <w:szCs w:val="28"/>
        </w:rPr>
        <w:t xml:space="preserve"> dos mil veintiséis,</w:t>
      </w:r>
      <w:r w:rsidR="000C0F8B" w:rsidRPr="00472496">
        <w:rPr>
          <w:rFonts w:ascii="Arial" w:eastAsia="Calibri" w:hAnsi="Arial" w:cs="Arial"/>
          <w:sz w:val="28"/>
          <w:szCs w:val="28"/>
        </w:rPr>
        <w:t xml:space="preserve"> </w:t>
      </w:r>
      <w:r w:rsidR="00086A95">
        <w:rPr>
          <w:rFonts w:ascii="Arial" w:eastAsia="Calibri" w:hAnsi="Arial" w:cs="Arial"/>
          <w:sz w:val="28"/>
          <w:szCs w:val="28"/>
        </w:rPr>
        <w:t>y</w:t>
      </w:r>
      <w:r w:rsidR="000C0F8B" w:rsidRPr="00472496">
        <w:rPr>
          <w:rFonts w:ascii="Arial" w:eastAsia="Calibri" w:hAnsi="Arial" w:cs="Arial"/>
          <w:sz w:val="28"/>
          <w:szCs w:val="28"/>
        </w:rPr>
        <w:t xml:space="preserve"> emite la </w:t>
      </w:r>
      <w:r w:rsidR="00086A95">
        <w:rPr>
          <w:rFonts w:ascii="Arial" w:eastAsia="Calibri" w:hAnsi="Arial" w:cs="Arial"/>
          <w:sz w:val="28"/>
          <w:szCs w:val="28"/>
        </w:rPr>
        <w:t>C</w:t>
      </w:r>
      <w:r w:rsidR="000C0F8B" w:rsidRPr="00472496">
        <w:rPr>
          <w:rFonts w:ascii="Arial" w:eastAsia="Calibri" w:hAnsi="Arial" w:cs="Arial"/>
          <w:sz w:val="28"/>
          <w:szCs w:val="28"/>
        </w:rPr>
        <w:t>onvocatoria respectiva</w:t>
      </w:r>
      <w:r w:rsidR="00086A95">
        <w:rPr>
          <w:rFonts w:ascii="Arial" w:eastAsia="Calibri" w:hAnsi="Arial" w:cs="Arial"/>
          <w:sz w:val="28"/>
          <w:szCs w:val="28"/>
        </w:rPr>
        <w:t>,</w:t>
      </w:r>
      <w:r w:rsidR="000C0F8B" w:rsidRPr="00472496">
        <w:rPr>
          <w:rFonts w:ascii="Arial" w:eastAsia="Calibri" w:hAnsi="Arial" w:cs="Arial"/>
          <w:sz w:val="28"/>
          <w:szCs w:val="28"/>
        </w:rPr>
        <w:t xml:space="preserve"> </w:t>
      </w:r>
      <w:r w:rsidR="00086A95">
        <w:rPr>
          <w:rFonts w:ascii="Arial" w:eastAsia="Calibri" w:hAnsi="Arial" w:cs="Arial"/>
          <w:sz w:val="28"/>
          <w:szCs w:val="28"/>
        </w:rPr>
        <w:t>e</w:t>
      </w:r>
      <w:r w:rsidR="000C0F8B" w:rsidRPr="00472496">
        <w:rPr>
          <w:rFonts w:ascii="Arial" w:eastAsia="Calibri" w:hAnsi="Arial" w:cs="Arial"/>
          <w:sz w:val="28"/>
          <w:szCs w:val="28"/>
        </w:rPr>
        <w:t>n los términos expuestos</w:t>
      </w:r>
      <w:r w:rsidR="00086A95">
        <w:rPr>
          <w:rFonts w:ascii="Arial" w:eastAsia="Calibri" w:hAnsi="Arial" w:cs="Arial"/>
          <w:sz w:val="28"/>
          <w:szCs w:val="28"/>
        </w:rPr>
        <w:t>,</w:t>
      </w:r>
      <w:r w:rsidR="000C0F8B" w:rsidRPr="00472496">
        <w:rPr>
          <w:rFonts w:ascii="Arial" w:eastAsia="Calibri" w:hAnsi="Arial" w:cs="Arial"/>
          <w:sz w:val="28"/>
          <w:szCs w:val="28"/>
        </w:rPr>
        <w:t xml:space="preserve"> </w:t>
      </w:r>
      <w:r w:rsidR="00086A95">
        <w:rPr>
          <w:rFonts w:ascii="Arial" w:eastAsia="Calibri" w:hAnsi="Arial" w:cs="Arial"/>
          <w:sz w:val="28"/>
          <w:szCs w:val="28"/>
        </w:rPr>
        <w:t>c</w:t>
      </w:r>
      <w:r w:rsidR="000C0F8B" w:rsidRPr="00472496">
        <w:rPr>
          <w:rFonts w:ascii="Arial" w:eastAsia="Calibri" w:hAnsi="Arial" w:cs="Arial"/>
          <w:sz w:val="28"/>
          <w:szCs w:val="28"/>
        </w:rPr>
        <w:t xml:space="preserve">on el adendum </w:t>
      </w:r>
      <w:r w:rsidR="00086A95">
        <w:rPr>
          <w:rFonts w:ascii="Arial" w:eastAsia="Calibri" w:hAnsi="Arial" w:cs="Arial"/>
          <w:sz w:val="28"/>
          <w:szCs w:val="28"/>
        </w:rPr>
        <w:t>d</w:t>
      </w:r>
      <w:r w:rsidR="000C0F8B" w:rsidRPr="00472496">
        <w:rPr>
          <w:rFonts w:ascii="Arial" w:eastAsia="Calibri" w:hAnsi="Arial" w:cs="Arial"/>
          <w:sz w:val="28"/>
          <w:szCs w:val="28"/>
        </w:rPr>
        <w:t xml:space="preserve">el </w:t>
      </w:r>
      <w:r w:rsidR="00086A95">
        <w:rPr>
          <w:rFonts w:ascii="Arial" w:eastAsia="Calibri" w:hAnsi="Arial" w:cs="Arial"/>
          <w:sz w:val="28"/>
          <w:szCs w:val="28"/>
        </w:rPr>
        <w:t>A</w:t>
      </w:r>
      <w:r w:rsidR="000C0F8B" w:rsidRPr="00472496">
        <w:rPr>
          <w:rFonts w:ascii="Arial" w:eastAsia="Calibri" w:hAnsi="Arial" w:cs="Arial"/>
          <w:sz w:val="28"/>
          <w:szCs w:val="28"/>
        </w:rPr>
        <w:t xml:space="preserve">cuerdo número </w:t>
      </w:r>
      <w:r w:rsidR="00086A95">
        <w:rPr>
          <w:rFonts w:ascii="Arial" w:eastAsia="Calibri" w:hAnsi="Arial" w:cs="Arial"/>
          <w:sz w:val="28"/>
          <w:szCs w:val="28"/>
        </w:rPr>
        <w:t>S</w:t>
      </w:r>
      <w:r w:rsidR="000C0F8B" w:rsidRPr="00472496">
        <w:rPr>
          <w:rFonts w:ascii="Arial" w:eastAsia="Calibri" w:hAnsi="Arial" w:cs="Arial"/>
          <w:sz w:val="28"/>
          <w:szCs w:val="28"/>
        </w:rPr>
        <w:t>éptimo</w:t>
      </w:r>
      <w:r w:rsidR="00086A95">
        <w:rPr>
          <w:rFonts w:ascii="Arial" w:eastAsia="Calibri" w:hAnsi="Arial" w:cs="Arial"/>
          <w:sz w:val="28"/>
          <w:szCs w:val="28"/>
        </w:rPr>
        <w:t>,</w:t>
      </w:r>
      <w:r w:rsidR="000C0F8B" w:rsidRPr="00472496">
        <w:rPr>
          <w:rFonts w:ascii="Arial" w:eastAsia="Calibri" w:hAnsi="Arial" w:cs="Arial"/>
          <w:sz w:val="28"/>
          <w:szCs w:val="28"/>
        </w:rPr>
        <w:t xml:space="preserve"> </w:t>
      </w:r>
      <w:r w:rsidR="00086A95">
        <w:rPr>
          <w:rFonts w:ascii="Arial" w:eastAsia="Calibri" w:hAnsi="Arial" w:cs="Arial"/>
          <w:sz w:val="28"/>
          <w:szCs w:val="28"/>
        </w:rPr>
        <w:t>q</w:t>
      </w:r>
      <w:r w:rsidR="000C0F8B" w:rsidRPr="00472496">
        <w:rPr>
          <w:rFonts w:ascii="Arial" w:eastAsia="Calibri" w:hAnsi="Arial" w:cs="Arial"/>
          <w:sz w:val="28"/>
          <w:szCs w:val="28"/>
        </w:rPr>
        <w:t xml:space="preserve">ue ya fue </w:t>
      </w:r>
      <w:r w:rsidR="00086A95">
        <w:rPr>
          <w:rFonts w:ascii="Arial" w:eastAsia="Calibri" w:hAnsi="Arial" w:cs="Arial"/>
          <w:sz w:val="28"/>
          <w:szCs w:val="28"/>
        </w:rPr>
        <w:t>e</w:t>
      </w:r>
      <w:r w:rsidR="000C0F8B" w:rsidRPr="00472496">
        <w:rPr>
          <w:rFonts w:ascii="Arial" w:eastAsia="Calibri" w:hAnsi="Arial" w:cs="Arial"/>
          <w:sz w:val="28"/>
          <w:szCs w:val="28"/>
        </w:rPr>
        <w:t xml:space="preserve">xpuesto por el Regidor Ernesto Sánchez </w:t>
      </w:r>
      <w:proofErr w:type="spellStart"/>
      <w:r w:rsidR="000C0F8B" w:rsidRPr="00472496">
        <w:rPr>
          <w:rFonts w:ascii="Arial" w:eastAsia="Calibri" w:hAnsi="Arial" w:cs="Arial"/>
          <w:sz w:val="28"/>
          <w:szCs w:val="28"/>
        </w:rPr>
        <w:t>Sánchez</w:t>
      </w:r>
      <w:proofErr w:type="spellEnd"/>
      <w:r w:rsidR="00086A95">
        <w:rPr>
          <w:rFonts w:ascii="Arial" w:eastAsia="Calibri" w:hAnsi="Arial" w:cs="Arial"/>
          <w:sz w:val="28"/>
          <w:szCs w:val="28"/>
        </w:rPr>
        <w:t>.</w:t>
      </w:r>
      <w:r w:rsidR="000C0F8B" w:rsidRPr="00472496">
        <w:rPr>
          <w:rFonts w:ascii="Arial" w:eastAsia="Calibri" w:hAnsi="Arial" w:cs="Arial"/>
          <w:sz w:val="28"/>
          <w:szCs w:val="28"/>
        </w:rPr>
        <w:t xml:space="preserve"> Si están por la afirmativa de su autorización y aprobación</w:t>
      </w:r>
      <w:r w:rsidR="00086A95">
        <w:rPr>
          <w:rFonts w:ascii="Arial" w:eastAsia="Calibri" w:hAnsi="Arial" w:cs="Arial"/>
          <w:sz w:val="28"/>
          <w:szCs w:val="28"/>
        </w:rPr>
        <w:t xml:space="preserve">, sírvanse </w:t>
      </w:r>
      <w:r w:rsidR="000C0F8B" w:rsidRPr="00472496">
        <w:rPr>
          <w:rFonts w:ascii="Arial" w:eastAsia="Calibri" w:hAnsi="Arial" w:cs="Arial"/>
          <w:sz w:val="28"/>
          <w:szCs w:val="28"/>
        </w:rPr>
        <w:t>manifestarlo levantando su mano</w:t>
      </w:r>
      <w:r w:rsidR="000C0F8B">
        <w:rPr>
          <w:rFonts w:ascii="Arial" w:eastAsia="Calibri" w:hAnsi="Arial" w:cs="Arial"/>
          <w:sz w:val="28"/>
          <w:szCs w:val="28"/>
        </w:rPr>
        <w:t>…</w:t>
      </w:r>
      <w:r w:rsidR="000C0F8B">
        <w:rPr>
          <w:rFonts w:ascii="Arial" w:hAnsi="Arial" w:cs="Arial"/>
          <w:b/>
          <w:sz w:val="28"/>
          <w:szCs w:val="28"/>
        </w:rPr>
        <w:t xml:space="preserve">16 votos a favor, aprobado por unanimidad de los integrantes del Ayuntamiento. </w:t>
      </w:r>
      <w:r w:rsidR="00086A95">
        <w:rPr>
          <w:rFonts w:ascii="Arial" w:hAnsi="Arial" w:cs="Arial"/>
          <w:b/>
          <w:sz w:val="28"/>
          <w:szCs w:val="28"/>
        </w:rPr>
        <w:t>- - - - - - - - - - - - - - - - - - - - - - - - - - - - - - - - -</w:t>
      </w:r>
      <w:r w:rsidR="000C613C" w:rsidRPr="00D41430">
        <w:rPr>
          <w:rFonts w:ascii="Arial" w:hAnsi="Arial" w:cs="Arial"/>
          <w:b/>
          <w:sz w:val="28"/>
          <w:szCs w:val="28"/>
          <w:u w:val="single"/>
        </w:rPr>
        <w:t>DUODÉCIMO</w:t>
      </w:r>
      <w:r w:rsidR="00D41430" w:rsidRPr="00D41430">
        <w:rPr>
          <w:rFonts w:ascii="Arial" w:hAnsi="Arial" w:cs="Arial"/>
          <w:b/>
          <w:sz w:val="28"/>
          <w:szCs w:val="28"/>
          <w:u w:val="single"/>
        </w:rPr>
        <w:t xml:space="preserve"> PUNTO</w:t>
      </w:r>
      <w:r w:rsidR="000C613C">
        <w:rPr>
          <w:rFonts w:ascii="Arial" w:hAnsi="Arial" w:cs="Arial"/>
          <w:b/>
          <w:sz w:val="28"/>
          <w:szCs w:val="28"/>
        </w:rPr>
        <w:t xml:space="preserve">: </w:t>
      </w:r>
      <w:r w:rsidR="000C613C" w:rsidRPr="007B70EE">
        <w:rPr>
          <w:rFonts w:ascii="Arial" w:hAnsi="Arial" w:cs="Arial"/>
          <w:bCs/>
          <w:sz w:val="28"/>
          <w:szCs w:val="28"/>
        </w:rPr>
        <w:t xml:space="preserve">Iniciativa que turna a </w:t>
      </w:r>
      <w:r w:rsidR="000C613C">
        <w:rPr>
          <w:rFonts w:ascii="Arial" w:hAnsi="Arial" w:cs="Arial"/>
          <w:bCs/>
          <w:sz w:val="28"/>
          <w:szCs w:val="28"/>
        </w:rPr>
        <w:t>C</w:t>
      </w:r>
      <w:r w:rsidR="000C613C" w:rsidRPr="007B70EE">
        <w:rPr>
          <w:rFonts w:ascii="Arial" w:hAnsi="Arial" w:cs="Arial"/>
          <w:bCs/>
          <w:sz w:val="28"/>
          <w:szCs w:val="28"/>
        </w:rPr>
        <w:t>omisión el</w:t>
      </w:r>
      <w:r w:rsidR="000C613C">
        <w:rPr>
          <w:rFonts w:ascii="Arial" w:hAnsi="Arial" w:cs="Arial"/>
          <w:bCs/>
          <w:sz w:val="28"/>
          <w:szCs w:val="28"/>
        </w:rPr>
        <w:t xml:space="preserve"> E</w:t>
      </w:r>
      <w:r w:rsidR="000C613C" w:rsidRPr="007B70EE">
        <w:rPr>
          <w:rFonts w:ascii="Arial" w:hAnsi="Arial" w:cs="Arial"/>
          <w:bCs/>
          <w:sz w:val="28"/>
          <w:szCs w:val="28"/>
        </w:rPr>
        <w:t xml:space="preserve">studio, </w:t>
      </w:r>
      <w:r w:rsidR="000C613C">
        <w:rPr>
          <w:rFonts w:ascii="Arial" w:hAnsi="Arial" w:cs="Arial"/>
          <w:bCs/>
          <w:sz w:val="28"/>
          <w:szCs w:val="28"/>
        </w:rPr>
        <w:t>A</w:t>
      </w:r>
      <w:r w:rsidR="000C613C" w:rsidRPr="007B70EE">
        <w:rPr>
          <w:rFonts w:ascii="Arial" w:hAnsi="Arial" w:cs="Arial"/>
          <w:bCs/>
          <w:sz w:val="28"/>
          <w:szCs w:val="28"/>
        </w:rPr>
        <w:t xml:space="preserve">nálisis y </w:t>
      </w:r>
      <w:r w:rsidR="000C613C">
        <w:rPr>
          <w:rFonts w:ascii="Arial" w:hAnsi="Arial" w:cs="Arial"/>
          <w:bCs/>
          <w:sz w:val="28"/>
          <w:szCs w:val="28"/>
        </w:rPr>
        <w:t>D</w:t>
      </w:r>
      <w:r w:rsidR="000C613C" w:rsidRPr="007B70EE">
        <w:rPr>
          <w:rFonts w:ascii="Arial" w:hAnsi="Arial" w:cs="Arial"/>
          <w:bCs/>
          <w:sz w:val="28"/>
          <w:szCs w:val="28"/>
        </w:rPr>
        <w:t xml:space="preserve">ictaminación de la </w:t>
      </w:r>
      <w:r w:rsidR="000C613C">
        <w:rPr>
          <w:rFonts w:ascii="Arial" w:hAnsi="Arial" w:cs="Arial"/>
          <w:bCs/>
          <w:sz w:val="28"/>
          <w:szCs w:val="28"/>
        </w:rPr>
        <w:t>C</w:t>
      </w:r>
      <w:r w:rsidR="000C613C" w:rsidRPr="007B70EE">
        <w:rPr>
          <w:rFonts w:ascii="Arial" w:hAnsi="Arial" w:cs="Arial"/>
          <w:bCs/>
          <w:sz w:val="28"/>
          <w:szCs w:val="28"/>
        </w:rPr>
        <w:t xml:space="preserve">onvocatoria para integrar el </w:t>
      </w:r>
      <w:r w:rsidR="000C613C">
        <w:rPr>
          <w:rFonts w:ascii="Arial" w:hAnsi="Arial" w:cs="Arial"/>
          <w:bCs/>
          <w:sz w:val="28"/>
          <w:szCs w:val="28"/>
        </w:rPr>
        <w:t>C</w:t>
      </w:r>
      <w:r w:rsidR="000C613C" w:rsidRPr="007B70EE">
        <w:rPr>
          <w:rFonts w:ascii="Arial" w:hAnsi="Arial" w:cs="Arial"/>
          <w:bCs/>
          <w:sz w:val="28"/>
          <w:szCs w:val="28"/>
        </w:rPr>
        <w:t xml:space="preserve">onsejo de </w:t>
      </w:r>
      <w:r w:rsidR="000C613C">
        <w:rPr>
          <w:rFonts w:ascii="Arial" w:hAnsi="Arial" w:cs="Arial"/>
          <w:bCs/>
          <w:sz w:val="28"/>
          <w:szCs w:val="28"/>
        </w:rPr>
        <w:t>A</w:t>
      </w:r>
      <w:r w:rsidR="000C613C" w:rsidRPr="007B70EE">
        <w:rPr>
          <w:rFonts w:ascii="Arial" w:hAnsi="Arial" w:cs="Arial"/>
          <w:bCs/>
          <w:sz w:val="28"/>
          <w:szCs w:val="28"/>
        </w:rPr>
        <w:t xml:space="preserve">dministración del </w:t>
      </w:r>
      <w:r w:rsidR="000C613C">
        <w:rPr>
          <w:rFonts w:ascii="Arial" w:hAnsi="Arial" w:cs="Arial"/>
          <w:bCs/>
          <w:sz w:val="28"/>
          <w:szCs w:val="28"/>
        </w:rPr>
        <w:t>O</w:t>
      </w:r>
      <w:r w:rsidR="000C613C" w:rsidRPr="007B70EE">
        <w:rPr>
          <w:rFonts w:ascii="Arial" w:hAnsi="Arial" w:cs="Arial"/>
          <w:bCs/>
          <w:sz w:val="28"/>
          <w:szCs w:val="28"/>
        </w:rPr>
        <w:t xml:space="preserve">rganismo </w:t>
      </w:r>
      <w:r w:rsidR="000C613C">
        <w:rPr>
          <w:rFonts w:ascii="Arial" w:hAnsi="Arial" w:cs="Arial"/>
          <w:bCs/>
          <w:sz w:val="28"/>
          <w:szCs w:val="28"/>
        </w:rPr>
        <w:t>P</w:t>
      </w:r>
      <w:r w:rsidR="000C613C" w:rsidRPr="007B70EE">
        <w:rPr>
          <w:rFonts w:ascii="Arial" w:hAnsi="Arial" w:cs="Arial"/>
          <w:bCs/>
          <w:sz w:val="28"/>
          <w:szCs w:val="28"/>
        </w:rPr>
        <w:t xml:space="preserve">úblico </w:t>
      </w:r>
      <w:r w:rsidR="000C613C">
        <w:rPr>
          <w:rFonts w:ascii="Arial" w:hAnsi="Arial" w:cs="Arial"/>
          <w:bCs/>
          <w:sz w:val="28"/>
          <w:szCs w:val="28"/>
        </w:rPr>
        <w:t>D</w:t>
      </w:r>
      <w:r w:rsidR="000C613C" w:rsidRPr="007B70EE">
        <w:rPr>
          <w:rFonts w:ascii="Arial" w:hAnsi="Arial" w:cs="Arial"/>
          <w:bCs/>
          <w:sz w:val="28"/>
          <w:szCs w:val="28"/>
        </w:rPr>
        <w:t xml:space="preserve">escentralizado </w:t>
      </w:r>
      <w:r w:rsidR="000C613C">
        <w:rPr>
          <w:rFonts w:ascii="Arial" w:hAnsi="Arial" w:cs="Arial"/>
          <w:bCs/>
          <w:sz w:val="28"/>
          <w:szCs w:val="28"/>
        </w:rPr>
        <w:t>S</w:t>
      </w:r>
      <w:r w:rsidR="000C613C" w:rsidRPr="007B70EE">
        <w:rPr>
          <w:rFonts w:ascii="Arial" w:hAnsi="Arial" w:cs="Arial"/>
          <w:bCs/>
          <w:sz w:val="28"/>
          <w:szCs w:val="28"/>
        </w:rPr>
        <w:t xml:space="preserve">istema de </w:t>
      </w:r>
      <w:r w:rsidR="000C613C">
        <w:rPr>
          <w:rFonts w:ascii="Arial" w:hAnsi="Arial" w:cs="Arial"/>
          <w:bCs/>
          <w:sz w:val="28"/>
          <w:szCs w:val="28"/>
        </w:rPr>
        <w:t>A</w:t>
      </w:r>
      <w:r w:rsidR="000C613C" w:rsidRPr="007B70EE">
        <w:rPr>
          <w:rFonts w:ascii="Arial" w:hAnsi="Arial" w:cs="Arial"/>
          <w:bCs/>
          <w:sz w:val="28"/>
          <w:szCs w:val="28"/>
        </w:rPr>
        <w:t xml:space="preserve">gua </w:t>
      </w:r>
      <w:r w:rsidR="000C613C">
        <w:rPr>
          <w:rFonts w:ascii="Arial" w:hAnsi="Arial" w:cs="Arial"/>
          <w:bCs/>
          <w:sz w:val="28"/>
          <w:szCs w:val="28"/>
        </w:rPr>
        <w:t>P</w:t>
      </w:r>
      <w:r w:rsidR="000C613C" w:rsidRPr="007B70EE">
        <w:rPr>
          <w:rFonts w:ascii="Arial" w:hAnsi="Arial" w:cs="Arial"/>
          <w:bCs/>
          <w:sz w:val="28"/>
          <w:szCs w:val="28"/>
        </w:rPr>
        <w:t xml:space="preserve">otable de </w:t>
      </w:r>
      <w:r w:rsidR="000C613C">
        <w:rPr>
          <w:rFonts w:ascii="Arial" w:hAnsi="Arial" w:cs="Arial"/>
          <w:bCs/>
          <w:sz w:val="28"/>
          <w:szCs w:val="28"/>
        </w:rPr>
        <w:t>Z</w:t>
      </w:r>
      <w:r w:rsidR="000C613C" w:rsidRPr="007B70EE">
        <w:rPr>
          <w:rFonts w:ascii="Arial" w:hAnsi="Arial" w:cs="Arial"/>
          <w:bCs/>
          <w:sz w:val="28"/>
          <w:szCs w:val="28"/>
        </w:rPr>
        <w:t>apotlán (</w:t>
      </w:r>
      <w:r w:rsidR="000C613C">
        <w:rPr>
          <w:rFonts w:ascii="Arial" w:hAnsi="Arial" w:cs="Arial"/>
          <w:bCs/>
          <w:sz w:val="28"/>
          <w:szCs w:val="28"/>
        </w:rPr>
        <w:t>SAPAZA</w:t>
      </w:r>
      <w:r w:rsidR="000C613C" w:rsidRPr="007B70EE">
        <w:rPr>
          <w:rFonts w:ascii="Arial" w:hAnsi="Arial" w:cs="Arial"/>
          <w:bCs/>
          <w:sz w:val="28"/>
          <w:szCs w:val="28"/>
        </w:rPr>
        <w:t xml:space="preserve">). </w:t>
      </w:r>
      <w:r w:rsidR="000C613C">
        <w:rPr>
          <w:rFonts w:ascii="Arial" w:hAnsi="Arial" w:cs="Arial"/>
          <w:bCs/>
          <w:sz w:val="28"/>
          <w:szCs w:val="28"/>
        </w:rPr>
        <w:t>M</w:t>
      </w:r>
      <w:r w:rsidR="000C613C" w:rsidRPr="007B70EE">
        <w:rPr>
          <w:rFonts w:ascii="Arial" w:hAnsi="Arial" w:cs="Arial"/>
          <w:bCs/>
          <w:sz w:val="28"/>
          <w:szCs w:val="28"/>
        </w:rPr>
        <w:t xml:space="preserve">otiva la </w:t>
      </w:r>
      <w:r w:rsidR="000C613C">
        <w:rPr>
          <w:rFonts w:ascii="Arial" w:hAnsi="Arial" w:cs="Arial"/>
          <w:bCs/>
          <w:sz w:val="28"/>
          <w:szCs w:val="28"/>
        </w:rPr>
        <w:t xml:space="preserve">C. Regidora María Hidania Romero Rodríguez. </w:t>
      </w:r>
      <w:r w:rsidR="00D41430">
        <w:rPr>
          <w:rFonts w:ascii="Arial" w:hAnsi="Arial" w:cs="Arial"/>
          <w:b/>
          <w:i/>
          <w:iCs/>
          <w:sz w:val="28"/>
          <w:szCs w:val="28"/>
        </w:rPr>
        <w:t>C. Regidora María Hidania Romero Rodríguez:</w:t>
      </w:r>
      <w:r w:rsidR="004201A7">
        <w:rPr>
          <w:rFonts w:ascii="Arial" w:hAnsi="Arial" w:cs="Arial"/>
          <w:b/>
          <w:i/>
          <w:iCs/>
          <w:sz w:val="28"/>
          <w:szCs w:val="28"/>
        </w:rPr>
        <w:t xml:space="preserve"> </w:t>
      </w:r>
      <w:r w:rsidR="00294AD6" w:rsidRPr="00006992">
        <w:rPr>
          <w:rFonts w:ascii="Arial" w:hAnsi="Arial" w:cs="Arial"/>
          <w:b/>
          <w:bCs/>
          <w:i/>
          <w:color w:val="000000"/>
          <w:sz w:val="28"/>
          <w:szCs w:val="28"/>
        </w:rPr>
        <w:t xml:space="preserve">H. AYUNTAMIENTO CONSTITUCIONAL DE ZAPOTLÁN EL GRANDE, JALISCO. PRESENTE </w:t>
      </w:r>
      <w:r w:rsidR="00294AD6" w:rsidRPr="00006992">
        <w:rPr>
          <w:rFonts w:ascii="Arial" w:hAnsi="Arial" w:cs="Arial"/>
          <w:i/>
          <w:color w:val="000000"/>
          <w:sz w:val="28"/>
          <w:szCs w:val="28"/>
        </w:rPr>
        <w:t xml:space="preserve">Quien motiva y suscribe </w:t>
      </w:r>
      <w:r w:rsidR="00294AD6" w:rsidRPr="00006992">
        <w:rPr>
          <w:rFonts w:ascii="Arial" w:hAnsi="Arial" w:cs="Arial"/>
          <w:b/>
          <w:i/>
          <w:color w:val="000000"/>
          <w:sz w:val="28"/>
          <w:szCs w:val="28"/>
        </w:rPr>
        <w:t xml:space="preserve">C. Hidania Romero Rodríguez </w:t>
      </w:r>
      <w:r w:rsidR="00294AD6" w:rsidRPr="00006992">
        <w:rPr>
          <w:rStyle w:val="Ninguno"/>
          <w:rFonts w:ascii="Arial" w:hAnsi="Arial" w:cs="Arial"/>
          <w:i/>
          <w:sz w:val="28"/>
          <w:szCs w:val="28"/>
        </w:rPr>
        <w:t xml:space="preserve">en mi carácter de </w:t>
      </w:r>
      <w:r w:rsidR="00294AD6" w:rsidRPr="00006992">
        <w:rPr>
          <w:rStyle w:val="Ninguno"/>
          <w:rFonts w:ascii="Arial" w:hAnsi="Arial" w:cs="Arial"/>
          <w:i/>
          <w:sz w:val="28"/>
          <w:szCs w:val="28"/>
          <w:lang w:val="es-ES"/>
        </w:rPr>
        <w:t xml:space="preserve">Regidora integrante de este Honorable Ayuntamiento </w:t>
      </w:r>
      <w:r w:rsidR="00294AD6" w:rsidRPr="00006992">
        <w:rPr>
          <w:rFonts w:ascii="Arial" w:hAnsi="Arial" w:cs="Arial"/>
          <w:i/>
          <w:sz w:val="28"/>
          <w:szCs w:val="28"/>
        </w:rPr>
        <w:t>de Zapotlán</w:t>
      </w:r>
      <w:r w:rsidR="00294AD6" w:rsidRPr="00006992">
        <w:rPr>
          <w:rFonts w:ascii="Arial" w:hAnsi="Arial" w:cs="Arial"/>
          <w:i/>
          <w:color w:val="000000"/>
          <w:sz w:val="28"/>
          <w:szCs w:val="28"/>
        </w:rPr>
        <w:t xml:space="preserve">, con fundamento en lo dispuesto por los artículos 115 de la </w:t>
      </w:r>
      <w:r w:rsidR="00294AD6" w:rsidRPr="00006992">
        <w:rPr>
          <w:rFonts w:ascii="Arial" w:hAnsi="Arial" w:cs="Arial"/>
          <w:i/>
          <w:color w:val="000000"/>
          <w:sz w:val="28"/>
          <w:szCs w:val="28"/>
        </w:rPr>
        <w:lastRenderedPageBreak/>
        <w:t xml:space="preserve">Constitución Política de los Estados Unidos Mexicanos; 1, 2, 3, 4, 73, 77, 85 fracción IV y demás relativos de la Constitución Política del Estado de Jalisco; 1, 2, 3, 4, 5,10, 29, 30, 34, 35, 37, 38, 41 fracción I, 47, 48 y demás relativos de la Ley del Gobierno y la Administración Pública Municipal del Estado de Jalisco y sus Municipios; y artículo 50, 87 fracción II, 99,100 y demás aplicables del Reglamento Interior del Ayuntamiento de Zapotlán el Grande, Jalisco, comparezco a presentar al Pleno de éste H. Ayuntamiento la siguiente: </w:t>
      </w:r>
      <w:r w:rsidR="00294AD6" w:rsidRPr="00006992">
        <w:rPr>
          <w:rFonts w:ascii="Arial" w:hAnsi="Arial" w:cs="Arial"/>
          <w:b/>
          <w:i/>
          <w:color w:val="000000"/>
          <w:sz w:val="28"/>
          <w:szCs w:val="28"/>
        </w:rPr>
        <w:t>INICIATIVA</w:t>
      </w:r>
      <w:r w:rsidR="00294AD6" w:rsidRPr="00006992">
        <w:rPr>
          <w:rStyle w:val="Ninguno"/>
          <w:rFonts w:ascii="Arial" w:hAnsi="Arial" w:cs="Arial"/>
          <w:b/>
          <w:bCs/>
          <w:i/>
          <w:sz w:val="28"/>
          <w:szCs w:val="28"/>
        </w:rPr>
        <w:t xml:space="preserve"> QUE TURNA A </w:t>
      </w:r>
      <w:r w:rsidR="00294AD6" w:rsidRPr="00006992">
        <w:rPr>
          <w:rFonts w:ascii="Arial" w:hAnsi="Arial" w:cs="Arial"/>
          <w:b/>
          <w:i/>
          <w:sz w:val="28"/>
          <w:szCs w:val="28"/>
          <w:lang w:val="es-ES"/>
        </w:rPr>
        <w:t>COMISIÓN EL ESTUDIO, ANÁLISIS Y DICTAMINACIÓN DE</w:t>
      </w:r>
      <w:r w:rsidR="00294AD6" w:rsidRPr="00006992">
        <w:rPr>
          <w:rStyle w:val="Ninguno"/>
          <w:rFonts w:ascii="Arial" w:hAnsi="Arial" w:cs="Arial"/>
          <w:b/>
          <w:bCs/>
          <w:i/>
          <w:sz w:val="28"/>
          <w:szCs w:val="28"/>
        </w:rPr>
        <w:t xml:space="preserve"> LA </w:t>
      </w:r>
      <w:r w:rsidR="00294AD6" w:rsidRPr="00006992">
        <w:rPr>
          <w:rFonts w:ascii="Arial" w:hAnsi="Arial" w:cs="Arial"/>
          <w:b/>
          <w:i/>
          <w:color w:val="000000" w:themeColor="text1"/>
          <w:sz w:val="28"/>
          <w:szCs w:val="28"/>
        </w:rPr>
        <w:t xml:space="preserve">CONVOCATORIA PARA INTEGRAR EL </w:t>
      </w:r>
      <w:r w:rsidR="00294AD6" w:rsidRPr="00006992">
        <w:rPr>
          <w:rFonts w:ascii="Arial" w:hAnsi="Arial" w:cs="Arial"/>
          <w:b/>
          <w:i/>
          <w:color w:val="000000"/>
          <w:sz w:val="28"/>
          <w:szCs w:val="28"/>
        </w:rPr>
        <w:t>CONSEJO DE ADMINISTRACIÓN DEL ORGANISMO PÚBLICO DESCENTRALIZADO SISTEMA DE AGUA POTABLE DE ZAPOTLÁN (</w:t>
      </w:r>
      <w:r w:rsidR="00294AD6" w:rsidRPr="00006992">
        <w:rPr>
          <w:rFonts w:ascii="Arial" w:hAnsi="Arial" w:cs="Arial"/>
          <w:b/>
          <w:i/>
          <w:sz w:val="28"/>
          <w:szCs w:val="28"/>
        </w:rPr>
        <w:t>SAPAZA</w:t>
      </w:r>
      <w:r w:rsidR="00294AD6" w:rsidRPr="00006992">
        <w:rPr>
          <w:rFonts w:ascii="Arial" w:hAnsi="Arial" w:cs="Arial"/>
          <w:b/>
          <w:i/>
          <w:color w:val="000000"/>
          <w:sz w:val="28"/>
          <w:szCs w:val="28"/>
        </w:rPr>
        <w:t>)</w:t>
      </w:r>
      <w:r w:rsidR="00294AD6" w:rsidRPr="00006992">
        <w:rPr>
          <w:rFonts w:ascii="Arial" w:hAnsi="Arial" w:cs="Arial"/>
          <w:i/>
          <w:color w:val="000000"/>
          <w:sz w:val="28"/>
          <w:szCs w:val="28"/>
        </w:rPr>
        <w:t xml:space="preserve"> con base en la siguiente: </w:t>
      </w:r>
      <w:r w:rsidR="00294AD6" w:rsidRPr="00006992">
        <w:rPr>
          <w:rFonts w:ascii="Arial" w:hAnsi="Arial" w:cs="Arial"/>
          <w:b/>
          <w:bCs/>
          <w:i/>
          <w:color w:val="000000"/>
          <w:sz w:val="28"/>
          <w:szCs w:val="28"/>
        </w:rPr>
        <w:t>EXPOSICIÓN DE MOTIVOS:</w:t>
      </w:r>
      <w:r w:rsidR="004201A7">
        <w:rPr>
          <w:rFonts w:ascii="Arial" w:hAnsi="Arial" w:cs="Arial"/>
          <w:b/>
          <w:bCs/>
          <w:i/>
          <w:color w:val="000000"/>
          <w:sz w:val="28"/>
          <w:szCs w:val="28"/>
        </w:rPr>
        <w:t xml:space="preserve"> </w:t>
      </w:r>
      <w:r w:rsidR="00294AD6" w:rsidRPr="00006992">
        <w:rPr>
          <w:rFonts w:ascii="Arial" w:hAnsi="Arial" w:cs="Arial"/>
          <w:b/>
          <w:i/>
          <w:sz w:val="28"/>
          <w:szCs w:val="28"/>
        </w:rPr>
        <w:t>I.</w:t>
      </w:r>
      <w:r w:rsidR="00294AD6" w:rsidRPr="00006992">
        <w:rPr>
          <w:rFonts w:ascii="Arial" w:hAnsi="Arial" w:cs="Arial"/>
          <w:b/>
          <w:i/>
          <w:sz w:val="28"/>
          <w:szCs w:val="28"/>
        </w:rPr>
        <w:softHyphen/>
      </w:r>
      <w:r w:rsidR="00294AD6" w:rsidRPr="00006992">
        <w:rPr>
          <w:rFonts w:ascii="Arial" w:hAnsi="Arial" w:cs="Arial"/>
          <w:b/>
          <w:i/>
          <w:sz w:val="28"/>
          <w:szCs w:val="28"/>
        </w:rPr>
        <w:softHyphen/>
        <w:t>-</w:t>
      </w:r>
      <w:r w:rsidR="00294AD6" w:rsidRPr="00006992">
        <w:rPr>
          <w:rFonts w:ascii="Arial" w:hAnsi="Arial" w:cs="Arial"/>
          <w:i/>
          <w:color w:val="000000" w:themeColor="text1"/>
          <w:sz w:val="28"/>
          <w:szCs w:val="28"/>
        </w:rPr>
        <w:t xml:space="preserve"> 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 en este sentido </w:t>
      </w:r>
      <w:r w:rsidR="00294AD6" w:rsidRPr="00006992">
        <w:rPr>
          <w:rFonts w:ascii="Arial" w:hAnsi="Arial" w:cs="Arial"/>
          <w:i/>
          <w:color w:val="000000"/>
          <w:sz w:val="28"/>
          <w:szCs w:val="28"/>
        </w:rPr>
        <w:t xml:space="preserve">el municipio tiene a su cargo la prestación del servicio público de agua potable, drenaje, alcantarillado, tratamiento y disposición de sus aguas residuales. Para dar cumplimiento a esta </w:t>
      </w:r>
      <w:r w:rsidR="00294AD6" w:rsidRPr="00006992">
        <w:rPr>
          <w:rFonts w:ascii="Arial" w:hAnsi="Arial" w:cs="Arial"/>
          <w:i/>
          <w:color w:val="000000"/>
          <w:sz w:val="28"/>
          <w:szCs w:val="28"/>
        </w:rPr>
        <w:lastRenderedPageBreak/>
        <w:t>obligación, el municipio de Zapotlán el Grande ha optado por la figura de un Organismo Público Descentralizado (OPD), el cual, conforme a la Ley del Gobierno y la Administración Pública Municipal del Estado de Jalisco, goza de personalidad jurídica y patrimonio propios, pero cuya dirección debe estar sujeta a un órgano colegiado que asegure la continuidad y eficacia del servicio.</w:t>
      </w:r>
      <w:r w:rsidR="004201A7">
        <w:rPr>
          <w:rFonts w:ascii="Arial" w:hAnsi="Arial" w:cs="Arial"/>
          <w:b/>
          <w:i/>
          <w:iCs/>
          <w:sz w:val="28"/>
          <w:szCs w:val="28"/>
        </w:rPr>
        <w:t xml:space="preserve"> </w:t>
      </w:r>
      <w:r w:rsidR="00294AD6" w:rsidRPr="00006992">
        <w:rPr>
          <w:rFonts w:ascii="Arial" w:hAnsi="Arial" w:cs="Arial"/>
          <w:b/>
          <w:i/>
          <w:color w:val="000000" w:themeColor="text1"/>
          <w:sz w:val="28"/>
          <w:szCs w:val="28"/>
        </w:rPr>
        <w:t xml:space="preserve">II.- </w:t>
      </w:r>
      <w:r w:rsidR="00294AD6" w:rsidRPr="00006992">
        <w:rPr>
          <w:rFonts w:ascii="Arial" w:hAnsi="Arial" w:cs="Arial"/>
          <w:i/>
          <w:color w:val="000000" w:themeColor="text1"/>
          <w:sz w:val="28"/>
          <w:szCs w:val="28"/>
        </w:rPr>
        <w:t>Que, conforme a lo establecido en la Constitución Política del Estado de Jalisco, en su artículo 77 reconoce e</w:t>
      </w:r>
      <w:r w:rsidR="00294AD6" w:rsidRPr="00006992">
        <w:rPr>
          <w:rFonts w:ascii="Arial" w:hAnsi="Arial" w:cs="Arial"/>
          <w:i/>
          <w:color w:val="000000" w:themeColor="text1"/>
          <w:spacing w:val="-3"/>
          <w:sz w:val="28"/>
          <w:szCs w:val="28"/>
        </w:rPr>
        <w:t xml:space="preserv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Asimismo, </w:t>
      </w:r>
      <w:r w:rsidR="00294AD6" w:rsidRPr="00006992">
        <w:rPr>
          <w:rFonts w:ascii="Arial" w:hAnsi="Arial" w:cs="Arial"/>
          <w:bCs/>
          <w:i/>
          <w:color w:val="000000" w:themeColor="text1"/>
          <w:sz w:val="28"/>
          <w:szCs w:val="28"/>
        </w:rPr>
        <w:t xml:space="preserve">en la Ley de Gobierno y la Administración Pública del Estado de Jalisco se </w:t>
      </w:r>
      <w:r w:rsidR="00294AD6" w:rsidRPr="00006992">
        <w:rPr>
          <w:rFonts w:ascii="Arial" w:hAnsi="Arial" w:cs="Arial"/>
          <w:i/>
          <w:snapToGrid w:val="0"/>
          <w:color w:val="000000" w:themeColor="text1"/>
          <w:sz w:val="28"/>
          <w:szCs w:val="28"/>
        </w:rPr>
        <w:t>establecen las bases generales de la Administración Pública Municipal.</w:t>
      </w:r>
      <w:r w:rsidR="004201A7">
        <w:rPr>
          <w:rFonts w:ascii="Arial" w:hAnsi="Arial" w:cs="Arial"/>
          <w:i/>
          <w:snapToGrid w:val="0"/>
          <w:color w:val="000000" w:themeColor="text1"/>
          <w:sz w:val="28"/>
          <w:szCs w:val="28"/>
        </w:rPr>
        <w:t xml:space="preserve"> </w:t>
      </w:r>
      <w:r w:rsidR="00294AD6" w:rsidRPr="00006992">
        <w:rPr>
          <w:rFonts w:ascii="Arial" w:hAnsi="Arial" w:cs="Arial"/>
          <w:b/>
          <w:i/>
          <w:color w:val="000000" w:themeColor="text1"/>
          <w:sz w:val="28"/>
          <w:szCs w:val="28"/>
        </w:rPr>
        <w:t>III.-</w:t>
      </w:r>
      <w:r w:rsidR="00294AD6" w:rsidRPr="00006992">
        <w:rPr>
          <w:rFonts w:ascii="Arial" w:hAnsi="Arial" w:cs="Arial"/>
          <w:i/>
          <w:snapToGrid w:val="0"/>
          <w:color w:val="000000" w:themeColor="text1"/>
          <w:sz w:val="28"/>
          <w:szCs w:val="28"/>
        </w:rPr>
        <w:t xml:space="preserve"> </w:t>
      </w:r>
      <w:r w:rsidR="00294AD6" w:rsidRPr="00006992">
        <w:rPr>
          <w:rFonts w:ascii="Arial" w:hAnsi="Arial" w:cs="Arial"/>
          <w:i/>
          <w:color w:val="000000"/>
          <w:sz w:val="28"/>
          <w:szCs w:val="28"/>
        </w:rPr>
        <w:t>La Ley del Gobierno y la Administración Pública Municipal del Estado de Jalisco, en su Artículo 60 establece que los organismos descentralizados serán administrados por un Consejo de Administración o Junta Directiva. La conformación de este Consejo mediante una Convocatoria Pública Abierta atiende a los principios de transparencia, honradez y eficacia que deben regir el servicio público, según lo mandata la Ley de Responsabilidades Políticas y Administrativas del Estado de Jalisco. Con relación directa a lo que marca los artículos 19, 20, 21 al 29 del Reglamento de los servicios de agua potable, drenaje, alcantarillado y saneamiento de Zapotlán el Grande, Jalisco que da el sustento para la conformación, y renovación de este órgano de administración.</w:t>
      </w:r>
      <w:r w:rsidR="004201A7">
        <w:rPr>
          <w:rFonts w:ascii="Arial" w:hAnsi="Arial" w:cs="Arial"/>
          <w:b/>
          <w:i/>
          <w:iCs/>
          <w:sz w:val="28"/>
          <w:szCs w:val="28"/>
        </w:rPr>
        <w:t xml:space="preserve"> </w:t>
      </w:r>
      <w:r w:rsidR="00294AD6" w:rsidRPr="00006992">
        <w:rPr>
          <w:rFonts w:ascii="Arial" w:hAnsi="Arial" w:cs="Arial"/>
          <w:b/>
          <w:i/>
          <w:color w:val="000000" w:themeColor="text1"/>
          <w:sz w:val="28"/>
          <w:szCs w:val="28"/>
        </w:rPr>
        <w:t>IV.-</w:t>
      </w:r>
      <w:r w:rsidR="00294AD6" w:rsidRPr="00006992">
        <w:rPr>
          <w:rFonts w:ascii="Arial" w:hAnsi="Arial" w:cs="Arial"/>
          <w:i/>
          <w:snapToGrid w:val="0"/>
          <w:color w:val="000000" w:themeColor="text1"/>
          <w:sz w:val="28"/>
          <w:szCs w:val="28"/>
        </w:rPr>
        <w:t xml:space="preserve"> </w:t>
      </w:r>
      <w:r w:rsidR="00294AD6" w:rsidRPr="00006992">
        <w:rPr>
          <w:rFonts w:ascii="Arial" w:hAnsi="Arial" w:cs="Arial"/>
          <w:i/>
          <w:color w:val="000000"/>
          <w:sz w:val="28"/>
          <w:szCs w:val="28"/>
        </w:rPr>
        <w:t xml:space="preserve">En concordancia con la Ley del Agua para el Estado de Jalisco y sus Municipios, específicamente en sus </w:t>
      </w:r>
      <w:r w:rsidR="00294AD6" w:rsidRPr="00006992">
        <w:rPr>
          <w:rFonts w:ascii="Arial" w:hAnsi="Arial" w:cs="Arial"/>
          <w:i/>
          <w:color w:val="000000"/>
          <w:sz w:val="28"/>
          <w:szCs w:val="28"/>
        </w:rPr>
        <w:lastRenderedPageBreak/>
        <w:t xml:space="preserve">artículos relativos a la participación social, se reconoce que la gestión del agua no es tarea exclusiva del gobierno, sino que debe involucrar a los sectores de la sociedad civil. La renovación de este Consejo busca integrar a los perfiles que señala el reglamento del organismo, tales como representantes de los sectores salud, educativo, empresarial y de colonos, asegurando que la administración de SAPAZA cuente con una visión multidisciplinaria, mismo que se conformara de la siguiente manera de conformidad al Reglamento de los Servicios de Agua Potable, Drenaje, Alcantarillado y Saneamiento de Zapotlán el Grande, Jalisco: </w:t>
      </w:r>
      <w:r w:rsidR="00294AD6" w:rsidRPr="00006992">
        <w:rPr>
          <w:rFonts w:ascii="Arial" w:hAnsi="Arial" w:cs="Arial"/>
          <w:b/>
          <w:i/>
          <w:sz w:val="28"/>
          <w:szCs w:val="28"/>
        </w:rPr>
        <w:t>ARTÍCULO 20.-</w:t>
      </w:r>
      <w:r w:rsidR="00294AD6" w:rsidRPr="00006992">
        <w:rPr>
          <w:rFonts w:ascii="Arial" w:hAnsi="Arial" w:cs="Arial"/>
          <w:i/>
          <w:sz w:val="28"/>
          <w:szCs w:val="28"/>
        </w:rPr>
        <w:t xml:space="preserve"> El Consejo de Administración se integrará por: </w:t>
      </w:r>
      <w:r w:rsidR="00294AD6" w:rsidRPr="00006992">
        <w:rPr>
          <w:rFonts w:ascii="Arial" w:hAnsi="Arial" w:cs="Arial"/>
          <w:b/>
          <w:i/>
          <w:sz w:val="28"/>
          <w:szCs w:val="28"/>
        </w:rPr>
        <w:t>I.</w:t>
      </w:r>
      <w:r w:rsidR="00294AD6" w:rsidRPr="00006992">
        <w:rPr>
          <w:rFonts w:ascii="Arial" w:hAnsi="Arial" w:cs="Arial"/>
          <w:i/>
          <w:sz w:val="28"/>
          <w:szCs w:val="28"/>
        </w:rPr>
        <w:t xml:space="preserve"> Un Presidente; que será el Presidente Municipal o el funcionario que él designe;</w:t>
      </w:r>
      <w:r w:rsidR="004201A7">
        <w:rPr>
          <w:rFonts w:ascii="Arial" w:hAnsi="Arial" w:cs="Arial"/>
          <w:i/>
          <w:sz w:val="28"/>
          <w:szCs w:val="28"/>
        </w:rPr>
        <w:t xml:space="preserve"> </w:t>
      </w:r>
      <w:r w:rsidR="00294AD6" w:rsidRPr="00006992">
        <w:rPr>
          <w:rFonts w:ascii="Arial" w:hAnsi="Arial" w:cs="Arial"/>
          <w:b/>
          <w:i/>
          <w:sz w:val="28"/>
          <w:szCs w:val="28"/>
        </w:rPr>
        <w:t>II.</w:t>
      </w:r>
      <w:r w:rsidR="00294AD6" w:rsidRPr="00006992">
        <w:rPr>
          <w:rFonts w:ascii="Arial" w:hAnsi="Arial" w:cs="Arial"/>
          <w:i/>
          <w:sz w:val="28"/>
          <w:szCs w:val="28"/>
        </w:rPr>
        <w:t xml:space="preserve"> El Director General del Organismo, quien tendrá las funciones de secretario técnico, quien para el desempeño de esta actividad podrá auxiliarse del personal que estime necesario; </w:t>
      </w:r>
      <w:r w:rsidR="00294AD6" w:rsidRPr="00006992">
        <w:rPr>
          <w:rFonts w:ascii="Arial" w:hAnsi="Arial" w:cs="Arial"/>
          <w:b/>
          <w:i/>
          <w:sz w:val="28"/>
          <w:szCs w:val="28"/>
        </w:rPr>
        <w:t>III.</w:t>
      </w:r>
      <w:r w:rsidR="00294AD6" w:rsidRPr="00006992">
        <w:rPr>
          <w:rFonts w:ascii="Arial" w:hAnsi="Arial" w:cs="Arial"/>
          <w:i/>
          <w:sz w:val="28"/>
          <w:szCs w:val="28"/>
        </w:rPr>
        <w:t xml:space="preserve"> Un Comisario, que será el Encargado de la Hacienda Municipal; Como Vocales:</w:t>
      </w:r>
      <w:r w:rsidR="004201A7">
        <w:rPr>
          <w:rFonts w:ascii="Arial" w:hAnsi="Arial" w:cs="Arial"/>
          <w:i/>
          <w:sz w:val="28"/>
          <w:szCs w:val="28"/>
        </w:rPr>
        <w:t xml:space="preserve"> </w:t>
      </w:r>
      <w:r w:rsidR="00294AD6" w:rsidRPr="00006992">
        <w:rPr>
          <w:rFonts w:ascii="Arial" w:hAnsi="Arial" w:cs="Arial"/>
          <w:b/>
          <w:i/>
          <w:sz w:val="28"/>
          <w:szCs w:val="28"/>
        </w:rPr>
        <w:t>IV.</w:t>
      </w:r>
      <w:r w:rsidR="00294AD6" w:rsidRPr="00006992">
        <w:rPr>
          <w:rFonts w:ascii="Arial" w:hAnsi="Arial" w:cs="Arial"/>
          <w:i/>
          <w:sz w:val="28"/>
          <w:szCs w:val="28"/>
        </w:rPr>
        <w:t xml:space="preserve"> El Regidor Presidente de Agua del Ayuntamiento; </w:t>
      </w:r>
      <w:r w:rsidR="00294AD6" w:rsidRPr="00006992">
        <w:rPr>
          <w:rFonts w:ascii="Arial" w:hAnsi="Arial" w:cs="Arial"/>
          <w:b/>
          <w:i/>
          <w:sz w:val="28"/>
          <w:szCs w:val="28"/>
        </w:rPr>
        <w:t>V.</w:t>
      </w:r>
      <w:r w:rsidR="00294AD6" w:rsidRPr="00006992">
        <w:rPr>
          <w:rFonts w:ascii="Arial" w:hAnsi="Arial" w:cs="Arial"/>
          <w:i/>
          <w:sz w:val="28"/>
          <w:szCs w:val="28"/>
        </w:rPr>
        <w:t xml:space="preserve"> El Regidor Presidente de Salud del Ayuntamiento;</w:t>
      </w:r>
      <w:r w:rsidR="004201A7">
        <w:rPr>
          <w:rFonts w:ascii="Arial" w:hAnsi="Arial" w:cs="Arial"/>
          <w:i/>
          <w:sz w:val="28"/>
          <w:szCs w:val="28"/>
        </w:rPr>
        <w:t xml:space="preserve"> </w:t>
      </w:r>
      <w:r w:rsidR="00294AD6" w:rsidRPr="00006992">
        <w:rPr>
          <w:rFonts w:ascii="Arial" w:hAnsi="Arial" w:cs="Arial"/>
          <w:b/>
          <w:i/>
          <w:sz w:val="28"/>
          <w:szCs w:val="28"/>
        </w:rPr>
        <w:t>VI.</w:t>
      </w:r>
      <w:r w:rsidR="00294AD6" w:rsidRPr="00006992">
        <w:rPr>
          <w:rFonts w:ascii="Arial" w:hAnsi="Arial" w:cs="Arial"/>
          <w:i/>
          <w:sz w:val="28"/>
          <w:szCs w:val="28"/>
        </w:rPr>
        <w:t xml:space="preserve"> El Síndico Municipal;</w:t>
      </w:r>
      <w:r w:rsidR="004201A7">
        <w:rPr>
          <w:rFonts w:ascii="Arial" w:hAnsi="Arial" w:cs="Arial"/>
          <w:b/>
          <w:i/>
          <w:iCs/>
          <w:sz w:val="28"/>
          <w:szCs w:val="28"/>
        </w:rPr>
        <w:t xml:space="preserve"> </w:t>
      </w:r>
      <w:r w:rsidR="00294AD6" w:rsidRPr="00006992">
        <w:rPr>
          <w:rFonts w:ascii="Arial" w:hAnsi="Arial" w:cs="Arial"/>
          <w:b/>
          <w:i/>
          <w:sz w:val="28"/>
          <w:szCs w:val="28"/>
        </w:rPr>
        <w:t>VII.</w:t>
      </w:r>
      <w:r w:rsidR="00294AD6" w:rsidRPr="00006992">
        <w:rPr>
          <w:rFonts w:ascii="Arial" w:hAnsi="Arial" w:cs="Arial"/>
          <w:i/>
          <w:sz w:val="28"/>
          <w:szCs w:val="28"/>
        </w:rPr>
        <w:t xml:space="preserve"> El Director de Obras Públicas y Desarrollo Urbano del Ayuntamiento; </w:t>
      </w:r>
      <w:r w:rsidR="00294AD6" w:rsidRPr="00006992">
        <w:rPr>
          <w:rFonts w:ascii="Arial" w:hAnsi="Arial" w:cs="Arial"/>
          <w:b/>
          <w:i/>
          <w:sz w:val="28"/>
          <w:szCs w:val="28"/>
        </w:rPr>
        <w:t>VIII.</w:t>
      </w:r>
      <w:r w:rsidR="00294AD6" w:rsidRPr="00006992">
        <w:rPr>
          <w:rFonts w:ascii="Arial" w:hAnsi="Arial" w:cs="Arial"/>
          <w:i/>
          <w:sz w:val="28"/>
          <w:szCs w:val="28"/>
        </w:rPr>
        <w:t xml:space="preserve"> El Regidor Presidente de Obras Públicas del Ayuntamiento;</w:t>
      </w:r>
      <w:r w:rsidR="004201A7">
        <w:rPr>
          <w:rFonts w:ascii="Arial" w:hAnsi="Arial" w:cs="Arial"/>
          <w:i/>
          <w:sz w:val="28"/>
          <w:szCs w:val="28"/>
        </w:rPr>
        <w:t xml:space="preserve"> </w:t>
      </w:r>
      <w:r w:rsidR="00294AD6" w:rsidRPr="00006992">
        <w:rPr>
          <w:rFonts w:ascii="Arial" w:hAnsi="Arial" w:cs="Arial"/>
          <w:b/>
          <w:i/>
          <w:sz w:val="28"/>
          <w:szCs w:val="28"/>
        </w:rPr>
        <w:t>IX.</w:t>
      </w:r>
      <w:r w:rsidR="00294AD6" w:rsidRPr="00006992">
        <w:rPr>
          <w:rFonts w:ascii="Arial" w:hAnsi="Arial" w:cs="Arial"/>
          <w:i/>
          <w:sz w:val="28"/>
          <w:szCs w:val="28"/>
        </w:rPr>
        <w:t xml:space="preserve"> </w:t>
      </w:r>
      <w:r w:rsidR="00294AD6" w:rsidRPr="00006992">
        <w:rPr>
          <w:rFonts w:ascii="Arial" w:hAnsi="Arial" w:cs="Arial"/>
          <w:b/>
          <w:i/>
          <w:sz w:val="28"/>
          <w:szCs w:val="28"/>
        </w:rPr>
        <w:t>Un representante de la Comisión Estatal del Agua de Jalisco; X.</w:t>
      </w:r>
      <w:r w:rsidR="00294AD6" w:rsidRPr="00006992">
        <w:rPr>
          <w:rFonts w:ascii="Arial" w:hAnsi="Arial" w:cs="Arial"/>
          <w:i/>
          <w:sz w:val="28"/>
          <w:szCs w:val="28"/>
        </w:rPr>
        <w:t xml:space="preserve"> </w:t>
      </w:r>
      <w:r w:rsidR="00294AD6" w:rsidRPr="00006992">
        <w:rPr>
          <w:rFonts w:ascii="Arial" w:hAnsi="Arial" w:cs="Arial"/>
          <w:b/>
          <w:i/>
          <w:sz w:val="28"/>
          <w:szCs w:val="28"/>
        </w:rPr>
        <w:t>Un integrante del Consejo de Participación Ciudadana;</w:t>
      </w:r>
      <w:r w:rsidR="004201A7">
        <w:rPr>
          <w:rFonts w:ascii="Arial" w:hAnsi="Arial" w:cs="Arial"/>
          <w:b/>
          <w:i/>
          <w:sz w:val="28"/>
          <w:szCs w:val="28"/>
        </w:rPr>
        <w:t xml:space="preserve"> </w:t>
      </w:r>
      <w:r w:rsidR="00294AD6" w:rsidRPr="00006992">
        <w:rPr>
          <w:rFonts w:ascii="Arial" w:hAnsi="Arial" w:cs="Arial"/>
          <w:b/>
          <w:i/>
          <w:sz w:val="28"/>
          <w:szCs w:val="28"/>
        </w:rPr>
        <w:t>XI.</w:t>
      </w:r>
      <w:r w:rsidR="00294AD6" w:rsidRPr="00006992">
        <w:rPr>
          <w:rFonts w:ascii="Arial" w:hAnsi="Arial" w:cs="Arial"/>
          <w:i/>
          <w:sz w:val="28"/>
          <w:szCs w:val="28"/>
        </w:rPr>
        <w:t xml:space="preserve"> El Regidor presidente de la Comisión de Hacienda Municipal;</w:t>
      </w:r>
      <w:r w:rsidR="004201A7">
        <w:rPr>
          <w:rFonts w:ascii="Arial" w:hAnsi="Arial" w:cs="Arial"/>
          <w:i/>
          <w:sz w:val="28"/>
          <w:szCs w:val="28"/>
        </w:rPr>
        <w:t xml:space="preserve"> </w:t>
      </w:r>
      <w:r w:rsidR="00294AD6" w:rsidRPr="00006992">
        <w:rPr>
          <w:rFonts w:ascii="Arial" w:hAnsi="Arial" w:cs="Arial"/>
          <w:b/>
          <w:i/>
          <w:sz w:val="28"/>
          <w:szCs w:val="28"/>
        </w:rPr>
        <w:t>XII.</w:t>
      </w:r>
      <w:r w:rsidR="00294AD6" w:rsidRPr="00006992">
        <w:rPr>
          <w:rFonts w:ascii="Arial" w:hAnsi="Arial" w:cs="Arial"/>
          <w:i/>
          <w:sz w:val="28"/>
          <w:szCs w:val="28"/>
        </w:rPr>
        <w:t xml:space="preserve"> </w:t>
      </w:r>
      <w:r w:rsidR="00294AD6" w:rsidRPr="00006992">
        <w:rPr>
          <w:rFonts w:ascii="Arial" w:hAnsi="Arial" w:cs="Arial"/>
          <w:b/>
          <w:i/>
          <w:sz w:val="28"/>
          <w:szCs w:val="28"/>
        </w:rPr>
        <w:t>Un representante de la Cámara de Comercio;</w:t>
      </w:r>
      <w:r w:rsidR="004201A7">
        <w:rPr>
          <w:rFonts w:ascii="Arial" w:hAnsi="Arial" w:cs="Arial"/>
          <w:i/>
          <w:sz w:val="28"/>
          <w:szCs w:val="28"/>
        </w:rPr>
        <w:t xml:space="preserve"> </w:t>
      </w:r>
      <w:r w:rsidR="00294AD6" w:rsidRPr="00006992">
        <w:rPr>
          <w:rFonts w:ascii="Arial" w:hAnsi="Arial" w:cs="Arial"/>
          <w:b/>
          <w:i/>
          <w:sz w:val="28"/>
          <w:szCs w:val="28"/>
        </w:rPr>
        <w:t>XIII.</w:t>
      </w:r>
      <w:r w:rsidR="00294AD6" w:rsidRPr="00006992">
        <w:rPr>
          <w:rFonts w:ascii="Arial" w:hAnsi="Arial" w:cs="Arial"/>
          <w:i/>
          <w:sz w:val="28"/>
          <w:szCs w:val="28"/>
        </w:rPr>
        <w:t xml:space="preserve"> </w:t>
      </w:r>
      <w:r w:rsidR="00294AD6" w:rsidRPr="00006992">
        <w:rPr>
          <w:rFonts w:ascii="Arial" w:hAnsi="Arial" w:cs="Arial"/>
          <w:b/>
          <w:i/>
          <w:sz w:val="28"/>
          <w:szCs w:val="28"/>
        </w:rPr>
        <w:t>Un representante de los Colegio de Ingenieros Civiles;</w:t>
      </w:r>
      <w:r w:rsidR="00294AD6" w:rsidRPr="00006992">
        <w:rPr>
          <w:rFonts w:ascii="Arial" w:hAnsi="Arial" w:cs="Arial"/>
          <w:i/>
          <w:sz w:val="28"/>
          <w:szCs w:val="28"/>
        </w:rPr>
        <w:t xml:space="preserve"> </w:t>
      </w:r>
      <w:r w:rsidR="00294AD6" w:rsidRPr="00006992">
        <w:rPr>
          <w:rFonts w:ascii="Arial" w:hAnsi="Arial" w:cs="Arial"/>
          <w:b/>
          <w:i/>
          <w:sz w:val="28"/>
          <w:szCs w:val="28"/>
        </w:rPr>
        <w:t>XIV. Un representante del Sector Educativo; XV.</w:t>
      </w:r>
      <w:r w:rsidR="00294AD6" w:rsidRPr="00006992">
        <w:rPr>
          <w:rFonts w:ascii="Arial" w:hAnsi="Arial" w:cs="Arial"/>
          <w:i/>
          <w:sz w:val="28"/>
          <w:szCs w:val="28"/>
        </w:rPr>
        <w:t xml:space="preserve"> </w:t>
      </w:r>
      <w:r w:rsidR="00294AD6" w:rsidRPr="00006992">
        <w:rPr>
          <w:rFonts w:ascii="Arial" w:hAnsi="Arial" w:cs="Arial"/>
          <w:b/>
          <w:i/>
          <w:sz w:val="28"/>
          <w:szCs w:val="28"/>
        </w:rPr>
        <w:t>Un representante del Sector Salud;</w:t>
      </w:r>
      <w:r w:rsidR="00294AD6" w:rsidRPr="00006992">
        <w:rPr>
          <w:rFonts w:ascii="Arial" w:hAnsi="Arial" w:cs="Arial"/>
          <w:i/>
          <w:sz w:val="28"/>
          <w:szCs w:val="28"/>
        </w:rPr>
        <w:t xml:space="preserve"> </w:t>
      </w:r>
      <w:r w:rsidR="00294AD6" w:rsidRPr="00006992">
        <w:rPr>
          <w:rFonts w:ascii="Arial" w:hAnsi="Arial" w:cs="Arial"/>
          <w:b/>
          <w:i/>
          <w:sz w:val="28"/>
          <w:szCs w:val="28"/>
        </w:rPr>
        <w:t xml:space="preserve">XVI. Un representante común de los </w:t>
      </w:r>
      <w:r w:rsidR="00294AD6" w:rsidRPr="00006992">
        <w:rPr>
          <w:rFonts w:ascii="Arial" w:hAnsi="Arial" w:cs="Arial"/>
          <w:b/>
          <w:i/>
          <w:sz w:val="28"/>
          <w:szCs w:val="28"/>
        </w:rPr>
        <w:lastRenderedPageBreak/>
        <w:t>Comités de Agua de las Delegaciones del Municipio; XVII.</w:t>
      </w:r>
      <w:r w:rsidR="00294AD6" w:rsidRPr="00006992">
        <w:rPr>
          <w:rFonts w:ascii="Arial" w:hAnsi="Arial" w:cs="Arial"/>
          <w:i/>
          <w:sz w:val="28"/>
          <w:szCs w:val="28"/>
        </w:rPr>
        <w:t xml:space="preserve"> </w:t>
      </w:r>
      <w:r w:rsidR="00294AD6" w:rsidRPr="00006992">
        <w:rPr>
          <w:rFonts w:ascii="Arial" w:hAnsi="Arial" w:cs="Arial"/>
          <w:b/>
          <w:i/>
          <w:sz w:val="28"/>
          <w:szCs w:val="28"/>
        </w:rPr>
        <w:t>Un representante común de las Asociaciones de Colonos legalmente constituidas.</w:t>
      </w:r>
      <w:r w:rsidR="004201A7">
        <w:rPr>
          <w:rFonts w:ascii="Arial" w:hAnsi="Arial" w:cs="Arial"/>
          <w:b/>
          <w:i/>
          <w:sz w:val="28"/>
          <w:szCs w:val="28"/>
        </w:rPr>
        <w:t xml:space="preserve"> </w:t>
      </w:r>
      <w:r w:rsidR="00294AD6" w:rsidRPr="00006992">
        <w:rPr>
          <w:rFonts w:ascii="Arial" w:hAnsi="Arial" w:cs="Arial"/>
          <w:b/>
          <w:i/>
          <w:sz w:val="28"/>
          <w:szCs w:val="28"/>
        </w:rPr>
        <w:t>XVIII.</w:t>
      </w:r>
      <w:r w:rsidR="00294AD6" w:rsidRPr="00006992">
        <w:rPr>
          <w:rFonts w:ascii="Arial" w:hAnsi="Arial" w:cs="Arial"/>
          <w:i/>
          <w:sz w:val="28"/>
          <w:szCs w:val="28"/>
        </w:rPr>
        <w:t xml:space="preserve"> El Representante del Sindicato del Organismo Operador (SAPAZA)</w:t>
      </w:r>
      <w:r w:rsidR="004201A7">
        <w:rPr>
          <w:rFonts w:ascii="Arial" w:hAnsi="Arial" w:cs="Arial"/>
          <w:b/>
          <w:i/>
          <w:iCs/>
          <w:sz w:val="28"/>
          <w:szCs w:val="28"/>
        </w:rPr>
        <w:t xml:space="preserve"> </w:t>
      </w:r>
      <w:r w:rsidR="00294AD6" w:rsidRPr="00006992">
        <w:rPr>
          <w:rFonts w:ascii="Arial" w:hAnsi="Arial" w:cs="Arial"/>
          <w:b/>
          <w:i/>
          <w:color w:val="000000" w:themeColor="text1"/>
          <w:sz w:val="28"/>
          <w:szCs w:val="28"/>
        </w:rPr>
        <w:t>V.-</w:t>
      </w:r>
      <w:r w:rsidR="00294AD6" w:rsidRPr="00006992">
        <w:rPr>
          <w:rFonts w:ascii="Arial" w:hAnsi="Arial" w:cs="Arial"/>
          <w:i/>
          <w:snapToGrid w:val="0"/>
          <w:color w:val="000000" w:themeColor="text1"/>
          <w:sz w:val="28"/>
          <w:szCs w:val="28"/>
        </w:rPr>
        <w:t xml:space="preserve"> </w:t>
      </w:r>
      <w:r w:rsidR="00294AD6" w:rsidRPr="00006992">
        <w:rPr>
          <w:rFonts w:ascii="Arial" w:hAnsi="Arial" w:cs="Arial"/>
          <w:i/>
          <w:color w:val="000000" w:themeColor="text1"/>
          <w:sz w:val="28"/>
          <w:szCs w:val="28"/>
        </w:rPr>
        <w:t xml:space="preserve">El </w:t>
      </w:r>
      <w:r w:rsidR="00294AD6" w:rsidRPr="00006992">
        <w:rPr>
          <w:rFonts w:ascii="Arial" w:hAnsi="Arial" w:cs="Arial"/>
          <w:i/>
          <w:color w:val="000000"/>
          <w:sz w:val="28"/>
          <w:szCs w:val="28"/>
        </w:rPr>
        <w:t>Reglamento de los Servicios de Agua Potable, Drenaje, Alcantarillado y Saneamiento de Zapotlán el Grande, Jalisco, en su artículo</w:t>
      </w:r>
      <w:r w:rsidR="00294AD6" w:rsidRPr="00006992">
        <w:rPr>
          <w:rFonts w:ascii="Arial" w:hAnsi="Arial" w:cs="Arial"/>
          <w:i/>
          <w:snapToGrid w:val="0"/>
          <w:color w:val="000000" w:themeColor="text1"/>
          <w:sz w:val="28"/>
          <w:szCs w:val="28"/>
        </w:rPr>
        <w:t xml:space="preserve"> 21 establece que el Ayuntamiento convocará a través de invitación a las Organizaciones, Asociaciones, Comités y Sectores mencionados en el párrafo anterior, a fin de que designen representante propietario y suplente, o en caso de ser necesario, un representante común para dos o más de ellas.</w:t>
      </w:r>
      <w:r w:rsidR="004201A7">
        <w:rPr>
          <w:rFonts w:ascii="Arial" w:hAnsi="Arial" w:cs="Arial"/>
          <w:b/>
          <w:i/>
          <w:iCs/>
          <w:sz w:val="28"/>
          <w:szCs w:val="28"/>
        </w:rPr>
        <w:t xml:space="preserve"> </w:t>
      </w:r>
      <w:r w:rsidR="00294AD6" w:rsidRPr="00006992">
        <w:rPr>
          <w:rFonts w:ascii="Arial" w:hAnsi="Arial" w:cs="Arial"/>
          <w:b/>
          <w:i/>
          <w:color w:val="000000" w:themeColor="text1"/>
          <w:sz w:val="28"/>
          <w:szCs w:val="28"/>
        </w:rPr>
        <w:t xml:space="preserve">VI.- </w:t>
      </w:r>
      <w:r w:rsidR="00294AD6" w:rsidRPr="00006992">
        <w:rPr>
          <w:rFonts w:ascii="Arial" w:hAnsi="Arial" w:cs="Arial"/>
          <w:i/>
          <w:snapToGrid w:val="0"/>
          <w:color w:val="000000" w:themeColor="text1"/>
          <w:sz w:val="28"/>
          <w:szCs w:val="28"/>
        </w:rPr>
        <w:t xml:space="preserve">Para la conformación del consejo que nos ocupa, se establecen dos tipos, </w:t>
      </w:r>
      <w:r w:rsidR="00294AD6" w:rsidRPr="00006992">
        <w:rPr>
          <w:rFonts w:ascii="Arial" w:hAnsi="Arial" w:cs="Arial"/>
          <w:i/>
          <w:color w:val="000000"/>
          <w:sz w:val="28"/>
          <w:szCs w:val="28"/>
        </w:rPr>
        <w:t>consejeros “A”, y consejeros “B”.</w:t>
      </w:r>
      <w:r w:rsidR="004201A7">
        <w:rPr>
          <w:rFonts w:ascii="Arial" w:hAnsi="Arial" w:cs="Arial"/>
          <w:b/>
          <w:i/>
          <w:iCs/>
          <w:sz w:val="28"/>
          <w:szCs w:val="28"/>
        </w:rPr>
        <w:t xml:space="preserve"> *</w:t>
      </w:r>
      <w:r w:rsidR="00294AD6" w:rsidRPr="004201A7">
        <w:rPr>
          <w:rFonts w:ascii="Arial" w:hAnsi="Arial" w:cs="Arial"/>
          <w:i/>
          <w:color w:val="000000"/>
          <w:sz w:val="28"/>
          <w:szCs w:val="28"/>
        </w:rPr>
        <w:t xml:space="preserve">Los consejeros “A”, </w:t>
      </w:r>
      <w:r w:rsidR="00294AD6" w:rsidRPr="004201A7">
        <w:rPr>
          <w:rFonts w:ascii="Arial" w:hAnsi="Arial" w:cs="Arial"/>
          <w:i/>
          <w:sz w:val="28"/>
          <w:szCs w:val="28"/>
        </w:rPr>
        <w:t>Las autoridades municipales miembros del Consejo</w:t>
      </w:r>
      <w:r w:rsidR="00294AD6" w:rsidRPr="004201A7">
        <w:rPr>
          <w:rFonts w:ascii="Arial" w:hAnsi="Arial" w:cs="Arial"/>
          <w:i/>
          <w:color w:val="000000"/>
          <w:sz w:val="28"/>
          <w:szCs w:val="28"/>
        </w:rPr>
        <w:t xml:space="preserve"> durarán tres años en su cargo, partir de la fecha de su nombramiento y</w:t>
      </w:r>
      <w:r w:rsidR="00294AD6" w:rsidRPr="004201A7">
        <w:rPr>
          <w:rFonts w:ascii="Arial" w:hAnsi="Arial" w:cs="Arial"/>
          <w:i/>
          <w:sz w:val="28"/>
          <w:szCs w:val="28"/>
        </w:rPr>
        <w:t xml:space="preserve"> serán renovados de acuerdo al nuevo periodo de gobierno de que se trate.</w:t>
      </w:r>
      <w:r w:rsidR="004201A7">
        <w:rPr>
          <w:rFonts w:ascii="Arial" w:hAnsi="Arial" w:cs="Arial"/>
          <w:b/>
          <w:i/>
          <w:iCs/>
          <w:sz w:val="28"/>
          <w:szCs w:val="28"/>
        </w:rPr>
        <w:t xml:space="preserve"> *</w:t>
      </w:r>
      <w:r w:rsidR="00294AD6" w:rsidRPr="004201A7">
        <w:rPr>
          <w:rFonts w:ascii="Arial" w:hAnsi="Arial" w:cs="Arial"/>
          <w:b/>
          <w:i/>
          <w:color w:val="000000"/>
          <w:sz w:val="28"/>
          <w:szCs w:val="28"/>
        </w:rPr>
        <w:t xml:space="preserve">Los Consejeros “B” durarán cuatro años en su cargo, contados a partir de la fecha de su nombramiento; cumplido </w:t>
      </w:r>
      <w:r w:rsidR="00820662" w:rsidRPr="004201A7">
        <w:rPr>
          <w:rFonts w:ascii="Arial" w:hAnsi="Arial" w:cs="Arial"/>
          <w:b/>
          <w:i/>
          <w:color w:val="000000"/>
          <w:sz w:val="28"/>
          <w:szCs w:val="28"/>
        </w:rPr>
        <w:t>este</w:t>
      </w:r>
      <w:r w:rsidR="00294AD6" w:rsidRPr="004201A7">
        <w:rPr>
          <w:rFonts w:ascii="Arial" w:hAnsi="Arial" w:cs="Arial"/>
          <w:b/>
          <w:i/>
          <w:color w:val="000000"/>
          <w:sz w:val="28"/>
          <w:szCs w:val="28"/>
        </w:rPr>
        <w:t xml:space="preserve"> término, serán sustituidos siguiendo el procedimiento establecido en el Reglamento de la materia.</w:t>
      </w:r>
      <w:r w:rsidR="004201A7">
        <w:rPr>
          <w:rFonts w:ascii="Arial" w:hAnsi="Arial" w:cs="Arial"/>
          <w:b/>
          <w:i/>
          <w:snapToGrid w:val="0"/>
          <w:color w:val="000000" w:themeColor="text1"/>
          <w:sz w:val="28"/>
          <w:szCs w:val="28"/>
        </w:rPr>
        <w:t xml:space="preserve"> </w:t>
      </w:r>
      <w:r w:rsidR="00294AD6" w:rsidRPr="00006992">
        <w:rPr>
          <w:rFonts w:ascii="Arial" w:hAnsi="Arial" w:cs="Arial"/>
          <w:b/>
          <w:i/>
          <w:color w:val="000000" w:themeColor="text1"/>
          <w:sz w:val="28"/>
          <w:szCs w:val="28"/>
        </w:rPr>
        <w:t xml:space="preserve">VI.- </w:t>
      </w:r>
      <w:r w:rsidR="00294AD6" w:rsidRPr="00006992">
        <w:rPr>
          <w:rFonts w:ascii="Arial" w:hAnsi="Arial" w:cs="Arial"/>
          <w:i/>
          <w:color w:val="000000"/>
          <w:sz w:val="28"/>
          <w:szCs w:val="28"/>
        </w:rPr>
        <w:t xml:space="preserve">La alternancia en el Consejo de Administración de SAPAZA es una necesidad funcional para oxigenar la toma de decisiones y garantizar que la administración del agua evolucione al ritmo de las necesidades actuales de Zapotlán el Grande, por lo </w:t>
      </w:r>
      <w:r w:rsidR="00820662" w:rsidRPr="00006992">
        <w:rPr>
          <w:rFonts w:ascii="Arial" w:hAnsi="Arial" w:cs="Arial"/>
          <w:i/>
          <w:color w:val="000000"/>
          <w:sz w:val="28"/>
          <w:szCs w:val="28"/>
        </w:rPr>
        <w:t>que,</w:t>
      </w:r>
      <w:r w:rsidR="00294AD6" w:rsidRPr="00006992">
        <w:rPr>
          <w:rFonts w:ascii="Arial" w:hAnsi="Arial" w:cs="Arial"/>
          <w:i/>
          <w:color w:val="000000"/>
          <w:sz w:val="28"/>
          <w:szCs w:val="28"/>
        </w:rPr>
        <w:t xml:space="preserve"> a</w:t>
      </w:r>
      <w:r w:rsidR="00294AD6" w:rsidRPr="00006992">
        <w:rPr>
          <w:rFonts w:ascii="Arial" w:hAnsi="Arial" w:cs="Arial"/>
          <w:i/>
          <w:color w:val="000000" w:themeColor="text1"/>
          <w:sz w:val="28"/>
          <w:szCs w:val="28"/>
        </w:rPr>
        <w:t xml:space="preserve">tendiendo a lo establecido en el Reglamento de los Servicios de Agua Potable, Drenaje, Alcantarillado y Saneamiento de Zapotlán el Grande, Jalisco, resulta indispensable la renovación de los </w:t>
      </w:r>
      <w:r w:rsidR="00294AD6" w:rsidRPr="00006992">
        <w:rPr>
          <w:rFonts w:ascii="Arial" w:hAnsi="Arial" w:cs="Arial"/>
          <w:b/>
          <w:i/>
          <w:color w:val="000000" w:themeColor="text1"/>
          <w:sz w:val="28"/>
          <w:szCs w:val="28"/>
        </w:rPr>
        <w:t xml:space="preserve">consejeros B titulares y suplentes. </w:t>
      </w:r>
      <w:r w:rsidR="00294AD6" w:rsidRPr="00006992">
        <w:rPr>
          <w:rFonts w:ascii="Arial" w:hAnsi="Arial" w:cs="Arial"/>
          <w:i/>
          <w:sz w:val="28"/>
          <w:szCs w:val="28"/>
          <w:shd w:val="clear" w:color="auto" w:fill="FFFFFF"/>
        </w:rPr>
        <w:t xml:space="preserve">Por lo anteriormente expuesto </w:t>
      </w:r>
      <w:r w:rsidR="00294AD6" w:rsidRPr="00006992">
        <w:rPr>
          <w:rFonts w:ascii="Arial" w:eastAsia="Times New Roman" w:hAnsi="Arial" w:cs="Arial"/>
          <w:i/>
          <w:color w:val="000000" w:themeColor="text1"/>
          <w:sz w:val="28"/>
          <w:szCs w:val="28"/>
          <w:lang w:val="es-ES" w:eastAsia="es-ES"/>
        </w:rPr>
        <w:t>y motivado</w:t>
      </w:r>
      <w:r w:rsidR="00294AD6" w:rsidRPr="00006992">
        <w:rPr>
          <w:rFonts w:ascii="Arial" w:hAnsi="Arial" w:cs="Arial"/>
          <w:i/>
          <w:sz w:val="28"/>
          <w:szCs w:val="28"/>
        </w:rPr>
        <w:t xml:space="preserve"> </w:t>
      </w:r>
      <w:r w:rsidR="00294AD6" w:rsidRPr="00006992">
        <w:rPr>
          <w:rFonts w:ascii="Arial" w:hAnsi="Arial" w:cs="Arial"/>
          <w:i/>
          <w:sz w:val="28"/>
          <w:szCs w:val="28"/>
          <w:shd w:val="clear" w:color="auto" w:fill="FFFFFF"/>
        </w:rPr>
        <w:t xml:space="preserve">tengo a bien someter a la </w:t>
      </w:r>
      <w:r w:rsidR="00294AD6" w:rsidRPr="00006992">
        <w:rPr>
          <w:rFonts w:ascii="Arial" w:hAnsi="Arial" w:cs="Arial"/>
          <w:i/>
          <w:sz w:val="28"/>
          <w:szCs w:val="28"/>
          <w:shd w:val="clear" w:color="auto" w:fill="FFFFFF"/>
        </w:rPr>
        <w:lastRenderedPageBreak/>
        <w:t>consideración de este Honorable pleno, para su discusión y en su caso aprobación la presente INICIATIVA bajo el siguiente:</w:t>
      </w:r>
      <w:r w:rsidR="004201A7">
        <w:rPr>
          <w:rFonts w:ascii="Arial" w:hAnsi="Arial" w:cs="Arial"/>
          <w:b/>
          <w:i/>
          <w:iCs/>
          <w:sz w:val="28"/>
          <w:szCs w:val="28"/>
        </w:rPr>
        <w:t xml:space="preserve"> </w:t>
      </w:r>
      <w:r w:rsidR="00294AD6" w:rsidRPr="00006992">
        <w:rPr>
          <w:rFonts w:ascii="Arial" w:hAnsi="Arial" w:cs="Arial"/>
          <w:b/>
          <w:i/>
          <w:sz w:val="28"/>
          <w:szCs w:val="28"/>
        </w:rPr>
        <w:t>PUNTO DE ACUERDO</w:t>
      </w:r>
      <w:r w:rsidR="004201A7">
        <w:rPr>
          <w:rFonts w:ascii="Arial" w:hAnsi="Arial" w:cs="Arial"/>
          <w:b/>
          <w:i/>
          <w:iCs/>
          <w:sz w:val="28"/>
          <w:szCs w:val="28"/>
        </w:rPr>
        <w:t xml:space="preserve"> </w:t>
      </w:r>
      <w:r w:rsidR="00294AD6" w:rsidRPr="00006992">
        <w:rPr>
          <w:rFonts w:ascii="Arial" w:hAnsi="Arial" w:cs="Arial"/>
          <w:b/>
          <w:i/>
          <w:sz w:val="28"/>
          <w:szCs w:val="28"/>
        </w:rPr>
        <w:t>ÚNICO:</w:t>
      </w:r>
      <w:r w:rsidR="00294AD6" w:rsidRPr="00006992">
        <w:rPr>
          <w:rFonts w:ascii="Arial" w:hAnsi="Arial" w:cs="Arial"/>
          <w:b/>
          <w:i/>
          <w:color w:val="000000" w:themeColor="text1"/>
          <w:sz w:val="28"/>
          <w:szCs w:val="28"/>
        </w:rPr>
        <w:t xml:space="preserve">- </w:t>
      </w:r>
      <w:r w:rsidR="00294AD6" w:rsidRPr="00006992">
        <w:rPr>
          <w:rFonts w:ascii="Arial" w:hAnsi="Arial" w:cs="Arial"/>
          <w:i/>
          <w:sz w:val="28"/>
          <w:szCs w:val="28"/>
        </w:rPr>
        <w:t xml:space="preserve">Se turne la propuesta </w:t>
      </w:r>
      <w:r w:rsidR="00294AD6" w:rsidRPr="00006992">
        <w:rPr>
          <w:rFonts w:ascii="Arial" w:hAnsi="Arial" w:cs="Arial"/>
          <w:i/>
          <w:color w:val="000000" w:themeColor="text1"/>
          <w:sz w:val="28"/>
          <w:szCs w:val="28"/>
        </w:rPr>
        <w:t xml:space="preserve">de la convocatoria para integrar el </w:t>
      </w:r>
      <w:r w:rsidR="00294AD6" w:rsidRPr="00006992">
        <w:rPr>
          <w:rFonts w:ascii="Arial" w:hAnsi="Arial" w:cs="Arial"/>
          <w:b/>
          <w:i/>
          <w:color w:val="000000"/>
          <w:sz w:val="28"/>
          <w:szCs w:val="28"/>
        </w:rPr>
        <w:t>CONSEJO DE ADMINISTRACIÓN DEL ORGANISMO PÚBLICO DESCENTRALIZADO SISTEMA DE AGUA POTABLE DE ZAPOTLÁN (</w:t>
      </w:r>
      <w:r w:rsidR="00294AD6" w:rsidRPr="00006992">
        <w:rPr>
          <w:rFonts w:ascii="Arial" w:hAnsi="Arial" w:cs="Arial"/>
          <w:b/>
          <w:i/>
          <w:sz w:val="28"/>
          <w:szCs w:val="28"/>
        </w:rPr>
        <w:t>SAPAZA</w:t>
      </w:r>
      <w:r w:rsidR="00294AD6" w:rsidRPr="00006992">
        <w:rPr>
          <w:rFonts w:ascii="Arial" w:hAnsi="Arial" w:cs="Arial"/>
          <w:b/>
          <w:i/>
          <w:color w:val="000000"/>
          <w:sz w:val="28"/>
          <w:szCs w:val="28"/>
        </w:rPr>
        <w:t xml:space="preserve">) </w:t>
      </w:r>
      <w:r w:rsidR="00294AD6" w:rsidRPr="00006992">
        <w:rPr>
          <w:rFonts w:ascii="Arial" w:hAnsi="Arial" w:cs="Arial"/>
          <w:i/>
          <w:color w:val="000000" w:themeColor="text1"/>
          <w:sz w:val="28"/>
          <w:szCs w:val="28"/>
        </w:rPr>
        <w:t xml:space="preserve">a la Comisión Edilicia Permanente de Agua Potable y Saneamiento </w:t>
      </w:r>
      <w:r w:rsidR="00294AD6" w:rsidRPr="00006992">
        <w:rPr>
          <w:rFonts w:ascii="Arial" w:hAnsi="Arial" w:cs="Arial"/>
          <w:i/>
          <w:sz w:val="28"/>
          <w:szCs w:val="28"/>
        </w:rPr>
        <w:t>para que analice, estudie y dictamine la presente iniciativa.</w:t>
      </w:r>
      <w:r w:rsidR="004201A7">
        <w:rPr>
          <w:rFonts w:ascii="Arial" w:hAnsi="Arial" w:cs="Arial"/>
          <w:b/>
          <w:i/>
          <w:iCs/>
          <w:sz w:val="28"/>
          <w:szCs w:val="28"/>
        </w:rPr>
        <w:t xml:space="preserve"> </w:t>
      </w:r>
      <w:r w:rsidR="00294AD6" w:rsidRPr="00006992">
        <w:rPr>
          <w:rFonts w:ascii="Arial" w:eastAsia="Times New Roman" w:hAnsi="Arial" w:cs="Arial"/>
          <w:b/>
          <w:i/>
          <w:sz w:val="28"/>
          <w:szCs w:val="28"/>
          <w:lang w:val="es-ES_tradnl" w:eastAsia="es-ES"/>
        </w:rPr>
        <w:t>ATENTAMENTE.</w:t>
      </w:r>
      <w:r w:rsidR="004201A7">
        <w:rPr>
          <w:rFonts w:ascii="Arial" w:hAnsi="Arial" w:cs="Arial"/>
          <w:b/>
          <w:i/>
          <w:iCs/>
          <w:sz w:val="28"/>
          <w:szCs w:val="28"/>
        </w:rPr>
        <w:t xml:space="preserve"> “</w:t>
      </w:r>
      <w:r w:rsidR="00294AD6" w:rsidRPr="00006992">
        <w:rPr>
          <w:rFonts w:ascii="Arial" w:eastAsia="Cambria" w:hAnsi="Arial" w:cs="Arial"/>
          <w:b/>
          <w:i/>
          <w:sz w:val="28"/>
          <w:szCs w:val="28"/>
          <w:lang w:val="es-ES_tradnl" w:eastAsia="es-ES"/>
        </w:rPr>
        <w:t>AÑO 2026, CENTENARIO DEL NATALICIO DEL COMPOSITOR ZAPOTLENSE RUBÉN FUENTES GASSON”</w:t>
      </w:r>
      <w:r w:rsidR="00294AD6" w:rsidRPr="00006992">
        <w:rPr>
          <w:rFonts w:ascii="Arial" w:eastAsia="Cambria" w:hAnsi="Arial" w:cs="Arial"/>
          <w:b/>
          <w:i/>
          <w:sz w:val="28"/>
          <w:szCs w:val="28"/>
          <w:lang w:val="es-ES_tradnl" w:eastAsia="es-ES"/>
        </w:rPr>
        <w:br/>
        <w:t>“AÑO 2026, CENTENARIO DEL ANIVERSARIO DEL NATALICIO DEL LITERATO ROBERTO ESPINOZA GUZMÁN”</w:t>
      </w:r>
      <w:r w:rsidR="004201A7">
        <w:rPr>
          <w:rFonts w:ascii="Arial" w:eastAsia="Cambria" w:hAnsi="Arial" w:cs="Arial"/>
          <w:b/>
          <w:i/>
          <w:sz w:val="28"/>
          <w:szCs w:val="28"/>
          <w:lang w:val="es-ES_tradnl" w:eastAsia="es-ES"/>
        </w:rPr>
        <w:t xml:space="preserve"> </w:t>
      </w:r>
      <w:r w:rsidR="00294AD6" w:rsidRPr="00006992">
        <w:rPr>
          <w:rFonts w:ascii="Arial" w:eastAsia="Cambria" w:hAnsi="Arial" w:cs="Arial"/>
          <w:b/>
          <w:i/>
          <w:sz w:val="28"/>
          <w:szCs w:val="28"/>
          <w:lang w:val="es-ES_tradnl" w:eastAsia="es-ES"/>
        </w:rPr>
        <w:t>“AÑO 2026, CENTÉSIMO QUINCUAGÉSIMO ANIVERSARIO DEL NATALICIO DEL COMPOSITOR Y DIRECTOR DE ORQUESTA JOSÉ PAULINO DE JESÚS ALCARAZ.”</w:t>
      </w:r>
      <w:r w:rsidR="004201A7">
        <w:rPr>
          <w:rFonts w:ascii="Arial" w:hAnsi="Arial" w:cs="Arial"/>
          <w:b/>
          <w:i/>
          <w:iCs/>
          <w:sz w:val="28"/>
          <w:szCs w:val="28"/>
        </w:rPr>
        <w:t xml:space="preserve"> </w:t>
      </w:r>
      <w:r w:rsidR="00294AD6" w:rsidRPr="00006992">
        <w:rPr>
          <w:rFonts w:ascii="Arial" w:eastAsia="Calibri" w:hAnsi="Arial" w:cs="Arial"/>
          <w:b/>
          <w:bCs/>
          <w:i/>
          <w:color w:val="000000"/>
          <w:sz w:val="28"/>
          <w:szCs w:val="28"/>
        </w:rPr>
        <w:t>CIUDAD GUZMÁN, MUNICIPIO DE ZAPOTLÁN EL GRANDE JALISCO A 09 DE MARZO 2026</w:t>
      </w:r>
      <w:r w:rsidR="004201A7">
        <w:rPr>
          <w:rFonts w:ascii="Arial" w:hAnsi="Arial" w:cs="Arial"/>
          <w:b/>
          <w:i/>
          <w:iCs/>
          <w:sz w:val="28"/>
          <w:szCs w:val="28"/>
        </w:rPr>
        <w:t xml:space="preserve"> </w:t>
      </w:r>
      <w:r w:rsidR="00294AD6" w:rsidRPr="00006992">
        <w:rPr>
          <w:rFonts w:ascii="Arial" w:eastAsia="Times New Roman" w:hAnsi="Arial" w:cs="Arial"/>
          <w:b/>
          <w:i/>
          <w:sz w:val="28"/>
          <w:szCs w:val="28"/>
          <w:lang w:val="en-US"/>
        </w:rPr>
        <w:t xml:space="preserve">C. HIDANIA ROMERO RODRÍGUEZ </w:t>
      </w:r>
      <w:r w:rsidR="00294AD6" w:rsidRPr="00006992">
        <w:rPr>
          <w:rFonts w:ascii="Arial" w:hAnsi="Arial" w:cs="Arial"/>
          <w:bCs/>
          <w:i/>
          <w:sz w:val="28"/>
          <w:szCs w:val="28"/>
          <w:lang w:val="es-ES"/>
        </w:rPr>
        <w:t>REGIDORA PRESIDENTA DE LA COMISIÓN EDILICIA PERMANENTE DE AGUA POTABLE Y SANEAMIENTO DEL H. AYUNTAMIETNO DE ZAPOTLÁN EL GRANDE. JALISCO.</w:t>
      </w:r>
      <w:r w:rsidR="004201A7">
        <w:rPr>
          <w:rFonts w:ascii="Arial" w:hAnsi="Arial" w:cs="Arial"/>
          <w:bCs/>
          <w:i/>
          <w:sz w:val="28"/>
          <w:szCs w:val="28"/>
          <w:lang w:val="es-ES"/>
        </w:rPr>
        <w:t xml:space="preserve"> </w:t>
      </w:r>
      <w:r w:rsidR="004201A7">
        <w:rPr>
          <w:rFonts w:ascii="Arial" w:hAnsi="Arial" w:cs="Arial"/>
          <w:b/>
          <w:i/>
          <w:sz w:val="28"/>
          <w:szCs w:val="28"/>
          <w:lang w:val="es-ES"/>
        </w:rPr>
        <w:t>FIRMA”</w:t>
      </w:r>
      <w:r w:rsidR="00820662">
        <w:rPr>
          <w:rFonts w:ascii="Arial" w:hAnsi="Arial" w:cs="Arial"/>
          <w:b/>
          <w:i/>
          <w:sz w:val="28"/>
          <w:szCs w:val="28"/>
          <w:lang w:val="es-ES"/>
        </w:rPr>
        <w:t xml:space="preserve"> - - - - - - - - - - - - - - - - - - - - - - - C. Secretaria de Ayuntamiento Karla Cisneros Torres: </w:t>
      </w:r>
      <w:r w:rsidR="00820662">
        <w:rPr>
          <w:rFonts w:ascii="Arial" w:hAnsi="Arial" w:cs="Arial"/>
          <w:bCs/>
          <w:iCs/>
          <w:sz w:val="28"/>
          <w:szCs w:val="28"/>
          <w:lang w:val="es-ES"/>
        </w:rPr>
        <w:t xml:space="preserve">Gracias Regidora. </w:t>
      </w:r>
      <w:r w:rsidR="00FC122C">
        <w:rPr>
          <w:rFonts w:ascii="Arial" w:hAnsi="Arial" w:cs="Arial"/>
          <w:bCs/>
          <w:iCs/>
          <w:sz w:val="28"/>
          <w:szCs w:val="28"/>
          <w:lang w:val="es-ES"/>
        </w:rPr>
        <w:t xml:space="preserve">¿Alguien desea hacer uso de la voz?... Si no hubiera comentarios, voy a someter a su consideración la </w:t>
      </w:r>
      <w:r w:rsidR="00820662" w:rsidRPr="007B70EE">
        <w:rPr>
          <w:rFonts w:ascii="Arial" w:hAnsi="Arial" w:cs="Arial"/>
          <w:bCs/>
          <w:sz w:val="28"/>
          <w:szCs w:val="28"/>
        </w:rPr>
        <w:t xml:space="preserve">Iniciativa que turna a </w:t>
      </w:r>
      <w:r w:rsidR="00820662">
        <w:rPr>
          <w:rFonts w:ascii="Arial" w:hAnsi="Arial" w:cs="Arial"/>
          <w:bCs/>
          <w:sz w:val="28"/>
          <w:szCs w:val="28"/>
        </w:rPr>
        <w:t>C</w:t>
      </w:r>
      <w:r w:rsidR="00820662" w:rsidRPr="007B70EE">
        <w:rPr>
          <w:rFonts w:ascii="Arial" w:hAnsi="Arial" w:cs="Arial"/>
          <w:bCs/>
          <w:sz w:val="28"/>
          <w:szCs w:val="28"/>
        </w:rPr>
        <w:t>omisión el</w:t>
      </w:r>
      <w:r w:rsidR="00820662">
        <w:rPr>
          <w:rFonts w:ascii="Arial" w:hAnsi="Arial" w:cs="Arial"/>
          <w:bCs/>
          <w:sz w:val="28"/>
          <w:szCs w:val="28"/>
        </w:rPr>
        <w:t xml:space="preserve"> E</w:t>
      </w:r>
      <w:r w:rsidR="00820662" w:rsidRPr="007B70EE">
        <w:rPr>
          <w:rFonts w:ascii="Arial" w:hAnsi="Arial" w:cs="Arial"/>
          <w:bCs/>
          <w:sz w:val="28"/>
          <w:szCs w:val="28"/>
        </w:rPr>
        <w:t xml:space="preserve">studio, </w:t>
      </w:r>
      <w:r w:rsidR="00820662">
        <w:rPr>
          <w:rFonts w:ascii="Arial" w:hAnsi="Arial" w:cs="Arial"/>
          <w:bCs/>
          <w:sz w:val="28"/>
          <w:szCs w:val="28"/>
        </w:rPr>
        <w:t>A</w:t>
      </w:r>
      <w:r w:rsidR="00820662" w:rsidRPr="007B70EE">
        <w:rPr>
          <w:rFonts w:ascii="Arial" w:hAnsi="Arial" w:cs="Arial"/>
          <w:bCs/>
          <w:sz w:val="28"/>
          <w:szCs w:val="28"/>
        </w:rPr>
        <w:t xml:space="preserve">nálisis y </w:t>
      </w:r>
      <w:r w:rsidR="00820662">
        <w:rPr>
          <w:rFonts w:ascii="Arial" w:hAnsi="Arial" w:cs="Arial"/>
          <w:bCs/>
          <w:sz w:val="28"/>
          <w:szCs w:val="28"/>
        </w:rPr>
        <w:t>D</w:t>
      </w:r>
      <w:r w:rsidR="00820662" w:rsidRPr="007B70EE">
        <w:rPr>
          <w:rFonts w:ascii="Arial" w:hAnsi="Arial" w:cs="Arial"/>
          <w:bCs/>
          <w:sz w:val="28"/>
          <w:szCs w:val="28"/>
        </w:rPr>
        <w:t xml:space="preserve">ictaminación de la </w:t>
      </w:r>
      <w:r w:rsidR="00820662">
        <w:rPr>
          <w:rFonts w:ascii="Arial" w:hAnsi="Arial" w:cs="Arial"/>
          <w:bCs/>
          <w:sz w:val="28"/>
          <w:szCs w:val="28"/>
        </w:rPr>
        <w:t>C</w:t>
      </w:r>
      <w:r w:rsidR="00820662" w:rsidRPr="007B70EE">
        <w:rPr>
          <w:rFonts w:ascii="Arial" w:hAnsi="Arial" w:cs="Arial"/>
          <w:bCs/>
          <w:sz w:val="28"/>
          <w:szCs w:val="28"/>
        </w:rPr>
        <w:t xml:space="preserve">onvocatoria para integrar el </w:t>
      </w:r>
      <w:r w:rsidR="00820662">
        <w:rPr>
          <w:rFonts w:ascii="Arial" w:hAnsi="Arial" w:cs="Arial"/>
          <w:bCs/>
          <w:sz w:val="28"/>
          <w:szCs w:val="28"/>
        </w:rPr>
        <w:t>C</w:t>
      </w:r>
      <w:r w:rsidR="00820662" w:rsidRPr="007B70EE">
        <w:rPr>
          <w:rFonts w:ascii="Arial" w:hAnsi="Arial" w:cs="Arial"/>
          <w:bCs/>
          <w:sz w:val="28"/>
          <w:szCs w:val="28"/>
        </w:rPr>
        <w:t xml:space="preserve">onsejo de </w:t>
      </w:r>
      <w:r w:rsidR="00820662">
        <w:rPr>
          <w:rFonts w:ascii="Arial" w:hAnsi="Arial" w:cs="Arial"/>
          <w:bCs/>
          <w:sz w:val="28"/>
          <w:szCs w:val="28"/>
        </w:rPr>
        <w:t>A</w:t>
      </w:r>
      <w:r w:rsidR="00820662" w:rsidRPr="007B70EE">
        <w:rPr>
          <w:rFonts w:ascii="Arial" w:hAnsi="Arial" w:cs="Arial"/>
          <w:bCs/>
          <w:sz w:val="28"/>
          <w:szCs w:val="28"/>
        </w:rPr>
        <w:t xml:space="preserve">dministración del </w:t>
      </w:r>
      <w:r w:rsidR="00820662">
        <w:rPr>
          <w:rFonts w:ascii="Arial" w:hAnsi="Arial" w:cs="Arial"/>
          <w:bCs/>
          <w:sz w:val="28"/>
          <w:szCs w:val="28"/>
        </w:rPr>
        <w:t>O</w:t>
      </w:r>
      <w:r w:rsidR="00820662" w:rsidRPr="007B70EE">
        <w:rPr>
          <w:rFonts w:ascii="Arial" w:hAnsi="Arial" w:cs="Arial"/>
          <w:bCs/>
          <w:sz w:val="28"/>
          <w:szCs w:val="28"/>
        </w:rPr>
        <w:t xml:space="preserve">rganismo </w:t>
      </w:r>
      <w:r w:rsidR="00820662">
        <w:rPr>
          <w:rFonts w:ascii="Arial" w:hAnsi="Arial" w:cs="Arial"/>
          <w:bCs/>
          <w:sz w:val="28"/>
          <w:szCs w:val="28"/>
        </w:rPr>
        <w:t>P</w:t>
      </w:r>
      <w:r w:rsidR="00820662" w:rsidRPr="007B70EE">
        <w:rPr>
          <w:rFonts w:ascii="Arial" w:hAnsi="Arial" w:cs="Arial"/>
          <w:bCs/>
          <w:sz w:val="28"/>
          <w:szCs w:val="28"/>
        </w:rPr>
        <w:t xml:space="preserve">úblico </w:t>
      </w:r>
      <w:r w:rsidR="00820662">
        <w:rPr>
          <w:rFonts w:ascii="Arial" w:hAnsi="Arial" w:cs="Arial"/>
          <w:bCs/>
          <w:sz w:val="28"/>
          <w:szCs w:val="28"/>
        </w:rPr>
        <w:t>D</w:t>
      </w:r>
      <w:r w:rsidR="00820662" w:rsidRPr="007B70EE">
        <w:rPr>
          <w:rFonts w:ascii="Arial" w:hAnsi="Arial" w:cs="Arial"/>
          <w:bCs/>
          <w:sz w:val="28"/>
          <w:szCs w:val="28"/>
        </w:rPr>
        <w:t xml:space="preserve">escentralizado </w:t>
      </w:r>
      <w:r w:rsidR="00820662">
        <w:rPr>
          <w:rFonts w:ascii="Arial" w:hAnsi="Arial" w:cs="Arial"/>
          <w:bCs/>
          <w:sz w:val="28"/>
          <w:szCs w:val="28"/>
        </w:rPr>
        <w:t>S</w:t>
      </w:r>
      <w:r w:rsidR="00820662" w:rsidRPr="007B70EE">
        <w:rPr>
          <w:rFonts w:ascii="Arial" w:hAnsi="Arial" w:cs="Arial"/>
          <w:bCs/>
          <w:sz w:val="28"/>
          <w:szCs w:val="28"/>
        </w:rPr>
        <w:t xml:space="preserve">istema de </w:t>
      </w:r>
      <w:r w:rsidR="00820662">
        <w:rPr>
          <w:rFonts w:ascii="Arial" w:hAnsi="Arial" w:cs="Arial"/>
          <w:bCs/>
          <w:sz w:val="28"/>
          <w:szCs w:val="28"/>
        </w:rPr>
        <w:t>A</w:t>
      </w:r>
      <w:r w:rsidR="00820662" w:rsidRPr="007B70EE">
        <w:rPr>
          <w:rFonts w:ascii="Arial" w:hAnsi="Arial" w:cs="Arial"/>
          <w:bCs/>
          <w:sz w:val="28"/>
          <w:szCs w:val="28"/>
        </w:rPr>
        <w:t xml:space="preserve">gua </w:t>
      </w:r>
      <w:r w:rsidR="00820662">
        <w:rPr>
          <w:rFonts w:ascii="Arial" w:hAnsi="Arial" w:cs="Arial"/>
          <w:bCs/>
          <w:sz w:val="28"/>
          <w:szCs w:val="28"/>
        </w:rPr>
        <w:t>P</w:t>
      </w:r>
      <w:r w:rsidR="00820662" w:rsidRPr="007B70EE">
        <w:rPr>
          <w:rFonts w:ascii="Arial" w:hAnsi="Arial" w:cs="Arial"/>
          <w:bCs/>
          <w:sz w:val="28"/>
          <w:szCs w:val="28"/>
        </w:rPr>
        <w:t xml:space="preserve">otable de </w:t>
      </w:r>
      <w:r w:rsidR="00820662">
        <w:rPr>
          <w:rFonts w:ascii="Arial" w:hAnsi="Arial" w:cs="Arial"/>
          <w:bCs/>
          <w:sz w:val="28"/>
          <w:szCs w:val="28"/>
        </w:rPr>
        <w:t>Z</w:t>
      </w:r>
      <w:r w:rsidR="00820662" w:rsidRPr="007B70EE">
        <w:rPr>
          <w:rFonts w:ascii="Arial" w:hAnsi="Arial" w:cs="Arial"/>
          <w:bCs/>
          <w:sz w:val="28"/>
          <w:szCs w:val="28"/>
        </w:rPr>
        <w:t>apotlán (</w:t>
      </w:r>
      <w:r w:rsidR="00820662">
        <w:rPr>
          <w:rFonts w:ascii="Arial" w:hAnsi="Arial" w:cs="Arial"/>
          <w:bCs/>
          <w:sz w:val="28"/>
          <w:szCs w:val="28"/>
        </w:rPr>
        <w:t>SAPAZA</w:t>
      </w:r>
      <w:r w:rsidR="00820662" w:rsidRPr="007B70EE">
        <w:rPr>
          <w:rFonts w:ascii="Arial" w:hAnsi="Arial" w:cs="Arial"/>
          <w:bCs/>
          <w:sz w:val="28"/>
          <w:szCs w:val="28"/>
        </w:rPr>
        <w:t>)</w:t>
      </w:r>
      <w:r w:rsidR="00FC122C">
        <w:rPr>
          <w:rFonts w:ascii="Arial" w:hAnsi="Arial" w:cs="Arial"/>
          <w:bCs/>
          <w:sz w:val="28"/>
          <w:szCs w:val="28"/>
        </w:rPr>
        <w:t xml:space="preserve">, en los términos expuestos, si están por la afirmativa de su </w:t>
      </w:r>
      <w:r w:rsidR="00FC122C">
        <w:rPr>
          <w:rFonts w:ascii="Arial" w:hAnsi="Arial" w:cs="Arial"/>
          <w:bCs/>
          <w:sz w:val="28"/>
          <w:szCs w:val="28"/>
        </w:rPr>
        <w:lastRenderedPageBreak/>
        <w:t xml:space="preserve">autorización, sírvanse levantar su mano… </w:t>
      </w:r>
      <w:r w:rsidR="00820662">
        <w:rPr>
          <w:rFonts w:ascii="Arial" w:hAnsi="Arial" w:cs="Arial"/>
          <w:b/>
          <w:sz w:val="28"/>
          <w:szCs w:val="28"/>
        </w:rPr>
        <w:t xml:space="preserve">16 votos a favor, aprobado por unanimidad de los integrantes del Ayuntamiento. </w:t>
      </w:r>
      <w:r w:rsidR="00FC122C">
        <w:rPr>
          <w:rFonts w:ascii="Arial" w:hAnsi="Arial" w:cs="Arial"/>
          <w:b/>
          <w:sz w:val="28"/>
          <w:szCs w:val="28"/>
        </w:rPr>
        <w:t xml:space="preserve">- - - - - - - - - - - - - - - - - - - - - - - - - - - - - - - - - </w:t>
      </w:r>
      <w:r w:rsidR="000C613C" w:rsidRPr="00D41430">
        <w:rPr>
          <w:rFonts w:ascii="Arial" w:hAnsi="Arial" w:cs="Arial"/>
          <w:b/>
          <w:sz w:val="28"/>
          <w:szCs w:val="28"/>
          <w:u w:val="single"/>
        </w:rPr>
        <w:t>DÉCIMO TERCER</w:t>
      </w:r>
      <w:r w:rsidR="00D41430" w:rsidRPr="00D41430">
        <w:rPr>
          <w:rFonts w:ascii="Arial" w:hAnsi="Arial" w:cs="Arial"/>
          <w:b/>
          <w:sz w:val="28"/>
          <w:szCs w:val="28"/>
          <w:u w:val="single"/>
        </w:rPr>
        <w:t xml:space="preserve"> PUNTO</w:t>
      </w:r>
      <w:r w:rsidR="000C613C">
        <w:rPr>
          <w:rFonts w:ascii="Arial" w:hAnsi="Arial" w:cs="Arial"/>
          <w:b/>
          <w:sz w:val="28"/>
          <w:szCs w:val="28"/>
        </w:rPr>
        <w:t xml:space="preserve">: </w:t>
      </w:r>
      <w:r w:rsidR="000C613C" w:rsidRPr="007B70EE">
        <w:rPr>
          <w:rFonts w:ascii="Arial" w:hAnsi="Arial" w:cs="Arial"/>
          <w:bCs/>
          <w:sz w:val="28"/>
          <w:szCs w:val="28"/>
        </w:rPr>
        <w:t xml:space="preserve">Iniciativa que turna a </w:t>
      </w:r>
      <w:r w:rsidR="000C613C">
        <w:rPr>
          <w:rFonts w:ascii="Arial" w:hAnsi="Arial" w:cs="Arial"/>
          <w:bCs/>
          <w:sz w:val="28"/>
          <w:szCs w:val="28"/>
        </w:rPr>
        <w:t>C</w:t>
      </w:r>
      <w:r w:rsidR="000C613C" w:rsidRPr="007B70EE">
        <w:rPr>
          <w:rFonts w:ascii="Arial" w:hAnsi="Arial" w:cs="Arial"/>
          <w:bCs/>
          <w:sz w:val="28"/>
          <w:szCs w:val="28"/>
        </w:rPr>
        <w:t xml:space="preserve">omisiones </w:t>
      </w:r>
      <w:r w:rsidR="000C613C">
        <w:rPr>
          <w:rFonts w:ascii="Arial" w:hAnsi="Arial" w:cs="Arial"/>
          <w:bCs/>
          <w:sz w:val="28"/>
          <w:szCs w:val="28"/>
        </w:rPr>
        <w:t>E</w:t>
      </w:r>
      <w:r w:rsidR="000C613C" w:rsidRPr="007B70EE">
        <w:rPr>
          <w:rFonts w:ascii="Arial" w:hAnsi="Arial" w:cs="Arial"/>
          <w:bCs/>
          <w:sz w:val="28"/>
          <w:szCs w:val="28"/>
        </w:rPr>
        <w:t xml:space="preserve">dilicias para su estudio y análisis la propuesta para que se autorice y ordene la </w:t>
      </w:r>
      <w:r w:rsidR="000C613C">
        <w:rPr>
          <w:rFonts w:ascii="Arial" w:hAnsi="Arial" w:cs="Arial"/>
          <w:bCs/>
          <w:sz w:val="28"/>
          <w:szCs w:val="28"/>
        </w:rPr>
        <w:t>I</w:t>
      </w:r>
      <w:r w:rsidR="000C613C" w:rsidRPr="007B70EE">
        <w:rPr>
          <w:rFonts w:ascii="Arial" w:hAnsi="Arial" w:cs="Arial"/>
          <w:bCs/>
          <w:sz w:val="28"/>
          <w:szCs w:val="28"/>
        </w:rPr>
        <w:t xml:space="preserve">nstalación de </w:t>
      </w:r>
      <w:r w:rsidR="000C613C">
        <w:rPr>
          <w:rFonts w:ascii="Arial" w:hAnsi="Arial" w:cs="Arial"/>
          <w:bCs/>
          <w:sz w:val="28"/>
          <w:szCs w:val="28"/>
        </w:rPr>
        <w:t>B</w:t>
      </w:r>
      <w:r w:rsidR="000C613C" w:rsidRPr="007B70EE">
        <w:rPr>
          <w:rFonts w:ascii="Arial" w:hAnsi="Arial" w:cs="Arial"/>
          <w:bCs/>
          <w:sz w:val="28"/>
          <w:szCs w:val="28"/>
        </w:rPr>
        <w:t xml:space="preserve">ebederos </w:t>
      </w:r>
      <w:r w:rsidR="000C613C">
        <w:rPr>
          <w:rFonts w:ascii="Arial" w:hAnsi="Arial" w:cs="Arial"/>
          <w:bCs/>
          <w:sz w:val="28"/>
          <w:szCs w:val="28"/>
        </w:rPr>
        <w:t>C</w:t>
      </w:r>
      <w:r w:rsidR="000C613C" w:rsidRPr="007B70EE">
        <w:rPr>
          <w:rFonts w:ascii="Arial" w:hAnsi="Arial" w:cs="Arial"/>
          <w:bCs/>
          <w:sz w:val="28"/>
          <w:szCs w:val="28"/>
        </w:rPr>
        <w:t xml:space="preserve">omunitarios con agua purificada en </w:t>
      </w:r>
      <w:r w:rsidR="000C613C">
        <w:rPr>
          <w:rFonts w:ascii="Arial" w:hAnsi="Arial" w:cs="Arial"/>
          <w:bCs/>
          <w:sz w:val="28"/>
          <w:szCs w:val="28"/>
        </w:rPr>
        <w:t>Z</w:t>
      </w:r>
      <w:r w:rsidR="000C613C" w:rsidRPr="007B70EE">
        <w:rPr>
          <w:rFonts w:ascii="Arial" w:hAnsi="Arial" w:cs="Arial"/>
          <w:bCs/>
          <w:sz w:val="28"/>
          <w:szCs w:val="28"/>
        </w:rPr>
        <w:t xml:space="preserve">onas de </w:t>
      </w:r>
      <w:r w:rsidR="000C613C">
        <w:rPr>
          <w:rFonts w:ascii="Arial" w:hAnsi="Arial" w:cs="Arial"/>
          <w:bCs/>
          <w:sz w:val="28"/>
          <w:szCs w:val="28"/>
        </w:rPr>
        <w:t>A</w:t>
      </w:r>
      <w:r w:rsidR="000C613C" w:rsidRPr="007B70EE">
        <w:rPr>
          <w:rFonts w:ascii="Arial" w:hAnsi="Arial" w:cs="Arial"/>
          <w:bCs/>
          <w:sz w:val="28"/>
          <w:szCs w:val="28"/>
        </w:rPr>
        <w:t xml:space="preserve">tención </w:t>
      </w:r>
      <w:r w:rsidR="000C613C">
        <w:rPr>
          <w:rFonts w:ascii="Arial" w:hAnsi="Arial" w:cs="Arial"/>
          <w:bCs/>
          <w:sz w:val="28"/>
          <w:szCs w:val="28"/>
        </w:rPr>
        <w:t>P</w:t>
      </w:r>
      <w:r w:rsidR="000C613C" w:rsidRPr="007B70EE">
        <w:rPr>
          <w:rFonts w:ascii="Arial" w:hAnsi="Arial" w:cs="Arial"/>
          <w:bCs/>
          <w:sz w:val="28"/>
          <w:szCs w:val="28"/>
        </w:rPr>
        <w:t xml:space="preserve">rioritaria del </w:t>
      </w:r>
      <w:r w:rsidR="000C613C">
        <w:rPr>
          <w:rFonts w:ascii="Arial" w:hAnsi="Arial" w:cs="Arial"/>
          <w:bCs/>
          <w:sz w:val="28"/>
          <w:szCs w:val="28"/>
        </w:rPr>
        <w:t>M</w:t>
      </w:r>
      <w:r w:rsidR="000C613C" w:rsidRPr="007B70EE">
        <w:rPr>
          <w:rFonts w:ascii="Arial" w:hAnsi="Arial" w:cs="Arial"/>
          <w:bCs/>
          <w:sz w:val="28"/>
          <w:szCs w:val="28"/>
        </w:rPr>
        <w:t xml:space="preserve">unicipio de </w:t>
      </w:r>
      <w:r w:rsidR="000C613C">
        <w:rPr>
          <w:rFonts w:ascii="Arial" w:hAnsi="Arial" w:cs="Arial"/>
          <w:bCs/>
          <w:sz w:val="28"/>
          <w:szCs w:val="28"/>
        </w:rPr>
        <w:t>Z</w:t>
      </w:r>
      <w:r w:rsidR="000C613C" w:rsidRPr="007B70EE">
        <w:rPr>
          <w:rFonts w:ascii="Arial" w:hAnsi="Arial" w:cs="Arial"/>
          <w:bCs/>
          <w:sz w:val="28"/>
          <w:szCs w:val="28"/>
        </w:rPr>
        <w:t xml:space="preserve">apotlán el </w:t>
      </w:r>
      <w:r w:rsidR="000C613C">
        <w:rPr>
          <w:rFonts w:ascii="Arial" w:hAnsi="Arial" w:cs="Arial"/>
          <w:bCs/>
          <w:sz w:val="28"/>
          <w:szCs w:val="28"/>
        </w:rPr>
        <w:t>G</w:t>
      </w:r>
      <w:r w:rsidR="000C613C" w:rsidRPr="007B70EE">
        <w:rPr>
          <w:rFonts w:ascii="Arial" w:hAnsi="Arial" w:cs="Arial"/>
          <w:bCs/>
          <w:sz w:val="28"/>
          <w:szCs w:val="28"/>
        </w:rPr>
        <w:t xml:space="preserve">rande, </w:t>
      </w:r>
      <w:r w:rsidR="000C613C">
        <w:rPr>
          <w:rFonts w:ascii="Arial" w:hAnsi="Arial" w:cs="Arial"/>
          <w:bCs/>
          <w:sz w:val="28"/>
          <w:szCs w:val="28"/>
        </w:rPr>
        <w:t>J</w:t>
      </w:r>
      <w:r w:rsidR="000C613C" w:rsidRPr="007B70EE">
        <w:rPr>
          <w:rFonts w:ascii="Arial" w:hAnsi="Arial" w:cs="Arial"/>
          <w:bCs/>
          <w:sz w:val="28"/>
          <w:szCs w:val="28"/>
        </w:rPr>
        <w:t xml:space="preserve">alisco, con cargo a los </w:t>
      </w:r>
      <w:r w:rsidR="000C613C">
        <w:rPr>
          <w:rFonts w:ascii="Arial" w:hAnsi="Arial" w:cs="Arial"/>
          <w:bCs/>
          <w:sz w:val="28"/>
          <w:szCs w:val="28"/>
        </w:rPr>
        <w:t>R</w:t>
      </w:r>
      <w:r w:rsidR="000C613C" w:rsidRPr="007B70EE">
        <w:rPr>
          <w:rFonts w:ascii="Arial" w:hAnsi="Arial" w:cs="Arial"/>
          <w:bCs/>
          <w:sz w:val="28"/>
          <w:szCs w:val="28"/>
        </w:rPr>
        <w:t xml:space="preserve">ecursos </w:t>
      </w:r>
      <w:r w:rsidR="000C613C">
        <w:rPr>
          <w:rFonts w:ascii="Arial" w:hAnsi="Arial" w:cs="Arial"/>
          <w:bCs/>
          <w:sz w:val="28"/>
          <w:szCs w:val="28"/>
        </w:rPr>
        <w:t>F</w:t>
      </w:r>
      <w:r w:rsidR="000C613C" w:rsidRPr="007B70EE">
        <w:rPr>
          <w:rFonts w:ascii="Arial" w:hAnsi="Arial" w:cs="Arial"/>
          <w:bCs/>
          <w:sz w:val="28"/>
          <w:szCs w:val="28"/>
        </w:rPr>
        <w:t xml:space="preserve">ederales del </w:t>
      </w:r>
      <w:r w:rsidR="000C613C">
        <w:rPr>
          <w:rFonts w:ascii="Arial" w:hAnsi="Arial" w:cs="Arial"/>
          <w:bCs/>
          <w:sz w:val="28"/>
          <w:szCs w:val="28"/>
        </w:rPr>
        <w:t>F</w:t>
      </w:r>
      <w:r w:rsidR="000C613C" w:rsidRPr="007B70EE">
        <w:rPr>
          <w:rFonts w:ascii="Arial" w:hAnsi="Arial" w:cs="Arial"/>
          <w:bCs/>
          <w:sz w:val="28"/>
          <w:szCs w:val="28"/>
        </w:rPr>
        <w:t xml:space="preserve">ondo de </w:t>
      </w:r>
      <w:r w:rsidR="000C613C">
        <w:rPr>
          <w:rFonts w:ascii="Arial" w:hAnsi="Arial" w:cs="Arial"/>
          <w:bCs/>
          <w:sz w:val="28"/>
          <w:szCs w:val="28"/>
        </w:rPr>
        <w:t>A</w:t>
      </w:r>
      <w:r w:rsidR="000C613C" w:rsidRPr="007B70EE">
        <w:rPr>
          <w:rFonts w:ascii="Arial" w:hAnsi="Arial" w:cs="Arial"/>
          <w:bCs/>
          <w:sz w:val="28"/>
          <w:szCs w:val="28"/>
        </w:rPr>
        <w:t xml:space="preserve">portaciones para la </w:t>
      </w:r>
      <w:r w:rsidR="000C613C">
        <w:rPr>
          <w:rFonts w:ascii="Arial" w:hAnsi="Arial" w:cs="Arial"/>
          <w:bCs/>
          <w:sz w:val="28"/>
          <w:szCs w:val="28"/>
        </w:rPr>
        <w:t>I</w:t>
      </w:r>
      <w:r w:rsidR="000C613C" w:rsidRPr="007B70EE">
        <w:rPr>
          <w:rFonts w:ascii="Arial" w:hAnsi="Arial" w:cs="Arial"/>
          <w:bCs/>
          <w:sz w:val="28"/>
          <w:szCs w:val="28"/>
        </w:rPr>
        <w:t xml:space="preserve">nfraestructura </w:t>
      </w:r>
      <w:r w:rsidR="000C613C">
        <w:rPr>
          <w:rFonts w:ascii="Arial" w:hAnsi="Arial" w:cs="Arial"/>
          <w:bCs/>
          <w:sz w:val="28"/>
          <w:szCs w:val="28"/>
        </w:rPr>
        <w:t>S</w:t>
      </w:r>
      <w:r w:rsidR="000C613C" w:rsidRPr="007B70EE">
        <w:rPr>
          <w:rFonts w:ascii="Arial" w:hAnsi="Arial" w:cs="Arial"/>
          <w:bCs/>
          <w:sz w:val="28"/>
          <w:szCs w:val="28"/>
        </w:rPr>
        <w:t xml:space="preserve">ocial, en sus </w:t>
      </w:r>
      <w:r w:rsidR="000C613C">
        <w:rPr>
          <w:rFonts w:ascii="Arial" w:hAnsi="Arial" w:cs="Arial"/>
          <w:bCs/>
          <w:sz w:val="28"/>
          <w:szCs w:val="28"/>
        </w:rPr>
        <w:t>C</w:t>
      </w:r>
      <w:r w:rsidR="000C613C" w:rsidRPr="007B70EE">
        <w:rPr>
          <w:rFonts w:ascii="Arial" w:hAnsi="Arial" w:cs="Arial"/>
          <w:bCs/>
          <w:sz w:val="28"/>
          <w:szCs w:val="28"/>
        </w:rPr>
        <w:t xml:space="preserve">omponentes </w:t>
      </w:r>
      <w:r w:rsidR="000C613C">
        <w:rPr>
          <w:rFonts w:ascii="Arial" w:hAnsi="Arial" w:cs="Arial"/>
          <w:bCs/>
          <w:sz w:val="28"/>
          <w:szCs w:val="28"/>
        </w:rPr>
        <w:t>FAISMUN</w:t>
      </w:r>
      <w:r w:rsidR="000C613C" w:rsidRPr="007B70EE">
        <w:rPr>
          <w:rFonts w:ascii="Arial" w:hAnsi="Arial" w:cs="Arial"/>
          <w:bCs/>
          <w:sz w:val="28"/>
          <w:szCs w:val="28"/>
        </w:rPr>
        <w:t xml:space="preserve"> y, en su caso, </w:t>
      </w:r>
      <w:r w:rsidR="000C613C">
        <w:rPr>
          <w:rFonts w:ascii="Arial" w:hAnsi="Arial" w:cs="Arial"/>
          <w:bCs/>
          <w:sz w:val="28"/>
          <w:szCs w:val="28"/>
        </w:rPr>
        <w:t>FISE</w:t>
      </w:r>
      <w:r w:rsidR="000C613C" w:rsidRPr="007B70EE">
        <w:rPr>
          <w:rFonts w:ascii="Arial" w:hAnsi="Arial" w:cs="Arial"/>
          <w:bCs/>
          <w:sz w:val="28"/>
          <w:szCs w:val="28"/>
        </w:rPr>
        <w:t xml:space="preserve">, </w:t>
      </w:r>
      <w:r w:rsidR="000C613C">
        <w:rPr>
          <w:rFonts w:ascii="Arial" w:hAnsi="Arial" w:cs="Arial"/>
          <w:bCs/>
          <w:sz w:val="28"/>
          <w:szCs w:val="28"/>
        </w:rPr>
        <w:t>E</w:t>
      </w:r>
      <w:r w:rsidR="000C613C" w:rsidRPr="007B70EE">
        <w:rPr>
          <w:rFonts w:ascii="Arial" w:hAnsi="Arial" w:cs="Arial"/>
          <w:bCs/>
          <w:sz w:val="28"/>
          <w:szCs w:val="28"/>
        </w:rPr>
        <w:t xml:space="preserve">jercicio </w:t>
      </w:r>
      <w:r w:rsidR="000C613C">
        <w:rPr>
          <w:rFonts w:ascii="Arial" w:hAnsi="Arial" w:cs="Arial"/>
          <w:bCs/>
          <w:sz w:val="28"/>
          <w:szCs w:val="28"/>
        </w:rPr>
        <w:t>F</w:t>
      </w:r>
      <w:r w:rsidR="000C613C" w:rsidRPr="007B70EE">
        <w:rPr>
          <w:rFonts w:ascii="Arial" w:hAnsi="Arial" w:cs="Arial"/>
          <w:bCs/>
          <w:sz w:val="28"/>
          <w:szCs w:val="28"/>
        </w:rPr>
        <w:t xml:space="preserve">iscal 2026. </w:t>
      </w:r>
      <w:r w:rsidR="000C613C">
        <w:rPr>
          <w:rFonts w:ascii="Arial" w:hAnsi="Arial" w:cs="Arial"/>
          <w:bCs/>
          <w:sz w:val="28"/>
          <w:szCs w:val="28"/>
        </w:rPr>
        <w:t>M</w:t>
      </w:r>
      <w:r w:rsidR="000C613C" w:rsidRPr="007B70EE">
        <w:rPr>
          <w:rFonts w:ascii="Arial" w:hAnsi="Arial" w:cs="Arial"/>
          <w:bCs/>
          <w:sz w:val="28"/>
          <w:szCs w:val="28"/>
        </w:rPr>
        <w:t xml:space="preserve">otiva el </w:t>
      </w:r>
      <w:r w:rsidR="000C613C">
        <w:rPr>
          <w:rFonts w:ascii="Arial" w:hAnsi="Arial" w:cs="Arial"/>
          <w:bCs/>
          <w:sz w:val="28"/>
          <w:szCs w:val="28"/>
        </w:rPr>
        <w:t xml:space="preserve">C. Regidor José Bertín Chávez Vargas. </w:t>
      </w:r>
      <w:r w:rsidR="00D41430">
        <w:rPr>
          <w:rFonts w:ascii="Arial" w:hAnsi="Arial" w:cs="Arial"/>
          <w:b/>
          <w:i/>
          <w:iCs/>
          <w:sz w:val="28"/>
          <w:szCs w:val="28"/>
        </w:rPr>
        <w:t>C. Regidor José Bertín Chávez Vargas:</w:t>
      </w:r>
      <w:r w:rsidR="00010F5F">
        <w:rPr>
          <w:rFonts w:ascii="Arial" w:hAnsi="Arial" w:cs="Arial"/>
          <w:b/>
          <w:i/>
          <w:iCs/>
          <w:sz w:val="28"/>
          <w:szCs w:val="28"/>
        </w:rPr>
        <w:t xml:space="preserve"> </w:t>
      </w:r>
      <w:r w:rsidR="00010F5F" w:rsidRPr="00900265">
        <w:rPr>
          <w:rFonts w:ascii="Arial" w:hAnsi="Arial" w:cs="Arial"/>
          <w:b/>
          <w:i/>
          <w:iCs/>
          <w:sz w:val="28"/>
          <w:szCs w:val="28"/>
          <w:lang w:val="es-ES_tradnl"/>
        </w:rPr>
        <w:t xml:space="preserve">INICIATIVA QUE TURNA A COMISIONES EDILICIAS PARA SU ESTUDIO Y ANALISIS LA PROPUESTA </w:t>
      </w:r>
      <w:r w:rsidR="00010F5F" w:rsidRPr="00900265">
        <w:rPr>
          <w:rFonts w:ascii="Arial" w:hAnsi="Arial" w:cs="Arial"/>
          <w:b/>
          <w:bCs/>
          <w:i/>
          <w:iCs/>
          <w:sz w:val="28"/>
          <w:szCs w:val="28"/>
          <w:lang w:val="es-ES_tradnl"/>
        </w:rPr>
        <w:t>PARA QUE SE AUTORICE Y ORDENE LA INSTALACIÓN DE BEBEDEROS COMUNITARIOS CON AGUA PURIFICADA EN ZONAS DE ATENCIÓN PRIORITARIA DEL MUNICIPIO DE ZAPOTLÁN EL GRANDE, JALISCO, CON CARGO A LOS RECURSOS FEDERALES DEL FONDO DE APORTACIONES PARA LA INFRAESTRUCTURA SOCIAL, EN SUS COMPONENTES FAISMUN Y, EN SU CASO, FISE, EJERCICIO FISCAL 2026</w:t>
      </w:r>
      <w:r w:rsidR="00010F5F" w:rsidRPr="00900265">
        <w:rPr>
          <w:rFonts w:ascii="Arial" w:hAnsi="Arial" w:cs="Arial"/>
          <w:b/>
          <w:i/>
          <w:iCs/>
          <w:sz w:val="28"/>
          <w:szCs w:val="28"/>
          <w:shd w:val="clear" w:color="auto" w:fill="FFFFFF"/>
        </w:rPr>
        <w:t>.</w:t>
      </w:r>
      <w:r w:rsidR="0006300C">
        <w:rPr>
          <w:rFonts w:ascii="Arial" w:hAnsi="Arial" w:cs="Arial"/>
          <w:b/>
          <w:i/>
          <w:iCs/>
          <w:sz w:val="28"/>
          <w:szCs w:val="28"/>
          <w:shd w:val="clear" w:color="auto" w:fill="FFFFFF"/>
        </w:rPr>
        <w:t xml:space="preserve"> </w:t>
      </w:r>
      <w:r w:rsidR="00010F5F" w:rsidRPr="00900265">
        <w:rPr>
          <w:rFonts w:ascii="Arial" w:hAnsi="Arial" w:cs="Arial"/>
          <w:b/>
          <w:i/>
          <w:iCs/>
          <w:sz w:val="28"/>
          <w:szCs w:val="28"/>
        </w:rPr>
        <w:t>H. AYUNTAMIENTO CONSTITUCIONAL DE ZAPOTLÁN EL GRANDE, JALISCO.</w:t>
      </w:r>
      <w:r w:rsidR="0006300C">
        <w:rPr>
          <w:rFonts w:ascii="Arial" w:hAnsi="Arial" w:cs="Arial"/>
          <w:b/>
          <w:i/>
          <w:iCs/>
          <w:sz w:val="28"/>
          <w:szCs w:val="28"/>
        </w:rPr>
        <w:t xml:space="preserve"> </w:t>
      </w:r>
      <w:r w:rsidR="00010F5F" w:rsidRPr="00900265">
        <w:rPr>
          <w:rFonts w:ascii="Arial" w:hAnsi="Arial" w:cs="Arial"/>
          <w:b/>
          <w:i/>
          <w:iCs/>
          <w:sz w:val="28"/>
          <w:szCs w:val="28"/>
        </w:rPr>
        <w:t xml:space="preserve">PRESENTE.- </w:t>
      </w:r>
      <w:bookmarkStart w:id="3" w:name="_Hlk204072462"/>
      <w:r w:rsidR="00010F5F" w:rsidRPr="00900265">
        <w:rPr>
          <w:rFonts w:ascii="Arial" w:hAnsi="Arial" w:cs="Arial"/>
          <w:i/>
          <w:iCs/>
          <w:sz w:val="28"/>
          <w:szCs w:val="28"/>
          <w:lang w:val="es-ES_tradnl"/>
        </w:rPr>
        <w:t xml:space="preserve">Quien motiva y suscribe </w:t>
      </w:r>
      <w:r w:rsidR="00010F5F" w:rsidRPr="00900265">
        <w:rPr>
          <w:rFonts w:ascii="Arial" w:hAnsi="Arial" w:cs="Arial"/>
          <w:b/>
          <w:i/>
          <w:iCs/>
          <w:sz w:val="28"/>
          <w:szCs w:val="28"/>
          <w:lang w:val="es-ES_tradnl"/>
        </w:rPr>
        <w:t>LIC. JOSÉ BERTIN CHAVEZ VARGAS</w:t>
      </w:r>
      <w:r w:rsidR="00010F5F" w:rsidRPr="00900265">
        <w:rPr>
          <w:rFonts w:ascii="Arial" w:hAnsi="Arial" w:cs="Arial"/>
          <w:i/>
          <w:iCs/>
          <w:sz w:val="28"/>
          <w:szCs w:val="28"/>
          <w:lang w:val="es-ES_tradnl"/>
        </w:rPr>
        <w:t>, en mi carácter de Regidor del H. Ayuntamiento Constitucional de Zapotlán el Grande, Jalisco, con fundamento en el artículo 115 de la Constitución Política de los Estados Unidos Mexicanos; 1, 2,</w:t>
      </w:r>
      <w:r w:rsidR="00010F5F" w:rsidRPr="00900265">
        <w:rPr>
          <w:rFonts w:ascii="Arial" w:hAnsi="Arial" w:cs="Arial"/>
          <w:b/>
          <w:bCs/>
          <w:i/>
          <w:iCs/>
          <w:sz w:val="28"/>
          <w:szCs w:val="28"/>
          <w:lang w:val="es-ES_tradnl"/>
        </w:rPr>
        <w:t xml:space="preserve"> </w:t>
      </w:r>
      <w:r w:rsidR="00010F5F" w:rsidRPr="00900265">
        <w:rPr>
          <w:rFonts w:ascii="Arial" w:hAnsi="Arial" w:cs="Arial"/>
          <w:i/>
          <w:iCs/>
          <w:sz w:val="28"/>
          <w:szCs w:val="28"/>
          <w:lang w:val="es-ES_tradnl"/>
        </w:rPr>
        <w:t>3,</w:t>
      </w:r>
      <w:r w:rsidR="00010F5F" w:rsidRPr="00900265">
        <w:rPr>
          <w:rFonts w:ascii="Arial" w:hAnsi="Arial" w:cs="Arial"/>
          <w:b/>
          <w:bCs/>
          <w:i/>
          <w:iCs/>
          <w:sz w:val="28"/>
          <w:szCs w:val="28"/>
          <w:lang w:val="es-ES_tradnl"/>
        </w:rPr>
        <w:t xml:space="preserve"> </w:t>
      </w:r>
      <w:r w:rsidR="00010F5F" w:rsidRPr="00900265">
        <w:rPr>
          <w:rFonts w:ascii="Arial" w:hAnsi="Arial" w:cs="Arial"/>
          <w:i/>
          <w:iCs/>
          <w:sz w:val="28"/>
          <w:szCs w:val="28"/>
          <w:lang w:val="es-ES_tradnl"/>
        </w:rPr>
        <w:t>4</w:t>
      </w:r>
      <w:r w:rsidR="00010F5F" w:rsidRPr="00900265">
        <w:rPr>
          <w:rFonts w:ascii="Arial" w:hAnsi="Arial" w:cs="Arial"/>
          <w:b/>
          <w:bCs/>
          <w:i/>
          <w:iCs/>
          <w:sz w:val="28"/>
          <w:szCs w:val="28"/>
          <w:lang w:val="es-ES_tradnl"/>
        </w:rPr>
        <w:t>,</w:t>
      </w:r>
      <w:r w:rsidR="00010F5F" w:rsidRPr="00900265">
        <w:rPr>
          <w:rFonts w:ascii="Arial" w:hAnsi="Arial" w:cs="Arial"/>
          <w:i/>
          <w:iCs/>
          <w:sz w:val="28"/>
          <w:szCs w:val="28"/>
          <w:lang w:val="es-ES_tradnl"/>
        </w:rPr>
        <w:t xml:space="preserve"> 14, 15, 28 fracción IV, 73, 77, 79 fracción I y X,  80, 85 fracción IV, 88 y demás relativos de la Constitución Política del </w:t>
      </w:r>
      <w:r w:rsidR="00010F5F" w:rsidRPr="00900265">
        <w:rPr>
          <w:rFonts w:ascii="Arial" w:hAnsi="Arial" w:cs="Arial"/>
          <w:i/>
          <w:iCs/>
          <w:sz w:val="28"/>
          <w:szCs w:val="28"/>
          <w:lang w:val="es-ES_tradnl"/>
        </w:rPr>
        <w:lastRenderedPageBreak/>
        <w:t>Estado de Jalisco; 2, 3, 4 punto 124, 10</w:t>
      </w:r>
      <w:r w:rsidR="00010F5F" w:rsidRPr="00900265">
        <w:rPr>
          <w:rFonts w:ascii="Arial" w:hAnsi="Arial" w:cs="Arial"/>
          <w:b/>
          <w:bCs/>
          <w:i/>
          <w:iCs/>
          <w:sz w:val="28"/>
          <w:szCs w:val="28"/>
          <w:lang w:val="es-ES_tradnl"/>
        </w:rPr>
        <w:t>,</w:t>
      </w:r>
      <w:r w:rsidR="00010F5F" w:rsidRPr="00900265">
        <w:rPr>
          <w:rFonts w:ascii="Arial" w:hAnsi="Arial" w:cs="Arial"/>
          <w:i/>
          <w:iCs/>
          <w:sz w:val="28"/>
          <w:szCs w:val="28"/>
          <w:lang w:val="es-ES_tradnl"/>
        </w:rPr>
        <w:t xml:space="preserve"> 34,</w:t>
      </w:r>
      <w:r w:rsidR="00010F5F" w:rsidRPr="00900265">
        <w:rPr>
          <w:rFonts w:ascii="Arial" w:hAnsi="Arial" w:cs="Arial"/>
          <w:b/>
          <w:bCs/>
          <w:i/>
          <w:iCs/>
          <w:sz w:val="28"/>
          <w:szCs w:val="28"/>
          <w:lang w:val="es-ES_tradnl"/>
        </w:rPr>
        <w:t xml:space="preserve"> </w:t>
      </w:r>
      <w:r w:rsidR="00010F5F" w:rsidRPr="00900265">
        <w:rPr>
          <w:rFonts w:ascii="Arial" w:hAnsi="Arial" w:cs="Arial"/>
          <w:i/>
          <w:iCs/>
          <w:sz w:val="28"/>
          <w:szCs w:val="28"/>
          <w:lang w:val="es-ES_tradnl"/>
        </w:rPr>
        <w:t>37, 38, 41 fracción II, 50 fracción II y demás relativas de la Ley de Gobierno y la Administración Pública Municipal del Estado de Jalisco, así como lo normado en los artículo 26 punto 15.1.1, 276, 277 fracción IV y 278 fracción del Reglamento de Gobierno y la Administración Pública Municipal de Zapotlán el Grande, Jalisco, los artículos 37, 40, 50, 55, 87 fracción II, 95,100 y demás relativos y aplicables del Reglamento Interior del Ayuntamiento de Zapotlán el Grande, Jalisco, comparezco presentando a la consideración del pleno de este honorable Ayuntamiento</w:t>
      </w:r>
      <w:bookmarkEnd w:id="3"/>
      <w:r w:rsidR="00010F5F" w:rsidRPr="00900265">
        <w:rPr>
          <w:rFonts w:ascii="Arial" w:hAnsi="Arial" w:cs="Arial"/>
          <w:i/>
          <w:iCs/>
          <w:sz w:val="28"/>
          <w:szCs w:val="28"/>
          <w:lang w:val="es-ES_tradnl"/>
        </w:rPr>
        <w:t xml:space="preserve"> </w:t>
      </w:r>
      <w:bookmarkStart w:id="4" w:name="_Hlk188358896"/>
      <w:r w:rsidR="00010F5F" w:rsidRPr="00900265">
        <w:rPr>
          <w:rFonts w:ascii="Arial" w:hAnsi="Arial" w:cs="Arial"/>
          <w:b/>
          <w:i/>
          <w:iCs/>
          <w:sz w:val="28"/>
          <w:szCs w:val="28"/>
          <w:lang w:val="es-ES_tradnl"/>
        </w:rPr>
        <w:t xml:space="preserve">INICIATIVA QUE TURNA A COMISIONES EDILICIAS PARA SU ESTUDIO Y ANALISIS LA PROPUESTA </w:t>
      </w:r>
      <w:r w:rsidR="00010F5F" w:rsidRPr="00900265">
        <w:rPr>
          <w:rFonts w:ascii="Arial" w:hAnsi="Arial" w:cs="Arial"/>
          <w:b/>
          <w:bCs/>
          <w:i/>
          <w:iCs/>
          <w:sz w:val="28"/>
          <w:szCs w:val="28"/>
          <w:lang w:val="es-ES_tradnl"/>
        </w:rPr>
        <w:t xml:space="preserve">PARA QUE SE AUTORICE Y ORDENE LA INSTALACIÓN DE BEBEDEROS COMUNITARIOS CON AGUA PURIFICADA EN ZONAS DE ATENCIÓN PRIORITARIA DEL MUNICIPIO DE ZAPOTLÁN EL GRANDE, JALISCO, CON CARGO A LOS RECURSOS FEDERALES DEL FONDO DE APORTACIONES PARA LA INFRAESTRUCTURA SOCIAL, EN SUS COMPONENTES FAISMUN Y, EN SU CASO, FISE, EJERCICIO FISCAL 2026, </w:t>
      </w:r>
      <w:bookmarkEnd w:id="4"/>
      <w:r w:rsidR="00010F5F" w:rsidRPr="00900265">
        <w:rPr>
          <w:rFonts w:ascii="Arial" w:hAnsi="Arial" w:cs="Arial"/>
          <w:i/>
          <w:iCs/>
          <w:sz w:val="28"/>
          <w:szCs w:val="28"/>
          <w:lang w:val="es-ES_tradnl"/>
        </w:rPr>
        <w:t>con base en la siguiente:</w:t>
      </w:r>
      <w:r w:rsidR="0006300C">
        <w:rPr>
          <w:rFonts w:ascii="Arial" w:hAnsi="Arial" w:cs="Arial"/>
          <w:i/>
          <w:iCs/>
          <w:sz w:val="28"/>
          <w:szCs w:val="28"/>
          <w:lang w:val="es-ES_tradnl"/>
        </w:rPr>
        <w:t xml:space="preserve"> </w:t>
      </w:r>
      <w:r w:rsidR="00010F5F" w:rsidRPr="00900265">
        <w:rPr>
          <w:rFonts w:ascii="Arial" w:hAnsi="Arial" w:cs="Arial"/>
          <w:b/>
          <w:bCs/>
          <w:i/>
          <w:iCs/>
          <w:sz w:val="28"/>
          <w:szCs w:val="28"/>
          <w:lang w:val="es-ES_tradnl"/>
        </w:rPr>
        <w:t>EXPOSICIÓN DE MOTIVOS</w:t>
      </w:r>
      <w:r w:rsidR="0006300C">
        <w:rPr>
          <w:rFonts w:ascii="Arial" w:hAnsi="Arial" w:cs="Arial"/>
          <w:b/>
          <w:bCs/>
          <w:i/>
          <w:iCs/>
          <w:sz w:val="28"/>
          <w:szCs w:val="28"/>
          <w:lang w:val="es-ES_tradnl"/>
        </w:rPr>
        <w:t xml:space="preserve"> </w:t>
      </w:r>
      <w:r w:rsidR="0006300C">
        <w:rPr>
          <w:rFonts w:ascii="Arial" w:hAnsi="Arial" w:cs="Arial"/>
          <w:i/>
          <w:iCs/>
          <w:sz w:val="28"/>
          <w:szCs w:val="28"/>
          <w:lang w:val="es-ES_tradnl"/>
        </w:rPr>
        <w:t>I.</w:t>
      </w:r>
      <w:r w:rsidR="0006300C">
        <w:rPr>
          <w:rFonts w:ascii="Arial" w:hAnsi="Arial" w:cs="Arial"/>
          <w:bCs/>
          <w:sz w:val="28"/>
          <w:szCs w:val="28"/>
        </w:rPr>
        <w:t xml:space="preserve"> </w:t>
      </w:r>
      <w:r w:rsidR="00010F5F" w:rsidRPr="00900265">
        <w:rPr>
          <w:rFonts w:ascii="Arial" w:hAnsi="Arial" w:cs="Arial"/>
          <w:i/>
          <w:iCs/>
          <w:sz w:val="28"/>
          <w:szCs w:val="28"/>
          <w:lang w:val="es-ES_tradnl"/>
        </w:rPr>
        <w:t xml:space="preserve">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w:t>
      </w:r>
      <w:r w:rsidR="00010F5F" w:rsidRPr="00900265">
        <w:rPr>
          <w:rFonts w:ascii="Arial" w:hAnsi="Arial" w:cs="Arial"/>
          <w:i/>
          <w:iCs/>
          <w:sz w:val="28"/>
          <w:szCs w:val="28"/>
          <w:lang w:val="es-ES_tradnl"/>
        </w:rPr>
        <w:lastRenderedPageBreak/>
        <w:t>observancia general dentro de sus respectivas jurisdicciones, que organicen la administración pública municipal, regulen las materias, procedimientos, funciones y servicios públicos de su competencia y aseguren la participación ciudadana y vecinal.</w:t>
      </w:r>
      <w:r w:rsidR="0006300C">
        <w:rPr>
          <w:rFonts w:ascii="Arial" w:hAnsi="Arial" w:cs="Arial"/>
          <w:i/>
          <w:iCs/>
          <w:sz w:val="28"/>
          <w:szCs w:val="28"/>
          <w:lang w:val="es-ES_tradnl"/>
        </w:rPr>
        <w:t xml:space="preserve"> II.</w:t>
      </w:r>
      <w:r w:rsidR="0006300C">
        <w:rPr>
          <w:rFonts w:ascii="Arial" w:hAnsi="Arial" w:cs="Arial"/>
          <w:bCs/>
          <w:sz w:val="28"/>
          <w:szCs w:val="28"/>
        </w:rPr>
        <w:t xml:space="preserve"> </w:t>
      </w:r>
      <w:r w:rsidR="00010F5F" w:rsidRPr="00900265">
        <w:rPr>
          <w:rFonts w:ascii="Arial" w:hAnsi="Arial" w:cs="Arial"/>
          <w:i/>
          <w:iCs/>
          <w:sz w:val="28"/>
          <w:szCs w:val="28"/>
          <w:lang w:val="es-ES_tradnl"/>
        </w:rPr>
        <w:t>Que la particular del Estado de Jalisco, en su artículo 73 reconoce al Municipio libre como la base de la división territorial y de la organización política y administrativa del Estado de Jalisco, investido de personalidad jurídica y patrimonio propios, con las facultades y limitaciones establecidas en la Constitución Política de los Estados Unidos Mexicanos. En el artículo 79 establece que los municipios, a través de sus ayuntamientos, tendrán a su cargo las funciones, los servicios que deban prestarse, según las condiciones territoriales y socioeconómicas de los municipios y conforme lo permita su capacidad administrativa y financiera.</w:t>
      </w:r>
      <w:r w:rsidR="0006300C">
        <w:rPr>
          <w:rFonts w:ascii="Arial" w:hAnsi="Arial" w:cs="Arial"/>
          <w:i/>
          <w:iCs/>
          <w:sz w:val="28"/>
          <w:szCs w:val="28"/>
          <w:lang w:val="es-ES_tradnl"/>
        </w:rPr>
        <w:t xml:space="preserve"> III.</w:t>
      </w:r>
      <w:r w:rsidR="0006300C">
        <w:rPr>
          <w:rFonts w:ascii="Arial" w:hAnsi="Arial" w:cs="Arial"/>
          <w:bCs/>
          <w:sz w:val="28"/>
          <w:szCs w:val="28"/>
        </w:rPr>
        <w:t xml:space="preserve"> </w:t>
      </w:r>
      <w:r w:rsidR="00010F5F" w:rsidRPr="00900265">
        <w:rPr>
          <w:rFonts w:ascii="Arial" w:hAnsi="Arial" w:cs="Arial"/>
          <w:i/>
          <w:iCs/>
          <w:sz w:val="28"/>
          <w:szCs w:val="28"/>
          <w:lang w:val="es-ES_tradnl"/>
        </w:rPr>
        <w:t>De conformidad al artículo 80 fracción VII, los municipios a través de sus ayuntamientos, en los términos de las leyes federales y estatales relativas, estarán facultados para organizar y conducir la planeación del desarrollo del municipio y establecer los medios para la consulta ciudadana y la participación social;</w:t>
      </w:r>
      <w:r w:rsidR="0006300C">
        <w:rPr>
          <w:rFonts w:ascii="Arial" w:hAnsi="Arial" w:cs="Arial"/>
          <w:i/>
          <w:iCs/>
          <w:sz w:val="28"/>
          <w:szCs w:val="28"/>
          <w:lang w:val="es-ES_tradnl"/>
        </w:rPr>
        <w:t xml:space="preserve"> IV. </w:t>
      </w:r>
      <w:r w:rsidR="0006300C">
        <w:rPr>
          <w:rFonts w:ascii="Arial" w:hAnsi="Arial" w:cs="Arial"/>
          <w:bCs/>
          <w:sz w:val="28"/>
          <w:szCs w:val="28"/>
        </w:rPr>
        <w:t xml:space="preserve"> </w:t>
      </w:r>
      <w:r w:rsidR="00010F5F" w:rsidRPr="00900265">
        <w:rPr>
          <w:rFonts w:ascii="Arial" w:hAnsi="Arial" w:cs="Arial"/>
          <w:i/>
          <w:iCs/>
          <w:sz w:val="28"/>
          <w:szCs w:val="28"/>
          <w:lang w:val="es-ES_tradnl"/>
        </w:rPr>
        <w:t xml:space="preserve">En virtud de la Ley de Gobierno y la Administración Pública del Estado de Jalisco en sus artículos 2 y 3 reconocen al Municipio como nivel de gobierno, base de organización política, administrativa y de la división territorial del Estado de Jalisco y establece que es gobernado por un Ayuntamiento que debe ejercer las competencias municipales. El artículo 40 de la Ley del Gobierno y la Administración Pública Municipal del Estado de Jalisco establece que los Ayuntamientos pueden expedir, de acuerdo con las leyes estatales en materia municipal, los reglamentos, circulares y disposiciones </w:t>
      </w:r>
      <w:r w:rsidR="00010F5F" w:rsidRPr="00900265">
        <w:rPr>
          <w:rFonts w:ascii="Arial" w:hAnsi="Arial" w:cs="Arial"/>
          <w:i/>
          <w:iCs/>
          <w:sz w:val="28"/>
          <w:szCs w:val="28"/>
          <w:lang w:val="es-ES_tradnl"/>
        </w:rPr>
        <w:lastRenderedPageBreak/>
        <w:t>administrativas de observancia general, dentro de sus respectivas jurisdicciones, que regulen asuntos de su competencia. En este sentido, el numeral 50 en su fracción II del antes referido ordenamiento jurídico, establece la facultad de los regidores de proponer al Ayuntamiento las resoluciones y políticas que deban adoptarse para el mantenimiento de los servicios municipales cuya vigilancia haya sido encomendada</w:t>
      </w:r>
      <w:r w:rsidR="00010F5F" w:rsidRPr="00900265">
        <w:rPr>
          <w:rFonts w:ascii="Arial" w:hAnsi="Arial" w:cs="Arial"/>
          <w:i/>
          <w:iCs/>
          <w:sz w:val="28"/>
          <w:szCs w:val="28"/>
        </w:rPr>
        <w:t>.</w:t>
      </w:r>
      <w:r w:rsidR="0006300C">
        <w:rPr>
          <w:rFonts w:ascii="Arial" w:hAnsi="Arial" w:cs="Arial"/>
          <w:i/>
          <w:iCs/>
          <w:sz w:val="28"/>
          <w:szCs w:val="28"/>
        </w:rPr>
        <w:t xml:space="preserve"> V.</w:t>
      </w:r>
      <w:r w:rsidR="0006300C">
        <w:rPr>
          <w:rFonts w:ascii="Arial" w:hAnsi="Arial" w:cs="Arial"/>
          <w:bCs/>
          <w:sz w:val="28"/>
          <w:szCs w:val="28"/>
        </w:rPr>
        <w:t xml:space="preserve"> </w:t>
      </w:r>
      <w:r w:rsidR="00010F5F" w:rsidRPr="00900265">
        <w:rPr>
          <w:rFonts w:ascii="Arial" w:hAnsi="Arial" w:cs="Arial"/>
          <w:i/>
          <w:iCs/>
          <w:sz w:val="28"/>
          <w:szCs w:val="28"/>
          <w:lang w:val="es-ES_tradnl"/>
        </w:rPr>
        <w:t>Por su parte el Reglamento Interior del Ayuntamiento del Municipio de Zapotlán el Grande, Jalisco señala que Ayuntamiento, para desahogo del estudio y atención de los diversos asuntos que le corresponde conocer, organiza comisiones edilicias permanentes, y en el tema que mediante la presente iniciativa</w:t>
      </w:r>
      <w:r w:rsidR="00010F5F" w:rsidRPr="00900265">
        <w:rPr>
          <w:rFonts w:ascii="Arial" w:hAnsi="Arial" w:cs="Arial"/>
          <w:i/>
          <w:iCs/>
          <w:sz w:val="28"/>
          <w:szCs w:val="28"/>
        </w:rPr>
        <w:t xml:space="preserve"> </w:t>
      </w:r>
      <w:r w:rsidR="00010F5F" w:rsidRPr="00900265">
        <w:rPr>
          <w:rFonts w:ascii="Arial" w:hAnsi="Arial" w:cs="Arial"/>
          <w:i/>
          <w:iCs/>
          <w:sz w:val="28"/>
          <w:szCs w:val="28"/>
          <w:lang w:val="es-ES_tradnl"/>
        </w:rPr>
        <w:t xml:space="preserve">y tomando como base este proyecto, se pretende llevar el vital líquido a las Zonas de Atención Prioritaria de esta municipalidad, así como de proponer las medidas pertinentes para que dicho proyecto sea autosustentable, y permita garantizar el acceso al vital líquido, donde la infraestructura municipal </w:t>
      </w:r>
      <w:r w:rsidR="00010F5F" w:rsidRPr="00900265">
        <w:rPr>
          <w:rFonts w:ascii="Arial" w:hAnsi="Arial" w:cs="Arial"/>
          <w:i/>
          <w:iCs/>
          <w:sz w:val="28"/>
          <w:szCs w:val="28"/>
        </w:rPr>
        <w:t xml:space="preserve">aún </w:t>
      </w:r>
      <w:r w:rsidR="00010F5F" w:rsidRPr="00900265">
        <w:rPr>
          <w:rFonts w:ascii="Arial" w:hAnsi="Arial" w:cs="Arial"/>
          <w:i/>
          <w:iCs/>
          <w:sz w:val="28"/>
          <w:szCs w:val="28"/>
          <w:lang w:val="es-ES_tradnl"/>
        </w:rPr>
        <w:t>no permite el abastecimiento en el municipio.</w:t>
      </w:r>
      <w:r w:rsidR="0006300C">
        <w:rPr>
          <w:rFonts w:ascii="Arial" w:hAnsi="Arial" w:cs="Arial"/>
          <w:i/>
          <w:iCs/>
          <w:sz w:val="28"/>
          <w:szCs w:val="28"/>
          <w:lang w:val="es-ES_tradnl"/>
        </w:rPr>
        <w:t xml:space="preserve"> VI.</w:t>
      </w:r>
      <w:r w:rsidR="0006300C">
        <w:rPr>
          <w:rFonts w:ascii="Arial" w:hAnsi="Arial" w:cs="Arial"/>
          <w:bCs/>
          <w:sz w:val="28"/>
          <w:szCs w:val="28"/>
        </w:rPr>
        <w:t xml:space="preserve"> </w:t>
      </w:r>
      <w:r w:rsidR="00010F5F" w:rsidRPr="00900265">
        <w:rPr>
          <w:rFonts w:ascii="Arial" w:hAnsi="Arial" w:cs="Arial"/>
          <w:i/>
          <w:iCs/>
          <w:sz w:val="28"/>
          <w:szCs w:val="28"/>
          <w:lang w:val="es-ES_tradnl"/>
        </w:rPr>
        <w:t xml:space="preserve">Así mismo el numeral 87 fracción II del Reglamento Interior del Ayuntamiento de Zapotlán el Grande, Jalisco, determina la facultad a los Regidores integrantes de los Ayuntamientos a presentar iniciativas </w:t>
      </w:r>
      <w:r w:rsidR="00010F5F" w:rsidRPr="00900265">
        <w:rPr>
          <w:rFonts w:ascii="Arial" w:hAnsi="Arial" w:cs="Arial"/>
          <w:i/>
          <w:iCs/>
          <w:sz w:val="28"/>
          <w:szCs w:val="28"/>
        </w:rPr>
        <w:t xml:space="preserve">en el ámbito </w:t>
      </w:r>
      <w:r w:rsidR="00010F5F" w:rsidRPr="00900265">
        <w:rPr>
          <w:rFonts w:ascii="Arial" w:hAnsi="Arial" w:cs="Arial"/>
          <w:i/>
          <w:iCs/>
          <w:sz w:val="28"/>
          <w:szCs w:val="28"/>
          <w:lang w:val="es-ES_tradnl"/>
        </w:rPr>
        <w:t xml:space="preserve">municipal, tal es el caso de la presente, </w:t>
      </w:r>
      <w:r w:rsidR="00010F5F" w:rsidRPr="00900265">
        <w:rPr>
          <w:rFonts w:ascii="Arial" w:hAnsi="Arial" w:cs="Arial"/>
          <w:i/>
          <w:iCs/>
          <w:sz w:val="28"/>
          <w:szCs w:val="28"/>
        </w:rPr>
        <w:t>con lo cual además</w:t>
      </w:r>
      <w:r w:rsidR="00010F5F" w:rsidRPr="00900265">
        <w:rPr>
          <w:rFonts w:ascii="Arial" w:hAnsi="Arial" w:cs="Arial"/>
          <w:i/>
          <w:iCs/>
          <w:sz w:val="28"/>
          <w:szCs w:val="28"/>
          <w:lang w:val="es-ES_tradnl"/>
        </w:rPr>
        <w:t xml:space="preserve"> </w:t>
      </w:r>
      <w:r w:rsidR="00010F5F" w:rsidRPr="00900265">
        <w:rPr>
          <w:rFonts w:ascii="Arial" w:hAnsi="Arial" w:cs="Arial"/>
          <w:i/>
          <w:iCs/>
          <w:sz w:val="28"/>
          <w:szCs w:val="28"/>
        </w:rPr>
        <w:t xml:space="preserve">se </w:t>
      </w:r>
      <w:r w:rsidR="00010F5F" w:rsidRPr="00900265">
        <w:rPr>
          <w:rFonts w:ascii="Arial" w:hAnsi="Arial" w:cs="Arial"/>
          <w:i/>
          <w:iCs/>
          <w:sz w:val="28"/>
          <w:szCs w:val="28"/>
          <w:lang w:val="es-ES_tradnl"/>
        </w:rPr>
        <w:t xml:space="preserve">incide en el cumplimiento de la obligación establecida en la Constitución Política de los Estados Unidos Mexicanos en su artículo 1°,  que a la letra dice: “Todas las autoridades, en el ámbito de sus competencias, de promover, respetar, proteger y garantizar los derechos humanos de conformidad con los principios de universalidad, independencia, individualidad y progresividad”. </w:t>
      </w:r>
      <w:r w:rsidR="0006300C">
        <w:rPr>
          <w:rFonts w:ascii="Arial" w:hAnsi="Arial" w:cs="Arial"/>
          <w:i/>
          <w:iCs/>
          <w:sz w:val="28"/>
          <w:szCs w:val="28"/>
          <w:lang w:val="es-ES_tradnl"/>
        </w:rPr>
        <w:t xml:space="preserve"> </w:t>
      </w:r>
      <w:r w:rsidR="0006300C">
        <w:rPr>
          <w:rFonts w:ascii="Arial" w:hAnsi="Arial" w:cs="Arial"/>
          <w:i/>
          <w:iCs/>
          <w:sz w:val="28"/>
          <w:szCs w:val="28"/>
          <w:lang w:val="es-ES_tradnl"/>
        </w:rPr>
        <w:lastRenderedPageBreak/>
        <w:t>VII.</w:t>
      </w:r>
      <w:r w:rsidR="0006300C">
        <w:rPr>
          <w:rFonts w:ascii="Arial" w:hAnsi="Arial" w:cs="Arial"/>
          <w:bCs/>
          <w:sz w:val="28"/>
          <w:szCs w:val="28"/>
        </w:rPr>
        <w:t xml:space="preserve"> </w:t>
      </w:r>
      <w:r w:rsidR="00010F5F" w:rsidRPr="00900265">
        <w:rPr>
          <w:rFonts w:ascii="Arial" w:hAnsi="Arial" w:cs="Arial"/>
          <w:i/>
          <w:iCs/>
          <w:sz w:val="28"/>
          <w:szCs w:val="28"/>
          <w:lang w:val="es-ES_tradnl"/>
        </w:rPr>
        <w:t>Por su parte la Ley de Coordinación Fiscal, en lo relativo al Fondo de Aportaciones para la Infraestructura Social, particularmente el FAISMUN y el FISE; los lineamientos para la operación de estos programas, así como los lineamientos para la determinación de Zonas de Atención Prioritaria emitidos por el CONEVAL, permiten formalizar un proyecto de las dimensiones del actual, con la finalidad prioritaria del suministro de agua potable de calidad en los puntos estratégicos antes referidos como Zonas de Atención Prioritarias, tanto en la cabecera municipal con en las áreas con urbanas.</w:t>
      </w:r>
      <w:r w:rsidR="002B18D6">
        <w:rPr>
          <w:rFonts w:ascii="Arial" w:hAnsi="Arial" w:cs="Arial"/>
          <w:i/>
          <w:iCs/>
          <w:sz w:val="28"/>
          <w:szCs w:val="28"/>
          <w:lang w:val="es-ES_tradnl"/>
        </w:rPr>
        <w:t xml:space="preserve"> </w:t>
      </w:r>
      <w:r w:rsidR="00010F5F" w:rsidRPr="00900265">
        <w:rPr>
          <w:rFonts w:ascii="Arial" w:hAnsi="Arial" w:cs="Arial"/>
          <w:b/>
          <w:bCs/>
          <w:i/>
          <w:iCs/>
          <w:sz w:val="28"/>
          <w:szCs w:val="28"/>
          <w:lang w:val="es-ES_tradnl"/>
        </w:rPr>
        <w:t>CONSIDERANDOS</w:t>
      </w:r>
      <w:r w:rsidR="00010F5F" w:rsidRPr="002B18D6">
        <w:rPr>
          <w:rFonts w:ascii="Arial" w:hAnsi="Arial" w:cs="Arial"/>
          <w:b/>
          <w:bCs/>
          <w:i/>
          <w:iCs/>
          <w:sz w:val="28"/>
          <w:szCs w:val="28"/>
          <w:lang w:val="es-ES_tradnl"/>
        </w:rPr>
        <w:t>:</w:t>
      </w:r>
      <w:r w:rsidR="002B18D6" w:rsidRPr="002B18D6">
        <w:rPr>
          <w:rFonts w:ascii="Arial" w:hAnsi="Arial" w:cs="Arial"/>
          <w:i/>
          <w:iCs/>
          <w:sz w:val="28"/>
          <w:szCs w:val="28"/>
          <w:lang w:val="es-ES_tradnl"/>
        </w:rPr>
        <w:t xml:space="preserve"> I.</w:t>
      </w:r>
      <w:r w:rsidR="002B18D6">
        <w:rPr>
          <w:rFonts w:ascii="Arial" w:hAnsi="Arial" w:cs="Arial"/>
          <w:bCs/>
          <w:sz w:val="28"/>
          <w:szCs w:val="28"/>
        </w:rPr>
        <w:t xml:space="preserve"> </w:t>
      </w:r>
      <w:r w:rsidR="00010F5F" w:rsidRPr="002B18D6">
        <w:rPr>
          <w:rFonts w:ascii="Arial" w:hAnsi="Arial" w:cs="Arial"/>
          <w:i/>
          <w:iCs/>
          <w:sz w:val="28"/>
          <w:szCs w:val="28"/>
          <w:lang w:val="es-ES_tradnl"/>
        </w:rPr>
        <w:t>El acceso al agua potable constituye un derecho humano fundamental, reconocido en el artículo 4 de la Constitución Política de los Estados Unidos Mexicanos, el cual impone a los tres órdenes de gobierno la obligación de garantizar su acceso en condiciones de suficiencia, salubridad, aceptabilidad y asequibilidad.</w:t>
      </w:r>
      <w:r w:rsidR="002B18D6">
        <w:rPr>
          <w:rFonts w:ascii="Arial" w:hAnsi="Arial" w:cs="Arial"/>
          <w:i/>
          <w:iCs/>
          <w:sz w:val="28"/>
          <w:szCs w:val="28"/>
          <w:lang w:val="es-ES_tradnl"/>
        </w:rPr>
        <w:t xml:space="preserve"> II.</w:t>
      </w:r>
      <w:r w:rsidR="002B18D6">
        <w:rPr>
          <w:rFonts w:ascii="Arial" w:hAnsi="Arial" w:cs="Arial"/>
          <w:bCs/>
          <w:sz w:val="28"/>
          <w:szCs w:val="28"/>
        </w:rPr>
        <w:t xml:space="preserve"> </w:t>
      </w:r>
      <w:r w:rsidR="00010F5F" w:rsidRPr="002B18D6">
        <w:rPr>
          <w:rFonts w:ascii="Arial" w:hAnsi="Arial" w:cs="Arial"/>
          <w:i/>
          <w:iCs/>
          <w:sz w:val="28"/>
          <w:szCs w:val="28"/>
          <w:lang w:val="es-ES_tradnl"/>
        </w:rPr>
        <w:t>De acuerdo con información oficial del Consejo Nacional de Evaluación de la Política de Desarrollo Social (CONEVAL), en el municipio de Zapotlán el Grande existen polígonos y localidades clasificadas como Zonas de Atención Prioritaria (ZAP), donde persisten carencias por acceso a servicios básicos en la vivienda, entre ellas el acceso efectivo al agua potable, particularmente en comunidades rurales y zonas periurbanas.</w:t>
      </w:r>
      <w:r w:rsidR="00625BEB">
        <w:rPr>
          <w:rFonts w:ascii="Arial" w:hAnsi="Arial" w:cs="Arial"/>
          <w:i/>
          <w:iCs/>
          <w:sz w:val="28"/>
          <w:szCs w:val="28"/>
          <w:lang w:val="es-ES_tradnl"/>
        </w:rPr>
        <w:t xml:space="preserve"> III.</w:t>
      </w:r>
      <w:r w:rsidR="00625BEB">
        <w:rPr>
          <w:rFonts w:ascii="Arial" w:hAnsi="Arial" w:cs="Arial"/>
          <w:bCs/>
          <w:sz w:val="28"/>
          <w:szCs w:val="28"/>
        </w:rPr>
        <w:t xml:space="preserve"> </w:t>
      </w:r>
      <w:r w:rsidR="00010F5F" w:rsidRPr="00625BEB">
        <w:rPr>
          <w:rFonts w:ascii="Arial" w:hAnsi="Arial" w:cs="Arial"/>
          <w:i/>
          <w:iCs/>
          <w:sz w:val="28"/>
          <w:szCs w:val="28"/>
          <w:lang w:val="es-ES_tradnl"/>
        </w:rPr>
        <w:t xml:space="preserve">Asimismo, conforme al Censo de Población y Vivienda 2020 del INEGI, se contabilizó, que el municipio cuenta con una población superior a los 115 mil habitantes, lo que implica que incluso porcentajes relativamente bajos de carencia se representan en miles de personas en situación de vulnerabilidad, especialmente aquellas con ingresos limitados que destinan parte significativa de sus recursos a la compra de </w:t>
      </w:r>
      <w:r w:rsidR="00010F5F" w:rsidRPr="00625BEB">
        <w:rPr>
          <w:rFonts w:ascii="Arial" w:hAnsi="Arial" w:cs="Arial"/>
          <w:i/>
          <w:iCs/>
          <w:sz w:val="28"/>
          <w:szCs w:val="28"/>
          <w:lang w:val="es-ES_tradnl"/>
        </w:rPr>
        <w:lastRenderedPageBreak/>
        <w:t>agua purificada.</w:t>
      </w:r>
      <w:r w:rsidR="00CB4232">
        <w:rPr>
          <w:rFonts w:ascii="Arial" w:hAnsi="Arial" w:cs="Arial"/>
          <w:i/>
          <w:iCs/>
          <w:sz w:val="28"/>
          <w:szCs w:val="28"/>
          <w:lang w:val="es-ES_tradnl"/>
        </w:rPr>
        <w:t xml:space="preserve"> IV.</w:t>
      </w:r>
      <w:r w:rsidR="00CB4232">
        <w:rPr>
          <w:rFonts w:ascii="Arial" w:hAnsi="Arial" w:cs="Arial"/>
          <w:bCs/>
          <w:sz w:val="28"/>
          <w:szCs w:val="28"/>
        </w:rPr>
        <w:t xml:space="preserve"> </w:t>
      </w:r>
      <w:r w:rsidR="00010F5F" w:rsidRPr="00CB4232">
        <w:rPr>
          <w:rFonts w:ascii="Arial" w:hAnsi="Arial" w:cs="Arial"/>
          <w:i/>
          <w:iCs/>
          <w:sz w:val="28"/>
          <w:szCs w:val="28"/>
          <w:lang w:val="es-ES_tradnl"/>
        </w:rPr>
        <w:t>La falta de acceso continuo a agua potable y purificada genera impactos negativos en la salud pública, incrementa el riesgo de enfermedades gastrointestinales y obliga a las familias de escasos recursos a destinar parte de su ingreso a la compra de agua para consumo humano, profundizando las condiciones de pobreza y desigualdad.</w:t>
      </w:r>
      <w:r w:rsidR="00CB4232">
        <w:rPr>
          <w:rFonts w:ascii="Arial" w:hAnsi="Arial" w:cs="Arial"/>
          <w:i/>
          <w:iCs/>
          <w:sz w:val="28"/>
          <w:szCs w:val="28"/>
          <w:lang w:val="es-ES_tradnl"/>
        </w:rPr>
        <w:t xml:space="preserve"> V.</w:t>
      </w:r>
      <w:r w:rsidR="00CB4232">
        <w:rPr>
          <w:rFonts w:ascii="Arial" w:hAnsi="Arial" w:cs="Arial"/>
          <w:bCs/>
          <w:sz w:val="28"/>
          <w:szCs w:val="28"/>
        </w:rPr>
        <w:t xml:space="preserve"> </w:t>
      </w:r>
      <w:r w:rsidR="00010F5F" w:rsidRPr="00CB4232">
        <w:rPr>
          <w:rFonts w:ascii="Arial" w:hAnsi="Arial" w:cs="Arial"/>
          <w:i/>
          <w:iCs/>
          <w:sz w:val="28"/>
          <w:szCs w:val="28"/>
          <w:lang w:val="es-ES_tradnl"/>
        </w:rPr>
        <w:t>El Fondo de Aportaciones para la Infraestructura Social (FAIS), en sus vertientes Fondo de Aportaciones para la Infraestructura Social Municipal (FAISMUN) y, en su caso, Fondo de Infraestructura Social para las Entidades (FISE) cuando existan recursos asignados o convenidos al municipio, tiene como finalidad financiar obras, acciones sociales básicas e inversiones que beneficien directamente a la población en pobreza extrema y localidades con alto o muy alto rezago social.</w:t>
      </w:r>
      <w:r w:rsidR="00B167AD">
        <w:rPr>
          <w:rFonts w:ascii="Arial" w:hAnsi="Arial" w:cs="Arial"/>
          <w:i/>
          <w:iCs/>
          <w:sz w:val="28"/>
          <w:szCs w:val="28"/>
          <w:lang w:val="es-ES_tradnl"/>
        </w:rPr>
        <w:t xml:space="preserve"> VI.</w:t>
      </w:r>
      <w:r w:rsidR="00B167AD">
        <w:rPr>
          <w:rFonts w:ascii="Arial" w:hAnsi="Arial" w:cs="Arial"/>
          <w:bCs/>
          <w:sz w:val="28"/>
          <w:szCs w:val="28"/>
        </w:rPr>
        <w:t xml:space="preserve"> </w:t>
      </w:r>
      <w:r w:rsidR="00010F5F" w:rsidRPr="00B167AD">
        <w:rPr>
          <w:rFonts w:ascii="Arial" w:hAnsi="Arial" w:cs="Arial"/>
          <w:i/>
          <w:iCs/>
          <w:sz w:val="28"/>
          <w:szCs w:val="28"/>
          <w:lang w:val="es-ES_tradnl"/>
        </w:rPr>
        <w:t>En ese sentido, la instalación de bebederos comunitarios con sistemas de purificación de agua, que permitan el consumo directo y el llenado gratuito de garrafones o recipientes de hasta 19 litros, constituye una acción de infraestructura social básica, alineada plenamente con los objetivos del FAIS y orientada a garantizar el derecho humano al agua en las comunidades que más lo necesitan.</w:t>
      </w:r>
      <w:r w:rsidR="00B167AD">
        <w:rPr>
          <w:rFonts w:ascii="Arial" w:hAnsi="Arial" w:cs="Arial"/>
          <w:i/>
          <w:iCs/>
          <w:sz w:val="28"/>
          <w:szCs w:val="28"/>
          <w:lang w:val="es-ES_tradnl"/>
        </w:rPr>
        <w:t xml:space="preserve"> VII.</w:t>
      </w:r>
      <w:r w:rsidR="00B167AD">
        <w:rPr>
          <w:rFonts w:ascii="Arial" w:hAnsi="Arial" w:cs="Arial"/>
          <w:bCs/>
          <w:sz w:val="28"/>
          <w:szCs w:val="28"/>
        </w:rPr>
        <w:t xml:space="preserve"> </w:t>
      </w:r>
      <w:r w:rsidR="00010F5F" w:rsidRPr="00B167AD">
        <w:rPr>
          <w:rFonts w:ascii="Arial" w:hAnsi="Arial" w:cs="Arial"/>
          <w:i/>
          <w:iCs/>
          <w:sz w:val="28"/>
          <w:szCs w:val="28"/>
          <w:lang w:val="es-ES_tradnl"/>
        </w:rPr>
        <w:t>De manera estimada, cada módulo de bebedero comunitario podrá beneficiar directa o indirectamente a una población de entre 4,000 y 5,000 personas, particularmente cuando se instale en puntos estratégicos de alta concentración poblacional, tales como colonias prioritarias, espacios comunitarios, centros educativos, unidades administrativas o zonas de alta afluencia social.</w:t>
      </w:r>
      <w:r w:rsidR="00B167AD">
        <w:rPr>
          <w:rFonts w:ascii="Arial" w:hAnsi="Arial" w:cs="Arial"/>
          <w:i/>
          <w:iCs/>
          <w:sz w:val="28"/>
          <w:szCs w:val="28"/>
          <w:lang w:val="es-ES_tradnl"/>
        </w:rPr>
        <w:t xml:space="preserve"> VIII.</w:t>
      </w:r>
      <w:r w:rsidR="00B167AD">
        <w:rPr>
          <w:rFonts w:ascii="Arial" w:hAnsi="Arial" w:cs="Arial"/>
          <w:bCs/>
          <w:sz w:val="28"/>
          <w:szCs w:val="28"/>
        </w:rPr>
        <w:t xml:space="preserve"> </w:t>
      </w:r>
      <w:r w:rsidR="00010F5F" w:rsidRPr="00B167AD">
        <w:rPr>
          <w:rFonts w:ascii="Arial" w:hAnsi="Arial" w:cs="Arial"/>
          <w:i/>
          <w:iCs/>
          <w:sz w:val="28"/>
          <w:szCs w:val="28"/>
          <w:lang w:val="es-ES_tradnl"/>
        </w:rPr>
        <w:t xml:space="preserve">Por la naturaleza del problema, su impacto en la salud y economía familiar, y la obligación constitucional del municipio de atender las </w:t>
      </w:r>
      <w:r w:rsidR="00010F5F" w:rsidRPr="00B167AD">
        <w:rPr>
          <w:rFonts w:ascii="Arial" w:hAnsi="Arial" w:cs="Arial"/>
          <w:i/>
          <w:iCs/>
          <w:sz w:val="28"/>
          <w:szCs w:val="28"/>
          <w:lang w:val="es-ES_tradnl"/>
        </w:rPr>
        <w:lastRenderedPageBreak/>
        <w:t>carencias sociales, la presente propuesta se considera de atención prioritaria y de urgente resolución, a fin de permitir su planeación, programación y ejecución oportuna dentro del ejercicio fiscal 2026.</w:t>
      </w:r>
      <w:r w:rsidR="00B167AD">
        <w:rPr>
          <w:rFonts w:ascii="Arial" w:hAnsi="Arial" w:cs="Arial"/>
          <w:bCs/>
          <w:sz w:val="28"/>
          <w:szCs w:val="28"/>
        </w:rPr>
        <w:t xml:space="preserve"> </w:t>
      </w:r>
      <w:r w:rsidR="00010F5F" w:rsidRPr="00900265">
        <w:rPr>
          <w:rFonts w:ascii="Arial" w:hAnsi="Arial" w:cs="Arial"/>
          <w:b/>
          <w:bCs/>
          <w:i/>
          <w:iCs/>
          <w:sz w:val="28"/>
          <w:szCs w:val="28"/>
          <w:lang w:val="es-ES_tradnl"/>
        </w:rPr>
        <w:t>RESOLUTIVOS:</w:t>
      </w:r>
      <w:r w:rsidR="00B167AD">
        <w:rPr>
          <w:rFonts w:ascii="Arial" w:hAnsi="Arial" w:cs="Arial"/>
          <w:bCs/>
          <w:sz w:val="28"/>
          <w:szCs w:val="28"/>
        </w:rPr>
        <w:t xml:space="preserve"> </w:t>
      </w:r>
      <w:r w:rsidR="00010F5F" w:rsidRPr="00900265">
        <w:rPr>
          <w:rFonts w:ascii="Arial" w:hAnsi="Arial" w:cs="Arial"/>
          <w:b/>
          <w:bCs/>
          <w:i/>
          <w:iCs/>
          <w:sz w:val="28"/>
          <w:szCs w:val="28"/>
        </w:rPr>
        <w:t>ÚNICO</w:t>
      </w:r>
      <w:r w:rsidR="00010F5F" w:rsidRPr="00752F53">
        <w:rPr>
          <w:rFonts w:ascii="Arial" w:hAnsi="Arial" w:cs="Arial"/>
          <w:sz w:val="28"/>
          <w:szCs w:val="28"/>
        </w:rPr>
        <w:t>:</w:t>
      </w:r>
      <w:r w:rsidR="00752F53" w:rsidRPr="00752F53">
        <w:rPr>
          <w:rFonts w:ascii="Arial" w:hAnsi="Arial" w:cs="Arial"/>
          <w:sz w:val="28"/>
          <w:szCs w:val="28"/>
        </w:rPr>
        <w:t xml:space="preserve"> </w:t>
      </w:r>
      <w:r w:rsidR="00752F53" w:rsidRPr="00752F53">
        <w:rPr>
          <w:rFonts w:ascii="Arial" w:hAnsi="Arial" w:cs="Arial"/>
          <w:bCs/>
          <w:i/>
          <w:iCs/>
          <w:sz w:val="28"/>
          <w:szCs w:val="28"/>
        </w:rPr>
        <w:t>Se t</w:t>
      </w:r>
      <w:r w:rsidR="00752F53" w:rsidRPr="00752F53">
        <w:rPr>
          <w:rFonts w:ascii="Arial" w:hAnsi="Arial" w:cs="Arial"/>
          <w:bCs/>
          <w:i/>
          <w:iCs/>
          <w:sz w:val="28"/>
          <w:szCs w:val="28"/>
        </w:rPr>
        <w:t xml:space="preserve">urno que será a la Comisión Edilicia de Obras Públicas, </w:t>
      </w:r>
      <w:r w:rsidR="00752F53" w:rsidRPr="00752F53">
        <w:rPr>
          <w:rFonts w:ascii="Arial" w:hAnsi="Arial" w:cs="Arial"/>
          <w:i/>
          <w:iCs/>
          <w:sz w:val="28"/>
          <w:szCs w:val="28"/>
        </w:rPr>
        <w:t>Planeación Urbana y Regularización de la Tenencia de la Tierra, como convocante, así como a las Comisiones de Desarrollo Humano, Salud Publica e Higiene y Combate a las Adicciones, Limpia, Areas Verdes, Medio Ambiente y Ecología, a la de Agua Potable y Saneamiento, Hacienda Pública y Patrimonio Municipal, y Participación Ciudadana y Vecinal, como coadyuvantes</w:t>
      </w:r>
      <w:r w:rsidR="00752F53" w:rsidRPr="00752F53">
        <w:rPr>
          <w:rFonts w:ascii="Arial" w:hAnsi="Arial" w:cs="Arial"/>
          <w:i/>
          <w:iCs/>
          <w:sz w:val="28"/>
          <w:szCs w:val="28"/>
        </w:rPr>
        <w:t>,</w:t>
      </w:r>
      <w:r w:rsidR="00752F53">
        <w:rPr>
          <w:rFonts w:ascii="Arial" w:hAnsi="Arial" w:cs="Arial"/>
          <w:sz w:val="28"/>
          <w:szCs w:val="28"/>
        </w:rPr>
        <w:t xml:space="preserve"> </w:t>
      </w:r>
      <w:r w:rsidR="00010F5F" w:rsidRPr="00900265">
        <w:rPr>
          <w:rFonts w:ascii="Arial" w:hAnsi="Arial" w:cs="Arial"/>
          <w:i/>
          <w:iCs/>
          <w:sz w:val="28"/>
          <w:szCs w:val="28"/>
        </w:rPr>
        <w:t>para que lleven a cabo al estudio y análisis de la propuesta para que se autorice y ordene la instalación de Bebederos Comunitarios con agua purificada en Zonas de Atención Prioritaria del Municipio de Zapotlán el Grande, Jalisco, con cargo a los recursos Federales del Fondo de Aportaciones para la Infraestructura Social, en sus componentes FAISMUN y en su caso, FISE, Ejercicio Fiscal 2026</w:t>
      </w:r>
      <w:r w:rsidR="00010F5F" w:rsidRPr="00900265">
        <w:rPr>
          <w:rFonts w:ascii="Arial" w:hAnsi="Arial" w:cs="Arial"/>
          <w:b/>
          <w:bCs/>
          <w:i/>
          <w:iCs/>
          <w:sz w:val="28"/>
          <w:szCs w:val="28"/>
        </w:rPr>
        <w:t>.</w:t>
      </w:r>
      <w:r w:rsidR="00B167AD">
        <w:rPr>
          <w:rFonts w:ascii="Arial" w:hAnsi="Arial" w:cs="Arial"/>
          <w:bCs/>
          <w:sz w:val="28"/>
          <w:szCs w:val="28"/>
        </w:rPr>
        <w:t xml:space="preserve"> </w:t>
      </w:r>
      <w:r w:rsidR="00010F5F" w:rsidRPr="00900265">
        <w:rPr>
          <w:rFonts w:ascii="Arial" w:hAnsi="Arial" w:cs="Arial"/>
          <w:b/>
          <w:i/>
          <w:iCs/>
          <w:sz w:val="28"/>
          <w:szCs w:val="28"/>
        </w:rPr>
        <w:t>ATENTAMENTE</w:t>
      </w:r>
      <w:r w:rsidR="00B167AD">
        <w:rPr>
          <w:rFonts w:ascii="Arial" w:hAnsi="Arial" w:cs="Arial"/>
          <w:bCs/>
          <w:sz w:val="28"/>
          <w:szCs w:val="28"/>
        </w:rPr>
        <w:t xml:space="preserve"> </w:t>
      </w:r>
      <w:r w:rsidR="00010F5F" w:rsidRPr="00900265">
        <w:rPr>
          <w:rFonts w:ascii="Arial" w:hAnsi="Arial" w:cs="Arial"/>
          <w:i/>
          <w:iCs/>
          <w:sz w:val="28"/>
          <w:szCs w:val="28"/>
        </w:rPr>
        <w:t>“2026, Centenario del Natalicio del Compositor Zapotlense Ruben Fuentes Gasson”;</w:t>
      </w:r>
      <w:r w:rsidR="00B167AD">
        <w:rPr>
          <w:rFonts w:ascii="Arial" w:hAnsi="Arial" w:cs="Arial"/>
          <w:bCs/>
          <w:sz w:val="28"/>
          <w:szCs w:val="28"/>
        </w:rPr>
        <w:t xml:space="preserve"> </w:t>
      </w:r>
      <w:r w:rsidR="00010F5F" w:rsidRPr="00900265">
        <w:rPr>
          <w:rFonts w:ascii="Arial" w:hAnsi="Arial" w:cs="Arial"/>
          <w:i/>
          <w:iCs/>
          <w:sz w:val="28"/>
          <w:szCs w:val="28"/>
        </w:rPr>
        <w:t>“2026, Centenario del Aniversario del Natalicio del Literato Roberto Espinoiza Guzmán”.</w:t>
      </w:r>
      <w:r w:rsidR="004E731C">
        <w:rPr>
          <w:rFonts w:ascii="Arial" w:hAnsi="Arial" w:cs="Arial"/>
          <w:bCs/>
          <w:sz w:val="28"/>
          <w:szCs w:val="28"/>
        </w:rPr>
        <w:t xml:space="preserve"> </w:t>
      </w:r>
      <w:r w:rsidR="00010F5F" w:rsidRPr="00900265">
        <w:rPr>
          <w:rFonts w:ascii="Arial" w:hAnsi="Arial" w:cs="Arial"/>
          <w:i/>
          <w:iCs/>
          <w:sz w:val="28"/>
          <w:szCs w:val="28"/>
        </w:rPr>
        <w:t>“2026, Centésimo Quincuagésimo Aniversario del Natalicio y Compositor y Director de Orquesta José Paulino de Jesús Rolón Alcaraz”.</w:t>
      </w:r>
      <w:r w:rsidR="00B167AD">
        <w:rPr>
          <w:rFonts w:ascii="Arial" w:hAnsi="Arial" w:cs="Arial"/>
          <w:bCs/>
          <w:sz w:val="28"/>
          <w:szCs w:val="28"/>
        </w:rPr>
        <w:t xml:space="preserve"> </w:t>
      </w:r>
      <w:r w:rsidR="00010F5F" w:rsidRPr="00900265">
        <w:rPr>
          <w:rFonts w:ascii="Arial" w:hAnsi="Arial" w:cs="Arial"/>
          <w:i/>
          <w:iCs/>
          <w:sz w:val="28"/>
          <w:szCs w:val="28"/>
        </w:rPr>
        <w:t>Ciudad Guzmán, Municipio de Zapotlán El Grande, Jalisco.</w:t>
      </w:r>
      <w:bookmarkStart w:id="5" w:name="_Hlk182390861"/>
      <w:r w:rsidR="00B167AD">
        <w:rPr>
          <w:rFonts w:ascii="Arial" w:hAnsi="Arial" w:cs="Arial"/>
          <w:bCs/>
          <w:sz w:val="28"/>
          <w:szCs w:val="28"/>
        </w:rPr>
        <w:t xml:space="preserve"> </w:t>
      </w:r>
      <w:r w:rsidR="00010F5F" w:rsidRPr="00900265">
        <w:rPr>
          <w:rFonts w:ascii="Arial" w:hAnsi="Arial" w:cs="Arial"/>
          <w:b/>
          <w:i/>
          <w:iCs/>
          <w:sz w:val="28"/>
          <w:szCs w:val="28"/>
        </w:rPr>
        <w:t>LIC. JOSE BERTIN CHAVEZ VARGAS</w:t>
      </w:r>
      <w:r w:rsidR="00B167AD">
        <w:rPr>
          <w:rFonts w:ascii="Arial" w:hAnsi="Arial" w:cs="Arial"/>
          <w:bCs/>
          <w:sz w:val="28"/>
          <w:szCs w:val="28"/>
        </w:rPr>
        <w:t xml:space="preserve"> </w:t>
      </w:r>
      <w:r w:rsidR="00010F5F" w:rsidRPr="00900265">
        <w:rPr>
          <w:rFonts w:ascii="Arial" w:hAnsi="Arial" w:cs="Arial"/>
          <w:b/>
          <w:i/>
          <w:iCs/>
          <w:sz w:val="28"/>
          <w:szCs w:val="28"/>
        </w:rPr>
        <w:t>REGIDOR DEL H. AYUNTAMIENTO DE</w:t>
      </w:r>
      <w:r w:rsidR="00B167AD">
        <w:rPr>
          <w:rFonts w:ascii="Arial" w:hAnsi="Arial" w:cs="Arial"/>
          <w:b/>
          <w:i/>
          <w:iCs/>
          <w:sz w:val="28"/>
          <w:szCs w:val="28"/>
        </w:rPr>
        <w:t xml:space="preserve"> </w:t>
      </w:r>
      <w:r w:rsidR="00010F5F" w:rsidRPr="00900265">
        <w:rPr>
          <w:rFonts w:ascii="Arial" w:hAnsi="Arial" w:cs="Arial"/>
          <w:b/>
          <w:i/>
          <w:iCs/>
          <w:sz w:val="28"/>
          <w:szCs w:val="28"/>
        </w:rPr>
        <w:t>ZAPOTLAN EL GRANDE, JALISCO</w:t>
      </w:r>
      <w:bookmarkEnd w:id="5"/>
      <w:r w:rsidR="00010F5F" w:rsidRPr="00900265">
        <w:rPr>
          <w:rFonts w:ascii="Arial" w:hAnsi="Arial" w:cs="Arial"/>
          <w:b/>
          <w:i/>
          <w:iCs/>
          <w:sz w:val="28"/>
          <w:szCs w:val="28"/>
        </w:rPr>
        <w:t>.</w:t>
      </w:r>
      <w:r w:rsidR="00B167AD">
        <w:rPr>
          <w:rFonts w:ascii="Arial" w:hAnsi="Arial" w:cs="Arial"/>
          <w:b/>
          <w:i/>
          <w:iCs/>
          <w:sz w:val="28"/>
          <w:szCs w:val="28"/>
        </w:rPr>
        <w:t xml:space="preserve"> </w:t>
      </w:r>
      <w:r w:rsidR="00B167AD">
        <w:rPr>
          <w:rFonts w:ascii="Arial" w:hAnsi="Arial" w:cs="Arial"/>
          <w:bCs/>
          <w:i/>
          <w:iCs/>
          <w:sz w:val="28"/>
          <w:szCs w:val="28"/>
        </w:rPr>
        <w:t>FIRMA”</w:t>
      </w:r>
      <w:r w:rsidR="00FC122C">
        <w:rPr>
          <w:rFonts w:ascii="Arial" w:hAnsi="Arial" w:cs="Arial"/>
          <w:bCs/>
          <w:i/>
          <w:iCs/>
          <w:sz w:val="28"/>
          <w:szCs w:val="28"/>
        </w:rPr>
        <w:t xml:space="preserve"> - - - - - - - - - - - </w:t>
      </w:r>
      <w:r w:rsidR="009A1AB9">
        <w:rPr>
          <w:rFonts w:ascii="Arial" w:hAnsi="Arial" w:cs="Arial"/>
          <w:b/>
          <w:i/>
          <w:iCs/>
          <w:sz w:val="28"/>
          <w:szCs w:val="28"/>
        </w:rPr>
        <w:t>C. Regidora Bertha Silvia Gómez Ramos</w:t>
      </w:r>
      <w:r w:rsidR="00343A02">
        <w:rPr>
          <w:rFonts w:ascii="Arial" w:hAnsi="Arial" w:cs="Arial"/>
          <w:b/>
          <w:i/>
          <w:iCs/>
          <w:sz w:val="28"/>
          <w:szCs w:val="28"/>
        </w:rPr>
        <w:t xml:space="preserve">: </w:t>
      </w:r>
      <w:r w:rsidR="009A1AB9" w:rsidRPr="00E8325D">
        <w:rPr>
          <w:rFonts w:ascii="Arial" w:eastAsia="Calibri" w:hAnsi="Arial" w:cs="Arial"/>
          <w:sz w:val="28"/>
          <w:szCs w:val="28"/>
        </w:rPr>
        <w:t>Sí, muy buenos días todavía, verdad.</w:t>
      </w:r>
      <w:r w:rsidR="009A1AB9">
        <w:rPr>
          <w:rFonts w:ascii="Arial" w:hAnsi="Arial" w:cs="Arial"/>
          <w:sz w:val="28"/>
          <w:szCs w:val="28"/>
        </w:rPr>
        <w:t xml:space="preserve"> </w:t>
      </w:r>
      <w:r w:rsidR="009A1AB9" w:rsidRPr="00E8325D">
        <w:rPr>
          <w:rFonts w:ascii="Arial" w:eastAsia="Calibri" w:hAnsi="Arial" w:cs="Arial"/>
          <w:sz w:val="28"/>
          <w:szCs w:val="28"/>
        </w:rPr>
        <w:t>Nada más para sumar un poquito más</w:t>
      </w:r>
      <w:r w:rsidR="00343A02">
        <w:rPr>
          <w:rFonts w:ascii="Arial" w:eastAsia="Calibri" w:hAnsi="Arial" w:cs="Arial"/>
          <w:sz w:val="28"/>
          <w:szCs w:val="28"/>
        </w:rPr>
        <w:t>;</w:t>
      </w:r>
      <w:r w:rsidR="009A1AB9" w:rsidRPr="00E8325D">
        <w:rPr>
          <w:rFonts w:ascii="Arial" w:eastAsia="Calibri" w:hAnsi="Arial" w:cs="Arial"/>
          <w:sz w:val="28"/>
          <w:szCs w:val="28"/>
        </w:rPr>
        <w:t xml:space="preserve"> como hablamos mucho del tema de </w:t>
      </w:r>
      <w:r w:rsidR="004E731C">
        <w:rPr>
          <w:rFonts w:ascii="Arial" w:eastAsia="Calibri" w:hAnsi="Arial" w:cs="Arial"/>
          <w:sz w:val="28"/>
          <w:szCs w:val="28"/>
        </w:rPr>
        <w:t>S</w:t>
      </w:r>
      <w:r w:rsidR="009A1AB9" w:rsidRPr="00E8325D">
        <w:rPr>
          <w:rFonts w:ascii="Arial" w:eastAsia="Calibri" w:hAnsi="Arial" w:cs="Arial"/>
          <w:sz w:val="28"/>
          <w:szCs w:val="28"/>
        </w:rPr>
        <w:t xml:space="preserve">alud en esta </w:t>
      </w:r>
      <w:r w:rsidR="00343A02">
        <w:rPr>
          <w:rFonts w:ascii="Arial" w:eastAsia="Calibri" w:hAnsi="Arial" w:cs="Arial"/>
          <w:sz w:val="28"/>
          <w:szCs w:val="28"/>
        </w:rPr>
        <w:t>I</w:t>
      </w:r>
      <w:r w:rsidR="009A1AB9" w:rsidRPr="00E8325D">
        <w:rPr>
          <w:rFonts w:ascii="Arial" w:eastAsia="Calibri" w:hAnsi="Arial" w:cs="Arial"/>
          <w:sz w:val="28"/>
          <w:szCs w:val="28"/>
        </w:rPr>
        <w:t xml:space="preserve">niciativa, </w:t>
      </w:r>
      <w:r w:rsidR="009A1AB9" w:rsidRPr="00E8325D">
        <w:rPr>
          <w:rFonts w:ascii="Arial" w:eastAsia="Calibri" w:hAnsi="Arial" w:cs="Arial"/>
          <w:sz w:val="28"/>
          <w:szCs w:val="28"/>
        </w:rPr>
        <w:lastRenderedPageBreak/>
        <w:t>yo propongo que también se adhiera a la Comisión de Salud</w:t>
      </w:r>
      <w:r w:rsidR="00343A02">
        <w:rPr>
          <w:rFonts w:ascii="Arial" w:eastAsia="Calibri" w:hAnsi="Arial" w:cs="Arial"/>
          <w:sz w:val="28"/>
          <w:szCs w:val="28"/>
        </w:rPr>
        <w:t>,</w:t>
      </w:r>
      <w:r w:rsidR="009A1AB9" w:rsidRPr="00E8325D">
        <w:rPr>
          <w:rFonts w:ascii="Arial" w:eastAsia="Calibri" w:hAnsi="Arial" w:cs="Arial"/>
          <w:sz w:val="28"/>
          <w:szCs w:val="28"/>
        </w:rPr>
        <w:t xml:space="preserve"> como parte de esa </w:t>
      </w:r>
      <w:r w:rsidR="00343A02">
        <w:rPr>
          <w:rFonts w:ascii="Arial" w:eastAsia="Calibri" w:hAnsi="Arial" w:cs="Arial"/>
          <w:sz w:val="28"/>
          <w:szCs w:val="28"/>
        </w:rPr>
        <w:t>M</w:t>
      </w:r>
      <w:r w:rsidR="009A1AB9" w:rsidRPr="00E8325D">
        <w:rPr>
          <w:rFonts w:ascii="Arial" w:eastAsia="Calibri" w:hAnsi="Arial" w:cs="Arial"/>
          <w:sz w:val="28"/>
          <w:szCs w:val="28"/>
        </w:rPr>
        <w:t xml:space="preserve">esa de </w:t>
      </w:r>
      <w:r w:rsidR="00343A02">
        <w:rPr>
          <w:rFonts w:ascii="Arial" w:eastAsia="Calibri" w:hAnsi="Arial" w:cs="Arial"/>
          <w:sz w:val="28"/>
          <w:szCs w:val="28"/>
        </w:rPr>
        <w:t>T</w:t>
      </w:r>
      <w:r w:rsidR="009A1AB9" w:rsidRPr="00E8325D">
        <w:rPr>
          <w:rFonts w:ascii="Arial" w:eastAsia="Calibri" w:hAnsi="Arial" w:cs="Arial"/>
          <w:sz w:val="28"/>
          <w:szCs w:val="28"/>
        </w:rPr>
        <w:t>rabajo</w:t>
      </w:r>
      <w:r w:rsidR="00343A02">
        <w:rPr>
          <w:rFonts w:ascii="Arial" w:eastAsia="Calibri" w:hAnsi="Arial" w:cs="Arial"/>
          <w:sz w:val="28"/>
          <w:szCs w:val="28"/>
        </w:rPr>
        <w:t>,</w:t>
      </w:r>
      <w:r w:rsidR="009A1AB9" w:rsidRPr="00E8325D">
        <w:rPr>
          <w:rFonts w:ascii="Arial" w:eastAsia="Calibri" w:hAnsi="Arial" w:cs="Arial"/>
          <w:sz w:val="28"/>
          <w:szCs w:val="28"/>
        </w:rPr>
        <w:t xml:space="preserve"> para precisamente poder coadyuvar con todo lo que corresponde al </w:t>
      </w:r>
      <w:r w:rsidR="004E731C">
        <w:rPr>
          <w:rFonts w:ascii="Arial" w:eastAsia="Calibri" w:hAnsi="Arial" w:cs="Arial"/>
          <w:sz w:val="28"/>
          <w:szCs w:val="28"/>
        </w:rPr>
        <w:t>Á</w:t>
      </w:r>
      <w:r w:rsidR="009A1AB9" w:rsidRPr="00E8325D">
        <w:rPr>
          <w:rFonts w:ascii="Arial" w:eastAsia="Calibri" w:hAnsi="Arial" w:cs="Arial"/>
          <w:sz w:val="28"/>
          <w:szCs w:val="28"/>
        </w:rPr>
        <w:t xml:space="preserve">rea de </w:t>
      </w:r>
      <w:r w:rsidR="004E731C">
        <w:rPr>
          <w:rFonts w:ascii="Arial" w:eastAsia="Calibri" w:hAnsi="Arial" w:cs="Arial"/>
          <w:sz w:val="28"/>
          <w:szCs w:val="28"/>
        </w:rPr>
        <w:t>S</w:t>
      </w:r>
      <w:r w:rsidR="009A1AB9" w:rsidRPr="00E8325D">
        <w:rPr>
          <w:rFonts w:ascii="Arial" w:eastAsia="Calibri" w:hAnsi="Arial" w:cs="Arial"/>
          <w:sz w:val="28"/>
          <w:szCs w:val="28"/>
        </w:rPr>
        <w:t>alud, ya que lo mencionó bastantes veces</w:t>
      </w:r>
      <w:r w:rsidR="00343A02">
        <w:rPr>
          <w:rFonts w:ascii="Arial" w:eastAsia="Calibri" w:hAnsi="Arial" w:cs="Arial"/>
          <w:sz w:val="28"/>
          <w:szCs w:val="28"/>
        </w:rPr>
        <w:t>.</w:t>
      </w:r>
      <w:r w:rsidR="009A1AB9" w:rsidRPr="00E8325D">
        <w:rPr>
          <w:rFonts w:ascii="Arial" w:eastAsia="Calibri" w:hAnsi="Arial" w:cs="Arial"/>
          <w:sz w:val="28"/>
          <w:szCs w:val="28"/>
        </w:rPr>
        <w:t xml:space="preserve"> </w:t>
      </w:r>
      <w:r w:rsidR="00343A02">
        <w:rPr>
          <w:rFonts w:ascii="Arial" w:eastAsia="Calibri" w:hAnsi="Arial" w:cs="Arial"/>
          <w:sz w:val="28"/>
          <w:szCs w:val="28"/>
        </w:rPr>
        <w:t>Y</w:t>
      </w:r>
      <w:r w:rsidR="009A1AB9" w:rsidRPr="00E8325D">
        <w:rPr>
          <w:rFonts w:ascii="Arial" w:eastAsia="Calibri" w:hAnsi="Arial" w:cs="Arial"/>
          <w:sz w:val="28"/>
          <w:szCs w:val="28"/>
        </w:rPr>
        <w:t xml:space="preserve">o creo que sí es importante que el área de la salud esté en esa </w:t>
      </w:r>
      <w:r w:rsidR="00343A02">
        <w:rPr>
          <w:rFonts w:ascii="Arial" w:eastAsia="Calibri" w:hAnsi="Arial" w:cs="Arial"/>
          <w:sz w:val="28"/>
          <w:szCs w:val="28"/>
        </w:rPr>
        <w:t>M</w:t>
      </w:r>
      <w:r w:rsidR="009A1AB9" w:rsidRPr="00E8325D">
        <w:rPr>
          <w:rFonts w:ascii="Arial" w:eastAsia="Calibri" w:hAnsi="Arial" w:cs="Arial"/>
          <w:sz w:val="28"/>
          <w:szCs w:val="28"/>
        </w:rPr>
        <w:t xml:space="preserve">esa de </w:t>
      </w:r>
      <w:r w:rsidR="00343A02">
        <w:rPr>
          <w:rFonts w:ascii="Arial" w:eastAsia="Calibri" w:hAnsi="Arial" w:cs="Arial"/>
          <w:sz w:val="28"/>
          <w:szCs w:val="28"/>
        </w:rPr>
        <w:t>T</w:t>
      </w:r>
      <w:r w:rsidR="009A1AB9" w:rsidRPr="00E8325D">
        <w:rPr>
          <w:rFonts w:ascii="Arial" w:eastAsia="Calibri" w:hAnsi="Arial" w:cs="Arial"/>
          <w:sz w:val="28"/>
          <w:szCs w:val="28"/>
        </w:rPr>
        <w:t>rabajo</w:t>
      </w:r>
      <w:r w:rsidR="00343A02">
        <w:rPr>
          <w:rFonts w:ascii="Arial" w:eastAsia="Calibri" w:hAnsi="Arial" w:cs="Arial"/>
          <w:sz w:val="28"/>
          <w:szCs w:val="28"/>
        </w:rPr>
        <w:t>,</w:t>
      </w:r>
      <w:r w:rsidR="009A1AB9" w:rsidRPr="00E8325D">
        <w:rPr>
          <w:rFonts w:ascii="Arial" w:eastAsia="Calibri" w:hAnsi="Arial" w:cs="Arial"/>
          <w:sz w:val="28"/>
          <w:szCs w:val="28"/>
        </w:rPr>
        <w:t xml:space="preserve"> también como coadyuvante. </w:t>
      </w:r>
      <w:r w:rsidR="009A1AB9">
        <w:rPr>
          <w:rFonts w:ascii="Arial" w:eastAsia="Calibri" w:hAnsi="Arial" w:cs="Arial"/>
          <w:b/>
          <w:bCs/>
          <w:i/>
          <w:iCs/>
          <w:sz w:val="28"/>
          <w:szCs w:val="28"/>
        </w:rPr>
        <w:t xml:space="preserve">C. Regidor José Bertín Chávez Vargas: </w:t>
      </w:r>
      <w:r w:rsidR="009A1AB9" w:rsidRPr="00E8325D">
        <w:rPr>
          <w:rFonts w:ascii="Arial" w:eastAsia="Calibri" w:hAnsi="Arial" w:cs="Arial"/>
          <w:sz w:val="28"/>
          <w:szCs w:val="28"/>
        </w:rPr>
        <w:t>Adelante</w:t>
      </w:r>
      <w:r w:rsidR="009A1AB9">
        <w:rPr>
          <w:rFonts w:ascii="Arial" w:eastAsia="Calibri" w:hAnsi="Arial" w:cs="Arial"/>
          <w:sz w:val="28"/>
          <w:szCs w:val="28"/>
        </w:rPr>
        <w:t xml:space="preserve"> D</w:t>
      </w:r>
      <w:r w:rsidR="009A1AB9" w:rsidRPr="00E8325D">
        <w:rPr>
          <w:rFonts w:ascii="Arial" w:eastAsia="Calibri" w:hAnsi="Arial" w:cs="Arial"/>
          <w:sz w:val="28"/>
          <w:szCs w:val="28"/>
        </w:rPr>
        <w:t>octora, con mucho gusto.</w:t>
      </w:r>
      <w:r w:rsidR="009A1AB9">
        <w:rPr>
          <w:rFonts w:ascii="Arial" w:eastAsia="Calibri" w:hAnsi="Arial" w:cs="Arial"/>
          <w:sz w:val="28"/>
          <w:szCs w:val="28"/>
        </w:rPr>
        <w:t xml:space="preserve"> </w:t>
      </w:r>
      <w:r w:rsidR="009A1AB9" w:rsidRPr="00E8325D">
        <w:rPr>
          <w:rFonts w:ascii="Arial" w:eastAsia="Calibri" w:hAnsi="Arial" w:cs="Arial"/>
          <w:sz w:val="28"/>
          <w:szCs w:val="28"/>
        </w:rPr>
        <w:t xml:space="preserve">Igual a cualquiera de los compañeros que estén interesados, pues también con mucho gusto podemos dejar de una vez asentado en el </w:t>
      </w:r>
      <w:r w:rsidR="00343A02">
        <w:rPr>
          <w:rFonts w:ascii="Arial" w:eastAsia="Calibri" w:hAnsi="Arial" w:cs="Arial"/>
          <w:sz w:val="28"/>
          <w:szCs w:val="28"/>
        </w:rPr>
        <w:t>A</w:t>
      </w:r>
      <w:r w:rsidR="009A1AB9" w:rsidRPr="00E8325D">
        <w:rPr>
          <w:rFonts w:ascii="Arial" w:eastAsia="Calibri" w:hAnsi="Arial" w:cs="Arial"/>
          <w:sz w:val="28"/>
          <w:szCs w:val="28"/>
        </w:rPr>
        <w:t>cta</w:t>
      </w:r>
      <w:r w:rsidR="00343A02">
        <w:rPr>
          <w:rFonts w:ascii="Arial" w:eastAsia="Calibri" w:hAnsi="Arial" w:cs="Arial"/>
          <w:sz w:val="28"/>
          <w:szCs w:val="28"/>
        </w:rPr>
        <w:t>,</w:t>
      </w:r>
      <w:r w:rsidR="009A1AB9" w:rsidRPr="00E8325D">
        <w:rPr>
          <w:rFonts w:ascii="Arial" w:eastAsia="Calibri" w:hAnsi="Arial" w:cs="Arial"/>
          <w:sz w:val="28"/>
          <w:szCs w:val="28"/>
        </w:rPr>
        <w:t xml:space="preserve"> e igual se les hace la </w:t>
      </w:r>
      <w:r w:rsidR="00343A02">
        <w:rPr>
          <w:rFonts w:ascii="Arial" w:eastAsia="Calibri" w:hAnsi="Arial" w:cs="Arial"/>
          <w:sz w:val="28"/>
          <w:szCs w:val="28"/>
        </w:rPr>
        <w:t>C</w:t>
      </w:r>
      <w:r w:rsidR="009A1AB9" w:rsidRPr="00E8325D">
        <w:rPr>
          <w:rFonts w:ascii="Arial" w:eastAsia="Calibri" w:hAnsi="Arial" w:cs="Arial"/>
          <w:sz w:val="28"/>
          <w:szCs w:val="28"/>
        </w:rPr>
        <w:t>onvocatoria en su momento</w:t>
      </w:r>
      <w:r w:rsidR="00343A02">
        <w:rPr>
          <w:rFonts w:ascii="Arial" w:eastAsia="Calibri" w:hAnsi="Arial" w:cs="Arial"/>
          <w:sz w:val="28"/>
          <w:szCs w:val="28"/>
        </w:rPr>
        <w:t>,</w:t>
      </w:r>
      <w:r w:rsidR="009A1AB9" w:rsidRPr="00E8325D">
        <w:rPr>
          <w:rFonts w:ascii="Arial" w:eastAsia="Calibri" w:hAnsi="Arial" w:cs="Arial"/>
          <w:sz w:val="28"/>
          <w:szCs w:val="28"/>
        </w:rPr>
        <w:t xml:space="preserve"> para el trabajo en </w:t>
      </w:r>
      <w:r w:rsidR="00343A02">
        <w:rPr>
          <w:rFonts w:ascii="Arial" w:eastAsia="Calibri" w:hAnsi="Arial" w:cs="Arial"/>
          <w:sz w:val="28"/>
          <w:szCs w:val="28"/>
        </w:rPr>
        <w:t>C</w:t>
      </w:r>
      <w:r w:rsidR="009A1AB9" w:rsidRPr="00E8325D">
        <w:rPr>
          <w:rFonts w:ascii="Arial" w:eastAsia="Calibri" w:hAnsi="Arial" w:cs="Arial"/>
          <w:sz w:val="28"/>
          <w:szCs w:val="28"/>
        </w:rPr>
        <w:t xml:space="preserve">omisiones, puedan acudir a quien esté interesado. Muchas gracias. Con gusto, </w:t>
      </w:r>
      <w:r w:rsidR="009A1AB9">
        <w:rPr>
          <w:rFonts w:ascii="Arial" w:eastAsia="Calibri" w:hAnsi="Arial" w:cs="Arial"/>
          <w:sz w:val="28"/>
          <w:szCs w:val="28"/>
        </w:rPr>
        <w:t>D</w:t>
      </w:r>
      <w:r w:rsidR="009A1AB9" w:rsidRPr="00E8325D">
        <w:rPr>
          <w:rFonts w:ascii="Arial" w:eastAsia="Calibri" w:hAnsi="Arial" w:cs="Arial"/>
          <w:sz w:val="28"/>
          <w:szCs w:val="28"/>
        </w:rPr>
        <w:t>octora</w:t>
      </w:r>
      <w:r w:rsidR="00343A02">
        <w:rPr>
          <w:rFonts w:ascii="Arial" w:eastAsia="Calibri" w:hAnsi="Arial" w:cs="Arial"/>
          <w:sz w:val="28"/>
          <w:szCs w:val="28"/>
        </w:rPr>
        <w:t>, gracias.</w:t>
      </w:r>
      <w:r w:rsidR="009A1AB9">
        <w:rPr>
          <w:rFonts w:ascii="Arial" w:eastAsia="Calibri" w:hAnsi="Arial" w:cs="Arial"/>
          <w:sz w:val="28"/>
          <w:szCs w:val="28"/>
        </w:rPr>
        <w:t xml:space="preserve"> </w:t>
      </w:r>
      <w:r w:rsidR="009A1AB9">
        <w:rPr>
          <w:rFonts w:ascii="Arial" w:eastAsia="Calibri" w:hAnsi="Arial" w:cs="Arial"/>
          <w:b/>
          <w:bCs/>
          <w:i/>
          <w:iCs/>
          <w:sz w:val="28"/>
          <w:szCs w:val="28"/>
        </w:rPr>
        <w:t xml:space="preserve">C. Síndica Municipal Claudia Margarita Robles Gómez: </w:t>
      </w:r>
      <w:r w:rsidR="009A1AB9" w:rsidRPr="00E8325D">
        <w:rPr>
          <w:rFonts w:ascii="Arial" w:eastAsia="Calibri" w:hAnsi="Arial" w:cs="Arial"/>
          <w:sz w:val="28"/>
          <w:szCs w:val="28"/>
        </w:rPr>
        <w:t>Gracias</w:t>
      </w:r>
      <w:r w:rsidR="00343A02">
        <w:rPr>
          <w:rFonts w:ascii="Arial" w:eastAsia="Calibri" w:hAnsi="Arial" w:cs="Arial"/>
          <w:sz w:val="28"/>
          <w:szCs w:val="28"/>
        </w:rPr>
        <w:t xml:space="preserve"> S</w:t>
      </w:r>
      <w:r w:rsidR="009A1AB9" w:rsidRPr="00E8325D">
        <w:rPr>
          <w:rFonts w:ascii="Arial" w:eastAsia="Calibri" w:hAnsi="Arial" w:cs="Arial"/>
          <w:sz w:val="28"/>
          <w:szCs w:val="28"/>
        </w:rPr>
        <w:t>ecretaria.</w:t>
      </w:r>
      <w:r w:rsidR="009A1AB9">
        <w:rPr>
          <w:rFonts w:ascii="Arial" w:eastAsia="Calibri" w:hAnsi="Arial" w:cs="Arial"/>
          <w:b/>
          <w:bCs/>
          <w:i/>
          <w:iCs/>
          <w:sz w:val="28"/>
          <w:szCs w:val="28"/>
        </w:rPr>
        <w:t xml:space="preserve"> </w:t>
      </w:r>
      <w:r w:rsidR="009A1AB9" w:rsidRPr="00E8325D">
        <w:rPr>
          <w:rFonts w:ascii="Arial" w:eastAsia="Calibri" w:hAnsi="Arial" w:cs="Arial"/>
          <w:sz w:val="28"/>
          <w:szCs w:val="28"/>
        </w:rPr>
        <w:t xml:space="preserve">Solamente para pedirle al autor de la </w:t>
      </w:r>
      <w:r w:rsidR="00343A02">
        <w:rPr>
          <w:rFonts w:ascii="Arial" w:eastAsia="Calibri" w:hAnsi="Arial" w:cs="Arial"/>
          <w:sz w:val="28"/>
          <w:szCs w:val="28"/>
        </w:rPr>
        <w:t>I</w:t>
      </w:r>
      <w:r w:rsidR="009A1AB9" w:rsidRPr="00E8325D">
        <w:rPr>
          <w:rFonts w:ascii="Arial" w:eastAsia="Calibri" w:hAnsi="Arial" w:cs="Arial"/>
          <w:sz w:val="28"/>
          <w:szCs w:val="28"/>
        </w:rPr>
        <w:t>niciativa, si además de obviamente</w:t>
      </w:r>
      <w:r w:rsidR="00343A02">
        <w:rPr>
          <w:rFonts w:ascii="Arial" w:eastAsia="Calibri" w:hAnsi="Arial" w:cs="Arial"/>
          <w:sz w:val="28"/>
          <w:szCs w:val="28"/>
        </w:rPr>
        <w:t>, a</w:t>
      </w:r>
      <w:r w:rsidR="009A1AB9" w:rsidRPr="00E8325D">
        <w:rPr>
          <w:rFonts w:ascii="Arial" w:eastAsia="Calibri" w:hAnsi="Arial" w:cs="Arial"/>
          <w:sz w:val="28"/>
          <w:szCs w:val="28"/>
        </w:rPr>
        <w:t xml:space="preserve"> la </w:t>
      </w:r>
      <w:r w:rsidR="00343A02">
        <w:rPr>
          <w:rFonts w:ascii="Arial" w:eastAsia="Calibri" w:hAnsi="Arial" w:cs="Arial"/>
          <w:sz w:val="28"/>
          <w:szCs w:val="28"/>
        </w:rPr>
        <w:t>C</w:t>
      </w:r>
      <w:r w:rsidR="009A1AB9" w:rsidRPr="00E8325D">
        <w:rPr>
          <w:rFonts w:ascii="Arial" w:eastAsia="Calibri" w:hAnsi="Arial" w:cs="Arial"/>
          <w:sz w:val="28"/>
          <w:szCs w:val="28"/>
        </w:rPr>
        <w:t>omisión a la que va dirigida en parte</w:t>
      </w:r>
      <w:r w:rsidR="00343A02">
        <w:rPr>
          <w:rFonts w:ascii="Arial" w:eastAsia="Calibri" w:hAnsi="Arial" w:cs="Arial"/>
          <w:sz w:val="28"/>
          <w:szCs w:val="28"/>
        </w:rPr>
        <w:t>,</w:t>
      </w:r>
      <w:r w:rsidR="009A1AB9" w:rsidRPr="00E8325D">
        <w:rPr>
          <w:rFonts w:ascii="Arial" w:eastAsia="Calibri" w:hAnsi="Arial" w:cs="Arial"/>
          <w:sz w:val="28"/>
          <w:szCs w:val="28"/>
        </w:rPr>
        <w:t xml:space="preserve"> es la de Hacienda, de la cual </w:t>
      </w:r>
      <w:r w:rsidR="00343A02">
        <w:rPr>
          <w:rFonts w:ascii="Arial" w:eastAsia="Calibri" w:hAnsi="Arial" w:cs="Arial"/>
          <w:sz w:val="28"/>
          <w:szCs w:val="28"/>
        </w:rPr>
        <w:t>U</w:t>
      </w:r>
      <w:r w:rsidR="009A1AB9" w:rsidRPr="00E8325D">
        <w:rPr>
          <w:rFonts w:ascii="Arial" w:eastAsia="Calibri" w:hAnsi="Arial" w:cs="Arial"/>
          <w:sz w:val="28"/>
          <w:szCs w:val="28"/>
        </w:rPr>
        <w:t>stedes también es parte</w:t>
      </w:r>
      <w:r w:rsidR="00343A02">
        <w:rPr>
          <w:rFonts w:ascii="Arial" w:eastAsia="Calibri" w:hAnsi="Arial" w:cs="Arial"/>
          <w:sz w:val="28"/>
          <w:szCs w:val="28"/>
        </w:rPr>
        <w:t>. P</w:t>
      </w:r>
      <w:r w:rsidR="009A1AB9" w:rsidRPr="00E8325D">
        <w:rPr>
          <w:rFonts w:ascii="Arial" w:eastAsia="Calibri" w:hAnsi="Arial" w:cs="Arial"/>
          <w:sz w:val="28"/>
          <w:szCs w:val="28"/>
        </w:rPr>
        <w:t>ero creo que</w:t>
      </w:r>
      <w:r w:rsidR="00343A02">
        <w:rPr>
          <w:rFonts w:ascii="Arial" w:eastAsia="Calibri" w:hAnsi="Arial" w:cs="Arial"/>
          <w:sz w:val="28"/>
          <w:szCs w:val="28"/>
        </w:rPr>
        <w:t>,</w:t>
      </w:r>
      <w:r w:rsidR="009A1AB9" w:rsidRPr="00E8325D">
        <w:rPr>
          <w:rFonts w:ascii="Arial" w:eastAsia="Calibri" w:hAnsi="Arial" w:cs="Arial"/>
          <w:sz w:val="28"/>
          <w:szCs w:val="28"/>
        </w:rPr>
        <w:t xml:space="preserve"> también debería considerarse que se turné la Comisión de Obra Pública, porque están hablando de un recurso, el FAISMUN, que lo manejan a través de la Comisión de Obra Pública</w:t>
      </w:r>
      <w:r w:rsidR="00343A02">
        <w:rPr>
          <w:rFonts w:ascii="Arial" w:eastAsia="Calibri" w:hAnsi="Arial" w:cs="Arial"/>
          <w:sz w:val="28"/>
          <w:szCs w:val="28"/>
        </w:rPr>
        <w:t>,</w:t>
      </w:r>
      <w:r w:rsidR="009A1AB9" w:rsidRPr="00E8325D">
        <w:rPr>
          <w:rFonts w:ascii="Arial" w:eastAsia="Calibri" w:hAnsi="Arial" w:cs="Arial"/>
          <w:sz w:val="28"/>
          <w:szCs w:val="28"/>
        </w:rPr>
        <w:t xml:space="preserve"> y obviamente de Hacienda Municipal</w:t>
      </w:r>
      <w:r w:rsidR="00343A02">
        <w:rPr>
          <w:rFonts w:ascii="Arial" w:eastAsia="Calibri" w:hAnsi="Arial" w:cs="Arial"/>
          <w:sz w:val="28"/>
          <w:szCs w:val="28"/>
        </w:rPr>
        <w:t>,</w:t>
      </w:r>
      <w:r w:rsidR="009A1AB9" w:rsidRPr="00E8325D">
        <w:rPr>
          <w:rFonts w:ascii="Arial" w:eastAsia="Calibri" w:hAnsi="Arial" w:cs="Arial"/>
          <w:sz w:val="28"/>
          <w:szCs w:val="28"/>
        </w:rPr>
        <w:t xml:space="preserve"> ya en el ejercicio ejecutivo del recurso. Entonces, creo, considero importante que pudiera ser también, independientemente de estas </w:t>
      </w:r>
      <w:r w:rsidR="00343A02">
        <w:rPr>
          <w:rFonts w:ascii="Arial" w:eastAsia="Calibri" w:hAnsi="Arial" w:cs="Arial"/>
          <w:sz w:val="28"/>
          <w:szCs w:val="28"/>
        </w:rPr>
        <w:t>C</w:t>
      </w:r>
      <w:r w:rsidR="009A1AB9" w:rsidRPr="00E8325D">
        <w:rPr>
          <w:rFonts w:ascii="Arial" w:eastAsia="Calibri" w:hAnsi="Arial" w:cs="Arial"/>
          <w:sz w:val="28"/>
          <w:szCs w:val="28"/>
        </w:rPr>
        <w:t xml:space="preserve">omisiones, más que nada como convocante la de Obra Pública, de acuerdo al </w:t>
      </w:r>
      <w:r w:rsidR="00343A02">
        <w:rPr>
          <w:rFonts w:ascii="Arial" w:eastAsia="Calibri" w:hAnsi="Arial" w:cs="Arial"/>
          <w:sz w:val="28"/>
          <w:szCs w:val="28"/>
        </w:rPr>
        <w:t>A</w:t>
      </w:r>
      <w:r w:rsidR="009A1AB9" w:rsidRPr="00E8325D">
        <w:rPr>
          <w:rFonts w:ascii="Arial" w:eastAsia="Calibri" w:hAnsi="Arial" w:cs="Arial"/>
          <w:sz w:val="28"/>
          <w:szCs w:val="28"/>
        </w:rPr>
        <w:t xml:space="preserve">rtículo 64, </w:t>
      </w:r>
      <w:r w:rsidR="00343A02">
        <w:rPr>
          <w:rFonts w:ascii="Arial" w:eastAsia="Calibri" w:hAnsi="Arial" w:cs="Arial"/>
          <w:sz w:val="28"/>
          <w:szCs w:val="28"/>
        </w:rPr>
        <w:t>F</w:t>
      </w:r>
      <w:r w:rsidR="009A1AB9" w:rsidRPr="00E8325D">
        <w:rPr>
          <w:rFonts w:ascii="Arial" w:eastAsia="Calibri" w:hAnsi="Arial" w:cs="Arial"/>
          <w:sz w:val="28"/>
          <w:szCs w:val="28"/>
        </w:rPr>
        <w:t xml:space="preserve">racción </w:t>
      </w:r>
      <w:r w:rsidR="00343A02">
        <w:rPr>
          <w:rFonts w:ascii="Arial" w:eastAsia="Calibri" w:hAnsi="Arial" w:cs="Arial"/>
          <w:sz w:val="28"/>
          <w:szCs w:val="28"/>
        </w:rPr>
        <w:t>P</w:t>
      </w:r>
      <w:r w:rsidR="009A1AB9" w:rsidRPr="00E8325D">
        <w:rPr>
          <w:rFonts w:ascii="Arial" w:eastAsia="Calibri" w:hAnsi="Arial" w:cs="Arial"/>
          <w:sz w:val="28"/>
          <w:szCs w:val="28"/>
        </w:rPr>
        <w:t>rimera del Reglamento Interior para el Ayuntamiento de Zapot</w:t>
      </w:r>
      <w:r w:rsidR="009A1AB9">
        <w:rPr>
          <w:rFonts w:ascii="Arial" w:eastAsia="Calibri" w:hAnsi="Arial" w:cs="Arial"/>
          <w:sz w:val="28"/>
          <w:szCs w:val="28"/>
        </w:rPr>
        <w:t>l</w:t>
      </w:r>
      <w:r w:rsidR="009A1AB9" w:rsidRPr="00E8325D">
        <w:rPr>
          <w:rFonts w:ascii="Arial" w:eastAsia="Calibri" w:hAnsi="Arial" w:cs="Arial"/>
          <w:sz w:val="28"/>
          <w:szCs w:val="28"/>
        </w:rPr>
        <w:t xml:space="preserve">án el </w:t>
      </w:r>
      <w:r w:rsidR="00343A02">
        <w:rPr>
          <w:rFonts w:ascii="Arial" w:eastAsia="Calibri" w:hAnsi="Arial" w:cs="Arial"/>
          <w:sz w:val="28"/>
          <w:szCs w:val="28"/>
        </w:rPr>
        <w:t>G</w:t>
      </w:r>
      <w:r w:rsidR="009A1AB9" w:rsidRPr="00E8325D">
        <w:rPr>
          <w:rFonts w:ascii="Arial" w:eastAsia="Calibri" w:hAnsi="Arial" w:cs="Arial"/>
          <w:sz w:val="28"/>
          <w:szCs w:val="28"/>
        </w:rPr>
        <w:t xml:space="preserve">rande, igual si lo pudiera </w:t>
      </w:r>
      <w:r w:rsidR="00343A02">
        <w:rPr>
          <w:rFonts w:ascii="Arial" w:eastAsia="Calibri" w:hAnsi="Arial" w:cs="Arial"/>
          <w:sz w:val="28"/>
          <w:szCs w:val="28"/>
        </w:rPr>
        <w:t>U</w:t>
      </w:r>
      <w:r w:rsidR="009A1AB9" w:rsidRPr="00E8325D">
        <w:rPr>
          <w:rFonts w:ascii="Arial" w:eastAsia="Calibri" w:hAnsi="Arial" w:cs="Arial"/>
          <w:sz w:val="28"/>
          <w:szCs w:val="28"/>
        </w:rPr>
        <w:t xml:space="preserve">sted considerar, el </w:t>
      </w:r>
      <w:r w:rsidR="009A1AB9">
        <w:rPr>
          <w:rFonts w:ascii="Arial" w:eastAsia="Calibri" w:hAnsi="Arial" w:cs="Arial"/>
          <w:sz w:val="28"/>
          <w:szCs w:val="28"/>
        </w:rPr>
        <w:t>R</w:t>
      </w:r>
      <w:r w:rsidR="009A1AB9" w:rsidRPr="00E8325D">
        <w:rPr>
          <w:rFonts w:ascii="Arial" w:eastAsia="Calibri" w:hAnsi="Arial" w:cs="Arial"/>
          <w:sz w:val="28"/>
          <w:szCs w:val="28"/>
        </w:rPr>
        <w:t>egidor</w:t>
      </w:r>
      <w:r w:rsidR="00343A02">
        <w:rPr>
          <w:rFonts w:ascii="Arial" w:eastAsia="Calibri" w:hAnsi="Arial" w:cs="Arial"/>
          <w:sz w:val="28"/>
          <w:szCs w:val="28"/>
        </w:rPr>
        <w:t>.</w:t>
      </w:r>
      <w:r w:rsidR="009A1AB9" w:rsidRPr="00E8325D">
        <w:rPr>
          <w:rFonts w:ascii="Arial" w:eastAsia="Calibri" w:hAnsi="Arial" w:cs="Arial"/>
          <w:sz w:val="28"/>
          <w:szCs w:val="28"/>
        </w:rPr>
        <w:t xml:space="preserve"> </w:t>
      </w:r>
      <w:r w:rsidR="00343A02">
        <w:rPr>
          <w:rFonts w:ascii="Arial" w:eastAsia="Calibri" w:hAnsi="Arial" w:cs="Arial"/>
          <w:sz w:val="28"/>
          <w:szCs w:val="28"/>
        </w:rPr>
        <w:t>E</w:t>
      </w:r>
      <w:r w:rsidR="009A1AB9" w:rsidRPr="00E8325D">
        <w:rPr>
          <w:rFonts w:ascii="Arial" w:eastAsia="Calibri" w:hAnsi="Arial" w:cs="Arial"/>
          <w:sz w:val="28"/>
          <w:szCs w:val="28"/>
        </w:rPr>
        <w:t>sa es mi aportación. Es cu</w:t>
      </w:r>
      <w:r w:rsidR="009A1AB9">
        <w:rPr>
          <w:rFonts w:ascii="Arial" w:eastAsia="Calibri" w:hAnsi="Arial" w:cs="Arial"/>
          <w:sz w:val="28"/>
          <w:szCs w:val="28"/>
        </w:rPr>
        <w:t>a</w:t>
      </w:r>
      <w:r w:rsidR="009A1AB9" w:rsidRPr="00E8325D">
        <w:rPr>
          <w:rFonts w:ascii="Arial" w:eastAsia="Calibri" w:hAnsi="Arial" w:cs="Arial"/>
          <w:sz w:val="28"/>
          <w:szCs w:val="28"/>
        </w:rPr>
        <w:t xml:space="preserve">nto, </w:t>
      </w:r>
      <w:r w:rsidR="009A1AB9">
        <w:rPr>
          <w:rFonts w:ascii="Arial" w:eastAsia="Calibri" w:hAnsi="Arial" w:cs="Arial"/>
          <w:sz w:val="28"/>
          <w:szCs w:val="28"/>
        </w:rPr>
        <w:t>S</w:t>
      </w:r>
      <w:r w:rsidR="009A1AB9" w:rsidRPr="00E8325D">
        <w:rPr>
          <w:rFonts w:ascii="Arial" w:eastAsia="Calibri" w:hAnsi="Arial" w:cs="Arial"/>
          <w:sz w:val="28"/>
          <w:szCs w:val="28"/>
        </w:rPr>
        <w:t>ecretaria</w:t>
      </w:r>
      <w:r w:rsidR="009A1AB9">
        <w:rPr>
          <w:rFonts w:ascii="Arial" w:eastAsia="Calibri" w:hAnsi="Arial" w:cs="Arial"/>
          <w:sz w:val="28"/>
          <w:szCs w:val="28"/>
        </w:rPr>
        <w:t>.</w:t>
      </w:r>
      <w:r w:rsidR="009A1AB9" w:rsidRPr="00E8325D">
        <w:rPr>
          <w:rFonts w:ascii="Arial" w:eastAsia="Calibri" w:hAnsi="Arial" w:cs="Arial"/>
          <w:sz w:val="28"/>
          <w:szCs w:val="28"/>
        </w:rPr>
        <w:t xml:space="preserve"> </w:t>
      </w:r>
      <w:r w:rsidR="009A1AB9">
        <w:rPr>
          <w:rFonts w:ascii="Arial" w:eastAsia="Calibri" w:hAnsi="Arial" w:cs="Arial"/>
          <w:b/>
          <w:bCs/>
          <w:i/>
          <w:iCs/>
          <w:sz w:val="28"/>
          <w:szCs w:val="28"/>
        </w:rPr>
        <w:t xml:space="preserve">C. Regidor José Bertín Chávez Vargas: </w:t>
      </w:r>
      <w:r w:rsidR="009A1AB9" w:rsidRPr="00E8325D">
        <w:rPr>
          <w:rFonts w:ascii="Arial" w:eastAsia="Calibri" w:hAnsi="Arial" w:cs="Arial"/>
          <w:sz w:val="28"/>
          <w:szCs w:val="28"/>
        </w:rPr>
        <w:t xml:space="preserve">De mi parte, </w:t>
      </w:r>
      <w:r w:rsidR="003D03F7">
        <w:rPr>
          <w:rFonts w:ascii="Arial" w:eastAsia="Calibri" w:hAnsi="Arial" w:cs="Arial"/>
          <w:sz w:val="28"/>
          <w:szCs w:val="28"/>
        </w:rPr>
        <w:t>S</w:t>
      </w:r>
      <w:r w:rsidR="009A1AB9" w:rsidRPr="00E8325D">
        <w:rPr>
          <w:rFonts w:ascii="Arial" w:eastAsia="Calibri" w:hAnsi="Arial" w:cs="Arial"/>
          <w:sz w:val="28"/>
          <w:szCs w:val="28"/>
        </w:rPr>
        <w:t>índico, excelente que se sume también la Comisión de Obra Pública</w:t>
      </w:r>
      <w:r w:rsidR="003D03F7">
        <w:rPr>
          <w:rFonts w:ascii="Arial" w:eastAsia="Calibri" w:hAnsi="Arial" w:cs="Arial"/>
          <w:sz w:val="28"/>
          <w:szCs w:val="28"/>
        </w:rPr>
        <w:t>,</w:t>
      </w:r>
      <w:r w:rsidR="009A1AB9" w:rsidRPr="00E8325D">
        <w:rPr>
          <w:rFonts w:ascii="Arial" w:eastAsia="Calibri" w:hAnsi="Arial" w:cs="Arial"/>
          <w:sz w:val="28"/>
          <w:szCs w:val="28"/>
        </w:rPr>
        <w:t xml:space="preserve"> a estos trabajos de las </w:t>
      </w:r>
      <w:r w:rsidR="003D03F7">
        <w:rPr>
          <w:rFonts w:ascii="Arial" w:eastAsia="Calibri" w:hAnsi="Arial" w:cs="Arial"/>
          <w:sz w:val="28"/>
          <w:szCs w:val="28"/>
        </w:rPr>
        <w:t>C</w:t>
      </w:r>
      <w:r w:rsidR="009A1AB9" w:rsidRPr="00E8325D">
        <w:rPr>
          <w:rFonts w:ascii="Arial" w:eastAsia="Calibri" w:hAnsi="Arial" w:cs="Arial"/>
          <w:sz w:val="28"/>
          <w:szCs w:val="28"/>
        </w:rPr>
        <w:t xml:space="preserve">omisiones. Me gustaría quedar como convocante, </w:t>
      </w:r>
      <w:r w:rsidR="009A1AB9" w:rsidRPr="00E8325D">
        <w:rPr>
          <w:rFonts w:ascii="Arial" w:eastAsia="Calibri" w:hAnsi="Arial" w:cs="Arial"/>
          <w:sz w:val="28"/>
          <w:szCs w:val="28"/>
        </w:rPr>
        <w:lastRenderedPageBreak/>
        <w:t>mantenerlo como está</w:t>
      </w:r>
      <w:r w:rsidR="003D03F7">
        <w:rPr>
          <w:rFonts w:ascii="Arial" w:eastAsia="Calibri" w:hAnsi="Arial" w:cs="Arial"/>
          <w:sz w:val="28"/>
          <w:szCs w:val="28"/>
        </w:rPr>
        <w:t>,</w:t>
      </w:r>
      <w:r w:rsidR="009A1AB9" w:rsidRPr="00E8325D">
        <w:rPr>
          <w:rFonts w:ascii="Arial" w:eastAsia="Calibri" w:hAnsi="Arial" w:cs="Arial"/>
          <w:sz w:val="28"/>
          <w:szCs w:val="28"/>
        </w:rPr>
        <w:t xml:space="preserve"> y que quedara como coadyuvante de la Obra Pública</w:t>
      </w:r>
      <w:r w:rsidR="003D03F7">
        <w:rPr>
          <w:rFonts w:ascii="Arial" w:eastAsia="Calibri" w:hAnsi="Arial" w:cs="Arial"/>
          <w:sz w:val="28"/>
          <w:szCs w:val="28"/>
        </w:rPr>
        <w:t>,</w:t>
      </w:r>
      <w:r w:rsidR="009A1AB9" w:rsidRPr="00E8325D">
        <w:rPr>
          <w:rFonts w:ascii="Arial" w:eastAsia="Calibri" w:hAnsi="Arial" w:cs="Arial"/>
          <w:sz w:val="28"/>
          <w:szCs w:val="28"/>
        </w:rPr>
        <w:t xml:space="preserve"> hasta el momento, a reserva de que la </w:t>
      </w:r>
      <w:r w:rsidR="003D03F7">
        <w:rPr>
          <w:rFonts w:ascii="Arial" w:eastAsia="Calibri" w:hAnsi="Arial" w:cs="Arial"/>
          <w:sz w:val="28"/>
          <w:szCs w:val="28"/>
        </w:rPr>
        <w:t>P</w:t>
      </w:r>
      <w:r w:rsidR="009A1AB9" w:rsidRPr="00E8325D">
        <w:rPr>
          <w:rFonts w:ascii="Arial" w:eastAsia="Calibri" w:hAnsi="Arial" w:cs="Arial"/>
          <w:sz w:val="28"/>
          <w:szCs w:val="28"/>
        </w:rPr>
        <w:t>residenta</w:t>
      </w:r>
      <w:r w:rsidR="009E55CB">
        <w:rPr>
          <w:rFonts w:ascii="Arial" w:eastAsia="Calibri" w:hAnsi="Arial" w:cs="Arial"/>
          <w:sz w:val="28"/>
          <w:szCs w:val="28"/>
        </w:rPr>
        <w:t>,</w:t>
      </w:r>
      <w:r w:rsidR="009A1AB9" w:rsidRPr="00E8325D">
        <w:rPr>
          <w:rFonts w:ascii="Arial" w:eastAsia="Calibri" w:hAnsi="Arial" w:cs="Arial"/>
          <w:sz w:val="28"/>
          <w:szCs w:val="28"/>
        </w:rPr>
        <w:t xml:space="preserve"> decidiera lo contrario, que es quien está facultada para poder indicar lo contrario</w:t>
      </w:r>
      <w:r w:rsidR="009E55CB">
        <w:rPr>
          <w:rFonts w:ascii="Arial" w:eastAsia="Calibri" w:hAnsi="Arial" w:cs="Arial"/>
          <w:sz w:val="28"/>
          <w:szCs w:val="28"/>
        </w:rPr>
        <w:t>. P</w:t>
      </w:r>
      <w:r w:rsidR="009A1AB9" w:rsidRPr="00E8325D">
        <w:rPr>
          <w:rFonts w:ascii="Arial" w:eastAsia="Calibri" w:hAnsi="Arial" w:cs="Arial"/>
          <w:sz w:val="28"/>
          <w:szCs w:val="28"/>
        </w:rPr>
        <w:t>ero de mi parte</w:t>
      </w:r>
      <w:r w:rsidR="009E55CB">
        <w:rPr>
          <w:rFonts w:ascii="Arial" w:eastAsia="Calibri" w:hAnsi="Arial" w:cs="Arial"/>
          <w:sz w:val="28"/>
          <w:szCs w:val="28"/>
        </w:rPr>
        <w:t>,</w:t>
      </w:r>
      <w:r w:rsidR="009A1AB9" w:rsidRPr="00E8325D">
        <w:rPr>
          <w:rFonts w:ascii="Arial" w:eastAsia="Calibri" w:hAnsi="Arial" w:cs="Arial"/>
          <w:sz w:val="28"/>
          <w:szCs w:val="28"/>
        </w:rPr>
        <w:t xml:space="preserve"> la propuesta sería eso, que quedara como coadyuvante, de igual manera Obra Pública, siendo </w:t>
      </w:r>
      <w:r w:rsidR="009E55CB">
        <w:rPr>
          <w:rFonts w:ascii="Arial" w:eastAsia="Calibri" w:hAnsi="Arial" w:cs="Arial"/>
          <w:sz w:val="28"/>
          <w:szCs w:val="28"/>
        </w:rPr>
        <w:t>E</w:t>
      </w:r>
      <w:r w:rsidR="009A1AB9" w:rsidRPr="00E8325D">
        <w:rPr>
          <w:rFonts w:ascii="Arial" w:eastAsia="Calibri" w:hAnsi="Arial" w:cs="Arial"/>
          <w:sz w:val="28"/>
          <w:szCs w:val="28"/>
        </w:rPr>
        <w:t>cología</w:t>
      </w:r>
      <w:r w:rsidR="009E55CB">
        <w:rPr>
          <w:rFonts w:ascii="Arial" w:eastAsia="Calibri" w:hAnsi="Arial" w:cs="Arial"/>
          <w:sz w:val="28"/>
          <w:szCs w:val="28"/>
        </w:rPr>
        <w:t>,</w:t>
      </w:r>
      <w:r w:rsidR="009A1AB9" w:rsidRPr="00E8325D">
        <w:rPr>
          <w:rFonts w:ascii="Arial" w:eastAsia="Calibri" w:hAnsi="Arial" w:cs="Arial"/>
          <w:sz w:val="28"/>
          <w:szCs w:val="28"/>
        </w:rPr>
        <w:t xml:space="preserve"> la convocante.</w:t>
      </w:r>
      <w:r w:rsidR="009E55CB">
        <w:rPr>
          <w:rFonts w:ascii="Arial" w:eastAsia="Calibri" w:hAnsi="Arial" w:cs="Arial"/>
          <w:sz w:val="28"/>
          <w:szCs w:val="28"/>
        </w:rPr>
        <w:t xml:space="preserve"> Muchas gracias.</w:t>
      </w:r>
      <w:r w:rsidR="009A1AB9">
        <w:rPr>
          <w:rFonts w:ascii="Arial" w:eastAsia="Calibri" w:hAnsi="Arial" w:cs="Arial"/>
          <w:sz w:val="28"/>
          <w:szCs w:val="28"/>
        </w:rPr>
        <w:t xml:space="preserve"> </w:t>
      </w:r>
      <w:r w:rsidR="009A1AB9">
        <w:rPr>
          <w:rFonts w:ascii="Arial" w:eastAsia="Calibri" w:hAnsi="Arial" w:cs="Arial"/>
          <w:b/>
          <w:bCs/>
          <w:i/>
          <w:iCs/>
          <w:sz w:val="28"/>
          <w:szCs w:val="28"/>
        </w:rPr>
        <w:t xml:space="preserve">C. Regidor Ernesto Sánchez </w:t>
      </w:r>
      <w:proofErr w:type="spellStart"/>
      <w:r w:rsidR="009A1AB9">
        <w:rPr>
          <w:rFonts w:ascii="Arial" w:eastAsia="Calibri" w:hAnsi="Arial" w:cs="Arial"/>
          <w:b/>
          <w:bCs/>
          <w:i/>
          <w:iCs/>
          <w:sz w:val="28"/>
          <w:szCs w:val="28"/>
        </w:rPr>
        <w:t>Sánchez</w:t>
      </w:r>
      <w:proofErr w:type="spellEnd"/>
      <w:r w:rsidR="009A1AB9">
        <w:rPr>
          <w:rFonts w:ascii="Arial" w:eastAsia="Calibri" w:hAnsi="Arial" w:cs="Arial"/>
          <w:b/>
          <w:bCs/>
          <w:i/>
          <w:iCs/>
          <w:sz w:val="28"/>
          <w:szCs w:val="28"/>
        </w:rPr>
        <w:t xml:space="preserve">: </w:t>
      </w:r>
      <w:r w:rsidR="009A1AB9" w:rsidRPr="00E8325D">
        <w:rPr>
          <w:rFonts w:ascii="Arial" w:eastAsia="Calibri" w:hAnsi="Arial" w:cs="Arial"/>
          <w:sz w:val="28"/>
          <w:szCs w:val="28"/>
        </w:rPr>
        <w:t>Sí, muchas gracias. Sí, nada más también</w:t>
      </w:r>
      <w:r w:rsidR="009E55CB">
        <w:rPr>
          <w:rFonts w:ascii="Arial" w:eastAsia="Calibri" w:hAnsi="Arial" w:cs="Arial"/>
          <w:sz w:val="28"/>
          <w:szCs w:val="28"/>
        </w:rPr>
        <w:t>,</w:t>
      </w:r>
      <w:r w:rsidR="009A1AB9" w:rsidRPr="00E8325D">
        <w:rPr>
          <w:rFonts w:ascii="Arial" w:eastAsia="Calibri" w:hAnsi="Arial" w:cs="Arial"/>
          <w:sz w:val="28"/>
          <w:szCs w:val="28"/>
        </w:rPr>
        <w:t xml:space="preserve"> para que en su momento el autor de la </w:t>
      </w:r>
      <w:r w:rsidR="009E55CB">
        <w:rPr>
          <w:rFonts w:ascii="Arial" w:eastAsia="Calibri" w:hAnsi="Arial" w:cs="Arial"/>
          <w:sz w:val="28"/>
          <w:szCs w:val="28"/>
        </w:rPr>
        <w:t>I</w:t>
      </w:r>
      <w:r w:rsidR="009A1AB9" w:rsidRPr="00E8325D">
        <w:rPr>
          <w:rFonts w:ascii="Arial" w:eastAsia="Calibri" w:hAnsi="Arial" w:cs="Arial"/>
          <w:sz w:val="28"/>
          <w:szCs w:val="28"/>
        </w:rPr>
        <w:t>niciativa</w:t>
      </w:r>
      <w:r w:rsidR="009E55CB">
        <w:rPr>
          <w:rFonts w:ascii="Arial" w:eastAsia="Calibri" w:hAnsi="Arial" w:cs="Arial"/>
          <w:sz w:val="28"/>
          <w:szCs w:val="28"/>
        </w:rPr>
        <w:t>,</w:t>
      </w:r>
      <w:r w:rsidR="009A1AB9" w:rsidRPr="00E8325D">
        <w:rPr>
          <w:rFonts w:ascii="Arial" w:eastAsia="Calibri" w:hAnsi="Arial" w:cs="Arial"/>
          <w:sz w:val="28"/>
          <w:szCs w:val="28"/>
        </w:rPr>
        <w:t xml:space="preserve"> nos sume a través de la Comisión de Participación Ciudadana</w:t>
      </w:r>
      <w:r w:rsidR="009E55CB">
        <w:rPr>
          <w:rFonts w:ascii="Arial" w:eastAsia="Calibri" w:hAnsi="Arial" w:cs="Arial"/>
          <w:sz w:val="28"/>
          <w:szCs w:val="28"/>
        </w:rPr>
        <w:t xml:space="preserve">, </w:t>
      </w:r>
      <w:r w:rsidR="009A1AB9" w:rsidRPr="00E8325D">
        <w:rPr>
          <w:rFonts w:ascii="Arial" w:eastAsia="Calibri" w:hAnsi="Arial" w:cs="Arial"/>
          <w:sz w:val="28"/>
          <w:szCs w:val="28"/>
        </w:rPr>
        <w:t xml:space="preserve">a los trabajos a realizarse dentro de la propia </w:t>
      </w:r>
      <w:r w:rsidR="009E55CB">
        <w:rPr>
          <w:rFonts w:ascii="Arial" w:eastAsia="Calibri" w:hAnsi="Arial" w:cs="Arial"/>
          <w:sz w:val="28"/>
          <w:szCs w:val="28"/>
        </w:rPr>
        <w:t>C</w:t>
      </w:r>
      <w:r w:rsidR="009A1AB9" w:rsidRPr="00E8325D">
        <w:rPr>
          <w:rFonts w:ascii="Arial" w:eastAsia="Calibri" w:hAnsi="Arial" w:cs="Arial"/>
          <w:sz w:val="28"/>
          <w:szCs w:val="28"/>
        </w:rPr>
        <w:t>omisión</w:t>
      </w:r>
      <w:r w:rsidR="009E55CB">
        <w:rPr>
          <w:rFonts w:ascii="Arial" w:eastAsia="Calibri" w:hAnsi="Arial" w:cs="Arial"/>
          <w:sz w:val="28"/>
          <w:szCs w:val="28"/>
        </w:rPr>
        <w:t>.</w:t>
      </w:r>
      <w:r w:rsidR="009A1AB9" w:rsidRPr="00E8325D">
        <w:rPr>
          <w:rFonts w:ascii="Arial" w:eastAsia="Calibri" w:hAnsi="Arial" w:cs="Arial"/>
          <w:sz w:val="28"/>
          <w:szCs w:val="28"/>
        </w:rPr>
        <w:t xml:space="preserve"> </w:t>
      </w:r>
      <w:r w:rsidR="009E55CB">
        <w:rPr>
          <w:rFonts w:ascii="Arial" w:eastAsia="Calibri" w:hAnsi="Arial" w:cs="Arial"/>
          <w:sz w:val="28"/>
          <w:szCs w:val="28"/>
        </w:rPr>
        <w:t>N</w:t>
      </w:r>
      <w:r w:rsidR="009A1AB9" w:rsidRPr="00E8325D">
        <w:rPr>
          <w:rFonts w:ascii="Arial" w:eastAsia="Calibri" w:hAnsi="Arial" w:cs="Arial"/>
          <w:sz w:val="28"/>
          <w:szCs w:val="28"/>
        </w:rPr>
        <w:t>ada más sería eso</w:t>
      </w:r>
      <w:r w:rsidR="009E55CB">
        <w:rPr>
          <w:rFonts w:ascii="Arial" w:eastAsia="Calibri" w:hAnsi="Arial" w:cs="Arial"/>
          <w:sz w:val="28"/>
          <w:szCs w:val="28"/>
        </w:rPr>
        <w:t>.</w:t>
      </w:r>
      <w:r w:rsidR="009A1AB9" w:rsidRPr="00E8325D">
        <w:rPr>
          <w:rFonts w:ascii="Arial" w:eastAsia="Calibri" w:hAnsi="Arial" w:cs="Arial"/>
          <w:sz w:val="28"/>
          <w:szCs w:val="28"/>
        </w:rPr>
        <w:t xml:space="preserve"> </w:t>
      </w:r>
      <w:r w:rsidR="009E55CB">
        <w:rPr>
          <w:rFonts w:ascii="Arial" w:eastAsia="Calibri" w:hAnsi="Arial" w:cs="Arial"/>
          <w:sz w:val="28"/>
          <w:szCs w:val="28"/>
        </w:rPr>
        <w:t>E</w:t>
      </w:r>
      <w:r w:rsidR="009A1AB9" w:rsidRPr="00E8325D">
        <w:rPr>
          <w:rFonts w:ascii="Arial" w:eastAsia="Calibri" w:hAnsi="Arial" w:cs="Arial"/>
          <w:sz w:val="28"/>
          <w:szCs w:val="28"/>
        </w:rPr>
        <w:t>s cu</w:t>
      </w:r>
      <w:r w:rsidR="009E55CB">
        <w:rPr>
          <w:rFonts w:ascii="Arial" w:eastAsia="Calibri" w:hAnsi="Arial" w:cs="Arial"/>
          <w:sz w:val="28"/>
          <w:szCs w:val="28"/>
        </w:rPr>
        <w:t>a</w:t>
      </w:r>
      <w:r w:rsidR="009A1AB9" w:rsidRPr="00E8325D">
        <w:rPr>
          <w:rFonts w:ascii="Arial" w:eastAsia="Calibri" w:hAnsi="Arial" w:cs="Arial"/>
          <w:sz w:val="28"/>
          <w:szCs w:val="28"/>
        </w:rPr>
        <w:t xml:space="preserve">nto, </w:t>
      </w:r>
      <w:r w:rsidR="009E55CB">
        <w:rPr>
          <w:rFonts w:ascii="Arial" w:eastAsia="Calibri" w:hAnsi="Arial" w:cs="Arial"/>
          <w:sz w:val="28"/>
          <w:szCs w:val="28"/>
        </w:rPr>
        <w:t>S</w:t>
      </w:r>
      <w:r w:rsidR="009A1AB9" w:rsidRPr="00E8325D">
        <w:rPr>
          <w:rFonts w:ascii="Arial" w:eastAsia="Calibri" w:hAnsi="Arial" w:cs="Arial"/>
          <w:sz w:val="28"/>
          <w:szCs w:val="28"/>
        </w:rPr>
        <w:t xml:space="preserve">eñora </w:t>
      </w:r>
      <w:r w:rsidR="009E55CB">
        <w:rPr>
          <w:rFonts w:ascii="Arial" w:eastAsia="Calibri" w:hAnsi="Arial" w:cs="Arial"/>
          <w:sz w:val="28"/>
          <w:szCs w:val="28"/>
        </w:rPr>
        <w:t>S</w:t>
      </w:r>
      <w:r w:rsidR="009A1AB9" w:rsidRPr="00E8325D">
        <w:rPr>
          <w:rFonts w:ascii="Arial" w:eastAsia="Calibri" w:hAnsi="Arial" w:cs="Arial"/>
          <w:sz w:val="28"/>
          <w:szCs w:val="28"/>
        </w:rPr>
        <w:t>ecretaria</w:t>
      </w:r>
      <w:r w:rsidR="009E55CB">
        <w:rPr>
          <w:rFonts w:ascii="Arial" w:eastAsia="Calibri" w:hAnsi="Arial" w:cs="Arial"/>
          <w:sz w:val="28"/>
          <w:szCs w:val="28"/>
        </w:rPr>
        <w:t>.</w:t>
      </w:r>
      <w:r w:rsidR="009A1AB9" w:rsidRPr="00E8325D">
        <w:rPr>
          <w:rFonts w:ascii="Arial" w:eastAsia="Calibri" w:hAnsi="Arial" w:cs="Arial"/>
          <w:sz w:val="28"/>
          <w:szCs w:val="28"/>
        </w:rPr>
        <w:t xml:space="preserve"> </w:t>
      </w:r>
      <w:r w:rsidR="0071361A">
        <w:rPr>
          <w:rFonts w:ascii="Arial" w:eastAsia="Calibri" w:hAnsi="Arial" w:cs="Arial"/>
          <w:b/>
          <w:bCs/>
          <w:i/>
          <w:iCs/>
          <w:sz w:val="28"/>
          <w:szCs w:val="28"/>
        </w:rPr>
        <w:t xml:space="preserve">C. Regidor José Bertín Chávez Vargas: </w:t>
      </w:r>
      <w:r w:rsidR="009A1AB9" w:rsidRPr="00E8325D">
        <w:rPr>
          <w:rFonts w:ascii="Arial" w:eastAsia="Calibri" w:hAnsi="Arial" w:cs="Arial"/>
          <w:sz w:val="28"/>
          <w:szCs w:val="28"/>
        </w:rPr>
        <w:t xml:space="preserve">Con mucho gusto, mi estimado </w:t>
      </w:r>
      <w:r w:rsidR="0071361A">
        <w:rPr>
          <w:rFonts w:ascii="Arial" w:eastAsia="Calibri" w:hAnsi="Arial" w:cs="Arial"/>
          <w:sz w:val="28"/>
          <w:szCs w:val="28"/>
        </w:rPr>
        <w:t>R</w:t>
      </w:r>
      <w:r w:rsidR="009A1AB9" w:rsidRPr="00E8325D">
        <w:rPr>
          <w:rFonts w:ascii="Arial" w:eastAsia="Calibri" w:hAnsi="Arial" w:cs="Arial"/>
          <w:sz w:val="28"/>
          <w:szCs w:val="28"/>
        </w:rPr>
        <w:t>egidor, claro que sí, también Participación Ciudadana</w:t>
      </w:r>
      <w:r w:rsidR="0071361A">
        <w:rPr>
          <w:rFonts w:ascii="Arial" w:eastAsia="Calibri" w:hAnsi="Arial" w:cs="Arial"/>
          <w:sz w:val="28"/>
          <w:szCs w:val="28"/>
        </w:rPr>
        <w:t>,</w:t>
      </w:r>
      <w:r w:rsidR="009A1AB9" w:rsidRPr="00E8325D">
        <w:rPr>
          <w:rFonts w:ascii="Arial" w:eastAsia="Calibri" w:hAnsi="Arial" w:cs="Arial"/>
          <w:sz w:val="28"/>
          <w:szCs w:val="28"/>
        </w:rPr>
        <w:t xml:space="preserve"> lo sumamos y hacemos la </w:t>
      </w:r>
      <w:r w:rsidR="0071361A">
        <w:rPr>
          <w:rFonts w:ascii="Arial" w:eastAsia="Calibri" w:hAnsi="Arial" w:cs="Arial"/>
          <w:sz w:val="28"/>
          <w:szCs w:val="28"/>
        </w:rPr>
        <w:t>C</w:t>
      </w:r>
      <w:r w:rsidR="009A1AB9" w:rsidRPr="00E8325D">
        <w:rPr>
          <w:rFonts w:ascii="Arial" w:eastAsia="Calibri" w:hAnsi="Arial" w:cs="Arial"/>
          <w:sz w:val="28"/>
          <w:szCs w:val="28"/>
        </w:rPr>
        <w:t>onvocatoria general.</w:t>
      </w:r>
      <w:r w:rsidR="0071361A">
        <w:rPr>
          <w:rFonts w:ascii="Arial" w:eastAsia="Calibri" w:hAnsi="Arial" w:cs="Arial"/>
          <w:sz w:val="28"/>
          <w:szCs w:val="28"/>
        </w:rPr>
        <w:t xml:space="preserve"> Muy bien, gracias.</w:t>
      </w:r>
      <w:r w:rsidR="009A1AB9">
        <w:rPr>
          <w:rFonts w:ascii="Arial" w:eastAsia="Calibri" w:hAnsi="Arial" w:cs="Arial"/>
          <w:b/>
          <w:bCs/>
          <w:i/>
          <w:iCs/>
          <w:sz w:val="28"/>
          <w:szCs w:val="28"/>
        </w:rPr>
        <w:t xml:space="preserve"> C. Presidenta Municipal Magali Casillas Contreras:</w:t>
      </w:r>
      <w:r w:rsidR="004D20AA">
        <w:rPr>
          <w:rFonts w:ascii="Arial" w:eastAsia="Calibri" w:hAnsi="Arial" w:cs="Arial"/>
          <w:b/>
          <w:bCs/>
          <w:i/>
          <w:iCs/>
          <w:sz w:val="28"/>
          <w:szCs w:val="28"/>
        </w:rPr>
        <w:t xml:space="preserve"> </w:t>
      </w:r>
      <w:r w:rsidR="009A1AB9" w:rsidRPr="00E8325D">
        <w:rPr>
          <w:rFonts w:ascii="Arial" w:eastAsia="Calibri" w:hAnsi="Arial" w:cs="Arial"/>
          <w:sz w:val="28"/>
          <w:szCs w:val="28"/>
        </w:rPr>
        <w:t xml:space="preserve">Sí, nada más comentando aquí con el argumento que da la propia </w:t>
      </w:r>
      <w:r w:rsidR="004D20AA">
        <w:rPr>
          <w:rFonts w:ascii="Arial" w:eastAsia="Calibri" w:hAnsi="Arial" w:cs="Arial"/>
          <w:sz w:val="28"/>
          <w:szCs w:val="28"/>
        </w:rPr>
        <w:t>S</w:t>
      </w:r>
      <w:r w:rsidR="009A1AB9" w:rsidRPr="00E8325D">
        <w:rPr>
          <w:rFonts w:ascii="Arial" w:eastAsia="Calibri" w:hAnsi="Arial" w:cs="Arial"/>
          <w:sz w:val="28"/>
          <w:szCs w:val="28"/>
        </w:rPr>
        <w:t xml:space="preserve">índica </w:t>
      </w:r>
      <w:r w:rsidR="004D20AA">
        <w:rPr>
          <w:rFonts w:ascii="Arial" w:eastAsia="Calibri" w:hAnsi="Arial" w:cs="Arial"/>
          <w:sz w:val="28"/>
          <w:szCs w:val="28"/>
        </w:rPr>
        <w:t>M</w:t>
      </w:r>
      <w:r w:rsidR="009A1AB9" w:rsidRPr="00E8325D">
        <w:rPr>
          <w:rFonts w:ascii="Arial" w:eastAsia="Calibri" w:hAnsi="Arial" w:cs="Arial"/>
          <w:sz w:val="28"/>
          <w:szCs w:val="28"/>
        </w:rPr>
        <w:t>unicipal</w:t>
      </w:r>
      <w:r w:rsidR="004D20AA">
        <w:rPr>
          <w:rFonts w:ascii="Arial" w:eastAsia="Calibri" w:hAnsi="Arial" w:cs="Arial"/>
          <w:sz w:val="28"/>
          <w:szCs w:val="28"/>
        </w:rPr>
        <w:t>;</w:t>
      </w:r>
      <w:r w:rsidR="009A1AB9" w:rsidRPr="00E8325D">
        <w:rPr>
          <w:rFonts w:ascii="Arial" w:eastAsia="Calibri" w:hAnsi="Arial" w:cs="Arial"/>
          <w:sz w:val="28"/>
          <w:szCs w:val="28"/>
        </w:rPr>
        <w:t xml:space="preserve"> la convocante, de acuerdo a lo que establece el </w:t>
      </w:r>
      <w:r w:rsidR="004D20AA">
        <w:rPr>
          <w:rFonts w:ascii="Arial" w:eastAsia="Calibri" w:hAnsi="Arial" w:cs="Arial"/>
          <w:sz w:val="28"/>
          <w:szCs w:val="28"/>
        </w:rPr>
        <w:t>R</w:t>
      </w:r>
      <w:r w:rsidR="009A1AB9" w:rsidRPr="00E8325D">
        <w:rPr>
          <w:rFonts w:ascii="Arial" w:eastAsia="Calibri" w:hAnsi="Arial" w:cs="Arial"/>
          <w:sz w:val="28"/>
          <w:szCs w:val="28"/>
        </w:rPr>
        <w:t>eglamento, le corresponde a la Comisión de Obras Públicas</w:t>
      </w:r>
      <w:r w:rsidR="004D20AA">
        <w:rPr>
          <w:rFonts w:ascii="Arial" w:eastAsia="Calibri" w:hAnsi="Arial" w:cs="Arial"/>
          <w:sz w:val="28"/>
          <w:szCs w:val="28"/>
        </w:rPr>
        <w:t>,</w:t>
      </w:r>
      <w:r w:rsidR="009A1AB9" w:rsidRPr="00E8325D">
        <w:rPr>
          <w:rFonts w:ascii="Arial" w:eastAsia="Calibri" w:hAnsi="Arial" w:cs="Arial"/>
          <w:sz w:val="28"/>
          <w:szCs w:val="28"/>
        </w:rPr>
        <w:t xml:space="preserve"> y las demás serían las coadyuvantes</w:t>
      </w:r>
      <w:r w:rsidR="004D20AA">
        <w:rPr>
          <w:rFonts w:ascii="Arial" w:eastAsia="Calibri" w:hAnsi="Arial" w:cs="Arial"/>
          <w:sz w:val="28"/>
          <w:szCs w:val="28"/>
        </w:rPr>
        <w:t>. T</w:t>
      </w:r>
      <w:r w:rsidR="009A1AB9" w:rsidRPr="00E8325D">
        <w:rPr>
          <w:rFonts w:ascii="Arial" w:eastAsia="Calibri" w:hAnsi="Arial" w:cs="Arial"/>
          <w:sz w:val="28"/>
          <w:szCs w:val="28"/>
        </w:rPr>
        <w:t>odos los procesos de asignación de recursos y de obra</w:t>
      </w:r>
      <w:r w:rsidR="004D20AA">
        <w:rPr>
          <w:rFonts w:ascii="Arial" w:eastAsia="Calibri" w:hAnsi="Arial" w:cs="Arial"/>
          <w:sz w:val="28"/>
          <w:szCs w:val="28"/>
        </w:rPr>
        <w:t>,</w:t>
      </w:r>
      <w:r w:rsidR="009A1AB9" w:rsidRPr="00E8325D">
        <w:rPr>
          <w:rFonts w:ascii="Arial" w:eastAsia="Calibri" w:hAnsi="Arial" w:cs="Arial"/>
          <w:sz w:val="28"/>
          <w:szCs w:val="28"/>
        </w:rPr>
        <w:t xml:space="preserve"> son competencia de la Comisión de Obra Pública</w:t>
      </w:r>
      <w:r w:rsidR="004D20AA">
        <w:rPr>
          <w:rFonts w:ascii="Arial" w:eastAsia="Calibri" w:hAnsi="Arial" w:cs="Arial"/>
          <w:sz w:val="28"/>
          <w:szCs w:val="28"/>
        </w:rPr>
        <w:t>. P</w:t>
      </w:r>
      <w:r w:rsidR="009A1AB9" w:rsidRPr="00E8325D">
        <w:rPr>
          <w:rFonts w:ascii="Arial" w:eastAsia="Calibri" w:hAnsi="Arial" w:cs="Arial"/>
          <w:sz w:val="28"/>
          <w:szCs w:val="28"/>
        </w:rPr>
        <w:t xml:space="preserve">orque no se analiza solamente un proyecto en particular, sino que se hace el análisis de manera general de todas las necesidades y de todas las propuestas que se van a llevar a cabo durante el </w:t>
      </w:r>
      <w:r w:rsidR="009A1AB9">
        <w:rPr>
          <w:rFonts w:ascii="Arial" w:eastAsia="Calibri" w:hAnsi="Arial" w:cs="Arial"/>
          <w:sz w:val="28"/>
          <w:szCs w:val="28"/>
        </w:rPr>
        <w:t>E</w:t>
      </w:r>
      <w:r w:rsidR="009A1AB9" w:rsidRPr="00E8325D">
        <w:rPr>
          <w:rFonts w:ascii="Arial" w:eastAsia="Calibri" w:hAnsi="Arial" w:cs="Arial"/>
          <w:sz w:val="28"/>
          <w:szCs w:val="28"/>
        </w:rPr>
        <w:t>jercicio 2026</w:t>
      </w:r>
      <w:r w:rsidR="009A1AB9">
        <w:rPr>
          <w:rFonts w:ascii="Arial" w:eastAsia="Calibri" w:hAnsi="Arial" w:cs="Arial"/>
          <w:sz w:val="28"/>
          <w:szCs w:val="28"/>
        </w:rPr>
        <w:t xml:space="preserve"> dos mil veintiséis</w:t>
      </w:r>
      <w:r w:rsidR="009A1AB9" w:rsidRPr="00E8325D">
        <w:rPr>
          <w:rFonts w:ascii="Arial" w:eastAsia="Calibri" w:hAnsi="Arial" w:cs="Arial"/>
          <w:sz w:val="28"/>
          <w:szCs w:val="28"/>
        </w:rPr>
        <w:t>.</w:t>
      </w:r>
      <w:r w:rsidR="009A1AB9">
        <w:rPr>
          <w:rFonts w:ascii="Arial" w:eastAsia="Calibri" w:hAnsi="Arial" w:cs="Arial"/>
          <w:b/>
          <w:bCs/>
          <w:i/>
          <w:iCs/>
          <w:sz w:val="28"/>
          <w:szCs w:val="28"/>
        </w:rPr>
        <w:t xml:space="preserve"> </w:t>
      </w:r>
      <w:r w:rsidR="009A1AB9" w:rsidRPr="00E8325D">
        <w:rPr>
          <w:rFonts w:ascii="Arial" w:eastAsia="Calibri" w:hAnsi="Arial" w:cs="Arial"/>
          <w:sz w:val="28"/>
          <w:szCs w:val="28"/>
        </w:rPr>
        <w:t>Entonces, no podríamos estar haciendo análisis de manera separada, sino de manera integral y conjunta, de acuerdo a todas las necesidades</w:t>
      </w:r>
      <w:r w:rsidR="004D20AA">
        <w:rPr>
          <w:rFonts w:ascii="Arial" w:eastAsia="Calibri" w:hAnsi="Arial" w:cs="Arial"/>
          <w:sz w:val="28"/>
          <w:szCs w:val="28"/>
        </w:rPr>
        <w:t>,</w:t>
      </w:r>
      <w:r w:rsidR="009A1AB9" w:rsidRPr="00E8325D">
        <w:rPr>
          <w:rFonts w:ascii="Arial" w:eastAsia="Calibri" w:hAnsi="Arial" w:cs="Arial"/>
          <w:sz w:val="28"/>
          <w:szCs w:val="28"/>
        </w:rPr>
        <w:t xml:space="preserve"> y a un </w:t>
      </w:r>
      <w:r w:rsidR="004D20AA">
        <w:rPr>
          <w:rFonts w:ascii="Arial" w:eastAsia="Calibri" w:hAnsi="Arial" w:cs="Arial"/>
          <w:sz w:val="28"/>
          <w:szCs w:val="28"/>
        </w:rPr>
        <w:t>P</w:t>
      </w:r>
      <w:r w:rsidR="009A1AB9" w:rsidRPr="00E8325D">
        <w:rPr>
          <w:rFonts w:ascii="Arial" w:eastAsia="Calibri" w:hAnsi="Arial" w:cs="Arial"/>
          <w:sz w:val="28"/>
          <w:szCs w:val="28"/>
        </w:rPr>
        <w:t>lan que ya tenemos aprobado</w:t>
      </w:r>
      <w:r w:rsidR="004D20AA">
        <w:rPr>
          <w:rFonts w:ascii="Arial" w:eastAsia="Calibri" w:hAnsi="Arial" w:cs="Arial"/>
          <w:sz w:val="28"/>
          <w:szCs w:val="28"/>
        </w:rPr>
        <w:t>.</w:t>
      </w:r>
      <w:r w:rsidR="009A1AB9" w:rsidRPr="00E8325D">
        <w:rPr>
          <w:rFonts w:ascii="Arial" w:eastAsia="Calibri" w:hAnsi="Arial" w:cs="Arial"/>
          <w:sz w:val="28"/>
          <w:szCs w:val="28"/>
        </w:rPr>
        <w:t xml:space="preserve"> </w:t>
      </w:r>
      <w:r w:rsidR="004D20AA">
        <w:rPr>
          <w:rFonts w:ascii="Arial" w:eastAsia="Calibri" w:hAnsi="Arial" w:cs="Arial"/>
          <w:sz w:val="28"/>
          <w:szCs w:val="28"/>
        </w:rPr>
        <w:t>A</w:t>
      </w:r>
      <w:r w:rsidR="009A1AB9" w:rsidRPr="00E8325D">
        <w:rPr>
          <w:rFonts w:ascii="Arial" w:eastAsia="Calibri" w:hAnsi="Arial" w:cs="Arial"/>
          <w:sz w:val="28"/>
          <w:szCs w:val="28"/>
        </w:rPr>
        <w:t xml:space="preserve"> un </w:t>
      </w:r>
      <w:r w:rsidR="004D20AA">
        <w:rPr>
          <w:rFonts w:ascii="Arial" w:eastAsia="Calibri" w:hAnsi="Arial" w:cs="Arial"/>
          <w:sz w:val="28"/>
          <w:szCs w:val="28"/>
        </w:rPr>
        <w:t>P</w:t>
      </w:r>
      <w:r w:rsidR="009A1AB9" w:rsidRPr="00E8325D">
        <w:rPr>
          <w:rFonts w:ascii="Arial" w:eastAsia="Calibri" w:hAnsi="Arial" w:cs="Arial"/>
          <w:sz w:val="28"/>
          <w:szCs w:val="28"/>
        </w:rPr>
        <w:t>lan</w:t>
      </w:r>
      <w:r w:rsidR="004D20AA">
        <w:rPr>
          <w:rFonts w:ascii="Arial" w:eastAsia="Calibri" w:hAnsi="Arial" w:cs="Arial"/>
          <w:sz w:val="28"/>
          <w:szCs w:val="28"/>
        </w:rPr>
        <w:t>,</w:t>
      </w:r>
      <w:r w:rsidR="009A1AB9" w:rsidRPr="00E8325D">
        <w:rPr>
          <w:rFonts w:ascii="Arial" w:eastAsia="Calibri" w:hAnsi="Arial" w:cs="Arial"/>
          <w:sz w:val="28"/>
          <w:szCs w:val="28"/>
        </w:rPr>
        <w:t xml:space="preserve"> que acabamos incluso de armonizar, el </w:t>
      </w:r>
      <w:r w:rsidR="004D20AA">
        <w:rPr>
          <w:rFonts w:ascii="Arial" w:eastAsia="Calibri" w:hAnsi="Arial" w:cs="Arial"/>
          <w:sz w:val="28"/>
          <w:szCs w:val="28"/>
        </w:rPr>
        <w:t>P</w:t>
      </w:r>
      <w:r w:rsidR="009A1AB9" w:rsidRPr="00E8325D">
        <w:rPr>
          <w:rFonts w:ascii="Arial" w:eastAsia="Calibri" w:hAnsi="Arial" w:cs="Arial"/>
          <w:sz w:val="28"/>
          <w:szCs w:val="28"/>
        </w:rPr>
        <w:t xml:space="preserve">lan </w:t>
      </w:r>
      <w:r w:rsidR="004D20AA">
        <w:rPr>
          <w:rFonts w:ascii="Arial" w:eastAsia="Calibri" w:hAnsi="Arial" w:cs="Arial"/>
          <w:sz w:val="28"/>
          <w:szCs w:val="28"/>
        </w:rPr>
        <w:t>F</w:t>
      </w:r>
      <w:r w:rsidR="009A1AB9" w:rsidRPr="00E8325D">
        <w:rPr>
          <w:rFonts w:ascii="Arial" w:eastAsia="Calibri" w:hAnsi="Arial" w:cs="Arial"/>
          <w:sz w:val="28"/>
          <w:szCs w:val="28"/>
        </w:rPr>
        <w:t>ederal</w:t>
      </w:r>
      <w:r w:rsidR="004D20AA">
        <w:rPr>
          <w:rFonts w:ascii="Arial" w:eastAsia="Calibri" w:hAnsi="Arial" w:cs="Arial"/>
          <w:sz w:val="28"/>
          <w:szCs w:val="28"/>
        </w:rPr>
        <w:t>,</w:t>
      </w:r>
      <w:r w:rsidR="009A1AB9" w:rsidRPr="00E8325D">
        <w:rPr>
          <w:rFonts w:ascii="Arial" w:eastAsia="Calibri" w:hAnsi="Arial" w:cs="Arial"/>
          <w:sz w:val="28"/>
          <w:szCs w:val="28"/>
        </w:rPr>
        <w:t xml:space="preserve"> con el </w:t>
      </w:r>
      <w:r w:rsidR="004D20AA">
        <w:rPr>
          <w:rFonts w:ascii="Arial" w:eastAsia="Calibri" w:hAnsi="Arial" w:cs="Arial"/>
          <w:sz w:val="28"/>
          <w:szCs w:val="28"/>
        </w:rPr>
        <w:t>P</w:t>
      </w:r>
      <w:r w:rsidR="009A1AB9" w:rsidRPr="00E8325D">
        <w:rPr>
          <w:rFonts w:ascii="Arial" w:eastAsia="Calibri" w:hAnsi="Arial" w:cs="Arial"/>
          <w:sz w:val="28"/>
          <w:szCs w:val="28"/>
        </w:rPr>
        <w:t xml:space="preserve">lan </w:t>
      </w:r>
      <w:r w:rsidR="004D20AA">
        <w:rPr>
          <w:rFonts w:ascii="Arial" w:eastAsia="Calibri" w:hAnsi="Arial" w:cs="Arial"/>
          <w:sz w:val="28"/>
          <w:szCs w:val="28"/>
        </w:rPr>
        <w:t>E</w:t>
      </w:r>
      <w:r w:rsidR="009A1AB9" w:rsidRPr="00E8325D">
        <w:rPr>
          <w:rFonts w:ascii="Arial" w:eastAsia="Calibri" w:hAnsi="Arial" w:cs="Arial"/>
          <w:sz w:val="28"/>
          <w:szCs w:val="28"/>
        </w:rPr>
        <w:t>statal</w:t>
      </w:r>
      <w:r w:rsidR="004D20AA">
        <w:rPr>
          <w:rFonts w:ascii="Arial" w:eastAsia="Calibri" w:hAnsi="Arial" w:cs="Arial"/>
          <w:sz w:val="28"/>
          <w:szCs w:val="28"/>
        </w:rPr>
        <w:t>,</w:t>
      </w:r>
      <w:r w:rsidR="009A1AB9" w:rsidRPr="00E8325D">
        <w:rPr>
          <w:rFonts w:ascii="Arial" w:eastAsia="Calibri" w:hAnsi="Arial" w:cs="Arial"/>
          <w:sz w:val="28"/>
          <w:szCs w:val="28"/>
        </w:rPr>
        <w:t xml:space="preserve"> y el </w:t>
      </w:r>
      <w:r w:rsidR="004D20AA">
        <w:rPr>
          <w:rFonts w:ascii="Arial" w:eastAsia="Calibri" w:hAnsi="Arial" w:cs="Arial"/>
          <w:sz w:val="28"/>
          <w:szCs w:val="28"/>
        </w:rPr>
        <w:t>P</w:t>
      </w:r>
      <w:r w:rsidR="009A1AB9" w:rsidRPr="00E8325D">
        <w:rPr>
          <w:rFonts w:ascii="Arial" w:eastAsia="Calibri" w:hAnsi="Arial" w:cs="Arial"/>
          <w:sz w:val="28"/>
          <w:szCs w:val="28"/>
        </w:rPr>
        <w:t xml:space="preserve">lan de </w:t>
      </w:r>
      <w:r w:rsidR="004D20AA">
        <w:rPr>
          <w:rFonts w:ascii="Arial" w:eastAsia="Calibri" w:hAnsi="Arial" w:cs="Arial"/>
          <w:sz w:val="28"/>
          <w:szCs w:val="28"/>
        </w:rPr>
        <w:t>G</w:t>
      </w:r>
      <w:r w:rsidR="009A1AB9" w:rsidRPr="00E8325D">
        <w:rPr>
          <w:rFonts w:ascii="Arial" w:eastAsia="Calibri" w:hAnsi="Arial" w:cs="Arial"/>
          <w:sz w:val="28"/>
          <w:szCs w:val="28"/>
        </w:rPr>
        <w:t xml:space="preserve">obernación y </w:t>
      </w:r>
      <w:r w:rsidR="009A1AB9" w:rsidRPr="00E8325D">
        <w:rPr>
          <w:rFonts w:ascii="Arial" w:eastAsia="Calibri" w:hAnsi="Arial" w:cs="Arial"/>
          <w:sz w:val="28"/>
          <w:szCs w:val="28"/>
        </w:rPr>
        <w:lastRenderedPageBreak/>
        <w:t xml:space="preserve">el </w:t>
      </w:r>
      <w:r w:rsidR="009A1AB9">
        <w:rPr>
          <w:rFonts w:ascii="Arial" w:eastAsia="Calibri" w:hAnsi="Arial" w:cs="Arial"/>
          <w:sz w:val="28"/>
          <w:szCs w:val="28"/>
        </w:rPr>
        <w:t>P</w:t>
      </w:r>
      <w:r w:rsidR="009A1AB9" w:rsidRPr="00E8325D">
        <w:rPr>
          <w:rFonts w:ascii="Arial" w:eastAsia="Calibri" w:hAnsi="Arial" w:cs="Arial"/>
          <w:sz w:val="28"/>
          <w:szCs w:val="28"/>
        </w:rPr>
        <w:t xml:space="preserve">lan </w:t>
      </w:r>
      <w:r w:rsidR="009A1AB9">
        <w:rPr>
          <w:rFonts w:ascii="Arial" w:eastAsia="Calibri" w:hAnsi="Arial" w:cs="Arial"/>
          <w:sz w:val="28"/>
          <w:szCs w:val="28"/>
        </w:rPr>
        <w:t>M</w:t>
      </w:r>
      <w:r w:rsidR="009A1AB9" w:rsidRPr="00E8325D">
        <w:rPr>
          <w:rFonts w:ascii="Arial" w:eastAsia="Calibri" w:hAnsi="Arial" w:cs="Arial"/>
          <w:sz w:val="28"/>
          <w:szCs w:val="28"/>
        </w:rPr>
        <w:t xml:space="preserve">unicipal. Entonces, de acuerdo al fundamento, la </w:t>
      </w:r>
      <w:r w:rsidR="00945148">
        <w:rPr>
          <w:rFonts w:ascii="Arial" w:eastAsia="Calibri" w:hAnsi="Arial" w:cs="Arial"/>
          <w:sz w:val="28"/>
          <w:szCs w:val="28"/>
        </w:rPr>
        <w:t>C</w:t>
      </w:r>
      <w:r w:rsidR="009A1AB9" w:rsidRPr="00E8325D">
        <w:rPr>
          <w:rFonts w:ascii="Arial" w:eastAsia="Calibri" w:hAnsi="Arial" w:cs="Arial"/>
          <w:sz w:val="28"/>
          <w:szCs w:val="28"/>
        </w:rPr>
        <w:t xml:space="preserve">omisión convocante, yo le pediría al autor de la </w:t>
      </w:r>
      <w:r w:rsidR="00945148">
        <w:rPr>
          <w:rFonts w:ascii="Arial" w:eastAsia="Calibri" w:hAnsi="Arial" w:cs="Arial"/>
          <w:sz w:val="28"/>
          <w:szCs w:val="28"/>
        </w:rPr>
        <w:t>I</w:t>
      </w:r>
      <w:r w:rsidR="009A1AB9" w:rsidRPr="00E8325D">
        <w:rPr>
          <w:rFonts w:ascii="Arial" w:eastAsia="Calibri" w:hAnsi="Arial" w:cs="Arial"/>
          <w:sz w:val="28"/>
          <w:szCs w:val="28"/>
        </w:rPr>
        <w:t>niciativa, sea la Comisión de Obras Públicas</w:t>
      </w:r>
      <w:r w:rsidR="00945148">
        <w:rPr>
          <w:rFonts w:ascii="Arial" w:eastAsia="Calibri" w:hAnsi="Arial" w:cs="Arial"/>
          <w:sz w:val="28"/>
          <w:szCs w:val="28"/>
        </w:rPr>
        <w:t>,</w:t>
      </w:r>
      <w:r w:rsidR="009A1AB9" w:rsidRPr="00E8325D">
        <w:rPr>
          <w:rFonts w:ascii="Arial" w:eastAsia="Calibri" w:hAnsi="Arial" w:cs="Arial"/>
          <w:sz w:val="28"/>
          <w:szCs w:val="28"/>
        </w:rPr>
        <w:t xml:space="preserve"> y como coadyuvantes, todas las </w:t>
      </w:r>
      <w:r w:rsidR="00945148">
        <w:rPr>
          <w:rFonts w:ascii="Arial" w:eastAsia="Calibri" w:hAnsi="Arial" w:cs="Arial"/>
          <w:sz w:val="28"/>
          <w:szCs w:val="28"/>
        </w:rPr>
        <w:t>C</w:t>
      </w:r>
      <w:r w:rsidR="009A1AB9" w:rsidRPr="00E8325D">
        <w:rPr>
          <w:rFonts w:ascii="Arial" w:eastAsia="Calibri" w:hAnsi="Arial" w:cs="Arial"/>
          <w:sz w:val="28"/>
          <w:szCs w:val="28"/>
        </w:rPr>
        <w:t xml:space="preserve">omisiones que se han venido proponiendo que formen parte de la toma de decisiones, junto con las demás que ya se señalan en la propia </w:t>
      </w:r>
      <w:r w:rsidR="00945148">
        <w:rPr>
          <w:rFonts w:ascii="Arial" w:eastAsia="Calibri" w:hAnsi="Arial" w:cs="Arial"/>
          <w:sz w:val="28"/>
          <w:szCs w:val="28"/>
        </w:rPr>
        <w:t>I</w:t>
      </w:r>
      <w:r w:rsidR="009A1AB9" w:rsidRPr="00E8325D">
        <w:rPr>
          <w:rFonts w:ascii="Arial" w:eastAsia="Calibri" w:hAnsi="Arial" w:cs="Arial"/>
          <w:sz w:val="28"/>
          <w:szCs w:val="28"/>
        </w:rPr>
        <w:t>niciativa, si así lo tuviera bien aquí el autor de esta propuesta. Es cu</w:t>
      </w:r>
      <w:r w:rsidR="009A1AB9">
        <w:rPr>
          <w:rFonts w:ascii="Arial" w:eastAsia="Calibri" w:hAnsi="Arial" w:cs="Arial"/>
          <w:sz w:val="28"/>
          <w:szCs w:val="28"/>
        </w:rPr>
        <w:t>a</w:t>
      </w:r>
      <w:r w:rsidR="009A1AB9" w:rsidRPr="00E8325D">
        <w:rPr>
          <w:rFonts w:ascii="Arial" w:eastAsia="Calibri" w:hAnsi="Arial" w:cs="Arial"/>
          <w:sz w:val="28"/>
          <w:szCs w:val="28"/>
        </w:rPr>
        <w:t xml:space="preserve">nto, </w:t>
      </w:r>
      <w:r w:rsidR="009A1AB9">
        <w:rPr>
          <w:rFonts w:ascii="Arial" w:eastAsia="Calibri" w:hAnsi="Arial" w:cs="Arial"/>
          <w:sz w:val="28"/>
          <w:szCs w:val="28"/>
        </w:rPr>
        <w:t>S</w:t>
      </w:r>
      <w:r w:rsidR="009A1AB9" w:rsidRPr="00E8325D">
        <w:rPr>
          <w:rFonts w:ascii="Arial" w:eastAsia="Calibri" w:hAnsi="Arial" w:cs="Arial"/>
          <w:sz w:val="28"/>
          <w:szCs w:val="28"/>
        </w:rPr>
        <w:t>ecretaria</w:t>
      </w:r>
      <w:r w:rsidR="009A1AB9">
        <w:rPr>
          <w:rFonts w:ascii="Arial" w:eastAsia="Calibri" w:hAnsi="Arial" w:cs="Arial"/>
          <w:sz w:val="28"/>
          <w:szCs w:val="28"/>
        </w:rPr>
        <w:t>.</w:t>
      </w:r>
      <w:r w:rsidR="009A1AB9" w:rsidRPr="00E8325D">
        <w:rPr>
          <w:rFonts w:ascii="Arial" w:eastAsia="Calibri" w:hAnsi="Arial" w:cs="Arial"/>
          <w:sz w:val="28"/>
          <w:szCs w:val="28"/>
        </w:rPr>
        <w:t xml:space="preserve"> </w:t>
      </w:r>
      <w:r w:rsidR="009A1AB9">
        <w:rPr>
          <w:rFonts w:ascii="Arial" w:eastAsia="Calibri" w:hAnsi="Arial" w:cs="Arial"/>
          <w:b/>
          <w:bCs/>
          <w:i/>
          <w:iCs/>
          <w:sz w:val="28"/>
          <w:szCs w:val="28"/>
        </w:rPr>
        <w:t>C. Regidor Gustavo López Sandoval:</w:t>
      </w:r>
      <w:r w:rsidR="009A1AB9" w:rsidRPr="00E8325D">
        <w:rPr>
          <w:rFonts w:ascii="Arial" w:eastAsia="Calibri" w:hAnsi="Arial" w:cs="Arial"/>
          <w:sz w:val="28"/>
          <w:szCs w:val="28"/>
        </w:rPr>
        <w:t xml:space="preserve"> Gracias</w:t>
      </w:r>
      <w:r w:rsidR="00945148">
        <w:rPr>
          <w:rFonts w:ascii="Arial" w:eastAsia="Calibri" w:hAnsi="Arial" w:cs="Arial"/>
          <w:sz w:val="28"/>
          <w:szCs w:val="28"/>
        </w:rPr>
        <w:t>.</w:t>
      </w:r>
      <w:r w:rsidR="009A1AB9" w:rsidRPr="00E8325D">
        <w:rPr>
          <w:rFonts w:ascii="Arial" w:eastAsia="Calibri" w:hAnsi="Arial" w:cs="Arial"/>
          <w:sz w:val="28"/>
          <w:szCs w:val="28"/>
        </w:rPr>
        <w:t xml:space="preserve"> </w:t>
      </w:r>
      <w:r w:rsidR="00945148">
        <w:rPr>
          <w:rFonts w:ascii="Arial" w:eastAsia="Calibri" w:hAnsi="Arial" w:cs="Arial"/>
          <w:sz w:val="28"/>
          <w:szCs w:val="28"/>
        </w:rPr>
        <w:t>B</w:t>
      </w:r>
      <w:r w:rsidR="009A1AB9" w:rsidRPr="00E8325D">
        <w:rPr>
          <w:rFonts w:ascii="Arial" w:eastAsia="Calibri" w:hAnsi="Arial" w:cs="Arial"/>
          <w:sz w:val="28"/>
          <w:szCs w:val="28"/>
        </w:rPr>
        <w:t xml:space="preserve">uen día para todos. Yo creo que el autor de la </w:t>
      </w:r>
      <w:r w:rsidR="00945148">
        <w:rPr>
          <w:rFonts w:ascii="Arial" w:eastAsia="Calibri" w:hAnsi="Arial" w:cs="Arial"/>
          <w:sz w:val="28"/>
          <w:szCs w:val="28"/>
        </w:rPr>
        <w:t>I</w:t>
      </w:r>
      <w:r w:rsidR="009A1AB9" w:rsidRPr="00E8325D">
        <w:rPr>
          <w:rFonts w:ascii="Arial" w:eastAsia="Calibri" w:hAnsi="Arial" w:cs="Arial"/>
          <w:sz w:val="28"/>
          <w:szCs w:val="28"/>
        </w:rPr>
        <w:t>niciativa</w:t>
      </w:r>
      <w:r w:rsidR="00945148">
        <w:rPr>
          <w:rFonts w:ascii="Arial" w:eastAsia="Calibri" w:hAnsi="Arial" w:cs="Arial"/>
          <w:sz w:val="28"/>
          <w:szCs w:val="28"/>
        </w:rPr>
        <w:t>,</w:t>
      </w:r>
      <w:r w:rsidR="009A1AB9" w:rsidRPr="00E8325D">
        <w:rPr>
          <w:rFonts w:ascii="Arial" w:eastAsia="Calibri" w:hAnsi="Arial" w:cs="Arial"/>
          <w:sz w:val="28"/>
          <w:szCs w:val="28"/>
        </w:rPr>
        <w:t xml:space="preserve"> está en lo correcto</w:t>
      </w:r>
      <w:r w:rsidR="00945148">
        <w:rPr>
          <w:rFonts w:ascii="Arial" w:eastAsia="Calibri" w:hAnsi="Arial" w:cs="Arial"/>
          <w:sz w:val="28"/>
          <w:szCs w:val="28"/>
        </w:rPr>
        <w:t>. Y</w:t>
      </w:r>
      <w:r w:rsidR="009A1AB9" w:rsidRPr="00E8325D">
        <w:rPr>
          <w:rFonts w:ascii="Arial" w:eastAsia="Calibri" w:hAnsi="Arial" w:cs="Arial"/>
          <w:sz w:val="28"/>
          <w:szCs w:val="28"/>
        </w:rPr>
        <w:t>a que dice</w:t>
      </w:r>
      <w:r w:rsidR="00945148">
        <w:rPr>
          <w:rFonts w:ascii="Arial" w:eastAsia="Calibri" w:hAnsi="Arial" w:cs="Arial"/>
          <w:sz w:val="28"/>
          <w:szCs w:val="28"/>
        </w:rPr>
        <w:t>:</w:t>
      </w:r>
      <w:r w:rsidR="009A1AB9" w:rsidRPr="00E8325D">
        <w:rPr>
          <w:rFonts w:ascii="Arial" w:eastAsia="Calibri" w:hAnsi="Arial" w:cs="Arial"/>
          <w:sz w:val="28"/>
          <w:szCs w:val="28"/>
        </w:rPr>
        <w:t xml:space="preserve"> </w:t>
      </w:r>
      <w:r w:rsidR="00945148">
        <w:rPr>
          <w:rFonts w:ascii="Arial" w:eastAsia="Calibri" w:hAnsi="Arial" w:cs="Arial"/>
          <w:sz w:val="28"/>
          <w:szCs w:val="28"/>
        </w:rPr>
        <w:t>I</w:t>
      </w:r>
      <w:r w:rsidR="009A1AB9" w:rsidRPr="00E8325D">
        <w:rPr>
          <w:rFonts w:ascii="Arial" w:eastAsia="Calibri" w:hAnsi="Arial" w:cs="Arial"/>
          <w:sz w:val="28"/>
          <w:szCs w:val="28"/>
        </w:rPr>
        <w:t xml:space="preserve">niciativa que turna a </w:t>
      </w:r>
      <w:r w:rsidR="00945148">
        <w:rPr>
          <w:rFonts w:ascii="Arial" w:eastAsia="Calibri" w:hAnsi="Arial" w:cs="Arial"/>
          <w:sz w:val="28"/>
          <w:szCs w:val="28"/>
        </w:rPr>
        <w:t>C</w:t>
      </w:r>
      <w:r w:rsidR="009A1AB9" w:rsidRPr="00E8325D">
        <w:rPr>
          <w:rFonts w:ascii="Arial" w:eastAsia="Calibri" w:hAnsi="Arial" w:cs="Arial"/>
          <w:sz w:val="28"/>
          <w:szCs w:val="28"/>
        </w:rPr>
        <w:t xml:space="preserve">omisiones </w:t>
      </w:r>
      <w:r w:rsidR="00945148">
        <w:rPr>
          <w:rFonts w:ascii="Arial" w:eastAsia="Calibri" w:hAnsi="Arial" w:cs="Arial"/>
          <w:sz w:val="28"/>
          <w:szCs w:val="28"/>
        </w:rPr>
        <w:t>E</w:t>
      </w:r>
      <w:r w:rsidR="009A1AB9" w:rsidRPr="00E8325D">
        <w:rPr>
          <w:rFonts w:ascii="Arial" w:eastAsia="Calibri" w:hAnsi="Arial" w:cs="Arial"/>
          <w:sz w:val="28"/>
          <w:szCs w:val="28"/>
        </w:rPr>
        <w:t>dilicias para su estudio, etc</w:t>
      </w:r>
      <w:r w:rsidR="00945148">
        <w:rPr>
          <w:rFonts w:ascii="Arial" w:eastAsia="Calibri" w:hAnsi="Arial" w:cs="Arial"/>
          <w:sz w:val="28"/>
          <w:szCs w:val="28"/>
        </w:rPr>
        <w:t>.</w:t>
      </w:r>
      <w:r w:rsidR="009A1AB9" w:rsidRPr="00E8325D">
        <w:rPr>
          <w:rFonts w:ascii="Arial" w:eastAsia="Calibri" w:hAnsi="Arial" w:cs="Arial"/>
          <w:sz w:val="28"/>
          <w:szCs w:val="28"/>
        </w:rPr>
        <w:t xml:space="preserve"> </w:t>
      </w:r>
      <w:r w:rsidR="00945148">
        <w:rPr>
          <w:rFonts w:ascii="Arial" w:eastAsia="Calibri" w:hAnsi="Arial" w:cs="Arial"/>
          <w:sz w:val="28"/>
          <w:szCs w:val="28"/>
        </w:rPr>
        <w:t>A</w:t>
      </w:r>
      <w:r w:rsidR="009A1AB9" w:rsidRPr="00E8325D">
        <w:rPr>
          <w:rFonts w:ascii="Arial" w:eastAsia="Calibri" w:hAnsi="Arial" w:cs="Arial"/>
          <w:sz w:val="28"/>
          <w:szCs w:val="28"/>
        </w:rPr>
        <w:t xml:space="preserve">hí abarca todo, ¿no, </w:t>
      </w:r>
      <w:r w:rsidR="00945148">
        <w:rPr>
          <w:rFonts w:ascii="Arial" w:eastAsia="Calibri" w:hAnsi="Arial" w:cs="Arial"/>
          <w:sz w:val="28"/>
          <w:szCs w:val="28"/>
        </w:rPr>
        <w:t>R</w:t>
      </w:r>
      <w:r w:rsidR="009A1AB9" w:rsidRPr="00E8325D">
        <w:rPr>
          <w:rFonts w:ascii="Arial" w:eastAsia="Calibri" w:hAnsi="Arial" w:cs="Arial"/>
          <w:sz w:val="28"/>
          <w:szCs w:val="28"/>
        </w:rPr>
        <w:t xml:space="preserve">egidor Bertín? Bueno, yo así lo interpreto, al decir </w:t>
      </w:r>
      <w:r w:rsidR="00945148">
        <w:rPr>
          <w:rFonts w:ascii="Arial" w:eastAsia="Calibri" w:hAnsi="Arial" w:cs="Arial"/>
          <w:sz w:val="28"/>
          <w:szCs w:val="28"/>
        </w:rPr>
        <w:t>C</w:t>
      </w:r>
      <w:r w:rsidR="009A1AB9" w:rsidRPr="00E8325D">
        <w:rPr>
          <w:rFonts w:ascii="Arial" w:eastAsia="Calibri" w:hAnsi="Arial" w:cs="Arial"/>
          <w:sz w:val="28"/>
          <w:szCs w:val="28"/>
        </w:rPr>
        <w:t xml:space="preserve">omisiones </w:t>
      </w:r>
      <w:r w:rsidR="00945148">
        <w:rPr>
          <w:rFonts w:ascii="Arial" w:eastAsia="Calibri" w:hAnsi="Arial" w:cs="Arial"/>
          <w:sz w:val="28"/>
          <w:szCs w:val="28"/>
        </w:rPr>
        <w:t>E</w:t>
      </w:r>
      <w:r w:rsidR="009A1AB9" w:rsidRPr="00E8325D">
        <w:rPr>
          <w:rFonts w:ascii="Arial" w:eastAsia="Calibri" w:hAnsi="Arial" w:cs="Arial"/>
          <w:sz w:val="28"/>
          <w:szCs w:val="28"/>
        </w:rPr>
        <w:t>dilicias</w:t>
      </w:r>
      <w:r w:rsidR="00945148">
        <w:rPr>
          <w:rFonts w:ascii="Arial" w:eastAsia="Calibri" w:hAnsi="Arial" w:cs="Arial"/>
          <w:sz w:val="28"/>
          <w:szCs w:val="28"/>
        </w:rPr>
        <w:t>,</w:t>
      </w:r>
      <w:r w:rsidR="009A1AB9" w:rsidRPr="00E8325D">
        <w:rPr>
          <w:rFonts w:ascii="Arial" w:eastAsia="Calibri" w:hAnsi="Arial" w:cs="Arial"/>
          <w:sz w:val="28"/>
          <w:szCs w:val="28"/>
        </w:rPr>
        <w:t xml:space="preserve"> involucra a todos, ¿es correcto? </w:t>
      </w:r>
      <w:r w:rsidR="009A1AB9">
        <w:rPr>
          <w:rFonts w:ascii="Arial" w:eastAsia="Calibri" w:hAnsi="Arial" w:cs="Arial"/>
          <w:b/>
          <w:bCs/>
          <w:i/>
          <w:iCs/>
          <w:sz w:val="28"/>
          <w:szCs w:val="28"/>
        </w:rPr>
        <w:t xml:space="preserve">C. Regidor José Bertín Chávez Vargas: </w:t>
      </w:r>
      <w:r w:rsidR="009A1AB9" w:rsidRPr="00E8325D">
        <w:rPr>
          <w:rFonts w:ascii="Arial" w:eastAsia="Calibri" w:hAnsi="Arial" w:cs="Arial"/>
          <w:sz w:val="28"/>
          <w:szCs w:val="28"/>
        </w:rPr>
        <w:t xml:space="preserve">Sí, igual por eso comentaba en la primera invitación que me hicieron, que fue la </w:t>
      </w:r>
      <w:r w:rsidR="00945148">
        <w:rPr>
          <w:rFonts w:ascii="Arial" w:eastAsia="Calibri" w:hAnsi="Arial" w:cs="Arial"/>
          <w:sz w:val="28"/>
          <w:szCs w:val="28"/>
        </w:rPr>
        <w:t>D</w:t>
      </w:r>
      <w:r w:rsidR="009A1AB9" w:rsidRPr="00E8325D">
        <w:rPr>
          <w:rFonts w:ascii="Arial" w:eastAsia="Calibri" w:hAnsi="Arial" w:cs="Arial"/>
          <w:sz w:val="28"/>
          <w:szCs w:val="28"/>
        </w:rPr>
        <w:t>octora</w:t>
      </w:r>
      <w:r w:rsidR="00945148">
        <w:rPr>
          <w:rFonts w:ascii="Arial" w:eastAsia="Calibri" w:hAnsi="Arial" w:cs="Arial"/>
          <w:sz w:val="28"/>
          <w:szCs w:val="28"/>
        </w:rPr>
        <w:t>,</w:t>
      </w:r>
      <w:r w:rsidR="009A1AB9" w:rsidRPr="00E8325D">
        <w:rPr>
          <w:rFonts w:ascii="Arial" w:eastAsia="Calibri" w:hAnsi="Arial" w:cs="Arial"/>
          <w:sz w:val="28"/>
          <w:szCs w:val="28"/>
        </w:rPr>
        <w:t xml:space="preserve"> que se le hará la invitación a todas las </w:t>
      </w:r>
      <w:r w:rsidR="00945148">
        <w:rPr>
          <w:rFonts w:ascii="Arial" w:eastAsia="Calibri" w:hAnsi="Arial" w:cs="Arial"/>
          <w:sz w:val="28"/>
          <w:szCs w:val="28"/>
        </w:rPr>
        <w:t>C</w:t>
      </w:r>
      <w:r w:rsidR="009A1AB9" w:rsidRPr="00E8325D">
        <w:rPr>
          <w:rFonts w:ascii="Arial" w:eastAsia="Calibri" w:hAnsi="Arial" w:cs="Arial"/>
          <w:sz w:val="28"/>
          <w:szCs w:val="28"/>
        </w:rPr>
        <w:t xml:space="preserve">omisiones a participar, para los que estén interesados en acudir, pues qué mejor, para fortalecer más esta propuesta. </w:t>
      </w:r>
      <w:r w:rsidR="00945148">
        <w:rPr>
          <w:rFonts w:ascii="Arial" w:eastAsia="Calibri" w:hAnsi="Arial" w:cs="Arial"/>
          <w:sz w:val="28"/>
          <w:szCs w:val="28"/>
        </w:rPr>
        <w:t xml:space="preserve">Gracias Regidor Gustavo. </w:t>
      </w:r>
      <w:r w:rsidR="009A1AB9">
        <w:rPr>
          <w:rFonts w:ascii="Arial" w:eastAsia="Calibri" w:hAnsi="Arial" w:cs="Arial"/>
          <w:b/>
          <w:bCs/>
          <w:i/>
          <w:iCs/>
          <w:sz w:val="28"/>
          <w:szCs w:val="28"/>
        </w:rPr>
        <w:t xml:space="preserve">C. Síndica Municipal Claudia Margarita Robles Gómez: </w:t>
      </w:r>
      <w:r w:rsidR="009A1AB9" w:rsidRPr="00E8325D">
        <w:rPr>
          <w:rFonts w:ascii="Arial" w:eastAsia="Calibri" w:hAnsi="Arial" w:cs="Arial"/>
          <w:sz w:val="28"/>
          <w:szCs w:val="28"/>
        </w:rPr>
        <w:t xml:space="preserve">Sí, nada más precisando el comentario del </w:t>
      </w:r>
      <w:r w:rsidR="00945148">
        <w:rPr>
          <w:rFonts w:ascii="Arial" w:eastAsia="Calibri" w:hAnsi="Arial" w:cs="Arial"/>
          <w:sz w:val="28"/>
          <w:szCs w:val="28"/>
        </w:rPr>
        <w:t>R</w:t>
      </w:r>
      <w:r w:rsidR="009A1AB9" w:rsidRPr="00E8325D">
        <w:rPr>
          <w:rFonts w:ascii="Arial" w:eastAsia="Calibri" w:hAnsi="Arial" w:cs="Arial"/>
          <w:sz w:val="28"/>
          <w:szCs w:val="28"/>
        </w:rPr>
        <w:t>egidor Gustavo</w:t>
      </w:r>
      <w:r w:rsidR="00945148">
        <w:rPr>
          <w:rFonts w:ascii="Arial" w:eastAsia="Calibri" w:hAnsi="Arial" w:cs="Arial"/>
          <w:sz w:val="28"/>
          <w:szCs w:val="28"/>
        </w:rPr>
        <w:t>,</w:t>
      </w:r>
      <w:r w:rsidR="009A1AB9" w:rsidRPr="00E8325D">
        <w:rPr>
          <w:rFonts w:ascii="Arial" w:eastAsia="Calibri" w:hAnsi="Arial" w:cs="Arial"/>
          <w:sz w:val="28"/>
          <w:szCs w:val="28"/>
        </w:rPr>
        <w:t xml:space="preserve"> y la apreciación que hace el </w:t>
      </w:r>
      <w:r w:rsidR="00945148">
        <w:rPr>
          <w:rFonts w:ascii="Arial" w:eastAsia="Calibri" w:hAnsi="Arial" w:cs="Arial"/>
          <w:sz w:val="28"/>
          <w:szCs w:val="28"/>
        </w:rPr>
        <w:t>R</w:t>
      </w:r>
      <w:r w:rsidR="009A1AB9" w:rsidRPr="00E8325D">
        <w:rPr>
          <w:rFonts w:ascii="Arial" w:eastAsia="Calibri" w:hAnsi="Arial" w:cs="Arial"/>
          <w:sz w:val="28"/>
          <w:szCs w:val="28"/>
        </w:rPr>
        <w:t>egidor Bertín</w:t>
      </w:r>
      <w:r w:rsidR="00945148">
        <w:rPr>
          <w:rFonts w:ascii="Arial" w:eastAsia="Calibri" w:hAnsi="Arial" w:cs="Arial"/>
          <w:sz w:val="28"/>
          <w:szCs w:val="28"/>
        </w:rPr>
        <w:t>;</w:t>
      </w:r>
      <w:r w:rsidR="009A1AB9" w:rsidRPr="00E8325D">
        <w:rPr>
          <w:rFonts w:ascii="Arial" w:eastAsia="Calibri" w:hAnsi="Arial" w:cs="Arial"/>
          <w:sz w:val="28"/>
          <w:szCs w:val="28"/>
        </w:rPr>
        <w:t xml:space="preserve"> entiendo que </w:t>
      </w:r>
      <w:r w:rsidR="00945148">
        <w:rPr>
          <w:rFonts w:ascii="Arial" w:eastAsia="Calibri" w:hAnsi="Arial" w:cs="Arial"/>
          <w:sz w:val="28"/>
          <w:szCs w:val="28"/>
        </w:rPr>
        <w:t>U</w:t>
      </w:r>
      <w:r w:rsidR="009A1AB9" w:rsidRPr="00E8325D">
        <w:rPr>
          <w:rFonts w:ascii="Arial" w:eastAsia="Calibri" w:hAnsi="Arial" w:cs="Arial"/>
          <w:sz w:val="28"/>
          <w:szCs w:val="28"/>
        </w:rPr>
        <w:t>sted está pidiendo que se turne</w:t>
      </w:r>
      <w:r w:rsidR="00945148">
        <w:rPr>
          <w:rFonts w:ascii="Arial" w:eastAsia="Calibri" w:hAnsi="Arial" w:cs="Arial"/>
          <w:sz w:val="28"/>
          <w:szCs w:val="28"/>
        </w:rPr>
        <w:t>,</w:t>
      </w:r>
      <w:r w:rsidR="009A1AB9" w:rsidRPr="00E8325D">
        <w:rPr>
          <w:rFonts w:ascii="Arial" w:eastAsia="Calibri" w:hAnsi="Arial" w:cs="Arial"/>
          <w:sz w:val="28"/>
          <w:szCs w:val="28"/>
        </w:rPr>
        <w:t xml:space="preserve"> para la decisión final y para el análisis conjunto, quien va a decidir serían las </w:t>
      </w:r>
      <w:r w:rsidR="00945148">
        <w:rPr>
          <w:rFonts w:ascii="Arial" w:eastAsia="Calibri" w:hAnsi="Arial" w:cs="Arial"/>
          <w:sz w:val="28"/>
          <w:szCs w:val="28"/>
        </w:rPr>
        <w:t>C</w:t>
      </w:r>
      <w:r w:rsidR="009A1AB9" w:rsidRPr="00E8325D">
        <w:rPr>
          <w:rFonts w:ascii="Arial" w:eastAsia="Calibri" w:hAnsi="Arial" w:cs="Arial"/>
          <w:sz w:val="28"/>
          <w:szCs w:val="28"/>
        </w:rPr>
        <w:t xml:space="preserve">omisiones </w:t>
      </w:r>
      <w:r w:rsidR="00945148">
        <w:rPr>
          <w:rFonts w:ascii="Arial" w:eastAsia="Calibri" w:hAnsi="Arial" w:cs="Arial"/>
          <w:sz w:val="28"/>
          <w:szCs w:val="28"/>
        </w:rPr>
        <w:t>E</w:t>
      </w:r>
      <w:r w:rsidR="009A1AB9" w:rsidRPr="00E8325D">
        <w:rPr>
          <w:rFonts w:ascii="Arial" w:eastAsia="Calibri" w:hAnsi="Arial" w:cs="Arial"/>
          <w:sz w:val="28"/>
          <w:szCs w:val="28"/>
        </w:rPr>
        <w:t xml:space="preserve">dilicias de </w:t>
      </w:r>
      <w:r w:rsidR="00945148">
        <w:rPr>
          <w:rFonts w:ascii="Arial" w:eastAsia="Calibri" w:hAnsi="Arial" w:cs="Arial"/>
          <w:sz w:val="28"/>
          <w:szCs w:val="28"/>
        </w:rPr>
        <w:t>L</w:t>
      </w:r>
      <w:r w:rsidR="009A1AB9" w:rsidRPr="00E8325D">
        <w:rPr>
          <w:rFonts w:ascii="Arial" w:eastAsia="Calibri" w:hAnsi="Arial" w:cs="Arial"/>
          <w:sz w:val="28"/>
          <w:szCs w:val="28"/>
        </w:rPr>
        <w:t xml:space="preserve">impia, </w:t>
      </w:r>
      <w:r w:rsidR="00945148">
        <w:rPr>
          <w:rFonts w:ascii="Arial" w:eastAsia="Calibri" w:hAnsi="Arial" w:cs="Arial"/>
          <w:sz w:val="28"/>
          <w:szCs w:val="28"/>
        </w:rPr>
        <w:t>Á</w:t>
      </w:r>
      <w:r w:rsidR="009A1AB9" w:rsidRPr="00E8325D">
        <w:rPr>
          <w:rFonts w:ascii="Arial" w:eastAsia="Calibri" w:hAnsi="Arial" w:cs="Arial"/>
          <w:sz w:val="28"/>
          <w:szCs w:val="28"/>
        </w:rPr>
        <w:t xml:space="preserve">reas </w:t>
      </w:r>
      <w:r w:rsidR="00945148">
        <w:rPr>
          <w:rFonts w:ascii="Arial" w:eastAsia="Calibri" w:hAnsi="Arial" w:cs="Arial"/>
          <w:sz w:val="28"/>
          <w:szCs w:val="28"/>
        </w:rPr>
        <w:t>V</w:t>
      </w:r>
      <w:r w:rsidR="009A1AB9" w:rsidRPr="00E8325D">
        <w:rPr>
          <w:rFonts w:ascii="Arial" w:eastAsia="Calibri" w:hAnsi="Arial" w:cs="Arial"/>
          <w:sz w:val="28"/>
          <w:szCs w:val="28"/>
        </w:rPr>
        <w:t xml:space="preserve">erdes, </w:t>
      </w:r>
      <w:r w:rsidR="00945148">
        <w:rPr>
          <w:rFonts w:ascii="Arial" w:eastAsia="Calibri" w:hAnsi="Arial" w:cs="Arial"/>
          <w:sz w:val="28"/>
          <w:szCs w:val="28"/>
        </w:rPr>
        <w:t>M</w:t>
      </w:r>
      <w:r w:rsidR="009A1AB9" w:rsidRPr="00E8325D">
        <w:rPr>
          <w:rFonts w:ascii="Arial" w:eastAsia="Calibri" w:hAnsi="Arial" w:cs="Arial"/>
          <w:sz w:val="28"/>
          <w:szCs w:val="28"/>
        </w:rPr>
        <w:t xml:space="preserve">edio </w:t>
      </w:r>
      <w:r w:rsidR="00945148">
        <w:rPr>
          <w:rFonts w:ascii="Arial" w:eastAsia="Calibri" w:hAnsi="Arial" w:cs="Arial"/>
          <w:sz w:val="28"/>
          <w:szCs w:val="28"/>
        </w:rPr>
        <w:t>A</w:t>
      </w:r>
      <w:r w:rsidR="009A1AB9" w:rsidRPr="00E8325D">
        <w:rPr>
          <w:rFonts w:ascii="Arial" w:eastAsia="Calibri" w:hAnsi="Arial" w:cs="Arial"/>
          <w:sz w:val="28"/>
          <w:szCs w:val="28"/>
        </w:rPr>
        <w:t xml:space="preserve">mbiente, </w:t>
      </w:r>
      <w:r w:rsidR="00945148">
        <w:rPr>
          <w:rFonts w:ascii="Arial" w:eastAsia="Calibri" w:hAnsi="Arial" w:cs="Arial"/>
          <w:sz w:val="28"/>
          <w:szCs w:val="28"/>
        </w:rPr>
        <w:t>E</w:t>
      </w:r>
      <w:r w:rsidR="009A1AB9" w:rsidRPr="00E8325D">
        <w:rPr>
          <w:rFonts w:ascii="Arial" w:eastAsia="Calibri" w:hAnsi="Arial" w:cs="Arial"/>
          <w:sz w:val="28"/>
          <w:szCs w:val="28"/>
        </w:rPr>
        <w:t>cología</w:t>
      </w:r>
      <w:r w:rsidR="00945148">
        <w:rPr>
          <w:rFonts w:ascii="Arial" w:eastAsia="Calibri" w:hAnsi="Arial" w:cs="Arial"/>
          <w:sz w:val="28"/>
          <w:szCs w:val="28"/>
        </w:rPr>
        <w:t>,</w:t>
      </w:r>
      <w:r w:rsidR="009A1AB9" w:rsidRPr="00E8325D">
        <w:rPr>
          <w:rFonts w:ascii="Arial" w:eastAsia="Calibri" w:hAnsi="Arial" w:cs="Arial"/>
          <w:sz w:val="28"/>
          <w:szCs w:val="28"/>
        </w:rPr>
        <w:t xml:space="preserve"> como convocante</w:t>
      </w:r>
      <w:r w:rsidR="00945148">
        <w:rPr>
          <w:rFonts w:ascii="Arial" w:eastAsia="Calibri" w:hAnsi="Arial" w:cs="Arial"/>
          <w:sz w:val="28"/>
          <w:szCs w:val="28"/>
        </w:rPr>
        <w:t>.</w:t>
      </w:r>
      <w:r w:rsidR="009A1AB9" w:rsidRPr="00E8325D">
        <w:rPr>
          <w:rFonts w:ascii="Arial" w:eastAsia="Calibri" w:hAnsi="Arial" w:cs="Arial"/>
          <w:sz w:val="28"/>
          <w:szCs w:val="28"/>
        </w:rPr>
        <w:t xml:space="preserve"> </w:t>
      </w:r>
      <w:r w:rsidR="00945148">
        <w:rPr>
          <w:rFonts w:ascii="Arial" w:eastAsia="Calibri" w:hAnsi="Arial" w:cs="Arial"/>
          <w:sz w:val="28"/>
          <w:szCs w:val="28"/>
        </w:rPr>
        <w:t>A</w:t>
      </w:r>
      <w:r w:rsidR="009A1AB9" w:rsidRPr="00E8325D">
        <w:rPr>
          <w:rFonts w:ascii="Arial" w:eastAsia="Calibri" w:hAnsi="Arial" w:cs="Arial"/>
          <w:sz w:val="28"/>
          <w:szCs w:val="28"/>
        </w:rPr>
        <w:t xml:space="preserve">gua </w:t>
      </w:r>
      <w:r w:rsidR="00945148">
        <w:rPr>
          <w:rFonts w:ascii="Arial" w:eastAsia="Calibri" w:hAnsi="Arial" w:cs="Arial"/>
          <w:sz w:val="28"/>
          <w:szCs w:val="28"/>
        </w:rPr>
        <w:t>P</w:t>
      </w:r>
      <w:r w:rsidR="009A1AB9" w:rsidRPr="00E8325D">
        <w:rPr>
          <w:rFonts w:ascii="Arial" w:eastAsia="Calibri" w:hAnsi="Arial" w:cs="Arial"/>
          <w:sz w:val="28"/>
          <w:szCs w:val="28"/>
        </w:rPr>
        <w:t>otable</w:t>
      </w:r>
      <w:r w:rsidR="00945148">
        <w:rPr>
          <w:rFonts w:ascii="Arial" w:eastAsia="Calibri" w:hAnsi="Arial" w:cs="Arial"/>
          <w:sz w:val="28"/>
          <w:szCs w:val="28"/>
        </w:rPr>
        <w:t xml:space="preserve"> y Saneamiento,</w:t>
      </w:r>
      <w:r w:rsidR="009A1AB9" w:rsidRPr="00E8325D">
        <w:rPr>
          <w:rFonts w:ascii="Arial" w:eastAsia="Calibri" w:hAnsi="Arial" w:cs="Arial"/>
          <w:sz w:val="28"/>
          <w:szCs w:val="28"/>
        </w:rPr>
        <w:t xml:space="preserve"> como coadyuvante</w:t>
      </w:r>
      <w:r w:rsidR="00945148">
        <w:rPr>
          <w:rFonts w:ascii="Arial" w:eastAsia="Calibri" w:hAnsi="Arial" w:cs="Arial"/>
          <w:sz w:val="28"/>
          <w:szCs w:val="28"/>
        </w:rPr>
        <w:t>,</w:t>
      </w:r>
      <w:r w:rsidR="009A1AB9" w:rsidRPr="00E8325D">
        <w:rPr>
          <w:rFonts w:ascii="Arial" w:eastAsia="Calibri" w:hAnsi="Arial" w:cs="Arial"/>
          <w:sz w:val="28"/>
          <w:szCs w:val="28"/>
        </w:rPr>
        <w:t xml:space="preserve"> y </w:t>
      </w:r>
      <w:r w:rsidR="00945148">
        <w:rPr>
          <w:rFonts w:ascii="Arial" w:eastAsia="Calibri" w:hAnsi="Arial" w:cs="Arial"/>
          <w:sz w:val="28"/>
          <w:szCs w:val="28"/>
        </w:rPr>
        <w:t>H</w:t>
      </w:r>
      <w:r w:rsidR="009A1AB9" w:rsidRPr="00E8325D">
        <w:rPr>
          <w:rFonts w:ascii="Arial" w:eastAsia="Calibri" w:hAnsi="Arial" w:cs="Arial"/>
          <w:sz w:val="28"/>
          <w:szCs w:val="28"/>
        </w:rPr>
        <w:t xml:space="preserve">acienda </w:t>
      </w:r>
      <w:r w:rsidR="00945148">
        <w:rPr>
          <w:rFonts w:ascii="Arial" w:eastAsia="Calibri" w:hAnsi="Arial" w:cs="Arial"/>
          <w:sz w:val="28"/>
          <w:szCs w:val="28"/>
        </w:rPr>
        <w:t>P</w:t>
      </w:r>
      <w:r w:rsidR="009A1AB9" w:rsidRPr="00E8325D">
        <w:rPr>
          <w:rFonts w:ascii="Arial" w:eastAsia="Calibri" w:hAnsi="Arial" w:cs="Arial"/>
          <w:sz w:val="28"/>
          <w:szCs w:val="28"/>
        </w:rPr>
        <w:t>ública también como coadyuvantes</w:t>
      </w:r>
      <w:r w:rsidR="00945148">
        <w:rPr>
          <w:rFonts w:ascii="Arial" w:eastAsia="Calibri" w:hAnsi="Arial" w:cs="Arial"/>
          <w:sz w:val="28"/>
          <w:szCs w:val="28"/>
        </w:rPr>
        <w:t>.</w:t>
      </w:r>
      <w:r w:rsidR="009A1AB9" w:rsidRPr="00E8325D">
        <w:rPr>
          <w:rFonts w:ascii="Arial" w:eastAsia="Calibri" w:hAnsi="Arial" w:cs="Arial"/>
          <w:sz w:val="28"/>
          <w:szCs w:val="28"/>
        </w:rPr>
        <w:t xml:space="preserve"> </w:t>
      </w:r>
      <w:r w:rsidR="00945148">
        <w:rPr>
          <w:rFonts w:ascii="Arial" w:eastAsia="Calibri" w:hAnsi="Arial" w:cs="Arial"/>
          <w:sz w:val="28"/>
          <w:szCs w:val="28"/>
        </w:rPr>
        <w:t>A</w:t>
      </w:r>
      <w:r w:rsidR="009A1AB9" w:rsidRPr="00E8325D">
        <w:rPr>
          <w:rFonts w:ascii="Arial" w:eastAsia="Calibri" w:hAnsi="Arial" w:cs="Arial"/>
          <w:sz w:val="28"/>
          <w:szCs w:val="28"/>
        </w:rPr>
        <w:t>l final de cuentas</w:t>
      </w:r>
      <w:r w:rsidR="00945148">
        <w:rPr>
          <w:rFonts w:ascii="Arial" w:eastAsia="Calibri" w:hAnsi="Arial" w:cs="Arial"/>
          <w:sz w:val="28"/>
          <w:szCs w:val="28"/>
        </w:rPr>
        <w:t>,</w:t>
      </w:r>
      <w:r w:rsidR="009A1AB9" w:rsidRPr="00E8325D">
        <w:rPr>
          <w:rFonts w:ascii="Arial" w:eastAsia="Calibri" w:hAnsi="Arial" w:cs="Arial"/>
          <w:sz w:val="28"/>
          <w:szCs w:val="28"/>
        </w:rPr>
        <w:t xml:space="preserve"> son las que intervendrían, más la que le solicitaba que fuera la de </w:t>
      </w:r>
      <w:r w:rsidR="00945148">
        <w:rPr>
          <w:rFonts w:ascii="Arial" w:eastAsia="Calibri" w:hAnsi="Arial" w:cs="Arial"/>
          <w:sz w:val="28"/>
          <w:szCs w:val="28"/>
        </w:rPr>
        <w:t>O</w:t>
      </w:r>
      <w:r w:rsidR="009A1AB9" w:rsidRPr="00E8325D">
        <w:rPr>
          <w:rFonts w:ascii="Arial" w:eastAsia="Calibri" w:hAnsi="Arial" w:cs="Arial"/>
          <w:sz w:val="28"/>
          <w:szCs w:val="28"/>
        </w:rPr>
        <w:t xml:space="preserve">bra </w:t>
      </w:r>
      <w:r w:rsidR="00945148">
        <w:rPr>
          <w:rFonts w:ascii="Arial" w:eastAsia="Calibri" w:hAnsi="Arial" w:cs="Arial"/>
          <w:sz w:val="28"/>
          <w:szCs w:val="28"/>
        </w:rPr>
        <w:t>P</w:t>
      </w:r>
      <w:r w:rsidR="009A1AB9" w:rsidRPr="00E8325D">
        <w:rPr>
          <w:rFonts w:ascii="Arial" w:eastAsia="Calibri" w:hAnsi="Arial" w:cs="Arial"/>
          <w:sz w:val="28"/>
          <w:szCs w:val="28"/>
        </w:rPr>
        <w:t>ública</w:t>
      </w:r>
      <w:r w:rsidR="00945148">
        <w:rPr>
          <w:rFonts w:ascii="Arial" w:eastAsia="Calibri" w:hAnsi="Arial" w:cs="Arial"/>
          <w:sz w:val="28"/>
          <w:szCs w:val="28"/>
        </w:rPr>
        <w:t>,</w:t>
      </w:r>
      <w:r w:rsidR="009A1AB9" w:rsidRPr="00E8325D">
        <w:rPr>
          <w:rFonts w:ascii="Arial" w:eastAsia="Calibri" w:hAnsi="Arial" w:cs="Arial"/>
          <w:sz w:val="28"/>
          <w:szCs w:val="28"/>
        </w:rPr>
        <w:t xml:space="preserve"> en la decisión, porque las demás estarán invitadas o estaremos invitadas</w:t>
      </w:r>
      <w:r w:rsidR="00945148">
        <w:rPr>
          <w:rFonts w:ascii="Arial" w:eastAsia="Calibri" w:hAnsi="Arial" w:cs="Arial"/>
          <w:sz w:val="28"/>
          <w:szCs w:val="28"/>
        </w:rPr>
        <w:t>,</w:t>
      </w:r>
      <w:r w:rsidR="009A1AB9" w:rsidRPr="00E8325D">
        <w:rPr>
          <w:rFonts w:ascii="Arial" w:eastAsia="Calibri" w:hAnsi="Arial" w:cs="Arial"/>
          <w:sz w:val="28"/>
          <w:szCs w:val="28"/>
        </w:rPr>
        <w:t xml:space="preserve"> las de </w:t>
      </w:r>
      <w:r w:rsidR="00945148">
        <w:rPr>
          <w:rFonts w:ascii="Arial" w:eastAsia="Calibri" w:hAnsi="Arial" w:cs="Arial"/>
          <w:sz w:val="28"/>
          <w:szCs w:val="28"/>
        </w:rPr>
        <w:t>R</w:t>
      </w:r>
      <w:r w:rsidR="009A1AB9" w:rsidRPr="00E8325D">
        <w:rPr>
          <w:rFonts w:ascii="Arial" w:eastAsia="Calibri" w:hAnsi="Arial" w:cs="Arial"/>
          <w:sz w:val="28"/>
          <w:szCs w:val="28"/>
        </w:rPr>
        <w:t>eglamentos, pero como invitados, con derecho a voz, pero no a voto</w:t>
      </w:r>
      <w:r w:rsidR="00945148">
        <w:rPr>
          <w:rFonts w:ascii="Arial" w:eastAsia="Calibri" w:hAnsi="Arial" w:cs="Arial"/>
          <w:sz w:val="28"/>
          <w:szCs w:val="28"/>
        </w:rPr>
        <w:t>.</w:t>
      </w:r>
      <w:r w:rsidR="009A1AB9" w:rsidRPr="00E8325D">
        <w:rPr>
          <w:rFonts w:ascii="Arial" w:eastAsia="Calibri" w:hAnsi="Arial" w:cs="Arial"/>
          <w:sz w:val="28"/>
          <w:szCs w:val="28"/>
        </w:rPr>
        <w:t xml:space="preserve"> </w:t>
      </w:r>
      <w:r w:rsidR="00945148">
        <w:rPr>
          <w:rFonts w:ascii="Arial" w:eastAsia="Calibri" w:hAnsi="Arial" w:cs="Arial"/>
          <w:sz w:val="28"/>
          <w:szCs w:val="28"/>
        </w:rPr>
        <w:t>S</w:t>
      </w:r>
      <w:r w:rsidR="009A1AB9" w:rsidRPr="00E8325D">
        <w:rPr>
          <w:rFonts w:ascii="Arial" w:eastAsia="Calibri" w:hAnsi="Arial" w:cs="Arial"/>
          <w:sz w:val="28"/>
          <w:szCs w:val="28"/>
        </w:rPr>
        <w:t xml:space="preserve">in </w:t>
      </w:r>
      <w:r w:rsidR="009A1AB9" w:rsidRPr="00E8325D">
        <w:rPr>
          <w:rFonts w:ascii="Arial" w:eastAsia="Calibri" w:hAnsi="Arial" w:cs="Arial"/>
          <w:sz w:val="28"/>
          <w:szCs w:val="28"/>
        </w:rPr>
        <w:lastRenderedPageBreak/>
        <w:t>embargo</w:t>
      </w:r>
      <w:r w:rsidR="00945148">
        <w:rPr>
          <w:rFonts w:ascii="Arial" w:eastAsia="Calibri" w:hAnsi="Arial" w:cs="Arial"/>
          <w:sz w:val="28"/>
          <w:szCs w:val="28"/>
        </w:rPr>
        <w:t>,</w:t>
      </w:r>
      <w:r w:rsidR="009A1AB9" w:rsidRPr="00E8325D">
        <w:rPr>
          <w:rFonts w:ascii="Arial" w:eastAsia="Calibri" w:hAnsi="Arial" w:cs="Arial"/>
          <w:sz w:val="28"/>
          <w:szCs w:val="28"/>
        </w:rPr>
        <w:t xml:space="preserve"> estas</w:t>
      </w:r>
      <w:r w:rsidR="00945148">
        <w:rPr>
          <w:rFonts w:ascii="Arial" w:eastAsia="Calibri" w:hAnsi="Arial" w:cs="Arial"/>
          <w:sz w:val="28"/>
          <w:szCs w:val="28"/>
        </w:rPr>
        <w:t>,</w:t>
      </w:r>
      <w:r w:rsidR="009A1AB9" w:rsidRPr="00E8325D">
        <w:rPr>
          <w:rFonts w:ascii="Arial" w:eastAsia="Calibri" w:hAnsi="Arial" w:cs="Arial"/>
          <w:sz w:val="28"/>
          <w:szCs w:val="28"/>
        </w:rPr>
        <w:t xml:space="preserve"> más la de </w:t>
      </w:r>
      <w:r w:rsidR="00945148">
        <w:rPr>
          <w:rFonts w:ascii="Arial" w:eastAsia="Calibri" w:hAnsi="Arial" w:cs="Arial"/>
          <w:sz w:val="28"/>
          <w:szCs w:val="28"/>
        </w:rPr>
        <w:t>O</w:t>
      </w:r>
      <w:r w:rsidR="009A1AB9" w:rsidRPr="00E8325D">
        <w:rPr>
          <w:rFonts w:ascii="Arial" w:eastAsia="Calibri" w:hAnsi="Arial" w:cs="Arial"/>
          <w:sz w:val="28"/>
          <w:szCs w:val="28"/>
        </w:rPr>
        <w:t xml:space="preserve">bra </w:t>
      </w:r>
      <w:r w:rsidR="00945148">
        <w:rPr>
          <w:rFonts w:ascii="Arial" w:eastAsia="Calibri" w:hAnsi="Arial" w:cs="Arial"/>
          <w:sz w:val="28"/>
          <w:szCs w:val="28"/>
        </w:rPr>
        <w:t>P</w:t>
      </w:r>
      <w:r w:rsidR="009A1AB9" w:rsidRPr="00E8325D">
        <w:rPr>
          <w:rFonts w:ascii="Arial" w:eastAsia="Calibri" w:hAnsi="Arial" w:cs="Arial"/>
          <w:sz w:val="28"/>
          <w:szCs w:val="28"/>
        </w:rPr>
        <w:t>ública</w:t>
      </w:r>
      <w:r w:rsidR="00945148">
        <w:rPr>
          <w:rFonts w:ascii="Arial" w:eastAsia="Calibri" w:hAnsi="Arial" w:cs="Arial"/>
          <w:sz w:val="28"/>
          <w:szCs w:val="28"/>
        </w:rPr>
        <w:t>,</w:t>
      </w:r>
      <w:r w:rsidR="009A1AB9" w:rsidRPr="00E8325D">
        <w:rPr>
          <w:rFonts w:ascii="Arial" w:eastAsia="Calibri" w:hAnsi="Arial" w:cs="Arial"/>
          <w:sz w:val="28"/>
          <w:szCs w:val="28"/>
        </w:rPr>
        <w:t xml:space="preserve"> que entendí que sí podría estar incluida, serían con voz y voto, ¿no, </w:t>
      </w:r>
      <w:r w:rsidR="00945148">
        <w:rPr>
          <w:rFonts w:ascii="Arial" w:eastAsia="Calibri" w:hAnsi="Arial" w:cs="Arial"/>
          <w:sz w:val="28"/>
          <w:szCs w:val="28"/>
        </w:rPr>
        <w:t>R</w:t>
      </w:r>
      <w:r w:rsidR="009A1AB9" w:rsidRPr="00E8325D">
        <w:rPr>
          <w:rFonts w:ascii="Arial" w:eastAsia="Calibri" w:hAnsi="Arial" w:cs="Arial"/>
          <w:sz w:val="28"/>
          <w:szCs w:val="28"/>
        </w:rPr>
        <w:t xml:space="preserve">egidor? ¿es correcto así? ¿Y cómo? No, dijo como invitado, nada más. Bueno, yo así entendí, que las demás eran como invitadas, la de </w:t>
      </w:r>
      <w:r w:rsidR="00945148">
        <w:rPr>
          <w:rFonts w:ascii="Arial" w:eastAsia="Calibri" w:hAnsi="Arial" w:cs="Arial"/>
          <w:sz w:val="28"/>
          <w:szCs w:val="28"/>
        </w:rPr>
        <w:t>S</w:t>
      </w:r>
      <w:r w:rsidR="009A1AB9" w:rsidRPr="00E8325D">
        <w:rPr>
          <w:rFonts w:ascii="Arial" w:eastAsia="Calibri" w:hAnsi="Arial" w:cs="Arial"/>
          <w:sz w:val="28"/>
          <w:szCs w:val="28"/>
        </w:rPr>
        <w:t xml:space="preserve">alud y la de </w:t>
      </w:r>
      <w:r w:rsidR="00945148">
        <w:rPr>
          <w:rFonts w:ascii="Arial" w:eastAsia="Calibri" w:hAnsi="Arial" w:cs="Arial"/>
          <w:sz w:val="28"/>
          <w:szCs w:val="28"/>
        </w:rPr>
        <w:t>P</w:t>
      </w:r>
      <w:r w:rsidR="009A1AB9" w:rsidRPr="00E8325D">
        <w:rPr>
          <w:rFonts w:ascii="Arial" w:eastAsia="Calibri" w:hAnsi="Arial" w:cs="Arial"/>
          <w:sz w:val="28"/>
          <w:szCs w:val="28"/>
        </w:rPr>
        <w:t xml:space="preserve">articipación </w:t>
      </w:r>
      <w:r w:rsidR="00945148">
        <w:rPr>
          <w:rFonts w:ascii="Arial" w:eastAsia="Calibri" w:hAnsi="Arial" w:cs="Arial"/>
          <w:sz w:val="28"/>
          <w:szCs w:val="28"/>
        </w:rPr>
        <w:t>C</w:t>
      </w:r>
      <w:r w:rsidR="009A1AB9" w:rsidRPr="00E8325D">
        <w:rPr>
          <w:rFonts w:ascii="Arial" w:eastAsia="Calibri" w:hAnsi="Arial" w:cs="Arial"/>
          <w:sz w:val="28"/>
          <w:szCs w:val="28"/>
        </w:rPr>
        <w:t>iudadana, invitadas nada más</w:t>
      </w:r>
      <w:r w:rsidR="00945148">
        <w:rPr>
          <w:rFonts w:ascii="Arial" w:eastAsia="Calibri" w:hAnsi="Arial" w:cs="Arial"/>
          <w:sz w:val="28"/>
          <w:szCs w:val="28"/>
        </w:rPr>
        <w:t>. P</w:t>
      </w:r>
      <w:r w:rsidR="009A1AB9" w:rsidRPr="00E8325D">
        <w:rPr>
          <w:rFonts w:ascii="Arial" w:eastAsia="Calibri" w:hAnsi="Arial" w:cs="Arial"/>
          <w:sz w:val="28"/>
          <w:szCs w:val="28"/>
        </w:rPr>
        <w:t xml:space="preserve">ero yo pedía que la de </w:t>
      </w:r>
      <w:r w:rsidR="00945148">
        <w:rPr>
          <w:rFonts w:ascii="Arial" w:eastAsia="Calibri" w:hAnsi="Arial" w:cs="Arial"/>
          <w:sz w:val="28"/>
          <w:szCs w:val="28"/>
        </w:rPr>
        <w:t>O</w:t>
      </w:r>
      <w:r w:rsidR="009A1AB9" w:rsidRPr="00E8325D">
        <w:rPr>
          <w:rFonts w:ascii="Arial" w:eastAsia="Calibri" w:hAnsi="Arial" w:cs="Arial"/>
          <w:sz w:val="28"/>
          <w:szCs w:val="28"/>
        </w:rPr>
        <w:t xml:space="preserve">bra </w:t>
      </w:r>
      <w:r w:rsidR="00945148">
        <w:rPr>
          <w:rFonts w:ascii="Arial" w:eastAsia="Calibri" w:hAnsi="Arial" w:cs="Arial"/>
          <w:sz w:val="28"/>
          <w:szCs w:val="28"/>
        </w:rPr>
        <w:t>P</w:t>
      </w:r>
      <w:r w:rsidR="009A1AB9" w:rsidRPr="00E8325D">
        <w:rPr>
          <w:rFonts w:ascii="Arial" w:eastAsia="Calibri" w:hAnsi="Arial" w:cs="Arial"/>
          <w:sz w:val="28"/>
          <w:szCs w:val="28"/>
        </w:rPr>
        <w:t>ública</w:t>
      </w:r>
      <w:r w:rsidR="00945148">
        <w:rPr>
          <w:rFonts w:ascii="Arial" w:eastAsia="Calibri" w:hAnsi="Arial" w:cs="Arial"/>
          <w:sz w:val="28"/>
          <w:szCs w:val="28"/>
        </w:rPr>
        <w:t>,</w:t>
      </w:r>
      <w:r w:rsidR="009A1AB9" w:rsidRPr="00E8325D">
        <w:rPr>
          <w:rFonts w:ascii="Arial" w:eastAsia="Calibri" w:hAnsi="Arial" w:cs="Arial"/>
          <w:sz w:val="28"/>
          <w:szCs w:val="28"/>
        </w:rPr>
        <w:t xml:space="preserve"> fuera como convocante</w:t>
      </w:r>
      <w:r w:rsidR="00945148">
        <w:rPr>
          <w:rFonts w:ascii="Arial" w:eastAsia="Calibri" w:hAnsi="Arial" w:cs="Arial"/>
          <w:sz w:val="28"/>
          <w:szCs w:val="28"/>
        </w:rPr>
        <w:t>.</w:t>
      </w:r>
      <w:r w:rsidR="009A1AB9" w:rsidRPr="00E8325D">
        <w:rPr>
          <w:rFonts w:ascii="Arial" w:eastAsia="Calibri" w:hAnsi="Arial" w:cs="Arial"/>
          <w:sz w:val="28"/>
          <w:szCs w:val="28"/>
        </w:rPr>
        <w:t xml:space="preserve"> </w:t>
      </w:r>
      <w:r w:rsidR="00945148">
        <w:rPr>
          <w:rFonts w:ascii="Arial" w:eastAsia="Calibri" w:hAnsi="Arial" w:cs="Arial"/>
          <w:sz w:val="28"/>
          <w:szCs w:val="28"/>
        </w:rPr>
        <w:t>P</w:t>
      </w:r>
      <w:r w:rsidR="009A1AB9" w:rsidRPr="00E8325D">
        <w:rPr>
          <w:rFonts w:ascii="Arial" w:eastAsia="Calibri" w:hAnsi="Arial" w:cs="Arial"/>
          <w:sz w:val="28"/>
          <w:szCs w:val="28"/>
        </w:rPr>
        <w:t xml:space="preserve">ero </w:t>
      </w:r>
      <w:r w:rsidR="00945148">
        <w:rPr>
          <w:rFonts w:ascii="Arial" w:eastAsia="Calibri" w:hAnsi="Arial" w:cs="Arial"/>
          <w:sz w:val="28"/>
          <w:szCs w:val="28"/>
        </w:rPr>
        <w:t>U</w:t>
      </w:r>
      <w:r w:rsidR="009A1AB9" w:rsidRPr="00E8325D">
        <w:rPr>
          <w:rFonts w:ascii="Arial" w:eastAsia="Calibri" w:hAnsi="Arial" w:cs="Arial"/>
          <w:sz w:val="28"/>
          <w:szCs w:val="28"/>
        </w:rPr>
        <w:t>sted</w:t>
      </w:r>
      <w:r w:rsidR="00945148">
        <w:rPr>
          <w:rFonts w:ascii="Arial" w:eastAsia="Calibri" w:hAnsi="Arial" w:cs="Arial"/>
          <w:sz w:val="28"/>
          <w:szCs w:val="28"/>
        </w:rPr>
        <w:t>,</w:t>
      </w:r>
      <w:r w:rsidR="009A1AB9" w:rsidRPr="00E8325D">
        <w:rPr>
          <w:rFonts w:ascii="Arial" w:eastAsia="Calibri" w:hAnsi="Arial" w:cs="Arial"/>
          <w:sz w:val="28"/>
          <w:szCs w:val="28"/>
        </w:rPr>
        <w:t xml:space="preserve"> la sugiere como coadyuvante</w:t>
      </w:r>
      <w:r w:rsidR="00945148">
        <w:rPr>
          <w:rFonts w:ascii="Arial" w:eastAsia="Calibri" w:hAnsi="Arial" w:cs="Arial"/>
          <w:sz w:val="28"/>
          <w:szCs w:val="28"/>
        </w:rPr>
        <w:t>.</w:t>
      </w:r>
      <w:r w:rsidR="009A1AB9" w:rsidRPr="00E8325D">
        <w:rPr>
          <w:rFonts w:ascii="Arial" w:eastAsia="Calibri" w:hAnsi="Arial" w:cs="Arial"/>
          <w:sz w:val="28"/>
          <w:szCs w:val="28"/>
        </w:rPr>
        <w:t xml:space="preserve"> </w:t>
      </w:r>
      <w:r w:rsidR="00945148">
        <w:rPr>
          <w:rFonts w:ascii="Arial" w:eastAsia="Calibri" w:hAnsi="Arial" w:cs="Arial"/>
          <w:sz w:val="28"/>
          <w:szCs w:val="28"/>
        </w:rPr>
        <w:t>P</w:t>
      </w:r>
      <w:r w:rsidR="009A1AB9" w:rsidRPr="00E8325D">
        <w:rPr>
          <w:rFonts w:ascii="Arial" w:eastAsia="Calibri" w:hAnsi="Arial" w:cs="Arial"/>
          <w:sz w:val="28"/>
          <w:szCs w:val="28"/>
        </w:rPr>
        <w:t>ero sí</w:t>
      </w:r>
      <w:r w:rsidR="00945148">
        <w:rPr>
          <w:rFonts w:ascii="Arial" w:eastAsia="Calibri" w:hAnsi="Arial" w:cs="Arial"/>
          <w:sz w:val="28"/>
          <w:szCs w:val="28"/>
        </w:rPr>
        <w:t>,</w:t>
      </w:r>
      <w:r w:rsidR="009A1AB9" w:rsidRPr="00E8325D">
        <w:rPr>
          <w:rFonts w:ascii="Arial" w:eastAsia="Calibri" w:hAnsi="Arial" w:cs="Arial"/>
          <w:sz w:val="28"/>
          <w:szCs w:val="28"/>
        </w:rPr>
        <w:t xml:space="preserve"> en la toma de decisión de voz y voto, ¿verdad?</w:t>
      </w:r>
      <w:r w:rsidR="009A1AB9">
        <w:rPr>
          <w:rFonts w:ascii="Arial" w:eastAsia="Calibri" w:hAnsi="Arial" w:cs="Arial"/>
          <w:sz w:val="28"/>
          <w:szCs w:val="28"/>
        </w:rPr>
        <w:t xml:space="preserve"> E</w:t>
      </w:r>
      <w:r w:rsidR="009A1AB9" w:rsidRPr="00E8325D">
        <w:rPr>
          <w:rFonts w:ascii="Arial" w:eastAsia="Calibri" w:hAnsi="Arial" w:cs="Arial"/>
          <w:sz w:val="28"/>
          <w:szCs w:val="28"/>
        </w:rPr>
        <w:t xml:space="preserve">s </w:t>
      </w:r>
      <w:proofErr w:type="spellStart"/>
      <w:r w:rsidR="009A1AB9" w:rsidRPr="00E8325D">
        <w:rPr>
          <w:rFonts w:ascii="Arial" w:eastAsia="Calibri" w:hAnsi="Arial" w:cs="Arial"/>
          <w:sz w:val="28"/>
          <w:szCs w:val="28"/>
        </w:rPr>
        <w:t>cu</w:t>
      </w:r>
      <w:r w:rsidR="009A1AB9">
        <w:rPr>
          <w:rFonts w:ascii="Arial" w:eastAsia="Calibri" w:hAnsi="Arial" w:cs="Arial"/>
          <w:sz w:val="28"/>
          <w:szCs w:val="28"/>
        </w:rPr>
        <w:t>a</w:t>
      </w:r>
      <w:r w:rsidR="009A1AB9" w:rsidRPr="00E8325D">
        <w:rPr>
          <w:rFonts w:ascii="Arial" w:eastAsia="Calibri" w:hAnsi="Arial" w:cs="Arial"/>
          <w:sz w:val="28"/>
          <w:szCs w:val="28"/>
        </w:rPr>
        <w:t>nto</w:t>
      </w:r>
      <w:proofErr w:type="spellEnd"/>
      <w:r w:rsidR="009A1AB9">
        <w:rPr>
          <w:rFonts w:ascii="Arial" w:eastAsia="Calibri" w:hAnsi="Arial" w:cs="Arial"/>
          <w:sz w:val="28"/>
          <w:szCs w:val="28"/>
        </w:rPr>
        <w:t xml:space="preserve">. </w:t>
      </w:r>
      <w:r w:rsidR="009A1AB9">
        <w:rPr>
          <w:rFonts w:ascii="Arial" w:eastAsia="Calibri" w:hAnsi="Arial" w:cs="Arial"/>
          <w:b/>
          <w:bCs/>
          <w:i/>
          <w:iCs/>
          <w:sz w:val="28"/>
          <w:szCs w:val="28"/>
        </w:rPr>
        <w:t xml:space="preserve">C. Regidora Bertha Silvia Gómez Ramos: </w:t>
      </w:r>
      <w:r w:rsidR="009A1AB9" w:rsidRPr="00E8325D">
        <w:rPr>
          <w:rFonts w:ascii="Arial" w:eastAsia="Calibri" w:hAnsi="Arial" w:cs="Arial"/>
          <w:sz w:val="28"/>
          <w:szCs w:val="28"/>
        </w:rPr>
        <w:t xml:space="preserve"> Sí, la solicitud por parte mía</w:t>
      </w:r>
      <w:r w:rsidR="007A332A">
        <w:rPr>
          <w:rFonts w:ascii="Arial" w:eastAsia="Calibri" w:hAnsi="Arial" w:cs="Arial"/>
          <w:sz w:val="28"/>
          <w:szCs w:val="28"/>
        </w:rPr>
        <w:t>,</w:t>
      </w:r>
      <w:r w:rsidR="009A1AB9" w:rsidRPr="00E8325D">
        <w:rPr>
          <w:rFonts w:ascii="Arial" w:eastAsia="Calibri" w:hAnsi="Arial" w:cs="Arial"/>
          <w:sz w:val="28"/>
          <w:szCs w:val="28"/>
        </w:rPr>
        <w:t xml:space="preserve"> fue ser coadyuvante, tener voz y voto también</w:t>
      </w:r>
      <w:r w:rsidR="007A332A">
        <w:rPr>
          <w:rFonts w:ascii="Arial" w:eastAsia="Calibri" w:hAnsi="Arial" w:cs="Arial"/>
          <w:sz w:val="28"/>
          <w:szCs w:val="28"/>
        </w:rPr>
        <w:t>,</w:t>
      </w:r>
      <w:r w:rsidR="009A1AB9" w:rsidRPr="00E8325D">
        <w:rPr>
          <w:rFonts w:ascii="Arial" w:eastAsia="Calibri" w:hAnsi="Arial" w:cs="Arial"/>
          <w:sz w:val="28"/>
          <w:szCs w:val="28"/>
        </w:rPr>
        <w:t xml:space="preserve"> en esa </w:t>
      </w:r>
      <w:r w:rsidR="007A332A">
        <w:rPr>
          <w:rFonts w:ascii="Arial" w:eastAsia="Calibri" w:hAnsi="Arial" w:cs="Arial"/>
          <w:sz w:val="28"/>
          <w:szCs w:val="28"/>
        </w:rPr>
        <w:t>C</w:t>
      </w:r>
      <w:r w:rsidR="009A1AB9" w:rsidRPr="00E8325D">
        <w:rPr>
          <w:rFonts w:ascii="Arial" w:eastAsia="Calibri" w:hAnsi="Arial" w:cs="Arial"/>
          <w:sz w:val="28"/>
          <w:szCs w:val="28"/>
        </w:rPr>
        <w:t xml:space="preserve">omisión, debido al tema que se maneja, que es el </w:t>
      </w:r>
      <w:r w:rsidR="007A332A">
        <w:rPr>
          <w:rFonts w:ascii="Arial" w:eastAsia="Calibri" w:hAnsi="Arial" w:cs="Arial"/>
          <w:sz w:val="28"/>
          <w:szCs w:val="28"/>
        </w:rPr>
        <w:t>A</w:t>
      </w:r>
      <w:r w:rsidR="009A1AB9" w:rsidRPr="00E8325D">
        <w:rPr>
          <w:rFonts w:ascii="Arial" w:eastAsia="Calibri" w:hAnsi="Arial" w:cs="Arial"/>
          <w:sz w:val="28"/>
          <w:szCs w:val="28"/>
        </w:rPr>
        <w:t xml:space="preserve">gua, que tiene que ver ampliamente con la </w:t>
      </w:r>
      <w:r w:rsidR="007A332A">
        <w:rPr>
          <w:rFonts w:ascii="Arial" w:eastAsia="Calibri" w:hAnsi="Arial" w:cs="Arial"/>
          <w:sz w:val="28"/>
          <w:szCs w:val="28"/>
        </w:rPr>
        <w:t>S</w:t>
      </w:r>
      <w:r w:rsidR="009A1AB9" w:rsidRPr="00E8325D">
        <w:rPr>
          <w:rFonts w:ascii="Arial" w:eastAsia="Calibri" w:hAnsi="Arial" w:cs="Arial"/>
          <w:sz w:val="28"/>
          <w:szCs w:val="28"/>
        </w:rPr>
        <w:t>alud.</w:t>
      </w:r>
      <w:r w:rsidR="009A1AB9">
        <w:rPr>
          <w:rFonts w:ascii="Arial" w:eastAsia="Calibri" w:hAnsi="Arial" w:cs="Arial"/>
          <w:sz w:val="28"/>
          <w:szCs w:val="28"/>
        </w:rPr>
        <w:t xml:space="preserve"> </w:t>
      </w:r>
      <w:r w:rsidR="009A1AB9" w:rsidRPr="00E8325D">
        <w:rPr>
          <w:rFonts w:ascii="Arial" w:eastAsia="Calibri" w:hAnsi="Arial" w:cs="Arial"/>
          <w:sz w:val="28"/>
          <w:szCs w:val="28"/>
        </w:rPr>
        <w:t xml:space="preserve">Y en relación de </w:t>
      </w:r>
      <w:r w:rsidR="007A332A">
        <w:rPr>
          <w:rFonts w:ascii="Arial" w:eastAsia="Calibri" w:hAnsi="Arial" w:cs="Arial"/>
          <w:sz w:val="28"/>
          <w:szCs w:val="28"/>
        </w:rPr>
        <w:t>O</w:t>
      </w:r>
      <w:r w:rsidR="009A1AB9" w:rsidRPr="00E8325D">
        <w:rPr>
          <w:rFonts w:ascii="Arial" w:eastAsia="Calibri" w:hAnsi="Arial" w:cs="Arial"/>
          <w:sz w:val="28"/>
          <w:szCs w:val="28"/>
        </w:rPr>
        <w:t xml:space="preserve">bra </w:t>
      </w:r>
      <w:r w:rsidR="007A332A">
        <w:rPr>
          <w:rFonts w:ascii="Arial" w:eastAsia="Calibri" w:hAnsi="Arial" w:cs="Arial"/>
          <w:sz w:val="28"/>
          <w:szCs w:val="28"/>
        </w:rPr>
        <w:t>P</w:t>
      </w:r>
      <w:r w:rsidR="009A1AB9" w:rsidRPr="00E8325D">
        <w:rPr>
          <w:rFonts w:ascii="Arial" w:eastAsia="Calibri" w:hAnsi="Arial" w:cs="Arial"/>
          <w:sz w:val="28"/>
          <w:szCs w:val="28"/>
        </w:rPr>
        <w:t xml:space="preserve">ública, pues claro que tendría que ser parte importante, porque para ese tipo de propuesta que hace el </w:t>
      </w:r>
      <w:r w:rsidR="007A332A">
        <w:rPr>
          <w:rFonts w:ascii="Arial" w:eastAsia="Calibri" w:hAnsi="Arial" w:cs="Arial"/>
          <w:sz w:val="28"/>
          <w:szCs w:val="28"/>
        </w:rPr>
        <w:t>R</w:t>
      </w:r>
      <w:r w:rsidR="009A1AB9" w:rsidRPr="00E8325D">
        <w:rPr>
          <w:rFonts w:ascii="Arial" w:eastAsia="Calibri" w:hAnsi="Arial" w:cs="Arial"/>
          <w:sz w:val="28"/>
          <w:szCs w:val="28"/>
        </w:rPr>
        <w:t>egidor</w:t>
      </w:r>
      <w:r w:rsidR="007A332A">
        <w:rPr>
          <w:rFonts w:ascii="Arial" w:eastAsia="Calibri" w:hAnsi="Arial" w:cs="Arial"/>
          <w:sz w:val="28"/>
          <w:szCs w:val="28"/>
        </w:rPr>
        <w:t>,</w:t>
      </w:r>
      <w:r w:rsidR="009A1AB9" w:rsidRPr="00E8325D">
        <w:rPr>
          <w:rFonts w:ascii="Arial" w:eastAsia="Calibri" w:hAnsi="Arial" w:cs="Arial"/>
          <w:sz w:val="28"/>
          <w:szCs w:val="28"/>
        </w:rPr>
        <w:t xml:space="preserve"> se requiere una amplia modificación de la infraestructura hidráulica</w:t>
      </w:r>
      <w:r w:rsidR="007A332A">
        <w:rPr>
          <w:rFonts w:ascii="Arial" w:eastAsia="Calibri" w:hAnsi="Arial" w:cs="Arial"/>
          <w:sz w:val="28"/>
          <w:szCs w:val="28"/>
        </w:rPr>
        <w:t>,</w:t>
      </w:r>
      <w:r w:rsidR="009A1AB9" w:rsidRPr="00E8325D">
        <w:rPr>
          <w:rFonts w:ascii="Arial" w:eastAsia="Calibri" w:hAnsi="Arial" w:cs="Arial"/>
          <w:sz w:val="28"/>
          <w:szCs w:val="28"/>
        </w:rPr>
        <w:t xml:space="preserve"> para poder hacer ese tipo de ubicaciones de bebederos, que considero que habría que primero revisar qué viabilidad tiene, depende de dónde vaya </w:t>
      </w:r>
      <w:r w:rsidR="007A332A">
        <w:rPr>
          <w:rFonts w:ascii="Arial" w:eastAsia="Calibri" w:hAnsi="Arial" w:cs="Arial"/>
          <w:sz w:val="28"/>
          <w:szCs w:val="28"/>
        </w:rPr>
        <w:t>U</w:t>
      </w:r>
      <w:r w:rsidR="009A1AB9" w:rsidRPr="00E8325D">
        <w:rPr>
          <w:rFonts w:ascii="Arial" w:eastAsia="Calibri" w:hAnsi="Arial" w:cs="Arial"/>
          <w:sz w:val="28"/>
          <w:szCs w:val="28"/>
        </w:rPr>
        <w:t>sted a proponer los lugares, y posteriormente poderlo analizar en la Comisión de Obra Pública</w:t>
      </w:r>
      <w:r w:rsidR="007A332A">
        <w:rPr>
          <w:rFonts w:ascii="Arial" w:eastAsia="Calibri" w:hAnsi="Arial" w:cs="Arial"/>
          <w:sz w:val="28"/>
          <w:szCs w:val="28"/>
        </w:rPr>
        <w:t>,</w:t>
      </w:r>
      <w:r w:rsidR="009A1AB9" w:rsidRPr="00E8325D">
        <w:rPr>
          <w:rFonts w:ascii="Arial" w:eastAsia="Calibri" w:hAnsi="Arial" w:cs="Arial"/>
          <w:sz w:val="28"/>
          <w:szCs w:val="28"/>
        </w:rPr>
        <w:t xml:space="preserve"> también. Creo que sí sería importante que pasara por la Comisión de Obra Pública</w:t>
      </w:r>
      <w:r w:rsidR="007A332A">
        <w:rPr>
          <w:rFonts w:ascii="Arial" w:eastAsia="Calibri" w:hAnsi="Arial" w:cs="Arial"/>
          <w:sz w:val="28"/>
          <w:szCs w:val="28"/>
        </w:rPr>
        <w:t>,</w:t>
      </w:r>
      <w:r w:rsidR="009A1AB9" w:rsidRPr="00E8325D">
        <w:rPr>
          <w:rFonts w:ascii="Arial" w:eastAsia="Calibri" w:hAnsi="Arial" w:cs="Arial"/>
          <w:sz w:val="28"/>
          <w:szCs w:val="28"/>
        </w:rPr>
        <w:t xml:space="preserve"> como la convocante</w:t>
      </w:r>
      <w:r w:rsidR="009A1AB9">
        <w:rPr>
          <w:rFonts w:ascii="Arial" w:eastAsia="Calibri" w:hAnsi="Arial" w:cs="Arial"/>
          <w:sz w:val="28"/>
          <w:szCs w:val="28"/>
        </w:rPr>
        <w:t>,</w:t>
      </w:r>
      <w:r w:rsidR="009A1AB9" w:rsidRPr="00E8325D">
        <w:rPr>
          <w:rFonts w:ascii="Arial" w:eastAsia="Calibri" w:hAnsi="Arial" w:cs="Arial"/>
          <w:sz w:val="28"/>
          <w:szCs w:val="28"/>
        </w:rPr>
        <w:t xml:space="preserve"> primeramente. Y si en el sentido de </w:t>
      </w:r>
      <w:r w:rsidR="007A332A">
        <w:rPr>
          <w:rFonts w:ascii="Arial" w:eastAsia="Calibri" w:hAnsi="Arial" w:cs="Arial"/>
          <w:sz w:val="28"/>
          <w:szCs w:val="28"/>
        </w:rPr>
        <w:t>S</w:t>
      </w:r>
      <w:r w:rsidR="009A1AB9" w:rsidRPr="00E8325D">
        <w:rPr>
          <w:rFonts w:ascii="Arial" w:eastAsia="Calibri" w:hAnsi="Arial" w:cs="Arial"/>
          <w:sz w:val="28"/>
          <w:szCs w:val="28"/>
        </w:rPr>
        <w:t xml:space="preserve">alud, igual no sé si lo considera la </w:t>
      </w:r>
      <w:r w:rsidR="007A332A">
        <w:rPr>
          <w:rFonts w:ascii="Arial" w:eastAsia="Calibri" w:hAnsi="Arial" w:cs="Arial"/>
          <w:sz w:val="28"/>
          <w:szCs w:val="28"/>
        </w:rPr>
        <w:t>R</w:t>
      </w:r>
      <w:r w:rsidR="009A1AB9" w:rsidRPr="00E8325D">
        <w:rPr>
          <w:rFonts w:ascii="Arial" w:eastAsia="Calibri" w:hAnsi="Arial" w:cs="Arial"/>
          <w:sz w:val="28"/>
          <w:szCs w:val="28"/>
        </w:rPr>
        <w:t xml:space="preserve">egidora, la </w:t>
      </w:r>
      <w:r w:rsidR="007A332A">
        <w:rPr>
          <w:rFonts w:ascii="Arial" w:eastAsia="Calibri" w:hAnsi="Arial" w:cs="Arial"/>
          <w:sz w:val="28"/>
          <w:szCs w:val="28"/>
        </w:rPr>
        <w:t>P</w:t>
      </w:r>
      <w:r w:rsidR="009A1AB9" w:rsidRPr="00E8325D">
        <w:rPr>
          <w:rFonts w:ascii="Arial" w:eastAsia="Calibri" w:hAnsi="Arial" w:cs="Arial"/>
          <w:sz w:val="28"/>
          <w:szCs w:val="28"/>
        </w:rPr>
        <w:t xml:space="preserve">residenta de la </w:t>
      </w:r>
      <w:r w:rsidR="007A332A">
        <w:rPr>
          <w:rFonts w:ascii="Arial" w:eastAsia="Calibri" w:hAnsi="Arial" w:cs="Arial"/>
          <w:sz w:val="28"/>
          <w:szCs w:val="28"/>
        </w:rPr>
        <w:t>C</w:t>
      </w:r>
      <w:r w:rsidR="009A1AB9" w:rsidRPr="00E8325D">
        <w:rPr>
          <w:rFonts w:ascii="Arial" w:eastAsia="Calibri" w:hAnsi="Arial" w:cs="Arial"/>
          <w:sz w:val="28"/>
          <w:szCs w:val="28"/>
        </w:rPr>
        <w:t>omisión, que sea también coadyuvante</w:t>
      </w:r>
      <w:r w:rsidR="007A332A">
        <w:rPr>
          <w:rFonts w:ascii="Arial" w:eastAsia="Calibri" w:hAnsi="Arial" w:cs="Arial"/>
          <w:sz w:val="28"/>
          <w:szCs w:val="28"/>
        </w:rPr>
        <w:t>,</w:t>
      </w:r>
      <w:r w:rsidR="009A1AB9" w:rsidRPr="00E8325D">
        <w:rPr>
          <w:rFonts w:ascii="Arial" w:eastAsia="Calibri" w:hAnsi="Arial" w:cs="Arial"/>
          <w:sz w:val="28"/>
          <w:szCs w:val="28"/>
        </w:rPr>
        <w:t xml:space="preserve"> en este sentido para ese proceso de </w:t>
      </w:r>
      <w:r w:rsidR="007A332A">
        <w:rPr>
          <w:rFonts w:ascii="Arial" w:eastAsia="Calibri" w:hAnsi="Arial" w:cs="Arial"/>
          <w:sz w:val="28"/>
          <w:szCs w:val="28"/>
        </w:rPr>
        <w:t>I</w:t>
      </w:r>
      <w:r w:rsidR="009A1AB9" w:rsidRPr="00E8325D">
        <w:rPr>
          <w:rFonts w:ascii="Arial" w:eastAsia="Calibri" w:hAnsi="Arial" w:cs="Arial"/>
          <w:sz w:val="28"/>
          <w:szCs w:val="28"/>
        </w:rPr>
        <w:t>niciativa.</w:t>
      </w:r>
      <w:r w:rsidR="009A1AB9">
        <w:rPr>
          <w:rFonts w:ascii="Arial" w:eastAsia="Calibri" w:hAnsi="Arial" w:cs="Arial"/>
          <w:sz w:val="28"/>
          <w:szCs w:val="28"/>
        </w:rPr>
        <w:t xml:space="preserve"> </w:t>
      </w:r>
      <w:r w:rsidR="009A1AB9">
        <w:rPr>
          <w:rFonts w:ascii="Arial" w:hAnsi="Arial" w:cs="Arial"/>
          <w:b/>
          <w:bCs/>
          <w:i/>
          <w:iCs/>
          <w:sz w:val="28"/>
          <w:szCs w:val="28"/>
        </w:rPr>
        <w:t xml:space="preserve">C. Regidora Yuliana Livier Vargas de la Torre: </w:t>
      </w:r>
      <w:r w:rsidR="009A1AB9" w:rsidRPr="00E8325D">
        <w:rPr>
          <w:rFonts w:ascii="Arial" w:eastAsia="Calibri" w:hAnsi="Arial" w:cs="Arial"/>
          <w:sz w:val="28"/>
          <w:szCs w:val="28"/>
        </w:rPr>
        <w:t xml:space="preserve"> Con gusto nos sumamos a los trabajos, </w:t>
      </w:r>
      <w:r w:rsidR="007A332A">
        <w:rPr>
          <w:rFonts w:ascii="Arial" w:eastAsia="Calibri" w:hAnsi="Arial" w:cs="Arial"/>
          <w:sz w:val="28"/>
          <w:szCs w:val="28"/>
        </w:rPr>
        <w:t>Ber</w:t>
      </w:r>
      <w:r w:rsidR="009A1AB9" w:rsidRPr="00E8325D">
        <w:rPr>
          <w:rFonts w:ascii="Arial" w:eastAsia="Calibri" w:hAnsi="Arial" w:cs="Arial"/>
          <w:sz w:val="28"/>
          <w:szCs w:val="28"/>
        </w:rPr>
        <w:t xml:space="preserve">tín, ya lo socializamos también con Adrián, que integra también parte de la </w:t>
      </w:r>
      <w:r w:rsidR="007A332A">
        <w:rPr>
          <w:rFonts w:ascii="Arial" w:eastAsia="Calibri" w:hAnsi="Arial" w:cs="Arial"/>
          <w:sz w:val="28"/>
          <w:szCs w:val="28"/>
        </w:rPr>
        <w:t>C</w:t>
      </w:r>
      <w:r w:rsidR="009A1AB9" w:rsidRPr="00E8325D">
        <w:rPr>
          <w:rFonts w:ascii="Arial" w:eastAsia="Calibri" w:hAnsi="Arial" w:cs="Arial"/>
          <w:sz w:val="28"/>
          <w:szCs w:val="28"/>
        </w:rPr>
        <w:t>omisión, con gusto ahí estaremos.</w:t>
      </w:r>
      <w:r w:rsidR="007A332A">
        <w:rPr>
          <w:rFonts w:ascii="Arial" w:eastAsia="Calibri" w:hAnsi="Arial" w:cs="Arial"/>
          <w:sz w:val="28"/>
          <w:szCs w:val="28"/>
        </w:rPr>
        <w:t xml:space="preserve"> Es </w:t>
      </w:r>
      <w:proofErr w:type="spellStart"/>
      <w:r w:rsidR="007A332A">
        <w:rPr>
          <w:rFonts w:ascii="Arial" w:eastAsia="Calibri" w:hAnsi="Arial" w:cs="Arial"/>
          <w:sz w:val="28"/>
          <w:szCs w:val="28"/>
        </w:rPr>
        <w:t>cuanto</w:t>
      </w:r>
      <w:proofErr w:type="spellEnd"/>
      <w:r w:rsidR="007A332A">
        <w:rPr>
          <w:rFonts w:ascii="Arial" w:eastAsia="Calibri" w:hAnsi="Arial" w:cs="Arial"/>
          <w:sz w:val="28"/>
          <w:szCs w:val="28"/>
        </w:rPr>
        <w:t>.</w:t>
      </w:r>
      <w:r w:rsidR="009A1AB9">
        <w:rPr>
          <w:rFonts w:ascii="Arial" w:eastAsia="Calibri" w:hAnsi="Arial" w:cs="Arial"/>
          <w:sz w:val="28"/>
          <w:szCs w:val="28"/>
        </w:rPr>
        <w:t xml:space="preserve"> </w:t>
      </w:r>
      <w:r w:rsidR="009A1AB9">
        <w:rPr>
          <w:rFonts w:ascii="Arial" w:hAnsi="Arial" w:cs="Arial"/>
          <w:b/>
          <w:bCs/>
          <w:i/>
          <w:iCs/>
          <w:sz w:val="28"/>
          <w:szCs w:val="28"/>
        </w:rPr>
        <w:t xml:space="preserve">C. Presidenta Municipal Magali Casillas Contreras: </w:t>
      </w:r>
      <w:r w:rsidR="009A1AB9" w:rsidRPr="00E8325D">
        <w:rPr>
          <w:rFonts w:ascii="Arial" w:eastAsia="Calibri" w:hAnsi="Arial" w:cs="Arial"/>
          <w:sz w:val="28"/>
          <w:szCs w:val="28"/>
        </w:rPr>
        <w:t xml:space="preserve">Sí, entonces, nada más reforzando que sea turnada como </w:t>
      </w:r>
      <w:r w:rsidR="009A1AB9" w:rsidRPr="00E8325D">
        <w:rPr>
          <w:rFonts w:ascii="Arial" w:eastAsia="Calibri" w:hAnsi="Arial" w:cs="Arial"/>
          <w:sz w:val="28"/>
          <w:szCs w:val="28"/>
        </w:rPr>
        <w:lastRenderedPageBreak/>
        <w:t>convocante a la Comisión de Obras Públicas</w:t>
      </w:r>
      <w:r w:rsidR="007A332A">
        <w:rPr>
          <w:rFonts w:ascii="Arial" w:eastAsia="Calibri" w:hAnsi="Arial" w:cs="Arial"/>
          <w:sz w:val="28"/>
          <w:szCs w:val="28"/>
        </w:rPr>
        <w:t>,</w:t>
      </w:r>
      <w:r w:rsidR="009A1AB9" w:rsidRPr="00E8325D">
        <w:rPr>
          <w:rFonts w:ascii="Arial" w:eastAsia="Calibri" w:hAnsi="Arial" w:cs="Arial"/>
          <w:sz w:val="28"/>
          <w:szCs w:val="28"/>
        </w:rPr>
        <w:t xml:space="preserve"> y como coadyuvante a las otras </w:t>
      </w:r>
      <w:r w:rsidR="007A332A">
        <w:rPr>
          <w:rFonts w:ascii="Arial" w:eastAsia="Calibri" w:hAnsi="Arial" w:cs="Arial"/>
          <w:sz w:val="28"/>
          <w:szCs w:val="28"/>
        </w:rPr>
        <w:t>C</w:t>
      </w:r>
      <w:r w:rsidR="009A1AB9" w:rsidRPr="00E8325D">
        <w:rPr>
          <w:rFonts w:ascii="Arial" w:eastAsia="Calibri" w:hAnsi="Arial" w:cs="Arial"/>
          <w:sz w:val="28"/>
          <w:szCs w:val="28"/>
        </w:rPr>
        <w:t xml:space="preserve">omisiones que ya se sumaron aquí en la propuesta, pues esto con atención a lo que establece el </w:t>
      </w:r>
      <w:r w:rsidR="009A1AB9">
        <w:rPr>
          <w:rFonts w:ascii="Arial" w:eastAsia="Calibri" w:hAnsi="Arial" w:cs="Arial"/>
          <w:sz w:val="28"/>
          <w:szCs w:val="28"/>
        </w:rPr>
        <w:t>A</w:t>
      </w:r>
      <w:r w:rsidR="009A1AB9" w:rsidRPr="00E8325D">
        <w:rPr>
          <w:rFonts w:ascii="Arial" w:eastAsia="Calibri" w:hAnsi="Arial" w:cs="Arial"/>
          <w:sz w:val="28"/>
          <w:szCs w:val="28"/>
        </w:rPr>
        <w:t>rtículo 101, con las facultades que me confiere el 101, párrafo número 4 del Reglamento Interior del Ayuntamiento, de llevar a cabo la propuesta del turno</w:t>
      </w:r>
      <w:r w:rsidR="007A332A">
        <w:rPr>
          <w:rFonts w:ascii="Arial" w:eastAsia="Calibri" w:hAnsi="Arial" w:cs="Arial"/>
          <w:sz w:val="28"/>
          <w:szCs w:val="28"/>
        </w:rPr>
        <w:t>. Y</w:t>
      </w:r>
      <w:r w:rsidR="009A1AB9" w:rsidRPr="00E8325D">
        <w:rPr>
          <w:rFonts w:ascii="Arial" w:eastAsia="Calibri" w:hAnsi="Arial" w:cs="Arial"/>
          <w:sz w:val="28"/>
          <w:szCs w:val="28"/>
        </w:rPr>
        <w:t xml:space="preserve"> en ese sentido sería aquí mi argumentación. Es cuanto, </w:t>
      </w:r>
      <w:r w:rsidR="009A1AB9">
        <w:rPr>
          <w:rFonts w:ascii="Arial" w:eastAsia="Calibri" w:hAnsi="Arial" w:cs="Arial"/>
          <w:sz w:val="28"/>
          <w:szCs w:val="28"/>
        </w:rPr>
        <w:t>S</w:t>
      </w:r>
      <w:r w:rsidR="009A1AB9" w:rsidRPr="00E8325D">
        <w:rPr>
          <w:rFonts w:ascii="Arial" w:eastAsia="Calibri" w:hAnsi="Arial" w:cs="Arial"/>
          <w:sz w:val="28"/>
          <w:szCs w:val="28"/>
        </w:rPr>
        <w:t>ecretaria.</w:t>
      </w:r>
      <w:r w:rsidR="009A1AB9">
        <w:rPr>
          <w:rFonts w:ascii="Arial" w:eastAsia="Calibri" w:hAnsi="Arial" w:cs="Arial"/>
          <w:sz w:val="28"/>
          <w:szCs w:val="28"/>
        </w:rPr>
        <w:t xml:space="preserve"> </w:t>
      </w:r>
      <w:r w:rsidR="009A1AB9">
        <w:rPr>
          <w:rFonts w:ascii="Arial" w:eastAsia="Calibri" w:hAnsi="Arial" w:cs="Arial"/>
          <w:b/>
          <w:bCs/>
          <w:i/>
          <w:iCs/>
          <w:sz w:val="28"/>
          <w:szCs w:val="28"/>
        </w:rPr>
        <w:t xml:space="preserve">C. Secretaria de Ayuntamiento Karla Cisneros Torres: </w:t>
      </w:r>
      <w:r w:rsidR="009A1AB9" w:rsidRPr="00E8325D">
        <w:rPr>
          <w:rFonts w:ascii="Arial" w:eastAsia="Calibri" w:hAnsi="Arial" w:cs="Arial"/>
          <w:sz w:val="28"/>
          <w:szCs w:val="28"/>
        </w:rPr>
        <w:t xml:space="preserve">Gracias </w:t>
      </w:r>
      <w:r w:rsidR="007A332A">
        <w:rPr>
          <w:rFonts w:ascii="Arial" w:eastAsia="Calibri" w:hAnsi="Arial" w:cs="Arial"/>
          <w:sz w:val="28"/>
          <w:szCs w:val="28"/>
        </w:rPr>
        <w:t>P</w:t>
      </w:r>
      <w:r w:rsidR="009A1AB9" w:rsidRPr="00E8325D">
        <w:rPr>
          <w:rFonts w:ascii="Arial" w:eastAsia="Calibri" w:hAnsi="Arial" w:cs="Arial"/>
          <w:sz w:val="28"/>
          <w:szCs w:val="28"/>
        </w:rPr>
        <w:t>residenta. ¿Algún otro comentario?</w:t>
      </w:r>
      <w:r w:rsidR="009A1AB9">
        <w:rPr>
          <w:rFonts w:ascii="Arial" w:eastAsia="Calibri" w:hAnsi="Arial" w:cs="Arial"/>
          <w:sz w:val="28"/>
          <w:szCs w:val="28"/>
        </w:rPr>
        <w:t>...</w:t>
      </w:r>
      <w:r w:rsidR="009A1AB9" w:rsidRPr="00E8325D">
        <w:rPr>
          <w:rFonts w:ascii="Arial" w:eastAsia="Calibri" w:hAnsi="Arial" w:cs="Arial"/>
          <w:sz w:val="28"/>
          <w:szCs w:val="28"/>
        </w:rPr>
        <w:t xml:space="preserve"> Bien, no habiendo más comentarios, </w:t>
      </w:r>
      <w:r w:rsidR="009A1AB9">
        <w:rPr>
          <w:rFonts w:ascii="Arial" w:eastAsia="Calibri" w:hAnsi="Arial" w:cs="Arial"/>
          <w:sz w:val="28"/>
          <w:szCs w:val="28"/>
        </w:rPr>
        <w:t>R</w:t>
      </w:r>
      <w:r w:rsidR="009A1AB9" w:rsidRPr="00E8325D">
        <w:rPr>
          <w:rFonts w:ascii="Arial" w:eastAsia="Calibri" w:hAnsi="Arial" w:cs="Arial"/>
          <w:sz w:val="28"/>
          <w:szCs w:val="28"/>
        </w:rPr>
        <w:t>egidor</w:t>
      </w:r>
      <w:r w:rsidR="007A332A">
        <w:rPr>
          <w:rFonts w:ascii="Arial" w:eastAsia="Calibri" w:hAnsi="Arial" w:cs="Arial"/>
          <w:sz w:val="28"/>
          <w:szCs w:val="28"/>
        </w:rPr>
        <w:t>, e</w:t>
      </w:r>
      <w:r w:rsidR="009A1AB9" w:rsidRPr="00E8325D">
        <w:rPr>
          <w:rFonts w:ascii="Arial" w:eastAsia="Calibri" w:hAnsi="Arial" w:cs="Arial"/>
          <w:sz w:val="28"/>
          <w:szCs w:val="28"/>
        </w:rPr>
        <w:t>ntonces, se modificaría en el acuerdo, ¿verdad?, en los términos que se han planteado.</w:t>
      </w:r>
      <w:r w:rsidR="009A1AB9">
        <w:rPr>
          <w:rFonts w:ascii="Arial" w:eastAsia="Calibri" w:hAnsi="Arial" w:cs="Arial"/>
          <w:b/>
          <w:bCs/>
          <w:i/>
          <w:iCs/>
          <w:sz w:val="28"/>
          <w:szCs w:val="28"/>
        </w:rPr>
        <w:t xml:space="preserve"> </w:t>
      </w:r>
      <w:r w:rsidR="009A1AB9" w:rsidRPr="00E8325D">
        <w:rPr>
          <w:rFonts w:ascii="Arial" w:eastAsia="Calibri" w:hAnsi="Arial" w:cs="Arial"/>
          <w:sz w:val="28"/>
          <w:szCs w:val="28"/>
        </w:rPr>
        <w:t xml:space="preserve">Sometería a su consideración </w:t>
      </w:r>
      <w:r w:rsidR="009A1AB9">
        <w:rPr>
          <w:rFonts w:ascii="Arial" w:eastAsia="Calibri" w:hAnsi="Arial" w:cs="Arial"/>
          <w:sz w:val="28"/>
          <w:szCs w:val="28"/>
        </w:rPr>
        <w:t xml:space="preserve">la </w:t>
      </w:r>
      <w:r w:rsidR="00FC122C" w:rsidRPr="007B70EE">
        <w:rPr>
          <w:rFonts w:ascii="Arial" w:hAnsi="Arial" w:cs="Arial"/>
          <w:bCs/>
          <w:sz w:val="28"/>
          <w:szCs w:val="28"/>
        </w:rPr>
        <w:t xml:space="preserve">Iniciativa que turna a </w:t>
      </w:r>
      <w:r w:rsidR="00FC122C">
        <w:rPr>
          <w:rFonts w:ascii="Arial" w:hAnsi="Arial" w:cs="Arial"/>
          <w:bCs/>
          <w:sz w:val="28"/>
          <w:szCs w:val="28"/>
        </w:rPr>
        <w:t>C</w:t>
      </w:r>
      <w:r w:rsidR="00FC122C" w:rsidRPr="007B70EE">
        <w:rPr>
          <w:rFonts w:ascii="Arial" w:hAnsi="Arial" w:cs="Arial"/>
          <w:bCs/>
          <w:sz w:val="28"/>
          <w:szCs w:val="28"/>
        </w:rPr>
        <w:t xml:space="preserve">omisiones </w:t>
      </w:r>
      <w:r w:rsidR="00FC122C">
        <w:rPr>
          <w:rFonts w:ascii="Arial" w:hAnsi="Arial" w:cs="Arial"/>
          <w:bCs/>
          <w:sz w:val="28"/>
          <w:szCs w:val="28"/>
        </w:rPr>
        <w:t>E</w:t>
      </w:r>
      <w:r w:rsidR="00FC122C" w:rsidRPr="007B70EE">
        <w:rPr>
          <w:rFonts w:ascii="Arial" w:hAnsi="Arial" w:cs="Arial"/>
          <w:bCs/>
          <w:sz w:val="28"/>
          <w:szCs w:val="28"/>
        </w:rPr>
        <w:t xml:space="preserve">dilicias para su estudio y análisis la propuesta para que se autorice y ordene la </w:t>
      </w:r>
      <w:r w:rsidR="00FC122C">
        <w:rPr>
          <w:rFonts w:ascii="Arial" w:hAnsi="Arial" w:cs="Arial"/>
          <w:bCs/>
          <w:sz w:val="28"/>
          <w:szCs w:val="28"/>
        </w:rPr>
        <w:t>I</w:t>
      </w:r>
      <w:r w:rsidR="00FC122C" w:rsidRPr="007B70EE">
        <w:rPr>
          <w:rFonts w:ascii="Arial" w:hAnsi="Arial" w:cs="Arial"/>
          <w:bCs/>
          <w:sz w:val="28"/>
          <w:szCs w:val="28"/>
        </w:rPr>
        <w:t xml:space="preserve">nstalación de </w:t>
      </w:r>
      <w:r w:rsidR="00FC122C">
        <w:rPr>
          <w:rFonts w:ascii="Arial" w:hAnsi="Arial" w:cs="Arial"/>
          <w:bCs/>
          <w:sz w:val="28"/>
          <w:szCs w:val="28"/>
        </w:rPr>
        <w:t>B</w:t>
      </w:r>
      <w:r w:rsidR="00FC122C" w:rsidRPr="007B70EE">
        <w:rPr>
          <w:rFonts w:ascii="Arial" w:hAnsi="Arial" w:cs="Arial"/>
          <w:bCs/>
          <w:sz w:val="28"/>
          <w:szCs w:val="28"/>
        </w:rPr>
        <w:t xml:space="preserve">ebederos </w:t>
      </w:r>
      <w:r w:rsidR="00FC122C">
        <w:rPr>
          <w:rFonts w:ascii="Arial" w:hAnsi="Arial" w:cs="Arial"/>
          <w:bCs/>
          <w:sz w:val="28"/>
          <w:szCs w:val="28"/>
        </w:rPr>
        <w:t>C</w:t>
      </w:r>
      <w:r w:rsidR="00FC122C" w:rsidRPr="007B70EE">
        <w:rPr>
          <w:rFonts w:ascii="Arial" w:hAnsi="Arial" w:cs="Arial"/>
          <w:bCs/>
          <w:sz w:val="28"/>
          <w:szCs w:val="28"/>
        </w:rPr>
        <w:t xml:space="preserve">omunitarios con </w:t>
      </w:r>
      <w:r w:rsidR="007A332A">
        <w:rPr>
          <w:rFonts w:ascii="Arial" w:hAnsi="Arial" w:cs="Arial"/>
          <w:bCs/>
          <w:sz w:val="28"/>
          <w:szCs w:val="28"/>
        </w:rPr>
        <w:t>A</w:t>
      </w:r>
      <w:r w:rsidR="00FC122C" w:rsidRPr="007B70EE">
        <w:rPr>
          <w:rFonts w:ascii="Arial" w:hAnsi="Arial" w:cs="Arial"/>
          <w:bCs/>
          <w:sz w:val="28"/>
          <w:szCs w:val="28"/>
        </w:rPr>
        <w:t xml:space="preserve">gua </w:t>
      </w:r>
      <w:r w:rsidR="007A332A">
        <w:rPr>
          <w:rFonts w:ascii="Arial" w:hAnsi="Arial" w:cs="Arial"/>
          <w:bCs/>
          <w:sz w:val="28"/>
          <w:szCs w:val="28"/>
        </w:rPr>
        <w:t>P</w:t>
      </w:r>
      <w:r w:rsidR="00FC122C" w:rsidRPr="007B70EE">
        <w:rPr>
          <w:rFonts w:ascii="Arial" w:hAnsi="Arial" w:cs="Arial"/>
          <w:bCs/>
          <w:sz w:val="28"/>
          <w:szCs w:val="28"/>
        </w:rPr>
        <w:t xml:space="preserve">urificada en </w:t>
      </w:r>
      <w:r w:rsidR="00FC122C">
        <w:rPr>
          <w:rFonts w:ascii="Arial" w:hAnsi="Arial" w:cs="Arial"/>
          <w:bCs/>
          <w:sz w:val="28"/>
          <w:szCs w:val="28"/>
        </w:rPr>
        <w:t>Z</w:t>
      </w:r>
      <w:r w:rsidR="00FC122C" w:rsidRPr="007B70EE">
        <w:rPr>
          <w:rFonts w:ascii="Arial" w:hAnsi="Arial" w:cs="Arial"/>
          <w:bCs/>
          <w:sz w:val="28"/>
          <w:szCs w:val="28"/>
        </w:rPr>
        <w:t xml:space="preserve">onas de </w:t>
      </w:r>
      <w:r w:rsidR="00FC122C">
        <w:rPr>
          <w:rFonts w:ascii="Arial" w:hAnsi="Arial" w:cs="Arial"/>
          <w:bCs/>
          <w:sz w:val="28"/>
          <w:szCs w:val="28"/>
        </w:rPr>
        <w:t>A</w:t>
      </w:r>
      <w:r w:rsidR="00FC122C" w:rsidRPr="007B70EE">
        <w:rPr>
          <w:rFonts w:ascii="Arial" w:hAnsi="Arial" w:cs="Arial"/>
          <w:bCs/>
          <w:sz w:val="28"/>
          <w:szCs w:val="28"/>
        </w:rPr>
        <w:t xml:space="preserve">tención </w:t>
      </w:r>
      <w:r w:rsidR="00FC122C">
        <w:rPr>
          <w:rFonts w:ascii="Arial" w:hAnsi="Arial" w:cs="Arial"/>
          <w:bCs/>
          <w:sz w:val="28"/>
          <w:szCs w:val="28"/>
        </w:rPr>
        <w:t>P</w:t>
      </w:r>
      <w:r w:rsidR="00FC122C" w:rsidRPr="007B70EE">
        <w:rPr>
          <w:rFonts w:ascii="Arial" w:hAnsi="Arial" w:cs="Arial"/>
          <w:bCs/>
          <w:sz w:val="28"/>
          <w:szCs w:val="28"/>
        </w:rPr>
        <w:t xml:space="preserve">rioritaria del </w:t>
      </w:r>
      <w:r w:rsidR="00FC122C">
        <w:rPr>
          <w:rFonts w:ascii="Arial" w:hAnsi="Arial" w:cs="Arial"/>
          <w:bCs/>
          <w:sz w:val="28"/>
          <w:szCs w:val="28"/>
        </w:rPr>
        <w:t>M</w:t>
      </w:r>
      <w:r w:rsidR="00FC122C" w:rsidRPr="007B70EE">
        <w:rPr>
          <w:rFonts w:ascii="Arial" w:hAnsi="Arial" w:cs="Arial"/>
          <w:bCs/>
          <w:sz w:val="28"/>
          <w:szCs w:val="28"/>
        </w:rPr>
        <w:t xml:space="preserve">unicipio de </w:t>
      </w:r>
      <w:r w:rsidR="00FC122C">
        <w:rPr>
          <w:rFonts w:ascii="Arial" w:hAnsi="Arial" w:cs="Arial"/>
          <w:bCs/>
          <w:sz w:val="28"/>
          <w:szCs w:val="28"/>
        </w:rPr>
        <w:t>Z</w:t>
      </w:r>
      <w:r w:rsidR="00FC122C" w:rsidRPr="007B70EE">
        <w:rPr>
          <w:rFonts w:ascii="Arial" w:hAnsi="Arial" w:cs="Arial"/>
          <w:bCs/>
          <w:sz w:val="28"/>
          <w:szCs w:val="28"/>
        </w:rPr>
        <w:t xml:space="preserve">apotlán el </w:t>
      </w:r>
      <w:r w:rsidR="00FC122C">
        <w:rPr>
          <w:rFonts w:ascii="Arial" w:hAnsi="Arial" w:cs="Arial"/>
          <w:bCs/>
          <w:sz w:val="28"/>
          <w:szCs w:val="28"/>
        </w:rPr>
        <w:t>G</w:t>
      </w:r>
      <w:r w:rsidR="00FC122C" w:rsidRPr="007B70EE">
        <w:rPr>
          <w:rFonts w:ascii="Arial" w:hAnsi="Arial" w:cs="Arial"/>
          <w:bCs/>
          <w:sz w:val="28"/>
          <w:szCs w:val="28"/>
        </w:rPr>
        <w:t xml:space="preserve">rande, </w:t>
      </w:r>
      <w:r w:rsidR="00FC122C">
        <w:rPr>
          <w:rFonts w:ascii="Arial" w:hAnsi="Arial" w:cs="Arial"/>
          <w:bCs/>
          <w:sz w:val="28"/>
          <w:szCs w:val="28"/>
        </w:rPr>
        <w:t>J</w:t>
      </w:r>
      <w:r w:rsidR="00FC122C" w:rsidRPr="007B70EE">
        <w:rPr>
          <w:rFonts w:ascii="Arial" w:hAnsi="Arial" w:cs="Arial"/>
          <w:bCs/>
          <w:sz w:val="28"/>
          <w:szCs w:val="28"/>
        </w:rPr>
        <w:t xml:space="preserve">alisco, con cargo a los </w:t>
      </w:r>
      <w:r w:rsidR="00FC122C">
        <w:rPr>
          <w:rFonts w:ascii="Arial" w:hAnsi="Arial" w:cs="Arial"/>
          <w:bCs/>
          <w:sz w:val="28"/>
          <w:szCs w:val="28"/>
        </w:rPr>
        <w:t>R</w:t>
      </w:r>
      <w:r w:rsidR="00FC122C" w:rsidRPr="007B70EE">
        <w:rPr>
          <w:rFonts w:ascii="Arial" w:hAnsi="Arial" w:cs="Arial"/>
          <w:bCs/>
          <w:sz w:val="28"/>
          <w:szCs w:val="28"/>
        </w:rPr>
        <w:t xml:space="preserve">ecursos </w:t>
      </w:r>
      <w:r w:rsidR="00FC122C">
        <w:rPr>
          <w:rFonts w:ascii="Arial" w:hAnsi="Arial" w:cs="Arial"/>
          <w:bCs/>
          <w:sz w:val="28"/>
          <w:szCs w:val="28"/>
        </w:rPr>
        <w:t>F</w:t>
      </w:r>
      <w:r w:rsidR="00FC122C" w:rsidRPr="007B70EE">
        <w:rPr>
          <w:rFonts w:ascii="Arial" w:hAnsi="Arial" w:cs="Arial"/>
          <w:bCs/>
          <w:sz w:val="28"/>
          <w:szCs w:val="28"/>
        </w:rPr>
        <w:t xml:space="preserve">ederales del </w:t>
      </w:r>
      <w:r w:rsidR="00FC122C">
        <w:rPr>
          <w:rFonts w:ascii="Arial" w:hAnsi="Arial" w:cs="Arial"/>
          <w:bCs/>
          <w:sz w:val="28"/>
          <w:szCs w:val="28"/>
        </w:rPr>
        <w:t>F</w:t>
      </w:r>
      <w:r w:rsidR="00FC122C" w:rsidRPr="007B70EE">
        <w:rPr>
          <w:rFonts w:ascii="Arial" w:hAnsi="Arial" w:cs="Arial"/>
          <w:bCs/>
          <w:sz w:val="28"/>
          <w:szCs w:val="28"/>
        </w:rPr>
        <w:t xml:space="preserve">ondo de </w:t>
      </w:r>
      <w:r w:rsidR="00FC122C">
        <w:rPr>
          <w:rFonts w:ascii="Arial" w:hAnsi="Arial" w:cs="Arial"/>
          <w:bCs/>
          <w:sz w:val="28"/>
          <w:szCs w:val="28"/>
        </w:rPr>
        <w:t>A</w:t>
      </w:r>
      <w:r w:rsidR="00FC122C" w:rsidRPr="007B70EE">
        <w:rPr>
          <w:rFonts w:ascii="Arial" w:hAnsi="Arial" w:cs="Arial"/>
          <w:bCs/>
          <w:sz w:val="28"/>
          <w:szCs w:val="28"/>
        </w:rPr>
        <w:t xml:space="preserve">portaciones para la </w:t>
      </w:r>
      <w:r w:rsidR="00FC122C">
        <w:rPr>
          <w:rFonts w:ascii="Arial" w:hAnsi="Arial" w:cs="Arial"/>
          <w:bCs/>
          <w:sz w:val="28"/>
          <w:szCs w:val="28"/>
        </w:rPr>
        <w:t>I</w:t>
      </w:r>
      <w:r w:rsidR="00FC122C" w:rsidRPr="007B70EE">
        <w:rPr>
          <w:rFonts w:ascii="Arial" w:hAnsi="Arial" w:cs="Arial"/>
          <w:bCs/>
          <w:sz w:val="28"/>
          <w:szCs w:val="28"/>
        </w:rPr>
        <w:t xml:space="preserve">nfraestructura </w:t>
      </w:r>
      <w:r w:rsidR="00FC122C">
        <w:rPr>
          <w:rFonts w:ascii="Arial" w:hAnsi="Arial" w:cs="Arial"/>
          <w:bCs/>
          <w:sz w:val="28"/>
          <w:szCs w:val="28"/>
        </w:rPr>
        <w:t>S</w:t>
      </w:r>
      <w:r w:rsidR="00FC122C" w:rsidRPr="007B70EE">
        <w:rPr>
          <w:rFonts w:ascii="Arial" w:hAnsi="Arial" w:cs="Arial"/>
          <w:bCs/>
          <w:sz w:val="28"/>
          <w:szCs w:val="28"/>
        </w:rPr>
        <w:t xml:space="preserve">ocial, en sus </w:t>
      </w:r>
      <w:r w:rsidR="00FC122C">
        <w:rPr>
          <w:rFonts w:ascii="Arial" w:hAnsi="Arial" w:cs="Arial"/>
          <w:bCs/>
          <w:sz w:val="28"/>
          <w:szCs w:val="28"/>
        </w:rPr>
        <w:t>C</w:t>
      </w:r>
      <w:r w:rsidR="00FC122C" w:rsidRPr="007B70EE">
        <w:rPr>
          <w:rFonts w:ascii="Arial" w:hAnsi="Arial" w:cs="Arial"/>
          <w:bCs/>
          <w:sz w:val="28"/>
          <w:szCs w:val="28"/>
        </w:rPr>
        <w:t xml:space="preserve">omponentes </w:t>
      </w:r>
      <w:r w:rsidR="00FC122C">
        <w:rPr>
          <w:rFonts w:ascii="Arial" w:hAnsi="Arial" w:cs="Arial"/>
          <w:bCs/>
          <w:sz w:val="28"/>
          <w:szCs w:val="28"/>
        </w:rPr>
        <w:t>FAISMUN</w:t>
      </w:r>
      <w:r w:rsidR="00FC122C" w:rsidRPr="007B70EE">
        <w:rPr>
          <w:rFonts w:ascii="Arial" w:hAnsi="Arial" w:cs="Arial"/>
          <w:bCs/>
          <w:sz w:val="28"/>
          <w:szCs w:val="28"/>
        </w:rPr>
        <w:t xml:space="preserve"> y, en su caso, </w:t>
      </w:r>
      <w:r w:rsidR="00FC122C">
        <w:rPr>
          <w:rFonts w:ascii="Arial" w:hAnsi="Arial" w:cs="Arial"/>
          <w:bCs/>
          <w:sz w:val="28"/>
          <w:szCs w:val="28"/>
        </w:rPr>
        <w:t>FISE</w:t>
      </w:r>
      <w:r w:rsidR="00FC122C" w:rsidRPr="007B70EE">
        <w:rPr>
          <w:rFonts w:ascii="Arial" w:hAnsi="Arial" w:cs="Arial"/>
          <w:bCs/>
          <w:sz w:val="28"/>
          <w:szCs w:val="28"/>
        </w:rPr>
        <w:t xml:space="preserve">, </w:t>
      </w:r>
      <w:r w:rsidR="00FC122C">
        <w:rPr>
          <w:rFonts w:ascii="Arial" w:hAnsi="Arial" w:cs="Arial"/>
          <w:bCs/>
          <w:sz w:val="28"/>
          <w:szCs w:val="28"/>
        </w:rPr>
        <w:t>E</w:t>
      </w:r>
      <w:r w:rsidR="00FC122C" w:rsidRPr="007B70EE">
        <w:rPr>
          <w:rFonts w:ascii="Arial" w:hAnsi="Arial" w:cs="Arial"/>
          <w:bCs/>
          <w:sz w:val="28"/>
          <w:szCs w:val="28"/>
        </w:rPr>
        <w:t xml:space="preserve">jercicio </w:t>
      </w:r>
      <w:r w:rsidR="00FC122C">
        <w:rPr>
          <w:rFonts w:ascii="Arial" w:hAnsi="Arial" w:cs="Arial"/>
          <w:bCs/>
          <w:sz w:val="28"/>
          <w:szCs w:val="28"/>
        </w:rPr>
        <w:t>F</w:t>
      </w:r>
      <w:r w:rsidR="00FC122C" w:rsidRPr="007B70EE">
        <w:rPr>
          <w:rFonts w:ascii="Arial" w:hAnsi="Arial" w:cs="Arial"/>
          <w:bCs/>
          <w:sz w:val="28"/>
          <w:szCs w:val="28"/>
        </w:rPr>
        <w:t>iscal 2026</w:t>
      </w:r>
      <w:r w:rsidR="007A332A">
        <w:rPr>
          <w:rFonts w:ascii="Arial" w:hAnsi="Arial" w:cs="Arial"/>
          <w:bCs/>
          <w:sz w:val="28"/>
          <w:szCs w:val="28"/>
        </w:rPr>
        <w:t xml:space="preserve">. Turno que será a la Comisión Edilicia de Obras Públicas, </w:t>
      </w:r>
      <w:r w:rsidR="007A332A" w:rsidRPr="007A332A">
        <w:rPr>
          <w:rFonts w:ascii="Arial" w:hAnsi="Arial" w:cs="Arial"/>
          <w:sz w:val="28"/>
          <w:szCs w:val="28"/>
        </w:rPr>
        <w:t>Planeación Urbana y Regularización de la Tenencia de la Tierra, como convocante, así como a las Comisiones</w:t>
      </w:r>
      <w:r w:rsidR="00BB66CA">
        <w:rPr>
          <w:rFonts w:ascii="Arial" w:hAnsi="Arial" w:cs="Arial"/>
          <w:sz w:val="28"/>
          <w:szCs w:val="28"/>
        </w:rPr>
        <w:t xml:space="preserve"> de </w:t>
      </w:r>
      <w:r w:rsidR="00BB66CA" w:rsidRPr="007A332A">
        <w:rPr>
          <w:rFonts w:ascii="Arial" w:hAnsi="Arial" w:cs="Arial"/>
          <w:sz w:val="28"/>
          <w:szCs w:val="28"/>
        </w:rPr>
        <w:t>Desarrollo Humano,</w:t>
      </w:r>
      <w:r w:rsidR="00BB66CA">
        <w:rPr>
          <w:rFonts w:ascii="Arial" w:hAnsi="Arial" w:cs="Arial"/>
          <w:sz w:val="28"/>
          <w:szCs w:val="28"/>
        </w:rPr>
        <w:t xml:space="preserve"> </w:t>
      </w:r>
      <w:r w:rsidR="00BB66CA" w:rsidRPr="007A332A">
        <w:rPr>
          <w:rFonts w:ascii="Arial" w:hAnsi="Arial" w:cs="Arial"/>
          <w:sz w:val="28"/>
          <w:szCs w:val="28"/>
        </w:rPr>
        <w:t>Salud Publica e Higiene y Combate a las Adicciones,</w:t>
      </w:r>
      <w:r w:rsidR="00BB66CA">
        <w:rPr>
          <w:rFonts w:ascii="Arial" w:hAnsi="Arial" w:cs="Arial"/>
          <w:sz w:val="28"/>
          <w:szCs w:val="28"/>
        </w:rPr>
        <w:t xml:space="preserve"> </w:t>
      </w:r>
      <w:r w:rsidR="007A332A" w:rsidRPr="007A332A">
        <w:rPr>
          <w:rFonts w:ascii="Arial" w:hAnsi="Arial" w:cs="Arial"/>
          <w:sz w:val="28"/>
          <w:szCs w:val="28"/>
        </w:rPr>
        <w:t>Limpia, Areas Verdes, Medio Ambiente y Ecología,</w:t>
      </w:r>
      <w:r w:rsidR="007A332A">
        <w:rPr>
          <w:rFonts w:ascii="Arial" w:hAnsi="Arial" w:cs="Arial"/>
          <w:sz w:val="28"/>
          <w:szCs w:val="28"/>
        </w:rPr>
        <w:t xml:space="preserve"> </w:t>
      </w:r>
      <w:r w:rsidR="007A332A" w:rsidRPr="007A332A">
        <w:rPr>
          <w:rFonts w:ascii="Arial" w:hAnsi="Arial" w:cs="Arial"/>
          <w:sz w:val="28"/>
          <w:szCs w:val="28"/>
        </w:rPr>
        <w:t>a la de Agua Potable y Saneamiento,</w:t>
      </w:r>
      <w:r w:rsidR="007A332A">
        <w:rPr>
          <w:rFonts w:ascii="Arial" w:hAnsi="Arial" w:cs="Arial"/>
          <w:sz w:val="28"/>
          <w:szCs w:val="28"/>
        </w:rPr>
        <w:t xml:space="preserve"> </w:t>
      </w:r>
      <w:r w:rsidR="007A332A" w:rsidRPr="007A332A">
        <w:rPr>
          <w:rFonts w:ascii="Arial" w:hAnsi="Arial" w:cs="Arial"/>
          <w:sz w:val="28"/>
          <w:szCs w:val="28"/>
        </w:rPr>
        <w:t>Hacienda Pública y Patrimonio Municipal,</w:t>
      </w:r>
      <w:r w:rsidR="007A332A">
        <w:rPr>
          <w:rFonts w:ascii="Arial" w:hAnsi="Arial" w:cs="Arial"/>
          <w:sz w:val="28"/>
          <w:szCs w:val="28"/>
        </w:rPr>
        <w:t xml:space="preserve"> y Participación Ciudadana </w:t>
      </w:r>
      <w:r w:rsidR="00752F53">
        <w:rPr>
          <w:rFonts w:ascii="Arial" w:hAnsi="Arial" w:cs="Arial"/>
          <w:sz w:val="28"/>
          <w:szCs w:val="28"/>
        </w:rPr>
        <w:t xml:space="preserve">y Vecinal, como coadyuvantes. </w:t>
      </w:r>
      <w:r w:rsidR="00087E1C">
        <w:rPr>
          <w:rFonts w:ascii="Arial" w:hAnsi="Arial" w:cs="Arial"/>
          <w:sz w:val="28"/>
          <w:szCs w:val="28"/>
        </w:rPr>
        <w:t xml:space="preserve">Si están por la afirmativa de su aprobación, sírvanse manifestarlo levantando su mano… </w:t>
      </w:r>
      <w:r w:rsidR="00FC122C">
        <w:rPr>
          <w:rFonts w:ascii="Arial" w:hAnsi="Arial" w:cs="Arial"/>
          <w:b/>
          <w:sz w:val="28"/>
          <w:szCs w:val="28"/>
        </w:rPr>
        <w:t>16 votos a favor, aprobado por unanimidad de los integrantes del Ayuntamiento.</w:t>
      </w:r>
      <w:r w:rsidR="00087E1C">
        <w:rPr>
          <w:rFonts w:ascii="Arial" w:hAnsi="Arial" w:cs="Arial"/>
          <w:b/>
          <w:sz w:val="28"/>
          <w:szCs w:val="28"/>
        </w:rPr>
        <w:t xml:space="preserve"> - - - - - - - - - - - - - - - - - - </w:t>
      </w:r>
      <w:r w:rsidR="000C613C" w:rsidRPr="00D41430">
        <w:rPr>
          <w:rFonts w:ascii="Arial" w:hAnsi="Arial" w:cs="Arial"/>
          <w:b/>
          <w:sz w:val="28"/>
          <w:szCs w:val="28"/>
          <w:u w:val="single"/>
        </w:rPr>
        <w:t>DÉCIMO CUARTO</w:t>
      </w:r>
      <w:r w:rsidR="00D41430" w:rsidRPr="00D41430">
        <w:rPr>
          <w:rFonts w:ascii="Arial" w:hAnsi="Arial" w:cs="Arial"/>
          <w:b/>
          <w:sz w:val="28"/>
          <w:szCs w:val="28"/>
          <w:u w:val="single"/>
        </w:rPr>
        <w:t xml:space="preserve"> PUNTO</w:t>
      </w:r>
      <w:r w:rsidR="000C613C">
        <w:rPr>
          <w:rFonts w:ascii="Arial" w:hAnsi="Arial" w:cs="Arial"/>
          <w:b/>
          <w:sz w:val="28"/>
          <w:szCs w:val="28"/>
        </w:rPr>
        <w:t xml:space="preserve">: </w:t>
      </w:r>
      <w:r w:rsidR="000C613C">
        <w:rPr>
          <w:rFonts w:ascii="Arial" w:hAnsi="Arial" w:cs="Arial"/>
          <w:bCs/>
          <w:sz w:val="28"/>
          <w:szCs w:val="28"/>
        </w:rPr>
        <w:t>Asuntos varios.</w:t>
      </w:r>
      <w:r w:rsidR="00D41430">
        <w:rPr>
          <w:rFonts w:ascii="Arial" w:hAnsi="Arial" w:cs="Arial"/>
          <w:bCs/>
          <w:sz w:val="28"/>
          <w:szCs w:val="28"/>
        </w:rPr>
        <w:t xml:space="preserve"> - - - - - - - - - - - - - </w:t>
      </w:r>
      <w:r w:rsidR="00D41430">
        <w:rPr>
          <w:rFonts w:ascii="Arial" w:hAnsi="Arial" w:cs="Arial"/>
          <w:b/>
          <w:i/>
          <w:iCs/>
          <w:sz w:val="28"/>
          <w:szCs w:val="28"/>
        </w:rPr>
        <w:lastRenderedPageBreak/>
        <w:t xml:space="preserve">No se agendaron asuntos varios. - - - - - - - - - - - - - - - - - - </w:t>
      </w:r>
      <w:r w:rsidR="0012226A" w:rsidRPr="0012226A">
        <w:rPr>
          <w:rFonts w:ascii="Arial" w:hAnsi="Arial" w:cs="Arial"/>
          <w:b/>
          <w:bCs/>
          <w:iCs/>
          <w:sz w:val="28"/>
          <w:szCs w:val="28"/>
          <w:u w:val="single"/>
        </w:rPr>
        <w:t>DÉCIMO QUINTO PUNTO</w:t>
      </w:r>
      <w:r w:rsidR="0012226A">
        <w:rPr>
          <w:rFonts w:ascii="Arial" w:hAnsi="Arial" w:cs="Arial"/>
          <w:b/>
          <w:bCs/>
          <w:iCs/>
          <w:sz w:val="28"/>
          <w:szCs w:val="28"/>
        </w:rPr>
        <w:t xml:space="preserve">: </w:t>
      </w:r>
      <w:r w:rsidR="00100D9A" w:rsidRPr="00FD4026">
        <w:rPr>
          <w:rFonts w:ascii="Arial" w:hAnsi="Arial" w:cs="Arial"/>
          <w:iCs/>
          <w:sz w:val="28"/>
          <w:szCs w:val="28"/>
        </w:rPr>
        <w:t>Clausura de la Sesión. - - - - - - -</w:t>
      </w:r>
      <w:r w:rsidR="00100D9A">
        <w:rPr>
          <w:rFonts w:ascii="Arial" w:hAnsi="Arial" w:cs="Arial"/>
          <w:iCs/>
          <w:sz w:val="28"/>
          <w:szCs w:val="28"/>
        </w:rPr>
        <w:t xml:space="preserve"> - </w:t>
      </w:r>
      <w:r w:rsidR="00100D9A" w:rsidRPr="00FD4026">
        <w:rPr>
          <w:rFonts w:ascii="Arial" w:hAnsi="Arial" w:cs="Arial"/>
          <w:b/>
          <w:i/>
          <w:sz w:val="28"/>
          <w:szCs w:val="28"/>
        </w:rPr>
        <w:t xml:space="preserve">C. Secretaria de Ayuntamiento Karla Cisneros Torres:  </w:t>
      </w:r>
      <w:r w:rsidR="00100D9A" w:rsidRPr="00FD4026">
        <w:rPr>
          <w:rFonts w:ascii="Arial" w:hAnsi="Arial" w:cs="Arial"/>
          <w:sz w:val="28"/>
          <w:szCs w:val="28"/>
        </w:rPr>
        <w:t xml:space="preserve">Presidenta, habiendo sido agotados todos los puntos del orden del día, propuestos para esta Sesión, le pido que haga la clausura de estos trabajos, solicitando a todos ponerse de pie. </w:t>
      </w:r>
      <w:r w:rsidR="00100D9A" w:rsidRPr="00FD4026">
        <w:rPr>
          <w:rFonts w:ascii="Arial" w:hAnsi="Arial" w:cs="Arial"/>
          <w:b/>
          <w:i/>
          <w:sz w:val="28"/>
          <w:szCs w:val="28"/>
        </w:rPr>
        <w:t>C. Presidenta Municipal Magali Casillas Contreras:</w:t>
      </w:r>
      <w:r w:rsidR="00100D9A" w:rsidRPr="00FD4026">
        <w:rPr>
          <w:rFonts w:ascii="Arial" w:hAnsi="Arial" w:cs="Arial"/>
          <w:bCs/>
          <w:iCs/>
          <w:sz w:val="28"/>
          <w:szCs w:val="28"/>
        </w:rPr>
        <w:t xml:space="preserve"> </w:t>
      </w:r>
      <w:r w:rsidR="00087E1C">
        <w:rPr>
          <w:rFonts w:ascii="Arial" w:hAnsi="Arial" w:cs="Arial"/>
          <w:bCs/>
          <w:iCs/>
          <w:sz w:val="28"/>
          <w:szCs w:val="28"/>
        </w:rPr>
        <w:t xml:space="preserve">Muchísimas gracias a todas y todos Ustedes. Una Sesión como siempre con temas muy relevantes en beneficio de nuestra gente de Zapotlán. </w:t>
      </w:r>
      <w:r w:rsidR="00100D9A" w:rsidRPr="00FD4026">
        <w:rPr>
          <w:rFonts w:ascii="Arial" w:hAnsi="Arial" w:cs="Arial"/>
          <w:bCs/>
          <w:iCs/>
          <w:sz w:val="28"/>
          <w:szCs w:val="28"/>
        </w:rPr>
        <w:t xml:space="preserve">Siendo </w:t>
      </w:r>
      <w:r w:rsidR="00100D9A" w:rsidRPr="00FD4026">
        <w:rPr>
          <w:rFonts w:ascii="Arial" w:hAnsi="Arial" w:cs="Arial"/>
          <w:sz w:val="28"/>
          <w:szCs w:val="28"/>
        </w:rPr>
        <w:t>las 1</w:t>
      </w:r>
      <w:r w:rsidR="00D41430">
        <w:rPr>
          <w:rFonts w:ascii="Arial" w:hAnsi="Arial" w:cs="Arial"/>
          <w:sz w:val="28"/>
          <w:szCs w:val="28"/>
        </w:rPr>
        <w:t>1</w:t>
      </w:r>
      <w:r w:rsidR="00100D9A" w:rsidRPr="00FD4026">
        <w:rPr>
          <w:rFonts w:ascii="Arial" w:hAnsi="Arial" w:cs="Arial"/>
          <w:sz w:val="28"/>
          <w:szCs w:val="28"/>
        </w:rPr>
        <w:t>:</w:t>
      </w:r>
      <w:r w:rsidR="00D41430">
        <w:rPr>
          <w:rFonts w:ascii="Arial" w:hAnsi="Arial" w:cs="Arial"/>
          <w:sz w:val="28"/>
          <w:szCs w:val="28"/>
        </w:rPr>
        <w:t>4</w:t>
      </w:r>
      <w:r w:rsidR="00100D9A">
        <w:rPr>
          <w:rFonts w:ascii="Arial" w:hAnsi="Arial" w:cs="Arial"/>
          <w:sz w:val="28"/>
          <w:szCs w:val="28"/>
        </w:rPr>
        <w:t>3</w:t>
      </w:r>
      <w:r w:rsidR="00100D9A" w:rsidRPr="00FD4026">
        <w:rPr>
          <w:rFonts w:ascii="Arial" w:hAnsi="Arial" w:cs="Arial"/>
          <w:sz w:val="28"/>
          <w:szCs w:val="28"/>
        </w:rPr>
        <w:t xml:space="preserve"> hrs. </w:t>
      </w:r>
      <w:r w:rsidR="00D41430">
        <w:rPr>
          <w:rFonts w:ascii="Arial" w:hAnsi="Arial" w:cs="Arial"/>
          <w:sz w:val="28"/>
          <w:szCs w:val="28"/>
        </w:rPr>
        <w:t>once</w:t>
      </w:r>
      <w:r w:rsidR="00100D9A" w:rsidRPr="00FD4026">
        <w:rPr>
          <w:rFonts w:ascii="Arial" w:hAnsi="Arial" w:cs="Arial"/>
          <w:sz w:val="28"/>
          <w:szCs w:val="28"/>
        </w:rPr>
        <w:t xml:space="preserve"> horas con </w:t>
      </w:r>
      <w:r w:rsidR="00D41430">
        <w:rPr>
          <w:rFonts w:ascii="Arial" w:hAnsi="Arial" w:cs="Arial"/>
          <w:sz w:val="28"/>
          <w:szCs w:val="28"/>
        </w:rPr>
        <w:t>cuarenta y tres</w:t>
      </w:r>
      <w:r w:rsidR="00100D9A" w:rsidRPr="00FD4026">
        <w:rPr>
          <w:rFonts w:ascii="Arial" w:hAnsi="Arial" w:cs="Arial"/>
          <w:sz w:val="28"/>
          <w:szCs w:val="28"/>
        </w:rPr>
        <w:t xml:space="preserve"> minutos, del día </w:t>
      </w:r>
      <w:r w:rsidR="0012226A">
        <w:rPr>
          <w:rFonts w:ascii="Arial" w:hAnsi="Arial" w:cs="Arial"/>
          <w:sz w:val="28"/>
          <w:szCs w:val="28"/>
        </w:rPr>
        <w:t>martes</w:t>
      </w:r>
      <w:r w:rsidR="00100D9A" w:rsidRPr="00FD4026">
        <w:rPr>
          <w:rFonts w:ascii="Arial" w:hAnsi="Arial" w:cs="Arial"/>
          <w:sz w:val="28"/>
          <w:szCs w:val="28"/>
        </w:rPr>
        <w:t xml:space="preserve"> </w:t>
      </w:r>
      <w:r w:rsidR="0012226A">
        <w:rPr>
          <w:rFonts w:ascii="Arial" w:hAnsi="Arial" w:cs="Arial"/>
          <w:sz w:val="28"/>
          <w:szCs w:val="28"/>
        </w:rPr>
        <w:t>17 diecisiete</w:t>
      </w:r>
      <w:r w:rsidR="00100D9A" w:rsidRPr="00FD4026">
        <w:rPr>
          <w:rFonts w:ascii="Arial" w:hAnsi="Arial" w:cs="Arial"/>
          <w:sz w:val="28"/>
          <w:szCs w:val="28"/>
        </w:rPr>
        <w:t xml:space="preserve"> de </w:t>
      </w:r>
      <w:r w:rsidR="00100D9A">
        <w:rPr>
          <w:rFonts w:ascii="Arial" w:hAnsi="Arial" w:cs="Arial"/>
          <w:sz w:val="28"/>
          <w:szCs w:val="28"/>
        </w:rPr>
        <w:t>Marz</w:t>
      </w:r>
      <w:r w:rsidR="00100D9A" w:rsidRPr="00FD4026">
        <w:rPr>
          <w:rFonts w:ascii="Arial" w:hAnsi="Arial" w:cs="Arial"/>
          <w:sz w:val="28"/>
          <w:szCs w:val="28"/>
        </w:rPr>
        <w:t>o del año 2026 dos mil veintiséis, doy por clausurada esta Sesión Ordinaria de Ayuntamiento No. 2</w:t>
      </w:r>
      <w:r w:rsidR="0012226A">
        <w:rPr>
          <w:rFonts w:ascii="Arial" w:hAnsi="Arial" w:cs="Arial"/>
          <w:sz w:val="28"/>
          <w:szCs w:val="28"/>
        </w:rPr>
        <w:t>6</w:t>
      </w:r>
      <w:r w:rsidR="00100D9A" w:rsidRPr="00FD4026">
        <w:rPr>
          <w:rFonts w:ascii="Arial" w:hAnsi="Arial" w:cs="Arial"/>
          <w:sz w:val="28"/>
          <w:szCs w:val="28"/>
        </w:rPr>
        <w:t xml:space="preserve"> veinti</w:t>
      </w:r>
      <w:r w:rsidR="0012226A">
        <w:rPr>
          <w:rFonts w:ascii="Arial" w:hAnsi="Arial" w:cs="Arial"/>
          <w:sz w:val="28"/>
          <w:szCs w:val="28"/>
        </w:rPr>
        <w:t>séis</w:t>
      </w:r>
      <w:r w:rsidR="00100D9A" w:rsidRPr="00FD4026">
        <w:rPr>
          <w:rFonts w:ascii="Arial" w:hAnsi="Arial" w:cs="Arial"/>
          <w:sz w:val="28"/>
          <w:szCs w:val="28"/>
        </w:rPr>
        <w:t xml:space="preserve">, y válidos los acuerdos que aquí se tomaron. Muchas gracias y que tengan una </w:t>
      </w:r>
      <w:r w:rsidR="00100D9A">
        <w:rPr>
          <w:rFonts w:ascii="Arial" w:hAnsi="Arial" w:cs="Arial"/>
          <w:sz w:val="28"/>
          <w:szCs w:val="28"/>
        </w:rPr>
        <w:t>excelente</w:t>
      </w:r>
      <w:r w:rsidR="00100D9A" w:rsidRPr="00FD4026">
        <w:rPr>
          <w:rFonts w:ascii="Arial" w:hAnsi="Arial" w:cs="Arial"/>
          <w:sz w:val="28"/>
          <w:szCs w:val="28"/>
        </w:rPr>
        <w:t xml:space="preserve"> tarde. - - - - - - - -</w:t>
      </w:r>
      <w:r w:rsidR="00087E1C">
        <w:rPr>
          <w:rFonts w:ascii="Arial" w:hAnsi="Arial" w:cs="Arial"/>
          <w:sz w:val="28"/>
          <w:szCs w:val="28"/>
        </w:rPr>
        <w:t xml:space="preserve"> - - - - - - - - - - - - - - - - - </w:t>
      </w:r>
      <w:r w:rsidR="00100D9A" w:rsidRPr="00FD4026">
        <w:rPr>
          <w:rFonts w:ascii="Arial" w:hAnsi="Arial" w:cs="Arial"/>
          <w:sz w:val="28"/>
          <w:szCs w:val="28"/>
        </w:rPr>
        <w:t xml:space="preserve"> </w:t>
      </w:r>
    </w:p>
    <w:p w14:paraId="534CB6AE" w14:textId="77777777" w:rsidR="00100D9A" w:rsidRDefault="00100D9A" w:rsidP="00100D9A">
      <w:pPr>
        <w:spacing w:line="360" w:lineRule="auto"/>
        <w:jc w:val="both"/>
      </w:pPr>
    </w:p>
    <w:sectPr w:rsidR="00100D9A" w:rsidSect="00100D9A">
      <w:headerReference w:type="default" r:id="rId21"/>
      <w:footerReference w:type="default" r:id="rId22"/>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3C00" w14:textId="77777777" w:rsidR="00616C1D" w:rsidRDefault="00616C1D" w:rsidP="00100D9A">
      <w:pPr>
        <w:spacing w:after="0" w:line="240" w:lineRule="auto"/>
      </w:pPr>
      <w:r>
        <w:separator/>
      </w:r>
    </w:p>
  </w:endnote>
  <w:endnote w:type="continuationSeparator" w:id="0">
    <w:p w14:paraId="07868EE6" w14:textId="77777777" w:rsidR="00616C1D" w:rsidRDefault="00616C1D" w:rsidP="0010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swiss"/>
    <w:pitch w:val="variable"/>
    <w:sig w:usb0="00000003" w:usb1="0200FDEE" w:usb2="03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Nutmeg Book">
    <w:altName w:val="Calibri"/>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15AF" w14:textId="77777777" w:rsidR="00100D9A" w:rsidRDefault="00100D9A" w:rsidP="00100D9A">
    <w:pPr>
      <w:pStyle w:val="Piedepgina"/>
      <w:jc w:val="center"/>
      <w:rPr>
        <w:i/>
        <w:sz w:val="20"/>
        <w:szCs w:val="20"/>
      </w:rPr>
    </w:pPr>
  </w:p>
  <w:p w14:paraId="07BA47F2" w14:textId="77777777" w:rsidR="00100D9A" w:rsidRDefault="00100D9A" w:rsidP="00100D9A">
    <w:pPr>
      <w:pStyle w:val="Piedepgina"/>
      <w:jc w:val="center"/>
      <w:rPr>
        <w:i/>
        <w:sz w:val="20"/>
        <w:szCs w:val="20"/>
      </w:rPr>
    </w:pPr>
  </w:p>
  <w:p w14:paraId="50C66D4D" w14:textId="77777777" w:rsidR="00100D9A" w:rsidRDefault="00100D9A" w:rsidP="00100D9A">
    <w:pPr>
      <w:pStyle w:val="Piedepgina"/>
      <w:jc w:val="center"/>
      <w:rPr>
        <w:i/>
        <w:sz w:val="20"/>
        <w:szCs w:val="20"/>
      </w:rPr>
    </w:pPr>
  </w:p>
  <w:p w14:paraId="51404F3D" w14:textId="77777777" w:rsidR="00100D9A" w:rsidRDefault="00100D9A" w:rsidP="00100D9A">
    <w:pPr>
      <w:pStyle w:val="Piedepgina"/>
      <w:jc w:val="center"/>
      <w:rPr>
        <w:i/>
        <w:sz w:val="20"/>
        <w:szCs w:val="20"/>
      </w:rPr>
    </w:pPr>
  </w:p>
  <w:p w14:paraId="192735C9" w14:textId="675C0BDF" w:rsidR="00100D9A" w:rsidRPr="00FD4026" w:rsidRDefault="00100D9A" w:rsidP="00100D9A">
    <w:pPr>
      <w:pStyle w:val="Piedepgina"/>
      <w:jc w:val="center"/>
      <w:rPr>
        <w:i/>
        <w:sz w:val="20"/>
        <w:szCs w:val="20"/>
      </w:rPr>
    </w:pPr>
    <w:r w:rsidRPr="00FD4026">
      <w:rPr>
        <w:i/>
        <w:sz w:val="20"/>
        <w:szCs w:val="20"/>
      </w:rPr>
      <w:t>Sesión Ordinaria de Ayuntamiento No. 2</w:t>
    </w:r>
    <w:r>
      <w:rPr>
        <w:i/>
        <w:sz w:val="20"/>
        <w:szCs w:val="20"/>
      </w:rPr>
      <w:t>6</w:t>
    </w:r>
    <w:r w:rsidRPr="00FD4026">
      <w:rPr>
        <w:i/>
        <w:sz w:val="20"/>
        <w:szCs w:val="20"/>
      </w:rPr>
      <w:t xml:space="preserve"> de fecha </w:t>
    </w:r>
    <w:r>
      <w:rPr>
        <w:i/>
        <w:sz w:val="20"/>
        <w:szCs w:val="20"/>
      </w:rPr>
      <w:t>17</w:t>
    </w:r>
    <w:r w:rsidRPr="00FD4026">
      <w:rPr>
        <w:i/>
        <w:sz w:val="20"/>
        <w:szCs w:val="20"/>
      </w:rPr>
      <w:t xml:space="preserve"> de </w:t>
    </w:r>
    <w:r>
      <w:rPr>
        <w:i/>
        <w:sz w:val="20"/>
        <w:szCs w:val="20"/>
      </w:rPr>
      <w:t>Marz</w:t>
    </w:r>
    <w:r w:rsidRPr="00FD4026">
      <w:rPr>
        <w:i/>
        <w:sz w:val="20"/>
        <w:szCs w:val="20"/>
      </w:rPr>
      <w:t>o del 2026</w:t>
    </w:r>
  </w:p>
  <w:p w14:paraId="104725A2" w14:textId="77777777" w:rsidR="00100D9A" w:rsidRPr="00FD4026" w:rsidRDefault="00100D9A" w:rsidP="00100D9A">
    <w:pPr>
      <w:pStyle w:val="Piedepgina"/>
      <w:jc w:val="center"/>
      <w:rPr>
        <w:bCs/>
        <w:i/>
        <w:sz w:val="20"/>
        <w:szCs w:val="20"/>
      </w:rPr>
    </w:pPr>
    <w:r w:rsidRPr="00FD4026">
      <w:rPr>
        <w:i/>
        <w:sz w:val="20"/>
        <w:szCs w:val="20"/>
      </w:rPr>
      <w:t xml:space="preserve">Página </w:t>
    </w:r>
    <w:r w:rsidRPr="00FD4026">
      <w:rPr>
        <w:bCs/>
        <w:i/>
        <w:sz w:val="20"/>
        <w:szCs w:val="20"/>
      </w:rPr>
      <w:fldChar w:fldCharType="begin"/>
    </w:r>
    <w:r w:rsidRPr="00FD4026">
      <w:rPr>
        <w:bCs/>
        <w:i/>
        <w:sz w:val="20"/>
        <w:szCs w:val="20"/>
      </w:rPr>
      <w:instrText>PAGE  \* Arabic  \* MERGEFORMAT</w:instrText>
    </w:r>
    <w:r w:rsidRPr="00FD4026">
      <w:rPr>
        <w:bCs/>
        <w:i/>
        <w:sz w:val="20"/>
        <w:szCs w:val="20"/>
      </w:rPr>
      <w:fldChar w:fldCharType="separate"/>
    </w:r>
    <w:r>
      <w:rPr>
        <w:bCs/>
        <w:i/>
        <w:sz w:val="20"/>
        <w:szCs w:val="20"/>
      </w:rPr>
      <w:t>209</w:t>
    </w:r>
    <w:r w:rsidRPr="00FD4026">
      <w:rPr>
        <w:bCs/>
        <w:i/>
        <w:sz w:val="20"/>
        <w:szCs w:val="20"/>
      </w:rPr>
      <w:fldChar w:fldCharType="end"/>
    </w:r>
    <w:r w:rsidRPr="00FD4026">
      <w:rPr>
        <w:i/>
        <w:sz w:val="20"/>
        <w:szCs w:val="20"/>
      </w:rPr>
      <w:t xml:space="preserve"> de </w:t>
    </w:r>
    <w:r w:rsidRPr="00FD4026">
      <w:rPr>
        <w:bCs/>
        <w:i/>
        <w:sz w:val="20"/>
        <w:szCs w:val="20"/>
      </w:rPr>
      <w:fldChar w:fldCharType="begin"/>
    </w:r>
    <w:r w:rsidRPr="00FD4026">
      <w:rPr>
        <w:bCs/>
        <w:i/>
        <w:sz w:val="20"/>
        <w:szCs w:val="20"/>
      </w:rPr>
      <w:instrText>NUMPAGES  \* Arabic  \* MERGEFORMAT</w:instrText>
    </w:r>
    <w:r w:rsidRPr="00FD4026">
      <w:rPr>
        <w:bCs/>
        <w:i/>
        <w:sz w:val="20"/>
        <w:szCs w:val="20"/>
      </w:rPr>
      <w:fldChar w:fldCharType="separate"/>
    </w:r>
    <w:r>
      <w:rPr>
        <w:bCs/>
        <w:i/>
        <w:sz w:val="20"/>
        <w:szCs w:val="20"/>
      </w:rPr>
      <w:t>209</w:t>
    </w:r>
    <w:r w:rsidRPr="00FD4026">
      <w:rPr>
        <w:bCs/>
        <w:i/>
        <w:sz w:val="20"/>
        <w:szCs w:val="20"/>
      </w:rPr>
      <w:fldChar w:fldCharType="end"/>
    </w:r>
  </w:p>
  <w:p w14:paraId="147B6184" w14:textId="77777777" w:rsidR="00100D9A" w:rsidRPr="00FD4026" w:rsidRDefault="00100D9A" w:rsidP="00100D9A">
    <w:pPr>
      <w:pStyle w:val="Piedepgina"/>
      <w:jc w:val="center"/>
      <w:rPr>
        <w:bCs/>
        <w:i/>
        <w:sz w:val="20"/>
        <w:szCs w:val="20"/>
      </w:rPr>
    </w:pPr>
    <w:r w:rsidRPr="00FD4026">
      <w:rPr>
        <w:bCs/>
        <w:i/>
        <w:sz w:val="20"/>
        <w:szCs w:val="20"/>
      </w:rPr>
      <w:t>Secretaria de Ayuntamiento.  Administración 2024-2027</w:t>
    </w:r>
  </w:p>
  <w:p w14:paraId="5C58B821" w14:textId="77777777" w:rsidR="00100D9A" w:rsidRPr="00FD4026" w:rsidRDefault="00100D9A" w:rsidP="00100D9A">
    <w:pPr>
      <w:pStyle w:val="Piedepgina"/>
      <w:jc w:val="right"/>
      <w:rPr>
        <w:bCs/>
        <w:i/>
        <w:sz w:val="20"/>
        <w:szCs w:val="20"/>
      </w:rPr>
    </w:pPr>
    <w:r w:rsidRPr="00FD4026">
      <w:rPr>
        <w:bCs/>
        <w:i/>
        <w:sz w:val="20"/>
        <w:szCs w:val="20"/>
      </w:rPr>
      <w:t>MCC/KCT/</w:t>
    </w:r>
    <w:proofErr w:type="spellStart"/>
    <w:r w:rsidRPr="00FD4026">
      <w:rPr>
        <w:bCs/>
        <w:i/>
        <w:sz w:val="20"/>
        <w:szCs w:val="20"/>
      </w:rPr>
      <w:t>ylp</w:t>
    </w:r>
    <w:proofErr w:type="spellEnd"/>
    <w:r w:rsidRPr="00FD4026">
      <w:rPr>
        <w:bCs/>
        <w:i/>
        <w:sz w:val="20"/>
        <w:szCs w:val="20"/>
      </w:rPr>
      <w:t>/</w:t>
    </w:r>
    <w:proofErr w:type="spellStart"/>
    <w:r w:rsidRPr="00FD4026">
      <w:rPr>
        <w:bCs/>
        <w:i/>
        <w:sz w:val="20"/>
        <w:szCs w:val="20"/>
      </w:rPr>
      <w:t>hjvr</w:t>
    </w:r>
    <w:proofErr w:type="spellEnd"/>
  </w:p>
  <w:p w14:paraId="529CA626" w14:textId="77777777" w:rsidR="00100D9A" w:rsidRPr="00FD4026" w:rsidRDefault="00100D9A" w:rsidP="00100D9A">
    <w:pPr>
      <w:pStyle w:val="Piedepgina"/>
    </w:pPr>
  </w:p>
  <w:p w14:paraId="71E20DE3" w14:textId="6B5D1213" w:rsidR="00100D9A" w:rsidRDefault="00100D9A">
    <w:pPr>
      <w:pStyle w:val="Piedepgina"/>
    </w:pPr>
  </w:p>
  <w:p w14:paraId="4C38469C" w14:textId="77777777" w:rsidR="00100D9A" w:rsidRDefault="00100D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6E3B" w14:textId="77777777" w:rsidR="00616C1D" w:rsidRDefault="00616C1D" w:rsidP="00100D9A">
      <w:pPr>
        <w:spacing w:after="0" w:line="240" w:lineRule="auto"/>
      </w:pPr>
      <w:r>
        <w:separator/>
      </w:r>
    </w:p>
  </w:footnote>
  <w:footnote w:type="continuationSeparator" w:id="0">
    <w:p w14:paraId="1E2A3B96" w14:textId="77777777" w:rsidR="00616C1D" w:rsidRDefault="00616C1D" w:rsidP="00100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056693"/>
      <w:docPartObj>
        <w:docPartGallery w:val="Page Numbers (Top of Page)"/>
        <w:docPartUnique/>
      </w:docPartObj>
    </w:sdtPr>
    <w:sdtContent>
      <w:p w14:paraId="4A257594" w14:textId="5674942A" w:rsidR="00100D9A" w:rsidRDefault="00100D9A">
        <w:pPr>
          <w:pStyle w:val="Encabezado"/>
          <w:jc w:val="right"/>
        </w:pPr>
        <w:r>
          <w:fldChar w:fldCharType="begin"/>
        </w:r>
        <w:r>
          <w:instrText>PAGE   \* MERGEFORMAT</w:instrText>
        </w:r>
        <w:r>
          <w:fldChar w:fldCharType="separate"/>
        </w:r>
        <w:r>
          <w:rPr>
            <w:lang w:val="es-ES"/>
          </w:rPr>
          <w:t>2</w:t>
        </w:r>
        <w:r>
          <w:fldChar w:fldCharType="end"/>
        </w:r>
      </w:p>
    </w:sdtContent>
  </w:sdt>
  <w:p w14:paraId="4F8F7A58" w14:textId="77777777" w:rsidR="00100D9A" w:rsidRDefault="00100D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5EF"/>
    <w:multiLevelType w:val="multilevel"/>
    <w:tmpl w:val="8F4244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C43EE"/>
    <w:multiLevelType w:val="multilevel"/>
    <w:tmpl w:val="8ADC8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9255FA"/>
    <w:multiLevelType w:val="hybridMultilevel"/>
    <w:tmpl w:val="61EE4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F902C6"/>
    <w:multiLevelType w:val="hybridMultilevel"/>
    <w:tmpl w:val="1FA6A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715753"/>
    <w:multiLevelType w:val="hybridMultilevel"/>
    <w:tmpl w:val="56E2A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0E5454"/>
    <w:multiLevelType w:val="hybridMultilevel"/>
    <w:tmpl w:val="CF54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19049C"/>
    <w:multiLevelType w:val="hybridMultilevel"/>
    <w:tmpl w:val="5A7467AE"/>
    <w:lvl w:ilvl="0" w:tplc="61EAC8D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4E2726F"/>
    <w:multiLevelType w:val="hybridMultilevel"/>
    <w:tmpl w:val="A2201FF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41FE684A"/>
    <w:multiLevelType w:val="hybridMultilevel"/>
    <w:tmpl w:val="06181B0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49E87E21"/>
    <w:multiLevelType w:val="hybridMultilevel"/>
    <w:tmpl w:val="303A93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9B589A"/>
    <w:multiLevelType w:val="hybridMultilevel"/>
    <w:tmpl w:val="EB40889A"/>
    <w:lvl w:ilvl="0" w:tplc="4D7876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57D98"/>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BA7887"/>
    <w:multiLevelType w:val="hybridMultilevel"/>
    <w:tmpl w:val="2A6239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3171C3"/>
    <w:multiLevelType w:val="hybridMultilevel"/>
    <w:tmpl w:val="C62C0D0E"/>
    <w:lvl w:ilvl="0" w:tplc="B37E5644">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CB74BE"/>
    <w:multiLevelType w:val="hybridMultilevel"/>
    <w:tmpl w:val="11E4BDC6"/>
    <w:lvl w:ilvl="0" w:tplc="0652C8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7A3E69"/>
    <w:multiLevelType w:val="hybridMultilevel"/>
    <w:tmpl w:val="3ED2849C"/>
    <w:lvl w:ilvl="0" w:tplc="F8B25E04">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2120562265">
    <w:abstractNumId w:val="5"/>
  </w:num>
  <w:num w:numId="2" w16cid:durableId="1842162267">
    <w:abstractNumId w:val="8"/>
  </w:num>
  <w:num w:numId="3" w16cid:durableId="972179183">
    <w:abstractNumId w:val="12"/>
  </w:num>
  <w:num w:numId="4" w16cid:durableId="868951668">
    <w:abstractNumId w:val="17"/>
  </w:num>
  <w:num w:numId="5" w16cid:durableId="176848514">
    <w:abstractNumId w:val="16"/>
  </w:num>
  <w:num w:numId="6" w16cid:durableId="124543354">
    <w:abstractNumId w:val="6"/>
  </w:num>
  <w:num w:numId="7" w16cid:durableId="2061051079">
    <w:abstractNumId w:val="13"/>
  </w:num>
  <w:num w:numId="8" w16cid:durableId="442726017">
    <w:abstractNumId w:val="0"/>
  </w:num>
  <w:num w:numId="9" w16cid:durableId="2074084813">
    <w:abstractNumId w:val="2"/>
  </w:num>
  <w:num w:numId="10" w16cid:durableId="122045229">
    <w:abstractNumId w:val="7"/>
  </w:num>
  <w:num w:numId="11" w16cid:durableId="1478181776">
    <w:abstractNumId w:val="1"/>
  </w:num>
  <w:num w:numId="12" w16cid:durableId="5325884">
    <w:abstractNumId w:val="14"/>
  </w:num>
  <w:num w:numId="13" w16cid:durableId="522747676">
    <w:abstractNumId w:val="10"/>
  </w:num>
  <w:num w:numId="14" w16cid:durableId="222715753">
    <w:abstractNumId w:val="3"/>
  </w:num>
  <w:num w:numId="15" w16cid:durableId="598803150">
    <w:abstractNumId w:val="4"/>
  </w:num>
  <w:num w:numId="16" w16cid:durableId="1261644909">
    <w:abstractNumId w:val="9"/>
  </w:num>
  <w:num w:numId="17" w16cid:durableId="320426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3092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9A"/>
    <w:rsid w:val="00001472"/>
    <w:rsid w:val="00010F5F"/>
    <w:rsid w:val="00015DCF"/>
    <w:rsid w:val="0006300C"/>
    <w:rsid w:val="00084A86"/>
    <w:rsid w:val="00086A95"/>
    <w:rsid w:val="00086ECD"/>
    <w:rsid w:val="00087E1C"/>
    <w:rsid w:val="00092393"/>
    <w:rsid w:val="0009430B"/>
    <w:rsid w:val="000A254C"/>
    <w:rsid w:val="000A357F"/>
    <w:rsid w:val="000C0F8B"/>
    <w:rsid w:val="000C613C"/>
    <w:rsid w:val="000F272A"/>
    <w:rsid w:val="000F764B"/>
    <w:rsid w:val="00100D9A"/>
    <w:rsid w:val="00106B08"/>
    <w:rsid w:val="00106C4C"/>
    <w:rsid w:val="0012226A"/>
    <w:rsid w:val="00123699"/>
    <w:rsid w:val="00134F23"/>
    <w:rsid w:val="00141A2F"/>
    <w:rsid w:val="00142521"/>
    <w:rsid w:val="001760FC"/>
    <w:rsid w:val="00180763"/>
    <w:rsid w:val="001D1D08"/>
    <w:rsid w:val="001E2B9E"/>
    <w:rsid w:val="0020376C"/>
    <w:rsid w:val="002103CC"/>
    <w:rsid w:val="00211BC4"/>
    <w:rsid w:val="00221FA9"/>
    <w:rsid w:val="002319DB"/>
    <w:rsid w:val="0025111D"/>
    <w:rsid w:val="00265B9D"/>
    <w:rsid w:val="0028013C"/>
    <w:rsid w:val="00294AD6"/>
    <w:rsid w:val="002A09F0"/>
    <w:rsid w:val="002A17F4"/>
    <w:rsid w:val="002A5FCF"/>
    <w:rsid w:val="002B18D6"/>
    <w:rsid w:val="002C566C"/>
    <w:rsid w:val="002C73A8"/>
    <w:rsid w:val="003167F0"/>
    <w:rsid w:val="00343A02"/>
    <w:rsid w:val="00360EF0"/>
    <w:rsid w:val="0038312C"/>
    <w:rsid w:val="00387EAE"/>
    <w:rsid w:val="003A1271"/>
    <w:rsid w:val="003C58CA"/>
    <w:rsid w:val="003D03F7"/>
    <w:rsid w:val="003F7CFD"/>
    <w:rsid w:val="00402E52"/>
    <w:rsid w:val="004201A7"/>
    <w:rsid w:val="00455202"/>
    <w:rsid w:val="00470DC0"/>
    <w:rsid w:val="004D20AA"/>
    <w:rsid w:val="004E694A"/>
    <w:rsid w:val="004E731C"/>
    <w:rsid w:val="00530BFB"/>
    <w:rsid w:val="00531838"/>
    <w:rsid w:val="00535564"/>
    <w:rsid w:val="00535826"/>
    <w:rsid w:val="0054555F"/>
    <w:rsid w:val="00554EE9"/>
    <w:rsid w:val="00572B80"/>
    <w:rsid w:val="00573437"/>
    <w:rsid w:val="00596B65"/>
    <w:rsid w:val="005A1706"/>
    <w:rsid w:val="005B1AD0"/>
    <w:rsid w:val="005C0AD9"/>
    <w:rsid w:val="005F7183"/>
    <w:rsid w:val="006023AC"/>
    <w:rsid w:val="00615841"/>
    <w:rsid w:val="00616C1D"/>
    <w:rsid w:val="00625BEB"/>
    <w:rsid w:val="00625DAF"/>
    <w:rsid w:val="00653FC2"/>
    <w:rsid w:val="006743C6"/>
    <w:rsid w:val="00682BEB"/>
    <w:rsid w:val="006B1BE2"/>
    <w:rsid w:val="006E5814"/>
    <w:rsid w:val="0070504B"/>
    <w:rsid w:val="0071361A"/>
    <w:rsid w:val="00752F53"/>
    <w:rsid w:val="0078264A"/>
    <w:rsid w:val="007A332A"/>
    <w:rsid w:val="007B70EE"/>
    <w:rsid w:val="007C720F"/>
    <w:rsid w:val="00802334"/>
    <w:rsid w:val="00820662"/>
    <w:rsid w:val="008360D3"/>
    <w:rsid w:val="00867F3A"/>
    <w:rsid w:val="00891341"/>
    <w:rsid w:val="00893498"/>
    <w:rsid w:val="008C64FA"/>
    <w:rsid w:val="008D097E"/>
    <w:rsid w:val="008E0D03"/>
    <w:rsid w:val="008F0593"/>
    <w:rsid w:val="00911843"/>
    <w:rsid w:val="00941A2B"/>
    <w:rsid w:val="00945148"/>
    <w:rsid w:val="00980673"/>
    <w:rsid w:val="009865EA"/>
    <w:rsid w:val="009970BB"/>
    <w:rsid w:val="009978AF"/>
    <w:rsid w:val="009A1AB9"/>
    <w:rsid w:val="009C0953"/>
    <w:rsid w:val="009C600C"/>
    <w:rsid w:val="009D0D3D"/>
    <w:rsid w:val="009D4796"/>
    <w:rsid w:val="009E55CB"/>
    <w:rsid w:val="00A12E0D"/>
    <w:rsid w:val="00A16A2E"/>
    <w:rsid w:val="00A32888"/>
    <w:rsid w:val="00A35526"/>
    <w:rsid w:val="00A67CC2"/>
    <w:rsid w:val="00A96C08"/>
    <w:rsid w:val="00AA7CE2"/>
    <w:rsid w:val="00AB37B9"/>
    <w:rsid w:val="00AC1DB2"/>
    <w:rsid w:val="00AF192C"/>
    <w:rsid w:val="00B167AD"/>
    <w:rsid w:val="00B227C5"/>
    <w:rsid w:val="00B253B3"/>
    <w:rsid w:val="00B547C2"/>
    <w:rsid w:val="00B656D3"/>
    <w:rsid w:val="00B916F0"/>
    <w:rsid w:val="00B93709"/>
    <w:rsid w:val="00BB62B1"/>
    <w:rsid w:val="00BB66CA"/>
    <w:rsid w:val="00BD0060"/>
    <w:rsid w:val="00BD350F"/>
    <w:rsid w:val="00BF08D6"/>
    <w:rsid w:val="00C520BF"/>
    <w:rsid w:val="00C62CB9"/>
    <w:rsid w:val="00C67FA3"/>
    <w:rsid w:val="00C859E6"/>
    <w:rsid w:val="00C87CE6"/>
    <w:rsid w:val="00C960C7"/>
    <w:rsid w:val="00CA6EAF"/>
    <w:rsid w:val="00CB27FA"/>
    <w:rsid w:val="00CB4232"/>
    <w:rsid w:val="00CE14AA"/>
    <w:rsid w:val="00CE26C8"/>
    <w:rsid w:val="00D077B8"/>
    <w:rsid w:val="00D12A1C"/>
    <w:rsid w:val="00D41430"/>
    <w:rsid w:val="00D55C04"/>
    <w:rsid w:val="00D72D64"/>
    <w:rsid w:val="00D82A19"/>
    <w:rsid w:val="00D92AA0"/>
    <w:rsid w:val="00D97FFB"/>
    <w:rsid w:val="00DA1992"/>
    <w:rsid w:val="00DA3759"/>
    <w:rsid w:val="00DA3955"/>
    <w:rsid w:val="00DA3C22"/>
    <w:rsid w:val="00DB2147"/>
    <w:rsid w:val="00DB5F83"/>
    <w:rsid w:val="00DC3716"/>
    <w:rsid w:val="00DC6599"/>
    <w:rsid w:val="00DE48CF"/>
    <w:rsid w:val="00DE5C35"/>
    <w:rsid w:val="00DF20CC"/>
    <w:rsid w:val="00E02314"/>
    <w:rsid w:val="00E064CE"/>
    <w:rsid w:val="00E3765C"/>
    <w:rsid w:val="00E634DC"/>
    <w:rsid w:val="00EA36C0"/>
    <w:rsid w:val="00ED1B94"/>
    <w:rsid w:val="00EF4791"/>
    <w:rsid w:val="00F0198B"/>
    <w:rsid w:val="00F120D1"/>
    <w:rsid w:val="00F50763"/>
    <w:rsid w:val="00F51D57"/>
    <w:rsid w:val="00F572BF"/>
    <w:rsid w:val="00F667A6"/>
    <w:rsid w:val="00F72476"/>
    <w:rsid w:val="00F76775"/>
    <w:rsid w:val="00F83AD9"/>
    <w:rsid w:val="00FA0D8A"/>
    <w:rsid w:val="00FA6C5C"/>
    <w:rsid w:val="00FA74E5"/>
    <w:rsid w:val="00FB07E9"/>
    <w:rsid w:val="00FB4DB5"/>
    <w:rsid w:val="00FC015C"/>
    <w:rsid w:val="00FC12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DF86"/>
  <w15:chartTrackingRefBased/>
  <w15:docId w15:val="{6DE8B698-441C-4F18-BFA7-FB3A1816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0D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00D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00D9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00D9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00D9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00D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0D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0D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0D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D9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00D9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00D9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00D9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00D9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00D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0D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0D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0D9A"/>
    <w:rPr>
      <w:rFonts w:eastAsiaTheme="majorEastAsia" w:cstheme="majorBidi"/>
      <w:color w:val="272727" w:themeColor="text1" w:themeTint="D8"/>
    </w:rPr>
  </w:style>
  <w:style w:type="paragraph" w:styleId="Ttulo">
    <w:name w:val="Title"/>
    <w:basedOn w:val="Normal"/>
    <w:next w:val="Normal"/>
    <w:link w:val="TtuloCar"/>
    <w:uiPriority w:val="10"/>
    <w:qFormat/>
    <w:rsid w:val="00100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0D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0D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0D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0D9A"/>
    <w:pPr>
      <w:spacing w:before="160"/>
      <w:jc w:val="center"/>
    </w:pPr>
    <w:rPr>
      <w:i/>
      <w:iCs/>
      <w:color w:val="404040" w:themeColor="text1" w:themeTint="BF"/>
    </w:rPr>
  </w:style>
  <w:style w:type="character" w:customStyle="1" w:styleId="CitaCar">
    <w:name w:val="Cita Car"/>
    <w:basedOn w:val="Fuentedeprrafopredeter"/>
    <w:link w:val="Cita"/>
    <w:uiPriority w:val="29"/>
    <w:rsid w:val="00100D9A"/>
    <w:rPr>
      <w:i/>
      <w:iCs/>
      <w:color w:val="404040" w:themeColor="text1" w:themeTint="BF"/>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l"/>
    <w:basedOn w:val="Normal"/>
    <w:link w:val="PrrafodelistaCar"/>
    <w:uiPriority w:val="34"/>
    <w:qFormat/>
    <w:rsid w:val="00100D9A"/>
    <w:pPr>
      <w:ind w:left="720"/>
      <w:contextualSpacing/>
    </w:pPr>
  </w:style>
  <w:style w:type="character" w:styleId="nfasisintenso">
    <w:name w:val="Intense Emphasis"/>
    <w:basedOn w:val="Fuentedeprrafopredeter"/>
    <w:uiPriority w:val="21"/>
    <w:qFormat/>
    <w:rsid w:val="00100D9A"/>
    <w:rPr>
      <w:i/>
      <w:iCs/>
      <w:color w:val="2F5496" w:themeColor="accent1" w:themeShade="BF"/>
    </w:rPr>
  </w:style>
  <w:style w:type="paragraph" w:styleId="Citadestacada">
    <w:name w:val="Intense Quote"/>
    <w:basedOn w:val="Normal"/>
    <w:next w:val="Normal"/>
    <w:link w:val="CitadestacadaCar"/>
    <w:uiPriority w:val="30"/>
    <w:qFormat/>
    <w:rsid w:val="00100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00D9A"/>
    <w:rPr>
      <w:i/>
      <w:iCs/>
      <w:color w:val="2F5496" w:themeColor="accent1" w:themeShade="BF"/>
    </w:rPr>
  </w:style>
  <w:style w:type="character" w:styleId="Referenciaintensa">
    <w:name w:val="Intense Reference"/>
    <w:basedOn w:val="Fuentedeprrafopredeter"/>
    <w:uiPriority w:val="32"/>
    <w:qFormat/>
    <w:rsid w:val="00100D9A"/>
    <w:rPr>
      <w:b/>
      <w:bCs/>
      <w:smallCaps/>
      <w:color w:val="2F5496" w:themeColor="accent1" w:themeShade="BF"/>
      <w:spacing w:val="5"/>
    </w:rPr>
  </w:style>
  <w:style w:type="paragraph" w:styleId="Encabezado">
    <w:name w:val="header"/>
    <w:basedOn w:val="Normal"/>
    <w:link w:val="EncabezadoCar"/>
    <w:uiPriority w:val="99"/>
    <w:unhideWhenUsed/>
    <w:rsid w:val="00100D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D9A"/>
  </w:style>
  <w:style w:type="paragraph" w:styleId="Piedepgina">
    <w:name w:val="footer"/>
    <w:basedOn w:val="Normal"/>
    <w:link w:val="PiedepginaCar"/>
    <w:uiPriority w:val="99"/>
    <w:unhideWhenUsed/>
    <w:rsid w:val="00100D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D9A"/>
  </w:style>
  <w:style w:type="paragraph" w:customStyle="1" w:styleId="Default">
    <w:name w:val="Default"/>
    <w:rsid w:val="00F72476"/>
    <w:pPr>
      <w:autoSpaceDE w:val="0"/>
      <w:autoSpaceDN w:val="0"/>
      <w:adjustRightInd w:val="0"/>
      <w:spacing w:after="0" w:line="240" w:lineRule="auto"/>
    </w:pPr>
    <w:rPr>
      <w:rFonts w:ascii="Calibri" w:hAnsi="Calibri" w:cs="Calibri"/>
      <w:color w:val="000000"/>
      <w:kern w:val="0"/>
      <w:sz w:val="24"/>
      <w:szCs w:val="24"/>
      <w:lang w:val="es-ES"/>
      <w14:ligatures w14:val="none"/>
    </w:rPr>
  </w:style>
  <w:style w:type="table" w:styleId="Tablaconcuadrcula">
    <w:name w:val="Table Grid"/>
    <w:basedOn w:val="Tablanormal"/>
    <w:uiPriority w:val="59"/>
    <w:rsid w:val="00DE48C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A74E5"/>
    <w:pPr>
      <w:spacing w:after="0" w:line="240" w:lineRule="auto"/>
    </w:pPr>
    <w:rPr>
      <w:kern w:val="0"/>
      <w14:ligatures w14:val="none"/>
    </w:rPr>
  </w:style>
  <w:style w:type="character" w:customStyle="1" w:styleId="SinespaciadoCar">
    <w:name w:val="Sin espaciado Car"/>
    <w:basedOn w:val="Fuentedeprrafopredeter"/>
    <w:link w:val="Sinespaciado"/>
    <w:uiPriority w:val="1"/>
    <w:locked/>
    <w:rsid w:val="00FA74E5"/>
    <w:rPr>
      <w:kern w:val="0"/>
      <w14:ligatures w14:val="none"/>
    </w:rPr>
  </w:style>
  <w:style w:type="character" w:styleId="Fuerte">
    <w:name w:val="Strong"/>
    <w:basedOn w:val="Fuentedeprrafopredeter"/>
    <w:uiPriority w:val="22"/>
    <w:qFormat/>
    <w:rsid w:val="00FA74E5"/>
    <w:rPr>
      <w:b/>
      <w:bCs/>
    </w:rPr>
  </w:style>
  <w:style w:type="character" w:styleId="Hipervnculo">
    <w:name w:val="Hyperlink"/>
    <w:basedOn w:val="Fuentedeprrafopredeter"/>
    <w:uiPriority w:val="99"/>
    <w:unhideWhenUsed/>
    <w:rsid w:val="001760FC"/>
    <w:rPr>
      <w:color w:val="0563C1" w:themeColor="hyperlink"/>
      <w:u w:val="single"/>
    </w:rPr>
  </w:style>
  <w:style w:type="character" w:styleId="Mencinsinresolver">
    <w:name w:val="Unresolved Mention"/>
    <w:basedOn w:val="Fuentedeprrafopredeter"/>
    <w:uiPriority w:val="99"/>
    <w:semiHidden/>
    <w:unhideWhenUsed/>
    <w:rsid w:val="001760FC"/>
    <w:rPr>
      <w:color w:val="605E5C"/>
      <w:shd w:val="clear" w:color="auto" w:fill="E1DFDD"/>
    </w:rPr>
  </w:style>
  <w:style w:type="paragraph" w:customStyle="1" w:styleId="Texto">
    <w:name w:val="Texto"/>
    <w:basedOn w:val="Normal"/>
    <w:link w:val="TextoCar"/>
    <w:rsid w:val="001760FC"/>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rsid w:val="001760FC"/>
    <w:rPr>
      <w:rFonts w:ascii="Arial" w:eastAsia="Times New Roman" w:hAnsi="Arial" w:cs="Arial"/>
      <w:kern w:val="0"/>
      <w:sz w:val="18"/>
      <w:szCs w:val="20"/>
      <w:lang w:val="es-ES" w:eastAsia="es-ES"/>
      <w14:ligatures w14:val="none"/>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l Car"/>
    <w:link w:val="Prrafodelista"/>
    <w:uiPriority w:val="34"/>
    <w:qFormat/>
    <w:locked/>
    <w:rsid w:val="001760FC"/>
  </w:style>
  <w:style w:type="character" w:customStyle="1" w:styleId="Ninguno">
    <w:name w:val="Ninguno"/>
    <w:rsid w:val="00625DAF"/>
  </w:style>
  <w:style w:type="paragraph" w:customStyle="1" w:styleId="Cuerpo">
    <w:name w:val="Cuerpo"/>
    <w:rsid w:val="00625DAF"/>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table" w:styleId="Tablaconcuadrcula4-nfasis3">
    <w:name w:val="Grid Table 4 Accent 3"/>
    <w:basedOn w:val="Tablanormal"/>
    <w:uiPriority w:val="49"/>
    <w:rsid w:val="00530BFB"/>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independiente">
    <w:name w:val="Body Text"/>
    <w:basedOn w:val="Normal"/>
    <w:link w:val="TextoindependienteCar"/>
    <w:uiPriority w:val="1"/>
    <w:qFormat/>
    <w:rsid w:val="00530BFB"/>
    <w:pPr>
      <w:widowControl w:val="0"/>
      <w:autoSpaceDE w:val="0"/>
      <w:autoSpaceDN w:val="0"/>
      <w:spacing w:after="0" w:line="240" w:lineRule="auto"/>
    </w:pPr>
    <w:rPr>
      <w:rFonts w:ascii="Arial MT" w:eastAsia="Arial MT" w:hAnsi="Arial MT" w:cs="Arial MT"/>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30BFB"/>
    <w:rPr>
      <w:rFonts w:ascii="Arial MT" w:eastAsia="Arial MT" w:hAnsi="Arial MT" w:cs="Arial MT"/>
      <w:kern w:val="0"/>
      <w:sz w:val="19"/>
      <w:szCs w:val="19"/>
      <w:lang w:val="es-ES"/>
      <w14:ligatures w14:val="none"/>
    </w:rPr>
  </w:style>
  <w:style w:type="paragraph" w:styleId="Textoindependiente2">
    <w:name w:val="Body Text 2"/>
    <w:basedOn w:val="Normal"/>
    <w:link w:val="Textoindependiente2Car"/>
    <w:rsid w:val="00867F3A"/>
    <w:pPr>
      <w:spacing w:after="120" w:line="480" w:lineRule="auto"/>
    </w:pPr>
    <w:rPr>
      <w:rFonts w:ascii="Arial" w:eastAsia="Times New Roman" w:hAnsi="Arial" w:cs="Times New Roman"/>
      <w:kern w:val="0"/>
      <w:sz w:val="20"/>
      <w:szCs w:val="20"/>
      <w14:ligatures w14:val="none"/>
    </w:rPr>
  </w:style>
  <w:style w:type="character" w:customStyle="1" w:styleId="Textoindependiente2Car">
    <w:name w:val="Texto independiente 2 Car"/>
    <w:basedOn w:val="Fuentedeprrafopredeter"/>
    <w:link w:val="Textoindependiente2"/>
    <w:rsid w:val="00867F3A"/>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sigagis.conagua.gob.mx/gas1/Edos_Acuiferos_18/jalisco/DR_1406.pdf"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rsis.ramsar.org/es/ris/1466" TargetMode="External"/><Relationship Id="rId2" Type="http://schemas.openxmlformats.org/officeDocument/2006/relationships/numbering" Target="numbering.xml"/><Relationship Id="rId16" Type="http://schemas.openxmlformats.org/officeDocument/2006/relationships/hyperlink" Target="https://www.gob.mx/imta/articulos/soluciones-basadasenla-naturaleza-un-enfoque-innovador-para-los%20desafios-ambientales"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b.mx/imta/articulos/que-es-una-cuenca-211369"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ciudadguzman.gob.mx/Noticia.aspx?id=3b77c479-60de-411a-96d1-3e934db70d0e"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115245-089B-4872-BB48-3471D173EEF9}" type="doc">
      <dgm:prSet loTypeId="urn:microsoft.com/office/officeart/2005/8/layout/radial6" loCatId="cycle" qsTypeId="urn:microsoft.com/office/officeart/2005/8/quickstyle/simple1" qsCatId="simple" csTypeId="urn:microsoft.com/office/officeart/2005/8/colors/colorful3" csCatId="colorful" phldr="1"/>
      <dgm:spPr/>
      <dgm:t>
        <a:bodyPr/>
        <a:lstStyle/>
        <a:p>
          <a:endParaRPr lang="es-ES"/>
        </a:p>
      </dgm:t>
    </dgm:pt>
    <dgm:pt modelId="{4082EDF8-77EB-41F2-8CCB-BFD506FCE94A}">
      <dgm:prSet phldrT="[Texto]" custT="1"/>
      <dgm:spPr/>
      <dgm:t>
        <a:bodyPr/>
        <a:lstStyle/>
        <a:p>
          <a:r>
            <a:rPr lang="es-ES" sz="1100" b="1">
              <a:latin typeface="+mj-lt"/>
            </a:rPr>
            <a:t>Islas y Corredores Biológicos.</a:t>
          </a:r>
        </a:p>
      </dgm:t>
    </dgm:pt>
    <dgm:pt modelId="{5B198360-A1C6-4A64-AA9D-A0170A51625B}" type="parTrans" cxnId="{A64F7FC5-7D07-455B-A2AC-D9D2B23214C5}">
      <dgm:prSet/>
      <dgm:spPr/>
      <dgm:t>
        <a:bodyPr/>
        <a:lstStyle/>
        <a:p>
          <a:endParaRPr lang="es-ES" sz="1100">
            <a:latin typeface="+mj-lt"/>
          </a:endParaRPr>
        </a:p>
      </dgm:t>
    </dgm:pt>
    <dgm:pt modelId="{706CD5F4-06B0-4501-B889-2AC1317B4729}" type="sibTrans" cxnId="{A64F7FC5-7D07-455B-A2AC-D9D2B23214C5}">
      <dgm:prSet/>
      <dgm:spPr/>
      <dgm:t>
        <a:bodyPr/>
        <a:lstStyle/>
        <a:p>
          <a:endParaRPr lang="es-ES" sz="1100">
            <a:latin typeface="+mj-lt"/>
          </a:endParaRPr>
        </a:p>
      </dgm:t>
    </dgm:pt>
    <dgm:pt modelId="{AF54BC02-8E3A-4187-BFF5-5BF00E9444FA}">
      <dgm:prSet phldrT="[Texto]" custT="1"/>
      <dgm:spPr/>
      <dgm:t>
        <a:bodyPr/>
        <a:lstStyle/>
        <a:p>
          <a:r>
            <a:rPr lang="es-ES" sz="1100">
              <a:latin typeface="+mj-lt"/>
            </a:rPr>
            <a:t>Diversidad de actores involucrados; gobernanza ambiental</a:t>
          </a:r>
        </a:p>
      </dgm:t>
    </dgm:pt>
    <dgm:pt modelId="{FF836006-F2A4-4CDA-B28C-58DD152B6B45}" type="parTrans" cxnId="{9DE92262-7E55-4ADA-80FD-BEB952BF8EB4}">
      <dgm:prSet/>
      <dgm:spPr/>
      <dgm:t>
        <a:bodyPr/>
        <a:lstStyle/>
        <a:p>
          <a:endParaRPr lang="es-ES" sz="1100">
            <a:latin typeface="+mj-lt"/>
          </a:endParaRPr>
        </a:p>
      </dgm:t>
    </dgm:pt>
    <dgm:pt modelId="{E64A3532-4B7A-4822-A7AA-6E36E59DC210}" type="sibTrans" cxnId="{9DE92262-7E55-4ADA-80FD-BEB952BF8EB4}">
      <dgm:prSet/>
      <dgm:spPr/>
      <dgm:t>
        <a:bodyPr/>
        <a:lstStyle/>
        <a:p>
          <a:endParaRPr lang="es-ES" sz="1100">
            <a:latin typeface="+mj-lt"/>
          </a:endParaRPr>
        </a:p>
      </dgm:t>
    </dgm:pt>
    <dgm:pt modelId="{12762FB6-F217-45E3-B2D3-E2D71F799A81}">
      <dgm:prSet phldrT="[Texto]" custT="1"/>
      <dgm:spPr/>
      <dgm:t>
        <a:bodyPr/>
        <a:lstStyle/>
        <a:p>
          <a:r>
            <a:rPr lang="es-ES" sz="1100">
              <a:latin typeface="+mj-lt"/>
            </a:rPr>
            <a:t>Implementación de soluciones basadas en la naturaleza.</a:t>
          </a:r>
        </a:p>
      </dgm:t>
    </dgm:pt>
    <dgm:pt modelId="{B75FD48C-53E5-4CE8-A926-E1FD6E5025D5}" type="parTrans" cxnId="{3B7BEEE6-7923-4409-8C8E-71D604FE51DA}">
      <dgm:prSet/>
      <dgm:spPr/>
      <dgm:t>
        <a:bodyPr/>
        <a:lstStyle/>
        <a:p>
          <a:endParaRPr lang="es-ES" sz="1100">
            <a:latin typeface="+mj-lt"/>
          </a:endParaRPr>
        </a:p>
      </dgm:t>
    </dgm:pt>
    <dgm:pt modelId="{316162F0-E74C-429D-A6BF-F055A9C328EE}" type="sibTrans" cxnId="{3B7BEEE6-7923-4409-8C8E-71D604FE51DA}">
      <dgm:prSet/>
      <dgm:spPr/>
      <dgm:t>
        <a:bodyPr/>
        <a:lstStyle/>
        <a:p>
          <a:endParaRPr lang="es-ES" sz="1100">
            <a:latin typeface="+mj-lt"/>
          </a:endParaRPr>
        </a:p>
      </dgm:t>
    </dgm:pt>
    <dgm:pt modelId="{EC8F774E-524B-4065-99EA-9B822A2030EA}">
      <dgm:prSet phldrT="[Texto]" custT="1"/>
      <dgm:spPr/>
      <dgm:t>
        <a:bodyPr/>
        <a:lstStyle/>
        <a:p>
          <a:r>
            <a:rPr lang="es-ES" sz="1100">
              <a:latin typeface="+mj-lt"/>
            </a:rPr>
            <a:t>Acción por la restauración, los bosques, el clima y el agua.</a:t>
          </a:r>
        </a:p>
      </dgm:t>
    </dgm:pt>
    <dgm:pt modelId="{3AA7119F-56E8-4E69-86A2-6C8D15C36BD5}" type="parTrans" cxnId="{2164D2C1-7816-4B92-B3F5-610DD2332EA8}">
      <dgm:prSet/>
      <dgm:spPr/>
      <dgm:t>
        <a:bodyPr/>
        <a:lstStyle/>
        <a:p>
          <a:endParaRPr lang="es-ES" sz="1100">
            <a:latin typeface="+mj-lt"/>
          </a:endParaRPr>
        </a:p>
      </dgm:t>
    </dgm:pt>
    <dgm:pt modelId="{3BB83EDE-4B85-4E85-BBDA-8B6387057E0E}" type="sibTrans" cxnId="{2164D2C1-7816-4B92-B3F5-610DD2332EA8}">
      <dgm:prSet/>
      <dgm:spPr/>
      <dgm:t>
        <a:bodyPr/>
        <a:lstStyle/>
        <a:p>
          <a:endParaRPr lang="es-ES" sz="1100">
            <a:latin typeface="+mj-lt"/>
          </a:endParaRPr>
        </a:p>
      </dgm:t>
    </dgm:pt>
    <dgm:pt modelId="{395ECB00-A612-461A-99C6-3EB9B29BEE66}">
      <dgm:prSet phldrT="[Texto]" custT="1"/>
      <dgm:spPr/>
      <dgm:t>
        <a:bodyPr/>
        <a:lstStyle/>
        <a:p>
          <a:r>
            <a:rPr lang="es-ES" sz="1100">
              <a:latin typeface="+mj-lt"/>
            </a:rPr>
            <a:t>Participación social; aliados de la conservación.</a:t>
          </a:r>
        </a:p>
      </dgm:t>
    </dgm:pt>
    <dgm:pt modelId="{053B2B54-87B9-4B44-8F2B-CEC4A108102C}" type="parTrans" cxnId="{A0A23BB8-7EA2-4D97-879F-C3F9289384E6}">
      <dgm:prSet/>
      <dgm:spPr/>
      <dgm:t>
        <a:bodyPr/>
        <a:lstStyle/>
        <a:p>
          <a:endParaRPr lang="es-ES" sz="1100">
            <a:latin typeface="+mj-lt"/>
          </a:endParaRPr>
        </a:p>
      </dgm:t>
    </dgm:pt>
    <dgm:pt modelId="{1420A43D-E994-4AE7-B070-22B5DD311809}" type="sibTrans" cxnId="{A0A23BB8-7EA2-4D97-879F-C3F9289384E6}">
      <dgm:prSet/>
      <dgm:spPr/>
      <dgm:t>
        <a:bodyPr/>
        <a:lstStyle/>
        <a:p>
          <a:endParaRPr lang="es-ES" sz="1100">
            <a:latin typeface="+mj-lt"/>
          </a:endParaRPr>
        </a:p>
      </dgm:t>
    </dgm:pt>
    <dgm:pt modelId="{96A90099-55F9-48B8-85D9-B9C1DF8A3806}" type="pres">
      <dgm:prSet presAssocID="{5F115245-089B-4872-BB48-3471D173EEF9}" presName="Name0" presStyleCnt="0">
        <dgm:presLayoutVars>
          <dgm:chMax val="1"/>
          <dgm:dir/>
          <dgm:animLvl val="ctr"/>
          <dgm:resizeHandles val="exact"/>
        </dgm:presLayoutVars>
      </dgm:prSet>
      <dgm:spPr/>
    </dgm:pt>
    <dgm:pt modelId="{F38B1B9F-02E5-47E9-84BE-BA963404EA42}" type="pres">
      <dgm:prSet presAssocID="{4082EDF8-77EB-41F2-8CCB-BFD506FCE94A}" presName="centerShape" presStyleLbl="node0" presStyleIdx="0" presStyleCnt="1" custScaleX="92333" custScaleY="94253"/>
      <dgm:spPr/>
    </dgm:pt>
    <dgm:pt modelId="{A7DC2DB3-11BB-4F38-A9BF-F38BF8F75714}" type="pres">
      <dgm:prSet presAssocID="{AF54BC02-8E3A-4187-BFF5-5BF00E9444FA}" presName="node" presStyleLbl="node1" presStyleIdx="0" presStyleCnt="4" custScaleX="145014" custScaleY="108261">
        <dgm:presLayoutVars>
          <dgm:bulletEnabled val="1"/>
        </dgm:presLayoutVars>
      </dgm:prSet>
      <dgm:spPr/>
    </dgm:pt>
    <dgm:pt modelId="{4C10C263-6DEE-4D5E-B358-CBC90AE3A443}" type="pres">
      <dgm:prSet presAssocID="{AF54BC02-8E3A-4187-BFF5-5BF00E9444FA}" presName="dummy" presStyleCnt="0"/>
      <dgm:spPr/>
    </dgm:pt>
    <dgm:pt modelId="{C6E35996-E993-4DE0-947D-61755C4D4244}" type="pres">
      <dgm:prSet presAssocID="{E64A3532-4B7A-4822-A7AA-6E36E59DC210}" presName="sibTrans" presStyleLbl="sibTrans2D1" presStyleIdx="0" presStyleCnt="4"/>
      <dgm:spPr/>
    </dgm:pt>
    <dgm:pt modelId="{6E4840F9-B118-430D-9E9C-BD89DB70863F}" type="pres">
      <dgm:prSet presAssocID="{12762FB6-F217-45E3-B2D3-E2D71F799A81}" presName="node" presStyleLbl="node1" presStyleIdx="1" presStyleCnt="4" custScaleX="163832" custScaleY="123257">
        <dgm:presLayoutVars>
          <dgm:bulletEnabled val="1"/>
        </dgm:presLayoutVars>
      </dgm:prSet>
      <dgm:spPr/>
    </dgm:pt>
    <dgm:pt modelId="{AE678872-8FE3-4330-8040-C4B59E062B59}" type="pres">
      <dgm:prSet presAssocID="{12762FB6-F217-45E3-B2D3-E2D71F799A81}" presName="dummy" presStyleCnt="0"/>
      <dgm:spPr/>
    </dgm:pt>
    <dgm:pt modelId="{CEE79F15-5113-44C6-A549-34BDABBEBD75}" type="pres">
      <dgm:prSet presAssocID="{316162F0-E74C-429D-A6BF-F055A9C328EE}" presName="sibTrans" presStyleLbl="sibTrans2D1" presStyleIdx="1" presStyleCnt="4"/>
      <dgm:spPr/>
    </dgm:pt>
    <dgm:pt modelId="{9A1059C4-944E-48CB-818F-BF7C01F82391}" type="pres">
      <dgm:prSet presAssocID="{EC8F774E-524B-4065-99EA-9B822A2030EA}" presName="node" presStyleLbl="node1" presStyleIdx="2" presStyleCnt="4" custScaleX="154437" custScaleY="98329">
        <dgm:presLayoutVars>
          <dgm:bulletEnabled val="1"/>
        </dgm:presLayoutVars>
      </dgm:prSet>
      <dgm:spPr/>
    </dgm:pt>
    <dgm:pt modelId="{A678565B-074A-46C2-9DF5-9717B9C8D951}" type="pres">
      <dgm:prSet presAssocID="{EC8F774E-524B-4065-99EA-9B822A2030EA}" presName="dummy" presStyleCnt="0"/>
      <dgm:spPr/>
    </dgm:pt>
    <dgm:pt modelId="{62800DCD-A588-475F-9009-AF879890A831}" type="pres">
      <dgm:prSet presAssocID="{3BB83EDE-4B85-4E85-BBDA-8B6387057E0E}" presName="sibTrans" presStyleLbl="sibTrans2D1" presStyleIdx="2" presStyleCnt="4"/>
      <dgm:spPr/>
    </dgm:pt>
    <dgm:pt modelId="{8F5579B1-2822-4C72-86A4-94C6144CE963}" type="pres">
      <dgm:prSet presAssocID="{395ECB00-A612-461A-99C6-3EB9B29BEE66}" presName="node" presStyleLbl="node1" presStyleIdx="3" presStyleCnt="4" custScaleX="155644" custScaleY="118701" custRadScaleRad="96992">
        <dgm:presLayoutVars>
          <dgm:bulletEnabled val="1"/>
        </dgm:presLayoutVars>
      </dgm:prSet>
      <dgm:spPr/>
    </dgm:pt>
    <dgm:pt modelId="{C82E92CB-EC80-4A26-9FD1-13D5B1360E0F}" type="pres">
      <dgm:prSet presAssocID="{395ECB00-A612-461A-99C6-3EB9B29BEE66}" presName="dummy" presStyleCnt="0"/>
      <dgm:spPr/>
    </dgm:pt>
    <dgm:pt modelId="{3799754F-BEA6-48A5-AA27-AEC0436A5B59}" type="pres">
      <dgm:prSet presAssocID="{1420A43D-E994-4AE7-B070-22B5DD311809}" presName="sibTrans" presStyleLbl="sibTrans2D1" presStyleIdx="3" presStyleCnt="4"/>
      <dgm:spPr/>
    </dgm:pt>
  </dgm:ptLst>
  <dgm:cxnLst>
    <dgm:cxn modelId="{668B901A-BCAF-46D8-9A18-3BA71DE9AAC7}" type="presOf" srcId="{4082EDF8-77EB-41F2-8CCB-BFD506FCE94A}" destId="{F38B1B9F-02E5-47E9-84BE-BA963404EA42}" srcOrd="0" destOrd="0" presId="urn:microsoft.com/office/officeart/2005/8/layout/radial6"/>
    <dgm:cxn modelId="{9231641C-D52E-4DB2-AA99-3E676F8EF7D3}" type="presOf" srcId="{5F115245-089B-4872-BB48-3471D173EEF9}" destId="{96A90099-55F9-48B8-85D9-B9C1DF8A3806}" srcOrd="0" destOrd="0" presId="urn:microsoft.com/office/officeart/2005/8/layout/radial6"/>
    <dgm:cxn modelId="{6C509C32-9DF4-4EC0-8D93-1E3FDB40A76A}" type="presOf" srcId="{E64A3532-4B7A-4822-A7AA-6E36E59DC210}" destId="{C6E35996-E993-4DE0-947D-61755C4D4244}" srcOrd="0" destOrd="0" presId="urn:microsoft.com/office/officeart/2005/8/layout/radial6"/>
    <dgm:cxn modelId="{9DE92262-7E55-4ADA-80FD-BEB952BF8EB4}" srcId="{4082EDF8-77EB-41F2-8CCB-BFD506FCE94A}" destId="{AF54BC02-8E3A-4187-BFF5-5BF00E9444FA}" srcOrd="0" destOrd="0" parTransId="{FF836006-F2A4-4CDA-B28C-58DD152B6B45}" sibTransId="{E64A3532-4B7A-4822-A7AA-6E36E59DC210}"/>
    <dgm:cxn modelId="{FFAE3343-7B9D-4095-BD9E-A73406E19782}" type="presOf" srcId="{EC8F774E-524B-4065-99EA-9B822A2030EA}" destId="{9A1059C4-944E-48CB-818F-BF7C01F82391}" srcOrd="0" destOrd="0" presId="urn:microsoft.com/office/officeart/2005/8/layout/radial6"/>
    <dgm:cxn modelId="{6C5C5443-E36A-4762-AF19-302F7E42D1AB}" type="presOf" srcId="{395ECB00-A612-461A-99C6-3EB9B29BEE66}" destId="{8F5579B1-2822-4C72-86A4-94C6144CE963}" srcOrd="0" destOrd="0" presId="urn:microsoft.com/office/officeart/2005/8/layout/radial6"/>
    <dgm:cxn modelId="{3C741855-0BB1-4608-B386-99A2C4BCF8A0}" type="presOf" srcId="{3BB83EDE-4B85-4E85-BBDA-8B6387057E0E}" destId="{62800DCD-A588-475F-9009-AF879890A831}" srcOrd="0" destOrd="0" presId="urn:microsoft.com/office/officeart/2005/8/layout/radial6"/>
    <dgm:cxn modelId="{FD8D2081-E774-4E24-9317-5D29072285DF}" type="presOf" srcId="{AF54BC02-8E3A-4187-BFF5-5BF00E9444FA}" destId="{A7DC2DB3-11BB-4F38-A9BF-F38BF8F75714}" srcOrd="0" destOrd="0" presId="urn:microsoft.com/office/officeart/2005/8/layout/radial6"/>
    <dgm:cxn modelId="{A0A23BB8-7EA2-4D97-879F-C3F9289384E6}" srcId="{4082EDF8-77EB-41F2-8CCB-BFD506FCE94A}" destId="{395ECB00-A612-461A-99C6-3EB9B29BEE66}" srcOrd="3" destOrd="0" parTransId="{053B2B54-87B9-4B44-8F2B-CEC4A108102C}" sibTransId="{1420A43D-E994-4AE7-B070-22B5DD311809}"/>
    <dgm:cxn modelId="{2164D2C1-7816-4B92-B3F5-610DD2332EA8}" srcId="{4082EDF8-77EB-41F2-8CCB-BFD506FCE94A}" destId="{EC8F774E-524B-4065-99EA-9B822A2030EA}" srcOrd="2" destOrd="0" parTransId="{3AA7119F-56E8-4E69-86A2-6C8D15C36BD5}" sibTransId="{3BB83EDE-4B85-4E85-BBDA-8B6387057E0E}"/>
    <dgm:cxn modelId="{39CA27C2-0415-427E-9179-2F8CC3247AEC}" type="presOf" srcId="{12762FB6-F217-45E3-B2D3-E2D71F799A81}" destId="{6E4840F9-B118-430D-9E9C-BD89DB70863F}" srcOrd="0" destOrd="0" presId="urn:microsoft.com/office/officeart/2005/8/layout/radial6"/>
    <dgm:cxn modelId="{A64F7FC5-7D07-455B-A2AC-D9D2B23214C5}" srcId="{5F115245-089B-4872-BB48-3471D173EEF9}" destId="{4082EDF8-77EB-41F2-8CCB-BFD506FCE94A}" srcOrd="0" destOrd="0" parTransId="{5B198360-A1C6-4A64-AA9D-A0170A51625B}" sibTransId="{706CD5F4-06B0-4501-B889-2AC1317B4729}"/>
    <dgm:cxn modelId="{3E9D46D2-2258-4178-A690-BD3305742A87}" type="presOf" srcId="{1420A43D-E994-4AE7-B070-22B5DD311809}" destId="{3799754F-BEA6-48A5-AA27-AEC0436A5B59}" srcOrd="0" destOrd="0" presId="urn:microsoft.com/office/officeart/2005/8/layout/radial6"/>
    <dgm:cxn modelId="{3B7BEEE6-7923-4409-8C8E-71D604FE51DA}" srcId="{4082EDF8-77EB-41F2-8CCB-BFD506FCE94A}" destId="{12762FB6-F217-45E3-B2D3-E2D71F799A81}" srcOrd="1" destOrd="0" parTransId="{B75FD48C-53E5-4CE8-A926-E1FD6E5025D5}" sibTransId="{316162F0-E74C-429D-A6BF-F055A9C328EE}"/>
    <dgm:cxn modelId="{434814F5-D0B6-450A-A682-93EF1CCE1EA0}" type="presOf" srcId="{316162F0-E74C-429D-A6BF-F055A9C328EE}" destId="{CEE79F15-5113-44C6-A549-34BDABBEBD75}" srcOrd="0" destOrd="0" presId="urn:microsoft.com/office/officeart/2005/8/layout/radial6"/>
    <dgm:cxn modelId="{3394FDC7-0ACF-4DD3-A718-488B395319C8}" type="presParOf" srcId="{96A90099-55F9-48B8-85D9-B9C1DF8A3806}" destId="{F38B1B9F-02E5-47E9-84BE-BA963404EA42}" srcOrd="0" destOrd="0" presId="urn:microsoft.com/office/officeart/2005/8/layout/radial6"/>
    <dgm:cxn modelId="{17E49D35-EB6B-4D5A-AFFD-9829DA3297FF}" type="presParOf" srcId="{96A90099-55F9-48B8-85D9-B9C1DF8A3806}" destId="{A7DC2DB3-11BB-4F38-A9BF-F38BF8F75714}" srcOrd="1" destOrd="0" presId="urn:microsoft.com/office/officeart/2005/8/layout/radial6"/>
    <dgm:cxn modelId="{2704C483-DFBF-48C6-965A-0AA0091A3AF8}" type="presParOf" srcId="{96A90099-55F9-48B8-85D9-B9C1DF8A3806}" destId="{4C10C263-6DEE-4D5E-B358-CBC90AE3A443}" srcOrd="2" destOrd="0" presId="urn:microsoft.com/office/officeart/2005/8/layout/radial6"/>
    <dgm:cxn modelId="{778BDAF3-1B2E-4A11-AD97-2AC8D050A14E}" type="presParOf" srcId="{96A90099-55F9-48B8-85D9-B9C1DF8A3806}" destId="{C6E35996-E993-4DE0-947D-61755C4D4244}" srcOrd="3" destOrd="0" presId="urn:microsoft.com/office/officeart/2005/8/layout/radial6"/>
    <dgm:cxn modelId="{C47F8888-2243-443B-B751-30B1979A5684}" type="presParOf" srcId="{96A90099-55F9-48B8-85D9-B9C1DF8A3806}" destId="{6E4840F9-B118-430D-9E9C-BD89DB70863F}" srcOrd="4" destOrd="0" presId="urn:microsoft.com/office/officeart/2005/8/layout/radial6"/>
    <dgm:cxn modelId="{A33B05DF-DF2D-4165-81F5-672D5ED9510D}" type="presParOf" srcId="{96A90099-55F9-48B8-85D9-B9C1DF8A3806}" destId="{AE678872-8FE3-4330-8040-C4B59E062B59}" srcOrd="5" destOrd="0" presId="urn:microsoft.com/office/officeart/2005/8/layout/radial6"/>
    <dgm:cxn modelId="{4D494252-CFE3-4CF0-81B6-E6ABDFBEFAF5}" type="presParOf" srcId="{96A90099-55F9-48B8-85D9-B9C1DF8A3806}" destId="{CEE79F15-5113-44C6-A549-34BDABBEBD75}" srcOrd="6" destOrd="0" presId="urn:microsoft.com/office/officeart/2005/8/layout/radial6"/>
    <dgm:cxn modelId="{399D0FD2-01DE-40EE-84FB-3533EDCC9EC4}" type="presParOf" srcId="{96A90099-55F9-48B8-85D9-B9C1DF8A3806}" destId="{9A1059C4-944E-48CB-818F-BF7C01F82391}" srcOrd="7" destOrd="0" presId="urn:microsoft.com/office/officeart/2005/8/layout/radial6"/>
    <dgm:cxn modelId="{0D1877FB-2057-4B5D-A9F5-BD157067D2FF}" type="presParOf" srcId="{96A90099-55F9-48B8-85D9-B9C1DF8A3806}" destId="{A678565B-074A-46C2-9DF5-9717B9C8D951}" srcOrd="8" destOrd="0" presId="urn:microsoft.com/office/officeart/2005/8/layout/radial6"/>
    <dgm:cxn modelId="{253944AE-4895-4760-891B-905808E68897}" type="presParOf" srcId="{96A90099-55F9-48B8-85D9-B9C1DF8A3806}" destId="{62800DCD-A588-475F-9009-AF879890A831}" srcOrd="9" destOrd="0" presId="urn:microsoft.com/office/officeart/2005/8/layout/radial6"/>
    <dgm:cxn modelId="{1DEDFB52-F785-429D-A4FA-C66C69E804C3}" type="presParOf" srcId="{96A90099-55F9-48B8-85D9-B9C1DF8A3806}" destId="{8F5579B1-2822-4C72-86A4-94C6144CE963}" srcOrd="10" destOrd="0" presId="urn:microsoft.com/office/officeart/2005/8/layout/radial6"/>
    <dgm:cxn modelId="{3F0ABB85-DA53-4E22-B3C6-BBAECB20F38C}" type="presParOf" srcId="{96A90099-55F9-48B8-85D9-B9C1DF8A3806}" destId="{C82E92CB-EC80-4A26-9FD1-13D5B1360E0F}" srcOrd="11" destOrd="0" presId="urn:microsoft.com/office/officeart/2005/8/layout/radial6"/>
    <dgm:cxn modelId="{E88072C7-AAD6-4355-ABAC-2B7EF9F20678}" type="presParOf" srcId="{96A90099-55F9-48B8-85D9-B9C1DF8A3806}" destId="{3799754F-BEA6-48A5-AA27-AEC0436A5B59}"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99754F-BEA6-48A5-AA27-AEC0436A5B59}">
      <dsp:nvSpPr>
        <dsp:cNvPr id="0" name=""/>
        <dsp:cNvSpPr/>
      </dsp:nvSpPr>
      <dsp:spPr>
        <a:xfrm>
          <a:off x="1309237" y="364547"/>
          <a:ext cx="2311006" cy="2311006"/>
        </a:xfrm>
        <a:prstGeom prst="blockArc">
          <a:avLst>
            <a:gd name="adj1" fmla="val 10798444"/>
            <a:gd name="adj2" fmla="val 16096577"/>
            <a:gd name="adj3" fmla="val 4636"/>
          </a:avLst>
        </a:prstGeom>
        <a:solidFill>
          <a:schemeClr val="accent3">
            <a:hueOff val="2710599"/>
            <a:satOff val="100000"/>
            <a:lumOff val="-1470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2800DCD-A588-475F-9009-AF879890A831}">
      <dsp:nvSpPr>
        <dsp:cNvPr id="0" name=""/>
        <dsp:cNvSpPr/>
      </dsp:nvSpPr>
      <dsp:spPr>
        <a:xfrm>
          <a:off x="1309237" y="365568"/>
          <a:ext cx="2311006" cy="2311006"/>
        </a:xfrm>
        <a:prstGeom prst="blockArc">
          <a:avLst>
            <a:gd name="adj1" fmla="val 5503423"/>
            <a:gd name="adj2" fmla="val 10801556"/>
            <a:gd name="adj3" fmla="val 4636"/>
          </a:avLst>
        </a:prstGeom>
        <a:solidFill>
          <a:schemeClr val="accent3">
            <a:hueOff val="1807066"/>
            <a:satOff val="66667"/>
            <a:lumOff val="-980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EE79F15-5113-44C6-A549-34BDABBEBD75}">
      <dsp:nvSpPr>
        <dsp:cNvPr id="0" name=""/>
        <dsp:cNvSpPr/>
      </dsp:nvSpPr>
      <dsp:spPr>
        <a:xfrm>
          <a:off x="1275285" y="365058"/>
          <a:ext cx="2311006" cy="2311006"/>
        </a:xfrm>
        <a:prstGeom prst="blockArc">
          <a:avLst>
            <a:gd name="adj1" fmla="val 0"/>
            <a:gd name="adj2" fmla="val 5400000"/>
            <a:gd name="adj3" fmla="val 4636"/>
          </a:avLst>
        </a:prstGeom>
        <a:solidFill>
          <a:schemeClr val="accent3">
            <a:hueOff val="903533"/>
            <a:satOff val="33333"/>
            <a:lumOff val="-490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E35996-E993-4DE0-947D-61755C4D4244}">
      <dsp:nvSpPr>
        <dsp:cNvPr id="0" name=""/>
        <dsp:cNvSpPr/>
      </dsp:nvSpPr>
      <dsp:spPr>
        <a:xfrm>
          <a:off x="1275285" y="365058"/>
          <a:ext cx="2311006" cy="2311006"/>
        </a:xfrm>
        <a:prstGeom prst="blockArc">
          <a:avLst>
            <a:gd name="adj1" fmla="val 16200000"/>
            <a:gd name="adj2" fmla="val 0"/>
            <a:gd name="adj3" fmla="val 4636"/>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8B1B9F-02E5-47E9-84BE-BA963404EA42}">
      <dsp:nvSpPr>
        <dsp:cNvPr id="0" name=""/>
        <dsp:cNvSpPr/>
      </dsp:nvSpPr>
      <dsp:spPr>
        <a:xfrm>
          <a:off x="1940053" y="1019621"/>
          <a:ext cx="981469" cy="1001878"/>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b="1" kern="1200">
              <a:latin typeface="+mj-lt"/>
            </a:rPr>
            <a:t>Islas y Corredores Biológicos.</a:t>
          </a:r>
        </a:p>
      </dsp:txBody>
      <dsp:txXfrm>
        <a:off x="2083786" y="1166343"/>
        <a:ext cx="694003" cy="708434"/>
      </dsp:txXfrm>
    </dsp:sp>
    <dsp:sp modelId="{A7DC2DB3-11BB-4F38-A9BF-F38BF8F75714}">
      <dsp:nvSpPr>
        <dsp:cNvPr id="0" name=""/>
        <dsp:cNvSpPr/>
      </dsp:nvSpPr>
      <dsp:spPr>
        <a:xfrm>
          <a:off x="1891280" y="-10927"/>
          <a:ext cx="1079016" cy="805545"/>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kern="1200">
              <a:latin typeface="+mj-lt"/>
            </a:rPr>
            <a:t>Diversidad de actores involucrados; gobernanza ambiental</a:t>
          </a:r>
        </a:p>
      </dsp:txBody>
      <dsp:txXfrm>
        <a:off x="2049298" y="107042"/>
        <a:ext cx="762980" cy="569607"/>
      </dsp:txXfrm>
    </dsp:sp>
    <dsp:sp modelId="{6E4840F9-B118-430D-9E9C-BD89DB70863F}">
      <dsp:nvSpPr>
        <dsp:cNvPr id="0" name=""/>
        <dsp:cNvSpPr/>
      </dsp:nvSpPr>
      <dsp:spPr>
        <a:xfrm>
          <a:off x="2949986" y="1061997"/>
          <a:ext cx="1219036" cy="917127"/>
        </a:xfrm>
        <a:prstGeom prst="ellipse">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kern="1200">
              <a:latin typeface="+mj-lt"/>
            </a:rPr>
            <a:t>Implementación de soluciones basadas en la naturaleza.</a:t>
          </a:r>
        </a:p>
      </dsp:txBody>
      <dsp:txXfrm>
        <a:off x="3128510" y="1196307"/>
        <a:ext cx="861988" cy="648507"/>
      </dsp:txXfrm>
    </dsp:sp>
    <dsp:sp modelId="{9A1059C4-944E-48CB-818F-BF7C01F82391}">
      <dsp:nvSpPr>
        <dsp:cNvPr id="0" name=""/>
        <dsp:cNvSpPr/>
      </dsp:nvSpPr>
      <dsp:spPr>
        <a:xfrm>
          <a:off x="1856223" y="2283456"/>
          <a:ext cx="1149130" cy="731643"/>
        </a:xfrm>
        <a:prstGeom prst="ellipse">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kern="1200">
              <a:latin typeface="+mj-lt"/>
            </a:rPr>
            <a:t>Acción por la restauración, los bosques, el clima y el agua.</a:t>
          </a:r>
        </a:p>
      </dsp:txBody>
      <dsp:txXfrm>
        <a:off x="2024509" y="2390603"/>
        <a:ext cx="812558" cy="517349"/>
      </dsp:txXfrm>
    </dsp:sp>
    <dsp:sp modelId="{8F5579B1-2822-4C72-86A4-94C6144CE963}">
      <dsp:nvSpPr>
        <dsp:cNvPr id="0" name=""/>
        <dsp:cNvSpPr/>
      </dsp:nvSpPr>
      <dsp:spPr>
        <a:xfrm>
          <a:off x="756968" y="1078947"/>
          <a:ext cx="1158111" cy="883227"/>
        </a:xfrm>
        <a:prstGeom prst="ellips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kern="1200">
              <a:latin typeface="+mj-lt"/>
            </a:rPr>
            <a:t>Participación social; aliados de la conservación.</a:t>
          </a:r>
        </a:p>
      </dsp:txBody>
      <dsp:txXfrm>
        <a:off x="926569" y="1208293"/>
        <a:ext cx="818909" cy="6245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7722-0E8E-4195-A469-66D505AF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130</Pages>
  <Words>34731</Words>
  <Characters>191023</Characters>
  <Application>Microsoft Office Word</Application>
  <DocSecurity>0</DocSecurity>
  <Lines>1591</Lines>
  <Paragraphs>450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Yessica Linares Ponce</cp:lastModifiedBy>
  <cp:revision>136</cp:revision>
  <dcterms:created xsi:type="dcterms:W3CDTF">2026-03-17T19:16:00Z</dcterms:created>
  <dcterms:modified xsi:type="dcterms:W3CDTF">2026-03-24T17:53:00Z</dcterms:modified>
</cp:coreProperties>
</file>