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D368B" w14:textId="77777777" w:rsidR="002D21F8" w:rsidRDefault="002D21F8" w:rsidP="00BE0BA0">
      <w:pPr>
        <w:jc w:val="both"/>
      </w:pPr>
    </w:p>
    <w:p w14:paraId="11C1E2BA" w14:textId="7AAAC7F0" w:rsidR="002D21F8" w:rsidRPr="002D21F8" w:rsidRDefault="002D21F8" w:rsidP="002D21F8">
      <w:pPr>
        <w:spacing w:line="0" w:lineRule="atLeast"/>
        <w:jc w:val="center"/>
        <w:rPr>
          <w:rFonts w:ascii="Calibri" w:eastAsia="Calibri" w:hAnsi="Calibri" w:cs="Times New Roman"/>
          <w:b/>
          <w:bCs/>
          <w:sz w:val="28"/>
          <w:szCs w:val="28"/>
          <w:lang w:val="es-MX" w:eastAsia="en-US"/>
        </w:rPr>
      </w:pPr>
      <w:r w:rsidRPr="002D21F8">
        <w:rPr>
          <w:rFonts w:ascii="Calibri" w:eastAsia="Calibri" w:hAnsi="Calibri" w:cs="Times New Roman"/>
          <w:b/>
          <w:bCs/>
          <w:sz w:val="28"/>
          <w:szCs w:val="28"/>
          <w:lang w:val="es-MX" w:eastAsia="en-US"/>
        </w:rPr>
        <w:t>SESION EXTRAORDINARIA</w:t>
      </w:r>
      <w:r>
        <w:rPr>
          <w:rFonts w:ascii="Calibri" w:eastAsia="Calibri" w:hAnsi="Calibri" w:cs="Times New Roman"/>
          <w:b/>
          <w:bCs/>
          <w:sz w:val="28"/>
          <w:szCs w:val="28"/>
          <w:lang w:val="es-MX" w:eastAsia="en-US"/>
        </w:rPr>
        <w:t xml:space="preserve"> 0</w:t>
      </w:r>
      <w:r w:rsidR="00B660D2">
        <w:rPr>
          <w:rFonts w:ascii="Calibri" w:eastAsia="Calibri" w:hAnsi="Calibri" w:cs="Times New Roman"/>
          <w:b/>
          <w:bCs/>
          <w:sz w:val="28"/>
          <w:szCs w:val="28"/>
          <w:lang w:val="es-MX" w:eastAsia="en-US"/>
        </w:rPr>
        <w:t>4</w:t>
      </w:r>
      <w:r>
        <w:rPr>
          <w:rFonts w:ascii="Calibri" w:eastAsia="Calibri" w:hAnsi="Calibri" w:cs="Times New Roman"/>
          <w:b/>
          <w:bCs/>
          <w:sz w:val="28"/>
          <w:szCs w:val="28"/>
          <w:lang w:val="es-MX" w:eastAsia="en-US"/>
        </w:rPr>
        <w:t xml:space="preserve"> </w:t>
      </w:r>
      <w:r w:rsidRPr="002D21F8">
        <w:rPr>
          <w:rFonts w:ascii="Calibri" w:eastAsia="Calibri" w:hAnsi="Calibri" w:cs="Times New Roman"/>
          <w:b/>
          <w:bCs/>
          <w:sz w:val="28"/>
          <w:szCs w:val="28"/>
          <w:lang w:val="es-MX" w:eastAsia="en-US"/>
        </w:rPr>
        <w:t>DE LA COMISIÓN EDILICIA PERMANENTE DE OBRAS PÚBLICAS, PLANEACIÓN URBANA Y REGULARIZACIÓN DE LA TENENCIA DE LA TIERRA</w:t>
      </w:r>
    </w:p>
    <w:p w14:paraId="5AF06CE7" w14:textId="77777777" w:rsidR="002D21F8" w:rsidRPr="00A92692" w:rsidRDefault="002D21F8" w:rsidP="00BE0BA0">
      <w:pPr>
        <w:jc w:val="both"/>
      </w:pPr>
    </w:p>
    <w:p w14:paraId="28577AD4" w14:textId="50585EDF" w:rsidR="006465A6" w:rsidRPr="00A92692" w:rsidRDefault="00B4658E" w:rsidP="006465A6">
      <w:pPr>
        <w:jc w:val="both"/>
        <w:rPr>
          <w:rFonts w:eastAsia="Calibri"/>
          <w:lang w:val="es-MX" w:eastAsia="en-US"/>
        </w:rPr>
      </w:pPr>
      <w:r w:rsidRPr="00A92692">
        <w:t xml:space="preserve">Buenas </w:t>
      </w:r>
      <w:r w:rsidR="006465A6" w:rsidRPr="00A92692">
        <w:t xml:space="preserve">tardes </w:t>
      </w:r>
      <w:r w:rsidR="00686C5D">
        <w:t xml:space="preserve">días compañeras, compañero, </w:t>
      </w:r>
      <w:r w:rsidR="006465A6" w:rsidRPr="00A92692">
        <w:t>presidenta</w:t>
      </w:r>
      <w:r w:rsidRPr="00A92692">
        <w:t xml:space="preserve"> siendo </w:t>
      </w:r>
      <w:r w:rsidR="006465A6" w:rsidRPr="00A92692">
        <w:rPr>
          <w:rFonts w:eastAsia="Calibri"/>
          <w:lang w:val="es-MX" w:eastAsia="en-US"/>
        </w:rPr>
        <w:t>las</w:t>
      </w:r>
      <w:r w:rsidR="00686C5D">
        <w:rPr>
          <w:rFonts w:eastAsia="Calibri"/>
          <w:lang w:val="es-MX" w:eastAsia="en-US"/>
        </w:rPr>
        <w:t xml:space="preserve"> 10</w:t>
      </w:r>
      <w:r w:rsidR="006465A6" w:rsidRPr="00A92692">
        <w:rPr>
          <w:rFonts w:eastAsia="Calibri"/>
          <w:lang w:val="es-MX" w:eastAsia="en-US"/>
        </w:rPr>
        <w:t>:</w:t>
      </w:r>
      <w:r w:rsidR="00686C5D">
        <w:rPr>
          <w:rFonts w:eastAsia="Calibri"/>
          <w:lang w:val="es-MX" w:eastAsia="en-US"/>
        </w:rPr>
        <w:t xml:space="preserve">00 diez horas </w:t>
      </w:r>
      <w:r w:rsidR="006465A6" w:rsidRPr="00A92692">
        <w:rPr>
          <w:rFonts w:eastAsia="Calibri"/>
          <w:lang w:val="es-MX" w:eastAsia="en-US"/>
        </w:rPr>
        <w:t xml:space="preserve">del día </w:t>
      </w:r>
      <w:r w:rsidR="00686C5D">
        <w:rPr>
          <w:rFonts w:eastAsia="Calibri"/>
          <w:lang w:val="es-MX" w:eastAsia="en-US"/>
        </w:rPr>
        <w:t>martes</w:t>
      </w:r>
      <w:r w:rsidR="006465A6" w:rsidRPr="00A92692">
        <w:rPr>
          <w:rFonts w:eastAsia="Calibri"/>
          <w:lang w:val="es-MX" w:eastAsia="en-US"/>
        </w:rPr>
        <w:t xml:space="preserve"> 1</w:t>
      </w:r>
      <w:r w:rsidR="00686C5D">
        <w:rPr>
          <w:rFonts w:eastAsia="Calibri"/>
          <w:lang w:val="es-MX" w:eastAsia="en-US"/>
        </w:rPr>
        <w:t xml:space="preserve">7 </w:t>
      </w:r>
      <w:r w:rsidR="006465A6" w:rsidRPr="00A92692">
        <w:rPr>
          <w:rFonts w:eastAsia="Calibri"/>
          <w:lang w:val="es-MX" w:eastAsia="en-US"/>
        </w:rPr>
        <w:t xml:space="preserve">del mes de </w:t>
      </w:r>
      <w:r w:rsidR="00686C5D">
        <w:rPr>
          <w:rFonts w:eastAsia="Calibri"/>
          <w:lang w:val="es-MX" w:eastAsia="en-US"/>
        </w:rPr>
        <w:t>diciembre</w:t>
      </w:r>
      <w:r w:rsidR="006465A6" w:rsidRPr="00A92692">
        <w:rPr>
          <w:rFonts w:eastAsia="Calibri"/>
          <w:lang w:val="es-MX" w:eastAsia="en-US"/>
        </w:rPr>
        <w:t xml:space="preserve"> del año 202</w:t>
      </w:r>
      <w:r w:rsidR="00686C5D">
        <w:rPr>
          <w:rFonts w:eastAsia="Calibri"/>
          <w:lang w:val="es-MX" w:eastAsia="en-US"/>
        </w:rPr>
        <w:t xml:space="preserve">4 </w:t>
      </w:r>
      <w:r w:rsidR="006465A6" w:rsidRPr="00A92692">
        <w:rPr>
          <w:rFonts w:eastAsia="Calibri"/>
          <w:lang w:val="es-MX" w:eastAsia="en-US"/>
        </w:rPr>
        <w:t xml:space="preserve"> dos mil veinti</w:t>
      </w:r>
      <w:r w:rsidR="00686C5D">
        <w:rPr>
          <w:rFonts w:eastAsia="Calibri"/>
          <w:lang w:val="es-MX" w:eastAsia="en-US"/>
        </w:rPr>
        <w:t>cuatro</w:t>
      </w:r>
      <w:r w:rsidR="006465A6" w:rsidRPr="00A92692">
        <w:rPr>
          <w:rFonts w:eastAsia="Calibri"/>
          <w:lang w:val="es-MX" w:eastAsia="en-US"/>
        </w:rPr>
        <w:t xml:space="preserve">, </w:t>
      </w:r>
      <w:r w:rsidR="006465A6" w:rsidRPr="00A92692">
        <w:rPr>
          <w:rFonts w:eastAsia="Times New Roman"/>
          <w:lang w:val="es-MX" w:eastAsia="en-US"/>
        </w:rPr>
        <w:t>con fundamento en los artículos 38 fracción XV, 44, 47, 48 numeral 3 y 64 del Reglamento Interior del Ayuntamiento de Zapotlán el Grande</w:t>
      </w:r>
      <w:r w:rsidR="006465A6" w:rsidRPr="00A92692">
        <w:rPr>
          <w:rFonts w:eastAsia="Calibri"/>
          <w:lang w:val="es-MX" w:eastAsia="en-US"/>
        </w:rPr>
        <w:t>, Jalisco;</w:t>
      </w:r>
      <w:r w:rsidRPr="00A92692">
        <w:t xml:space="preserve"> doy inicio a la sesión </w:t>
      </w:r>
      <w:r w:rsidR="00686C5D">
        <w:t>extraordinaria</w:t>
      </w:r>
      <w:r w:rsidRPr="00A92692">
        <w:t xml:space="preserve"> número </w:t>
      </w:r>
      <w:r w:rsidR="00686C5D">
        <w:t>4</w:t>
      </w:r>
      <w:r w:rsidRPr="00A92692">
        <w:t xml:space="preserve"> de la </w:t>
      </w:r>
      <w:r w:rsidR="006465A6" w:rsidRPr="00A92692">
        <w:t xml:space="preserve">Comisión Edilicia Permanente de Obras Públicas, Planeación Urbana y Regularización de la Tenencia de la Tierra, </w:t>
      </w:r>
      <w:r w:rsidRPr="00A92692">
        <w:t>convocada</w:t>
      </w:r>
      <w:r w:rsidR="006465A6" w:rsidRPr="00A92692">
        <w:t xml:space="preserve"> </w:t>
      </w:r>
      <w:r w:rsidRPr="00A92692">
        <w:t xml:space="preserve">mediante oficio número </w:t>
      </w:r>
      <w:r w:rsidR="00686C5D">
        <w:rPr>
          <w:b/>
          <w:bCs/>
        </w:rPr>
        <w:t>1576</w:t>
      </w:r>
      <w:r w:rsidR="009B0460" w:rsidRPr="00D43820">
        <w:rPr>
          <w:b/>
          <w:bCs/>
        </w:rPr>
        <w:t>/</w:t>
      </w:r>
      <w:r w:rsidRPr="00D43820">
        <w:rPr>
          <w:b/>
          <w:bCs/>
        </w:rPr>
        <w:t>202</w:t>
      </w:r>
      <w:r w:rsidR="00686C5D">
        <w:rPr>
          <w:b/>
          <w:bCs/>
        </w:rPr>
        <w:t>4</w:t>
      </w:r>
      <w:r w:rsidRPr="00A92692">
        <w:t xml:space="preserve"> </w:t>
      </w:r>
      <w:r w:rsidR="006465A6" w:rsidRPr="00A92692">
        <w:t xml:space="preserve">por lo que </w:t>
      </w:r>
      <w:r w:rsidR="006465A6" w:rsidRPr="00A92692">
        <w:rPr>
          <w:rFonts w:eastAsia="Times New Roman"/>
          <w:lang w:val="es-MX" w:eastAsia="en-US"/>
        </w:rPr>
        <w:t>estando reunidos en la sala de Juntas de la Presidencia Municipal, ubicada en el Interior de Palacio Municipal, en Zapotlán el Grande, Jali</w:t>
      </w:r>
      <w:r w:rsidR="00B92FD9" w:rsidRPr="00A92692">
        <w:rPr>
          <w:rFonts w:eastAsia="Times New Roman"/>
          <w:lang w:val="es-MX" w:eastAsia="en-US"/>
        </w:rPr>
        <w:t xml:space="preserve">sco, </w:t>
      </w:r>
      <w:r w:rsidR="006465A6" w:rsidRPr="00A92692">
        <w:rPr>
          <w:rFonts w:eastAsia="Times New Roman"/>
          <w:lang w:val="es-MX" w:eastAsia="en-US"/>
        </w:rPr>
        <w:t>con domicilio en Cristóbal Colón #62</w:t>
      </w:r>
      <w:r w:rsidR="006465A6" w:rsidRPr="00A92692">
        <w:rPr>
          <w:rFonts w:eastAsia="Times New Roman"/>
          <w:bCs/>
          <w:lang w:val="es-MX" w:eastAsia="en-US"/>
        </w:rPr>
        <w:t>,</w:t>
      </w:r>
      <w:r w:rsidR="006465A6" w:rsidRPr="00A92692">
        <w:rPr>
          <w:rFonts w:eastAsia="Times New Roman"/>
          <w:lang w:val="es-MX" w:eastAsia="en-US"/>
        </w:rPr>
        <w:t xml:space="preserve"> </w:t>
      </w:r>
      <w:r w:rsidR="00B92FD9" w:rsidRPr="00A92692">
        <w:rPr>
          <w:rFonts w:eastAsia="Times New Roman"/>
          <w:lang w:val="es-MX" w:eastAsia="en-US"/>
        </w:rPr>
        <w:t xml:space="preserve">Colonia Centro Ciudad Guzmán Jalisco; </w:t>
      </w:r>
      <w:r w:rsidR="006465A6" w:rsidRPr="00A92692">
        <w:rPr>
          <w:rFonts w:eastAsia="Times New Roman"/>
          <w:lang w:val="es-MX" w:eastAsia="en-US"/>
        </w:rPr>
        <w:t xml:space="preserve">procedo a hacer pase de lista de </w:t>
      </w:r>
      <w:r w:rsidR="006465A6" w:rsidRPr="00A92692">
        <w:rPr>
          <w:rFonts w:eastAsia="Calibri"/>
          <w:lang w:val="es-MX" w:eastAsia="en-US"/>
        </w:rPr>
        <w:t>asistencia y declaración de quorum legal.</w:t>
      </w:r>
      <w:r w:rsidR="00B92FD9" w:rsidRPr="00A92692">
        <w:rPr>
          <w:rFonts w:eastAsia="Calibri"/>
          <w:lang w:val="es-MX" w:eastAsia="en-US"/>
        </w:rPr>
        <w:t xml:space="preserve"> </w:t>
      </w:r>
    </w:p>
    <w:p w14:paraId="67905653" w14:textId="2BFAB245" w:rsidR="00B92FD9" w:rsidRDefault="00A92692" w:rsidP="00A92692">
      <w:pPr>
        <w:tabs>
          <w:tab w:val="left" w:pos="3555"/>
        </w:tabs>
        <w:jc w:val="both"/>
        <w:rPr>
          <w:rFonts w:eastAsia="Calibri"/>
          <w:b/>
          <w:bCs/>
          <w:sz w:val="24"/>
          <w:szCs w:val="24"/>
          <w:lang w:val="es-MX" w:eastAsia="en-US"/>
        </w:rPr>
      </w:pPr>
      <w:r>
        <w:rPr>
          <w:rFonts w:eastAsia="Calibri"/>
          <w:b/>
          <w:bCs/>
          <w:sz w:val="24"/>
          <w:szCs w:val="24"/>
          <w:lang w:val="es-MX" w:eastAsia="en-US"/>
        </w:rPr>
        <w:tab/>
      </w:r>
    </w:p>
    <w:p w14:paraId="15F6ECCD" w14:textId="047DC236" w:rsidR="00B92FD9" w:rsidRPr="00B92FD9" w:rsidRDefault="00B92FD9" w:rsidP="006465A6">
      <w:pPr>
        <w:jc w:val="both"/>
        <w:rPr>
          <w:rFonts w:eastAsia="Calibri"/>
          <w:sz w:val="24"/>
          <w:szCs w:val="24"/>
          <w:lang w:val="es-MX" w:eastAsia="en-US"/>
        </w:rPr>
      </w:pPr>
      <w:r w:rsidRPr="00B92FD9">
        <w:rPr>
          <w:rFonts w:eastAsia="Calibri"/>
          <w:b/>
          <w:bCs/>
          <w:sz w:val="24"/>
          <w:szCs w:val="24"/>
          <w:lang w:val="es-MX" w:eastAsia="en-US"/>
        </w:rPr>
        <w:t>PUNTO No.1.- LISTA DE ASISTENCIA Y DECLARACIÓN DEL QUÓRUM</w:t>
      </w:r>
    </w:p>
    <w:p w14:paraId="6622A664" w14:textId="3F0FE5FE" w:rsidR="009B0460" w:rsidRPr="006465A6" w:rsidRDefault="009B0460" w:rsidP="00BE0BA0">
      <w:pPr>
        <w:jc w:val="both"/>
        <w:rPr>
          <w:sz w:val="24"/>
          <w:szCs w:val="24"/>
        </w:rPr>
      </w:pPr>
    </w:p>
    <w:tbl>
      <w:tblPr>
        <w:tblStyle w:val="Tablaconcuadrcula"/>
        <w:tblW w:w="9209" w:type="dxa"/>
        <w:tblLook w:val="04A0" w:firstRow="1" w:lastRow="0" w:firstColumn="1" w:lastColumn="0" w:noHBand="0" w:noVBand="1"/>
      </w:tblPr>
      <w:tblGrid>
        <w:gridCol w:w="1271"/>
        <w:gridCol w:w="4820"/>
        <w:gridCol w:w="1559"/>
        <w:gridCol w:w="1559"/>
      </w:tblGrid>
      <w:tr w:rsidR="009B0460" w:rsidRPr="00CA2463" w14:paraId="7268A3D0" w14:textId="77777777" w:rsidTr="00BE0BA0">
        <w:trPr>
          <w:trHeight w:val="444"/>
        </w:trPr>
        <w:tc>
          <w:tcPr>
            <w:tcW w:w="9209" w:type="dxa"/>
            <w:gridSpan w:val="4"/>
          </w:tcPr>
          <w:p w14:paraId="7CF57C4A" w14:textId="77777777" w:rsidR="009B0460" w:rsidRPr="00CA0526" w:rsidRDefault="009B0460" w:rsidP="001852B3">
            <w:pPr>
              <w:jc w:val="center"/>
              <w:rPr>
                <w:rFonts w:ascii="Arial" w:hAnsi="Arial" w:cs="Arial"/>
                <w:b/>
                <w:bCs/>
              </w:rPr>
            </w:pPr>
            <w:bookmarkStart w:id="0" w:name="_Hlk187925865"/>
            <w:r w:rsidRPr="00CA0526">
              <w:rPr>
                <w:rFonts w:ascii="Arial" w:hAnsi="Arial" w:cs="Arial"/>
                <w:b/>
                <w:bCs/>
              </w:rPr>
              <w:t>COMISION CONVOCANTE</w:t>
            </w:r>
          </w:p>
          <w:p w14:paraId="70AE136C" w14:textId="4CC8666F" w:rsidR="009B0460" w:rsidRPr="00CA0526" w:rsidRDefault="00B92FD9" w:rsidP="001852B3">
            <w:pPr>
              <w:jc w:val="center"/>
              <w:rPr>
                <w:rFonts w:ascii="Arial" w:hAnsi="Arial" w:cs="Arial"/>
                <w:b/>
                <w:bCs/>
              </w:rPr>
            </w:pPr>
            <w:r>
              <w:rPr>
                <w:rFonts w:ascii="Arial" w:hAnsi="Arial" w:cs="Arial"/>
                <w:b/>
                <w:bCs/>
              </w:rPr>
              <w:t xml:space="preserve">OBRAS PUBLICAS PLANEACION URBANA Y REGULARIZACION DE LA TENENCIA DE LA TIERRA </w:t>
            </w:r>
          </w:p>
          <w:p w14:paraId="612C0FD7" w14:textId="77777777" w:rsidR="009B0460" w:rsidRPr="00A4059B" w:rsidRDefault="009B0460" w:rsidP="001852B3">
            <w:pPr>
              <w:jc w:val="both"/>
              <w:rPr>
                <w:rFonts w:ascii="Arial" w:hAnsi="Arial" w:cs="Arial"/>
                <w:b/>
                <w:bCs/>
                <w:sz w:val="20"/>
              </w:rPr>
            </w:pPr>
          </w:p>
        </w:tc>
      </w:tr>
      <w:tr w:rsidR="009B0460" w:rsidRPr="00CA2463" w14:paraId="63690EFA" w14:textId="77777777" w:rsidTr="00BE0BA0">
        <w:trPr>
          <w:trHeight w:val="555"/>
        </w:trPr>
        <w:tc>
          <w:tcPr>
            <w:tcW w:w="1271" w:type="dxa"/>
          </w:tcPr>
          <w:p w14:paraId="3361544E" w14:textId="77777777" w:rsidR="009B0460" w:rsidRPr="00B92FD9" w:rsidRDefault="009B0460" w:rsidP="00B92FD9">
            <w:pPr>
              <w:jc w:val="center"/>
              <w:rPr>
                <w:rFonts w:ascii="Arial" w:hAnsi="Arial" w:cs="Arial"/>
                <w:b/>
                <w:bCs/>
                <w:sz w:val="20"/>
                <w:szCs w:val="20"/>
              </w:rPr>
            </w:pPr>
            <w:r w:rsidRPr="00B92FD9">
              <w:rPr>
                <w:rFonts w:ascii="Arial" w:hAnsi="Arial" w:cs="Arial"/>
                <w:b/>
                <w:bCs/>
                <w:sz w:val="20"/>
                <w:szCs w:val="20"/>
              </w:rPr>
              <w:t>Cargo</w:t>
            </w:r>
          </w:p>
        </w:tc>
        <w:tc>
          <w:tcPr>
            <w:tcW w:w="4820" w:type="dxa"/>
          </w:tcPr>
          <w:p w14:paraId="37EC03FC" w14:textId="77777777" w:rsidR="009B0460" w:rsidRPr="00B92FD9" w:rsidRDefault="009B0460" w:rsidP="00B92FD9">
            <w:pPr>
              <w:jc w:val="center"/>
              <w:rPr>
                <w:rFonts w:ascii="Arial" w:hAnsi="Arial" w:cs="Arial"/>
                <w:b/>
                <w:bCs/>
                <w:sz w:val="20"/>
                <w:szCs w:val="20"/>
              </w:rPr>
            </w:pPr>
            <w:r w:rsidRPr="00B92FD9">
              <w:rPr>
                <w:rFonts w:ascii="Arial" w:hAnsi="Arial" w:cs="Arial"/>
                <w:b/>
                <w:bCs/>
                <w:sz w:val="20"/>
                <w:szCs w:val="20"/>
              </w:rPr>
              <w:t>Nombre</w:t>
            </w:r>
          </w:p>
        </w:tc>
        <w:tc>
          <w:tcPr>
            <w:tcW w:w="1559" w:type="dxa"/>
          </w:tcPr>
          <w:p w14:paraId="7461B79B" w14:textId="77777777" w:rsidR="009B0460" w:rsidRPr="00B92FD9" w:rsidRDefault="009B0460" w:rsidP="00B92FD9">
            <w:pPr>
              <w:jc w:val="center"/>
              <w:rPr>
                <w:rFonts w:ascii="Arial" w:hAnsi="Arial" w:cs="Arial"/>
                <w:b/>
                <w:bCs/>
                <w:sz w:val="20"/>
                <w:szCs w:val="20"/>
              </w:rPr>
            </w:pPr>
            <w:r w:rsidRPr="00B92FD9">
              <w:rPr>
                <w:rFonts w:ascii="Arial" w:hAnsi="Arial" w:cs="Arial"/>
                <w:b/>
                <w:bCs/>
                <w:sz w:val="20"/>
                <w:szCs w:val="20"/>
              </w:rPr>
              <w:t>PRESENTE</w:t>
            </w:r>
          </w:p>
        </w:tc>
        <w:tc>
          <w:tcPr>
            <w:tcW w:w="1559" w:type="dxa"/>
          </w:tcPr>
          <w:p w14:paraId="63CDA613" w14:textId="3E1D5939" w:rsidR="009B0460" w:rsidRPr="00B92FD9" w:rsidRDefault="009B0460" w:rsidP="00B92FD9">
            <w:pPr>
              <w:jc w:val="center"/>
              <w:rPr>
                <w:rFonts w:ascii="Arial" w:hAnsi="Arial" w:cs="Arial"/>
                <w:b/>
                <w:bCs/>
                <w:sz w:val="20"/>
                <w:szCs w:val="20"/>
              </w:rPr>
            </w:pPr>
            <w:r w:rsidRPr="00B92FD9">
              <w:rPr>
                <w:rFonts w:ascii="Arial" w:hAnsi="Arial" w:cs="Arial"/>
                <w:b/>
                <w:bCs/>
                <w:sz w:val="20"/>
                <w:szCs w:val="20"/>
              </w:rPr>
              <w:t>AUSENTE</w:t>
            </w:r>
          </w:p>
        </w:tc>
      </w:tr>
      <w:tr w:rsidR="009B0460" w:rsidRPr="00CA2463" w14:paraId="7D26D520" w14:textId="77777777" w:rsidTr="00BE0BA0">
        <w:trPr>
          <w:trHeight w:val="363"/>
        </w:trPr>
        <w:tc>
          <w:tcPr>
            <w:tcW w:w="1271" w:type="dxa"/>
          </w:tcPr>
          <w:p w14:paraId="5070721F" w14:textId="77777777" w:rsidR="009B0460" w:rsidRPr="00A4059B" w:rsidRDefault="009B0460" w:rsidP="001852B3">
            <w:pPr>
              <w:jc w:val="both"/>
              <w:rPr>
                <w:rFonts w:ascii="Arial" w:hAnsi="Arial" w:cs="Arial"/>
                <w:szCs w:val="24"/>
              </w:rPr>
            </w:pPr>
            <w:r w:rsidRPr="00A4059B">
              <w:rPr>
                <w:rFonts w:ascii="Arial" w:hAnsi="Arial" w:cs="Arial"/>
                <w:szCs w:val="24"/>
              </w:rPr>
              <w:t>President</w:t>
            </w:r>
            <w:r>
              <w:rPr>
                <w:rFonts w:ascii="Arial" w:hAnsi="Arial" w:cs="Arial"/>
                <w:szCs w:val="24"/>
              </w:rPr>
              <w:t>a</w:t>
            </w:r>
          </w:p>
        </w:tc>
        <w:tc>
          <w:tcPr>
            <w:tcW w:w="4820" w:type="dxa"/>
          </w:tcPr>
          <w:p w14:paraId="04D6FF49" w14:textId="366DE864" w:rsidR="009B0460" w:rsidRPr="00A4059B" w:rsidRDefault="009123BA" w:rsidP="001852B3">
            <w:pPr>
              <w:jc w:val="both"/>
              <w:rPr>
                <w:rFonts w:ascii="Arial" w:hAnsi="Arial" w:cs="Arial"/>
                <w:szCs w:val="24"/>
              </w:rPr>
            </w:pPr>
            <w:r>
              <w:rPr>
                <w:rFonts w:ascii="Arial" w:hAnsi="Arial" w:cs="Arial"/>
                <w:szCs w:val="24"/>
              </w:rPr>
              <w:t xml:space="preserve">C. </w:t>
            </w:r>
            <w:r w:rsidR="009B0460">
              <w:rPr>
                <w:rFonts w:ascii="Arial" w:hAnsi="Arial" w:cs="Arial"/>
                <w:szCs w:val="24"/>
              </w:rPr>
              <w:t>M</w:t>
            </w:r>
            <w:r w:rsidR="00B92FD9">
              <w:rPr>
                <w:rFonts w:ascii="Arial" w:hAnsi="Arial" w:cs="Arial"/>
                <w:szCs w:val="24"/>
              </w:rPr>
              <w:t xml:space="preserve">IRIAM SALOMÉ TORRES LARES </w:t>
            </w:r>
          </w:p>
        </w:tc>
        <w:tc>
          <w:tcPr>
            <w:tcW w:w="1559" w:type="dxa"/>
          </w:tcPr>
          <w:p w14:paraId="470C35D6" w14:textId="17ED38BB" w:rsidR="009B0460" w:rsidRPr="00CA2463" w:rsidRDefault="009B0460" w:rsidP="001852B3">
            <w:pPr>
              <w:jc w:val="both"/>
              <w:rPr>
                <w:rFonts w:ascii="Arial" w:hAnsi="Arial" w:cs="Arial"/>
                <w:bCs/>
                <w:sz w:val="20"/>
              </w:rPr>
            </w:pPr>
            <w:r>
              <w:rPr>
                <w:bCs/>
                <w:noProof/>
                <w:sz w:val="20"/>
              </w:rPr>
              <w:drawing>
                <wp:inline distT="0" distB="0" distL="0" distR="0" wp14:anchorId="317213F9" wp14:editId="4F2D4CEE">
                  <wp:extent cx="201295" cy="201295"/>
                  <wp:effectExtent l="0" t="0" r="8255" b="8255"/>
                  <wp:docPr id="15151187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3A7A33ED" w14:textId="77777777" w:rsidR="009B0460" w:rsidRPr="00CA2463" w:rsidRDefault="009B0460" w:rsidP="001852B3">
            <w:pPr>
              <w:jc w:val="both"/>
              <w:rPr>
                <w:rFonts w:ascii="Arial" w:hAnsi="Arial" w:cs="Arial"/>
                <w:bCs/>
                <w:sz w:val="20"/>
              </w:rPr>
            </w:pPr>
          </w:p>
        </w:tc>
      </w:tr>
      <w:tr w:rsidR="009B0460" w:rsidRPr="00CA2463" w14:paraId="2CA711E1" w14:textId="77777777" w:rsidTr="00BE0BA0">
        <w:trPr>
          <w:trHeight w:val="227"/>
        </w:trPr>
        <w:tc>
          <w:tcPr>
            <w:tcW w:w="1271" w:type="dxa"/>
          </w:tcPr>
          <w:p w14:paraId="55CB1825" w14:textId="77777777" w:rsidR="009B0460" w:rsidRPr="00A4059B" w:rsidRDefault="009B0460" w:rsidP="001852B3">
            <w:pPr>
              <w:jc w:val="both"/>
              <w:rPr>
                <w:rFonts w:ascii="Arial" w:hAnsi="Arial" w:cs="Arial"/>
                <w:szCs w:val="24"/>
              </w:rPr>
            </w:pPr>
            <w:r w:rsidRPr="00A4059B">
              <w:rPr>
                <w:rFonts w:ascii="Arial" w:hAnsi="Arial" w:cs="Arial"/>
                <w:szCs w:val="24"/>
              </w:rPr>
              <w:t>Vocal</w:t>
            </w:r>
          </w:p>
        </w:tc>
        <w:tc>
          <w:tcPr>
            <w:tcW w:w="4820" w:type="dxa"/>
          </w:tcPr>
          <w:p w14:paraId="6B6A3674" w14:textId="47EE4507" w:rsidR="009B0460" w:rsidRPr="00A4059B" w:rsidRDefault="009123BA" w:rsidP="001852B3">
            <w:pPr>
              <w:jc w:val="both"/>
              <w:rPr>
                <w:rFonts w:ascii="Arial" w:hAnsi="Arial" w:cs="Arial"/>
                <w:szCs w:val="24"/>
              </w:rPr>
            </w:pPr>
            <w:r>
              <w:rPr>
                <w:rFonts w:ascii="Arial" w:hAnsi="Arial" w:cs="Arial"/>
                <w:szCs w:val="24"/>
              </w:rPr>
              <w:t xml:space="preserve">C. </w:t>
            </w:r>
            <w:r w:rsidR="00B92FD9">
              <w:rPr>
                <w:rFonts w:ascii="Arial" w:hAnsi="Arial" w:cs="Arial"/>
                <w:szCs w:val="24"/>
              </w:rPr>
              <w:t xml:space="preserve">MIGUEL MARENTES </w:t>
            </w:r>
          </w:p>
        </w:tc>
        <w:tc>
          <w:tcPr>
            <w:tcW w:w="1559" w:type="dxa"/>
          </w:tcPr>
          <w:p w14:paraId="64B7F95F" w14:textId="5B10A116" w:rsidR="009B0460" w:rsidRPr="00CA2463" w:rsidRDefault="009B0460" w:rsidP="001852B3">
            <w:pPr>
              <w:jc w:val="both"/>
              <w:rPr>
                <w:rFonts w:ascii="Arial" w:hAnsi="Arial" w:cs="Arial"/>
                <w:sz w:val="20"/>
              </w:rPr>
            </w:pPr>
            <w:r>
              <w:rPr>
                <w:noProof/>
                <w:sz w:val="20"/>
              </w:rPr>
              <w:drawing>
                <wp:inline distT="0" distB="0" distL="0" distR="0" wp14:anchorId="7DB02734" wp14:editId="3EBC5B8A">
                  <wp:extent cx="201295" cy="201295"/>
                  <wp:effectExtent l="0" t="0" r="8255" b="8255"/>
                  <wp:docPr id="12465596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00E6ADD2" w14:textId="77777777" w:rsidR="009B0460" w:rsidRPr="00CA2463" w:rsidRDefault="009B0460" w:rsidP="001852B3">
            <w:pPr>
              <w:jc w:val="both"/>
              <w:rPr>
                <w:rFonts w:ascii="Arial" w:hAnsi="Arial" w:cs="Arial"/>
                <w:sz w:val="20"/>
              </w:rPr>
            </w:pPr>
          </w:p>
        </w:tc>
      </w:tr>
      <w:tr w:rsidR="009B0460" w:rsidRPr="00CA2463" w14:paraId="27DFDC65" w14:textId="77777777" w:rsidTr="00BE0BA0">
        <w:trPr>
          <w:trHeight w:val="345"/>
        </w:trPr>
        <w:tc>
          <w:tcPr>
            <w:tcW w:w="1271" w:type="dxa"/>
          </w:tcPr>
          <w:p w14:paraId="2065AE3F" w14:textId="77777777" w:rsidR="009B0460" w:rsidRDefault="009B0460" w:rsidP="001852B3">
            <w:pPr>
              <w:jc w:val="both"/>
              <w:rPr>
                <w:rFonts w:ascii="Arial" w:hAnsi="Arial" w:cs="Arial"/>
                <w:szCs w:val="24"/>
              </w:rPr>
            </w:pPr>
            <w:r w:rsidRPr="00A4059B">
              <w:rPr>
                <w:rFonts w:ascii="Arial" w:hAnsi="Arial" w:cs="Arial"/>
                <w:szCs w:val="24"/>
              </w:rPr>
              <w:t xml:space="preserve">Vocal </w:t>
            </w:r>
          </w:p>
          <w:p w14:paraId="77DA6D21" w14:textId="77777777" w:rsidR="009B0460" w:rsidRPr="00A4059B" w:rsidRDefault="009B0460" w:rsidP="001852B3">
            <w:pPr>
              <w:jc w:val="both"/>
              <w:rPr>
                <w:rFonts w:ascii="Arial" w:hAnsi="Arial" w:cs="Arial"/>
                <w:szCs w:val="24"/>
              </w:rPr>
            </w:pPr>
          </w:p>
        </w:tc>
        <w:tc>
          <w:tcPr>
            <w:tcW w:w="4820" w:type="dxa"/>
          </w:tcPr>
          <w:p w14:paraId="11998310" w14:textId="1636CF03" w:rsidR="009B0460" w:rsidRPr="00A4059B" w:rsidRDefault="009123BA" w:rsidP="001852B3">
            <w:pPr>
              <w:jc w:val="both"/>
              <w:rPr>
                <w:rFonts w:ascii="Arial" w:hAnsi="Arial" w:cs="Arial"/>
                <w:szCs w:val="24"/>
              </w:rPr>
            </w:pPr>
            <w:r>
              <w:rPr>
                <w:rFonts w:ascii="Arial" w:hAnsi="Arial" w:cs="Arial"/>
                <w:szCs w:val="24"/>
              </w:rPr>
              <w:t xml:space="preserve">C. </w:t>
            </w:r>
            <w:r w:rsidR="00B92FD9">
              <w:rPr>
                <w:rFonts w:ascii="Arial" w:hAnsi="Arial" w:cs="Arial"/>
                <w:szCs w:val="24"/>
              </w:rPr>
              <w:t xml:space="preserve">MAGALI CASILLAS CONTRERAS </w:t>
            </w:r>
          </w:p>
        </w:tc>
        <w:tc>
          <w:tcPr>
            <w:tcW w:w="1559" w:type="dxa"/>
          </w:tcPr>
          <w:p w14:paraId="4945C69E" w14:textId="22CF25DD" w:rsidR="009B0460" w:rsidRPr="00CA2463" w:rsidRDefault="008C1E66" w:rsidP="001852B3">
            <w:pPr>
              <w:rPr>
                <w:rFonts w:ascii="Arial" w:hAnsi="Arial" w:cs="Arial"/>
                <w:sz w:val="20"/>
              </w:rPr>
            </w:pPr>
            <w:r>
              <w:rPr>
                <w:noProof/>
                <w:sz w:val="20"/>
              </w:rPr>
              <w:drawing>
                <wp:inline distT="0" distB="0" distL="0" distR="0" wp14:anchorId="7FEC6167" wp14:editId="2A61AF9E">
                  <wp:extent cx="201295" cy="201295"/>
                  <wp:effectExtent l="0" t="0" r="8255" b="8255"/>
                  <wp:docPr id="15003865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14E17205" w14:textId="4A50E028" w:rsidR="009B0460" w:rsidRPr="00CA2463" w:rsidRDefault="009B0460" w:rsidP="001852B3">
            <w:pPr>
              <w:rPr>
                <w:rFonts w:ascii="Arial" w:hAnsi="Arial" w:cs="Arial"/>
                <w:sz w:val="20"/>
              </w:rPr>
            </w:pPr>
          </w:p>
        </w:tc>
      </w:tr>
      <w:tr w:rsidR="00B92FD9" w:rsidRPr="00CA2463" w14:paraId="28732323" w14:textId="77777777" w:rsidTr="00BE0BA0">
        <w:trPr>
          <w:trHeight w:val="345"/>
        </w:trPr>
        <w:tc>
          <w:tcPr>
            <w:tcW w:w="1271" w:type="dxa"/>
          </w:tcPr>
          <w:p w14:paraId="4B959ACE" w14:textId="4613F41C" w:rsidR="00B92FD9" w:rsidRPr="00D43820" w:rsidRDefault="00FE4C37" w:rsidP="001852B3">
            <w:pPr>
              <w:jc w:val="both"/>
              <w:rPr>
                <w:rFonts w:ascii="Arial" w:hAnsi="Arial" w:cs="Arial"/>
                <w:szCs w:val="24"/>
              </w:rPr>
            </w:pPr>
            <w:r w:rsidRPr="00D43820">
              <w:rPr>
                <w:rFonts w:ascii="Arial" w:hAnsi="Arial" w:cs="Arial"/>
                <w:szCs w:val="24"/>
              </w:rPr>
              <w:t>Vocal</w:t>
            </w:r>
          </w:p>
        </w:tc>
        <w:tc>
          <w:tcPr>
            <w:tcW w:w="4820" w:type="dxa"/>
          </w:tcPr>
          <w:p w14:paraId="4560B457" w14:textId="197F2CA1" w:rsidR="00B92FD9" w:rsidRDefault="009123BA" w:rsidP="001852B3">
            <w:pPr>
              <w:jc w:val="both"/>
              <w:rPr>
                <w:szCs w:val="24"/>
              </w:rPr>
            </w:pPr>
            <w:r>
              <w:rPr>
                <w:rFonts w:ascii="Arial" w:hAnsi="Arial" w:cs="Arial"/>
                <w:szCs w:val="24"/>
              </w:rPr>
              <w:t xml:space="preserve">C. </w:t>
            </w:r>
            <w:r w:rsidR="00B92FD9">
              <w:rPr>
                <w:rFonts w:ascii="Arial" w:hAnsi="Arial" w:cs="Arial"/>
                <w:szCs w:val="24"/>
              </w:rPr>
              <w:t xml:space="preserve">BERTHA SILVIA GÓMEZ RAMOS </w:t>
            </w:r>
          </w:p>
        </w:tc>
        <w:tc>
          <w:tcPr>
            <w:tcW w:w="1559" w:type="dxa"/>
          </w:tcPr>
          <w:p w14:paraId="29F34FD7" w14:textId="6AEFBEFB" w:rsidR="00B92FD9" w:rsidRDefault="00686C5D" w:rsidP="001852B3">
            <w:pPr>
              <w:rPr>
                <w:noProof/>
                <w:sz w:val="20"/>
              </w:rPr>
            </w:pPr>
            <w:r>
              <w:rPr>
                <w:noProof/>
                <w:sz w:val="20"/>
              </w:rPr>
              <w:drawing>
                <wp:inline distT="0" distB="0" distL="0" distR="0" wp14:anchorId="0A7E863E" wp14:editId="32F0B118">
                  <wp:extent cx="201295" cy="201295"/>
                  <wp:effectExtent l="0" t="0" r="8255" b="8255"/>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764AA399" w14:textId="1BCD23BE" w:rsidR="00B92FD9" w:rsidRPr="00CA2463" w:rsidRDefault="00B92FD9" w:rsidP="001852B3">
            <w:pPr>
              <w:rPr>
                <w:sz w:val="20"/>
              </w:rPr>
            </w:pPr>
          </w:p>
        </w:tc>
      </w:tr>
      <w:bookmarkEnd w:id="0"/>
    </w:tbl>
    <w:p w14:paraId="38BE7460" w14:textId="77777777" w:rsidR="009B0460" w:rsidRDefault="009B0460"/>
    <w:p w14:paraId="2CDA224C" w14:textId="19BA7102" w:rsidR="00C14E6F" w:rsidRDefault="00C14E6F" w:rsidP="00400635">
      <w:pPr>
        <w:jc w:val="both"/>
      </w:pPr>
      <w:r w:rsidRPr="00BE0BA0">
        <w:t xml:space="preserve">Una vez que están todos los integrantes de </w:t>
      </w:r>
      <w:r w:rsidR="0040119E">
        <w:t>esta</w:t>
      </w:r>
      <w:r w:rsidR="007C0932">
        <w:t xml:space="preserve"> </w:t>
      </w:r>
      <w:r w:rsidR="0040119E" w:rsidRPr="00BE0BA0">
        <w:t>comisión</w:t>
      </w:r>
      <w:r w:rsidRPr="00BE0BA0">
        <w:t xml:space="preserve"> presente y con fundamento en el artículo 45 del Reglamento Interior del Ayuntamiento de Zapotlán </w:t>
      </w:r>
      <w:r w:rsidR="00686C5D" w:rsidRPr="00BE0BA0">
        <w:t>el</w:t>
      </w:r>
      <w:r w:rsidRPr="00BE0BA0">
        <w:t xml:space="preserve"> </w:t>
      </w:r>
      <w:r w:rsidR="007C0932">
        <w:t>G</w:t>
      </w:r>
      <w:r w:rsidRPr="00BE0BA0">
        <w:t>rande Jalisco</w:t>
      </w:r>
      <w:r w:rsidR="007C0932">
        <w:t>;</w:t>
      </w:r>
      <w:r w:rsidRPr="00BE0BA0">
        <w:t xml:space="preserve"> tengo bien declarar que existe quorum legal por lo que podemos continuar </w:t>
      </w:r>
      <w:r w:rsidR="00686C5D">
        <w:t xml:space="preserve">con la sesión </w:t>
      </w:r>
      <w:r w:rsidRPr="00BE0BA0">
        <w:t>de manera válida</w:t>
      </w:r>
      <w:r w:rsidR="007C0932">
        <w:t>.</w:t>
      </w:r>
    </w:p>
    <w:p w14:paraId="349EF28A" w14:textId="546C2F56" w:rsidR="002B229E" w:rsidRDefault="00C14E6F" w:rsidP="002B229E">
      <w:r>
        <w:t>Pasamos al…</w:t>
      </w:r>
    </w:p>
    <w:p w14:paraId="01FE1A8F" w14:textId="77777777" w:rsidR="00400635" w:rsidRDefault="00400635" w:rsidP="002B229E">
      <w:pPr>
        <w:jc w:val="both"/>
      </w:pPr>
    </w:p>
    <w:p w14:paraId="104FE027" w14:textId="77777777" w:rsidR="007C0932" w:rsidRPr="009123BA" w:rsidRDefault="007C0932" w:rsidP="007C0932">
      <w:pPr>
        <w:spacing w:after="160" w:line="259" w:lineRule="auto"/>
        <w:rPr>
          <w:rFonts w:eastAsia="Calibri"/>
          <w:b/>
          <w:bCs/>
          <w:sz w:val="36"/>
          <w:lang w:val="es-MX" w:eastAsia="en-US"/>
        </w:rPr>
      </w:pPr>
      <w:r w:rsidRPr="009123BA">
        <w:rPr>
          <w:rFonts w:eastAsia="Calibri"/>
          <w:b/>
          <w:bCs/>
          <w:sz w:val="24"/>
          <w:szCs w:val="18"/>
          <w:lang w:val="es-MX" w:eastAsia="en-US"/>
        </w:rPr>
        <w:t>PUNTO No.2.- LECTURA Y APROBACION ORDEN DEL DÍA</w:t>
      </w:r>
    </w:p>
    <w:p w14:paraId="6D4C56C6" w14:textId="65271612" w:rsidR="007C0932" w:rsidRDefault="00C9266B" w:rsidP="007C0932">
      <w:pPr>
        <w:pStyle w:val="Prrafodelista"/>
        <w:numPr>
          <w:ilvl w:val="0"/>
          <w:numId w:val="2"/>
        </w:numPr>
        <w:jc w:val="both"/>
      </w:pPr>
      <w:r>
        <w:t xml:space="preserve">Lista de asistencia y verificación del quórum legal </w:t>
      </w:r>
    </w:p>
    <w:p w14:paraId="43CDAA03" w14:textId="608A6465" w:rsidR="00C9266B" w:rsidRDefault="00C9266B" w:rsidP="007C0932">
      <w:pPr>
        <w:pStyle w:val="Prrafodelista"/>
        <w:numPr>
          <w:ilvl w:val="0"/>
          <w:numId w:val="2"/>
        </w:numPr>
        <w:jc w:val="both"/>
      </w:pPr>
      <w:r>
        <w:t xml:space="preserve">Lectura y aprobación del orden del día </w:t>
      </w:r>
    </w:p>
    <w:p w14:paraId="5171FD88" w14:textId="0567A301" w:rsidR="00C9266B" w:rsidRPr="00686C5D" w:rsidRDefault="00C9266B" w:rsidP="00686C5D">
      <w:pPr>
        <w:pStyle w:val="Prrafodelista"/>
        <w:numPr>
          <w:ilvl w:val="0"/>
          <w:numId w:val="2"/>
        </w:numPr>
        <w:jc w:val="both"/>
      </w:pPr>
      <w:r>
        <w:t xml:space="preserve">Análisis y aprobación del </w:t>
      </w:r>
      <w:r w:rsidR="009123BA">
        <w:t>P</w:t>
      </w:r>
      <w:r>
        <w:t xml:space="preserve">lan </w:t>
      </w:r>
      <w:r w:rsidR="009123BA">
        <w:t>A</w:t>
      </w:r>
      <w:r>
        <w:t xml:space="preserve">nual del </w:t>
      </w:r>
      <w:r w:rsidR="009123BA">
        <w:t>T</w:t>
      </w:r>
      <w:r>
        <w:t>rabajo</w:t>
      </w:r>
      <w:r w:rsidR="00D43820">
        <w:t xml:space="preserve"> </w:t>
      </w:r>
      <w:r w:rsidR="00D43820" w:rsidRPr="00D43820">
        <w:rPr>
          <w:rFonts w:eastAsia="Calibri"/>
          <w:lang w:val="es-MX" w:eastAsia="en-US"/>
        </w:rPr>
        <w:t xml:space="preserve">de la Comisión </w:t>
      </w:r>
      <w:proofErr w:type="gramStart"/>
      <w:r w:rsidR="00D43820" w:rsidRPr="00D43820">
        <w:rPr>
          <w:rFonts w:eastAsia="Calibri"/>
          <w:lang w:val="es-MX" w:eastAsia="en-US"/>
        </w:rPr>
        <w:t>Edilicia</w:t>
      </w:r>
      <w:proofErr w:type="gramEnd"/>
      <w:r w:rsidR="00D43820" w:rsidRPr="00D43820">
        <w:rPr>
          <w:rFonts w:eastAsia="Calibri"/>
          <w:lang w:val="es-MX" w:eastAsia="en-US"/>
        </w:rPr>
        <w:t xml:space="preserve"> Permanente de Obras Publicas Planeación Urbana y Regularización de la Tenencia de la tierra</w:t>
      </w:r>
    </w:p>
    <w:p w14:paraId="64CB8921" w14:textId="5A9A6B99" w:rsidR="00686C5D" w:rsidRPr="00686C5D" w:rsidRDefault="00686C5D" w:rsidP="00525221">
      <w:pPr>
        <w:pStyle w:val="Prrafodelista"/>
        <w:numPr>
          <w:ilvl w:val="0"/>
          <w:numId w:val="2"/>
        </w:numPr>
        <w:spacing w:line="240" w:lineRule="auto"/>
        <w:ind w:left="714" w:hanging="357"/>
        <w:jc w:val="both"/>
      </w:pPr>
      <w:r w:rsidRPr="00686C5D">
        <w:t xml:space="preserve">Análisis, estudio y en su caso Aprobación y Dictaminación del Dictamen Técnico que Aprueba la modificación parcial al Programa Municipal de Desarrollo Urbano y Plan Parcial de Desarrollo Urbano del Municipio de Zapotlán el Grande, Jalisco, Distrito 01 “CIUDAD GUZMÁN”, Subdistrito 04 “TECNOLOGICO”, del Plan Parcial de Desarrollo </w:t>
      </w:r>
      <w:r w:rsidRPr="00686C5D">
        <w:lastRenderedPageBreak/>
        <w:t xml:space="preserve">Urbano de Zapotlán el Grande, Jalisco, en concreto al predio rústico ubicado en la carretera al Grullo-Cd. Guzmán, con número de cuenta catastral R2794, con una extensión superficial aproximada de 30,000.00 metros cuadrados de acuerdo a </w:t>
      </w:r>
      <w:r w:rsidR="00CD437D">
        <w:t xml:space="preserve">la </w:t>
      </w:r>
      <w:r w:rsidRPr="00686C5D">
        <w:t xml:space="preserve">Escritura Pública </w:t>
      </w:r>
      <w:proofErr w:type="spellStart"/>
      <w:r w:rsidRPr="00686C5D">
        <w:t>N°</w:t>
      </w:r>
      <w:proofErr w:type="spellEnd"/>
      <w:r w:rsidRPr="00686C5D">
        <w:t xml:space="preserve"> 16,053 de fecha 08 de septiembre del año 2023, ante la fe del Licenciado GUILLERMO RENTERIA GIL, Notario Público Titular Numero 1, de esta municipalidad, clasificado como Área de restricción por Vialidad Colectora (R1-VL 03,VC) y parcialmente como Áreas Rusticas Agropecuarias (AR 02, AG) a un </w:t>
      </w:r>
      <w:r w:rsidR="00CD437D" w:rsidRPr="00686C5D">
        <w:t>ár</w:t>
      </w:r>
      <w:r w:rsidR="00CD437D">
        <w:t>e</w:t>
      </w:r>
      <w:r w:rsidR="00CD437D" w:rsidRPr="00686C5D">
        <w:t>a</w:t>
      </w:r>
      <w:r w:rsidRPr="00686C5D">
        <w:t xml:space="preserve"> urbanizable con un uso HABITACIONAL UNIFAMILIAR DENSIDAD ALTA (H4-U), MIXTO CENTRAL INTENSIDAD ALTA (MC-4); la modificación del trazo, la sección y clasificación del área de restricción por vialidad colectora (RI-VL 03, VC) a un área de restricción por vialidad principal (RI-VL, VP)</w:t>
      </w:r>
    </w:p>
    <w:p w14:paraId="61BFAEB1" w14:textId="77777777" w:rsidR="00686C5D" w:rsidRPr="00686C5D" w:rsidRDefault="00686C5D" w:rsidP="00686C5D">
      <w:pPr>
        <w:pStyle w:val="Prrafodelista"/>
        <w:numPr>
          <w:ilvl w:val="0"/>
          <w:numId w:val="2"/>
        </w:numPr>
      </w:pPr>
      <w:r w:rsidRPr="00686C5D">
        <w:t xml:space="preserve">Análisis, Estudio y en su caso Aprobación y Dictaminación de los “Techos financieros asignados por el área Técnica, respecto de las obras publicas números: </w:t>
      </w:r>
    </w:p>
    <w:p w14:paraId="38586669" w14:textId="77777777" w:rsidR="00686C5D" w:rsidRPr="00686C5D" w:rsidRDefault="00686C5D" w:rsidP="00686C5D">
      <w:pPr>
        <w:spacing w:line="20" w:lineRule="atLeast"/>
        <w:ind w:left="708"/>
        <w:jc w:val="both"/>
        <w:rPr>
          <w:rFonts w:eastAsia="Calibri"/>
          <w:b/>
          <w:bCs/>
          <w:lang w:val="es-MX" w:eastAsia="en-US"/>
        </w:rPr>
      </w:pPr>
      <w:r w:rsidRPr="00686C5D">
        <w:rPr>
          <w:rFonts w:eastAsia="Calibri"/>
          <w:b/>
          <w:bCs/>
          <w:lang w:val="es-ES_tradnl" w:eastAsia="en-US"/>
        </w:rPr>
        <w:t>FINANCIAMIENTO PROVENIENTE DE RECURSO FORTAMUN</w:t>
      </w:r>
    </w:p>
    <w:p w14:paraId="325D990C" w14:textId="77777777" w:rsidR="00686C5D" w:rsidRPr="00686C5D" w:rsidRDefault="00686C5D" w:rsidP="00686C5D">
      <w:pPr>
        <w:numPr>
          <w:ilvl w:val="1"/>
          <w:numId w:val="3"/>
        </w:numPr>
        <w:spacing w:after="160" w:line="20" w:lineRule="atLeast"/>
        <w:jc w:val="both"/>
        <w:rPr>
          <w:rFonts w:eastAsia="Calibri"/>
          <w:lang w:val="es-MX" w:eastAsia="en-US"/>
        </w:rPr>
      </w:pPr>
      <w:r w:rsidRPr="00686C5D">
        <w:rPr>
          <w:rFonts w:eastAsia="Calibri"/>
          <w:lang w:val="es-MX" w:eastAsia="en-US"/>
        </w:rPr>
        <w:t>FORTA-007-2024</w:t>
      </w:r>
    </w:p>
    <w:p w14:paraId="4BC51F1A" w14:textId="77777777" w:rsidR="00686C5D" w:rsidRPr="00686C5D" w:rsidRDefault="00686C5D" w:rsidP="00686C5D">
      <w:pPr>
        <w:spacing w:line="20" w:lineRule="atLeast"/>
        <w:ind w:left="708"/>
        <w:jc w:val="both"/>
        <w:rPr>
          <w:rFonts w:eastAsia="Calibri"/>
          <w:b/>
          <w:bCs/>
          <w:lang w:val="es-MX" w:eastAsia="en-US"/>
        </w:rPr>
      </w:pPr>
      <w:r w:rsidRPr="00686C5D">
        <w:rPr>
          <w:rFonts w:eastAsia="Calibri"/>
          <w:b/>
          <w:bCs/>
          <w:lang w:val="es-MX" w:eastAsia="en-US"/>
        </w:rPr>
        <w:t xml:space="preserve">FINANCIAMIENTO PROVENIENTE DE RECURSO PROPIO </w:t>
      </w:r>
    </w:p>
    <w:p w14:paraId="73E50778" w14:textId="6A8344DD" w:rsidR="00686C5D" w:rsidRPr="00686C5D" w:rsidRDefault="00686C5D" w:rsidP="00686C5D">
      <w:pPr>
        <w:numPr>
          <w:ilvl w:val="0"/>
          <w:numId w:val="4"/>
        </w:numPr>
        <w:spacing w:after="160" w:line="20" w:lineRule="atLeast"/>
        <w:contextualSpacing/>
        <w:jc w:val="both"/>
        <w:rPr>
          <w:rFonts w:eastAsia="Calibri"/>
          <w:lang w:val="es-MX" w:eastAsia="en-US"/>
        </w:rPr>
      </w:pPr>
      <w:r w:rsidRPr="00686C5D">
        <w:rPr>
          <w:rFonts w:eastAsia="Calibri"/>
          <w:lang w:val="es-MX" w:eastAsia="en-US"/>
        </w:rPr>
        <w:t xml:space="preserve"> RP-14-2024</w:t>
      </w:r>
    </w:p>
    <w:p w14:paraId="4C9D433E" w14:textId="4BB1B924" w:rsidR="00A92692" w:rsidRPr="007C0932" w:rsidRDefault="00A92692" w:rsidP="007C0932">
      <w:pPr>
        <w:pStyle w:val="Prrafodelista"/>
        <w:numPr>
          <w:ilvl w:val="0"/>
          <w:numId w:val="2"/>
        </w:numPr>
        <w:jc w:val="both"/>
      </w:pPr>
      <w:r>
        <w:t>Clausura</w:t>
      </w:r>
    </w:p>
    <w:p w14:paraId="59ECF8F7" w14:textId="77777777" w:rsidR="00686C5D" w:rsidRPr="00686C5D" w:rsidRDefault="00686C5D" w:rsidP="00686C5D">
      <w:pPr>
        <w:spacing w:line="20" w:lineRule="atLeast"/>
        <w:ind w:left="708"/>
        <w:jc w:val="both"/>
        <w:rPr>
          <w:rFonts w:eastAsia="Calibri"/>
          <w:b/>
          <w:bCs/>
          <w:lang w:val="es-MX" w:eastAsia="en-US"/>
        </w:rPr>
      </w:pPr>
      <w:r w:rsidRPr="00686C5D">
        <w:rPr>
          <w:rFonts w:eastAsia="Calibri"/>
          <w:iCs/>
          <w:lang w:val="es-ES_tradnl" w:eastAsia="en-US"/>
        </w:rPr>
        <w:t xml:space="preserve">Hago de su conocimiento que por cuestiones técnicas retiro en este momento el punto número 5 del orden del día, denominado “Análisis, Estudio y en su caso aprobación y dictaminación de los </w:t>
      </w:r>
      <w:r w:rsidRPr="00686C5D">
        <w:rPr>
          <w:rFonts w:eastAsia="Calibri"/>
          <w:b/>
          <w:bCs/>
          <w:iCs/>
          <w:lang w:val="es-ES_tradnl" w:eastAsia="en-US"/>
        </w:rPr>
        <w:t xml:space="preserve">techos financieros asignados por el área técnica, respecto de las obras públicas números. </w:t>
      </w:r>
      <w:r w:rsidRPr="00686C5D">
        <w:rPr>
          <w:rFonts w:eastAsia="Calibri"/>
          <w:b/>
          <w:bCs/>
          <w:lang w:val="es-ES_tradnl" w:eastAsia="en-US"/>
        </w:rPr>
        <w:t>FINANCIAMIENTO PROVENIENTE DE RECURSO FORTAMUN</w:t>
      </w:r>
    </w:p>
    <w:p w14:paraId="731803BA" w14:textId="77777777" w:rsidR="00686C5D" w:rsidRPr="00686C5D" w:rsidRDefault="00686C5D" w:rsidP="00686C5D">
      <w:pPr>
        <w:numPr>
          <w:ilvl w:val="1"/>
          <w:numId w:val="3"/>
        </w:numPr>
        <w:spacing w:after="160" w:line="20" w:lineRule="atLeast"/>
        <w:jc w:val="both"/>
        <w:rPr>
          <w:rFonts w:eastAsia="Calibri"/>
          <w:lang w:val="es-MX" w:eastAsia="en-US"/>
        </w:rPr>
      </w:pPr>
      <w:r w:rsidRPr="00686C5D">
        <w:rPr>
          <w:rFonts w:eastAsia="Calibri"/>
          <w:lang w:val="es-MX" w:eastAsia="en-US"/>
        </w:rPr>
        <w:t>FORTA-007-2024</w:t>
      </w:r>
    </w:p>
    <w:p w14:paraId="7B53FB44" w14:textId="77777777" w:rsidR="00686C5D" w:rsidRPr="00686C5D" w:rsidRDefault="00686C5D" w:rsidP="00686C5D">
      <w:pPr>
        <w:spacing w:line="20" w:lineRule="atLeast"/>
        <w:ind w:left="708"/>
        <w:jc w:val="both"/>
        <w:rPr>
          <w:rFonts w:eastAsia="Calibri"/>
          <w:b/>
          <w:bCs/>
          <w:lang w:val="es-MX" w:eastAsia="en-US"/>
        </w:rPr>
      </w:pPr>
      <w:r w:rsidRPr="00686C5D">
        <w:rPr>
          <w:rFonts w:eastAsia="Calibri"/>
          <w:b/>
          <w:bCs/>
          <w:lang w:val="es-MX" w:eastAsia="en-US"/>
        </w:rPr>
        <w:t xml:space="preserve">FINANCIAMIENTO PROVENIENTE DE RECURSO PROPIO </w:t>
      </w:r>
    </w:p>
    <w:p w14:paraId="5FDB53EA" w14:textId="77777777" w:rsidR="00686C5D" w:rsidRPr="00686C5D" w:rsidRDefault="00686C5D" w:rsidP="00686C5D">
      <w:pPr>
        <w:numPr>
          <w:ilvl w:val="0"/>
          <w:numId w:val="4"/>
        </w:numPr>
        <w:spacing w:after="160" w:line="20" w:lineRule="atLeast"/>
        <w:contextualSpacing/>
        <w:jc w:val="both"/>
        <w:rPr>
          <w:rFonts w:eastAsia="Calibri"/>
          <w:lang w:val="es-MX" w:eastAsia="en-US"/>
        </w:rPr>
      </w:pPr>
      <w:r w:rsidRPr="00686C5D">
        <w:rPr>
          <w:rFonts w:eastAsia="Calibri"/>
          <w:lang w:val="es-MX" w:eastAsia="en-US"/>
        </w:rPr>
        <w:t xml:space="preserve"> RP-14-2024”</w:t>
      </w:r>
    </w:p>
    <w:p w14:paraId="70D5F8E7" w14:textId="77777777" w:rsidR="00686C5D" w:rsidRDefault="00686C5D" w:rsidP="00686C5D">
      <w:pPr>
        <w:spacing w:line="259" w:lineRule="auto"/>
        <w:jc w:val="both"/>
        <w:rPr>
          <w:rFonts w:eastAsia="Calibri"/>
          <w:iCs/>
          <w:lang w:val="es-ES_tradnl" w:eastAsia="en-US"/>
        </w:rPr>
      </w:pPr>
    </w:p>
    <w:p w14:paraId="18F56ED4" w14:textId="1D4DF5CE" w:rsidR="009123BA" w:rsidRPr="004B6A2A" w:rsidRDefault="00A92692" w:rsidP="004B6A2A">
      <w:pPr>
        <w:spacing w:line="259" w:lineRule="auto"/>
        <w:jc w:val="both"/>
        <w:rPr>
          <w:rFonts w:eastAsia="Calibri"/>
          <w:iCs/>
          <w:sz w:val="28"/>
          <w:szCs w:val="28"/>
          <w:lang w:eastAsia="en-US"/>
        </w:rPr>
      </w:pPr>
      <w:r w:rsidRPr="001A5914">
        <w:rPr>
          <w:rFonts w:eastAsia="Calibri"/>
          <w:iCs/>
          <w:sz w:val="28"/>
          <w:szCs w:val="28"/>
          <w:lang w:eastAsia="en-US"/>
        </w:rPr>
        <w:t xml:space="preserve">Les pido por favor que si están de acuerdo en aprobar este orden del día lo manifiesten levantando su mano. </w:t>
      </w:r>
    </w:p>
    <w:p w14:paraId="2FFAC301" w14:textId="28732B69" w:rsidR="00A92692" w:rsidRPr="00374C69" w:rsidRDefault="00A92692" w:rsidP="00374C69">
      <w:pPr>
        <w:spacing w:after="160" w:line="259" w:lineRule="auto"/>
        <w:jc w:val="center"/>
        <w:rPr>
          <w:rFonts w:eastAsia="Calibri"/>
          <w:b/>
          <w:bCs/>
          <w:sz w:val="28"/>
          <w:szCs w:val="18"/>
          <w:lang w:val="es-MX" w:eastAsia="en-US"/>
        </w:rPr>
      </w:pPr>
      <w:r w:rsidRPr="00A92692">
        <w:rPr>
          <w:rFonts w:eastAsia="Calibri"/>
          <w:b/>
          <w:bCs/>
          <w:sz w:val="28"/>
          <w:szCs w:val="18"/>
          <w:lang w:val="es-MX" w:eastAsia="en-US"/>
        </w:rPr>
        <w:t>Sentido de la votación</w:t>
      </w:r>
    </w:p>
    <w:tbl>
      <w:tblPr>
        <w:tblStyle w:val="Tablaconcuadrcula2"/>
        <w:tblW w:w="9351" w:type="dxa"/>
        <w:jc w:val="center"/>
        <w:tblLook w:val="04A0" w:firstRow="1" w:lastRow="0" w:firstColumn="1" w:lastColumn="0" w:noHBand="0" w:noVBand="1"/>
      </w:tblPr>
      <w:tblGrid>
        <w:gridCol w:w="1276"/>
        <w:gridCol w:w="4111"/>
        <w:gridCol w:w="992"/>
        <w:gridCol w:w="1276"/>
        <w:gridCol w:w="1696"/>
      </w:tblGrid>
      <w:tr w:rsidR="009123BA" w:rsidRPr="009123BA" w14:paraId="5C00900F" w14:textId="77777777" w:rsidTr="004B6A2A">
        <w:trPr>
          <w:trHeight w:val="206"/>
          <w:jc w:val="center"/>
        </w:trPr>
        <w:tc>
          <w:tcPr>
            <w:tcW w:w="9351" w:type="dxa"/>
            <w:gridSpan w:val="5"/>
          </w:tcPr>
          <w:p w14:paraId="4A528D39" w14:textId="77777777" w:rsidR="009123BA" w:rsidRPr="009123BA" w:rsidRDefault="009123BA" w:rsidP="009123BA">
            <w:pPr>
              <w:spacing w:after="160" w:line="259" w:lineRule="auto"/>
              <w:jc w:val="both"/>
              <w:rPr>
                <w:rFonts w:ascii="Arial" w:hAnsi="Arial" w:cs="Arial"/>
                <w:b/>
                <w:bCs/>
              </w:rPr>
            </w:pPr>
            <w:r w:rsidRPr="009123BA">
              <w:rPr>
                <w:rFonts w:ascii="Arial" w:hAnsi="Arial" w:cs="Arial"/>
                <w:b/>
                <w:bCs/>
              </w:rPr>
              <w:t>Comisión convocante: Obras Publicas, Planeación Urbana y Regularización de la Tenencia de la Tierra</w:t>
            </w:r>
          </w:p>
        </w:tc>
      </w:tr>
      <w:tr w:rsidR="009123BA" w:rsidRPr="009123BA" w14:paraId="07090F1E" w14:textId="77777777" w:rsidTr="004B6A2A">
        <w:trPr>
          <w:trHeight w:val="285"/>
          <w:jc w:val="center"/>
        </w:trPr>
        <w:tc>
          <w:tcPr>
            <w:tcW w:w="1276" w:type="dxa"/>
          </w:tcPr>
          <w:p w14:paraId="1CA36CD0" w14:textId="56FACDCB" w:rsidR="009123BA" w:rsidRPr="009123BA" w:rsidRDefault="009123BA" w:rsidP="009123BA">
            <w:pPr>
              <w:spacing w:after="160" w:line="259" w:lineRule="auto"/>
              <w:jc w:val="center"/>
              <w:rPr>
                <w:rFonts w:ascii="Arial" w:hAnsi="Arial" w:cs="Arial"/>
                <w:b/>
                <w:bCs/>
              </w:rPr>
            </w:pPr>
            <w:r w:rsidRPr="009123BA">
              <w:rPr>
                <w:rFonts w:ascii="Arial" w:hAnsi="Arial" w:cs="Arial"/>
                <w:b/>
                <w:bCs/>
              </w:rPr>
              <w:t>Cargo</w:t>
            </w:r>
          </w:p>
        </w:tc>
        <w:tc>
          <w:tcPr>
            <w:tcW w:w="4111" w:type="dxa"/>
          </w:tcPr>
          <w:p w14:paraId="4492277A" w14:textId="77777777" w:rsidR="009123BA" w:rsidRPr="009123BA" w:rsidRDefault="009123BA" w:rsidP="009123BA">
            <w:pPr>
              <w:spacing w:after="160" w:line="259" w:lineRule="auto"/>
              <w:jc w:val="center"/>
              <w:rPr>
                <w:rFonts w:ascii="Arial" w:hAnsi="Arial" w:cs="Arial"/>
                <w:b/>
                <w:bCs/>
              </w:rPr>
            </w:pPr>
            <w:r w:rsidRPr="009123BA">
              <w:rPr>
                <w:rFonts w:ascii="Arial" w:hAnsi="Arial" w:cs="Arial"/>
                <w:b/>
                <w:bCs/>
              </w:rPr>
              <w:t>Nombre</w:t>
            </w:r>
          </w:p>
        </w:tc>
        <w:tc>
          <w:tcPr>
            <w:tcW w:w="992" w:type="dxa"/>
          </w:tcPr>
          <w:p w14:paraId="36014AD6" w14:textId="77777777" w:rsidR="009123BA" w:rsidRPr="009123BA" w:rsidRDefault="009123BA" w:rsidP="009123BA">
            <w:pPr>
              <w:spacing w:after="160" w:line="259" w:lineRule="auto"/>
              <w:jc w:val="center"/>
              <w:rPr>
                <w:rFonts w:ascii="Arial" w:hAnsi="Arial" w:cs="Arial"/>
                <w:b/>
                <w:bCs/>
              </w:rPr>
            </w:pPr>
            <w:r w:rsidRPr="009123BA">
              <w:rPr>
                <w:rFonts w:ascii="Arial" w:hAnsi="Arial" w:cs="Arial"/>
                <w:b/>
                <w:bCs/>
              </w:rPr>
              <w:t>A favor</w:t>
            </w:r>
          </w:p>
        </w:tc>
        <w:tc>
          <w:tcPr>
            <w:tcW w:w="1276" w:type="dxa"/>
          </w:tcPr>
          <w:p w14:paraId="6AA0D393" w14:textId="77777777" w:rsidR="009123BA" w:rsidRPr="009123BA" w:rsidRDefault="009123BA" w:rsidP="009123BA">
            <w:pPr>
              <w:spacing w:after="160" w:line="259" w:lineRule="auto"/>
              <w:jc w:val="center"/>
              <w:rPr>
                <w:rFonts w:ascii="Arial" w:hAnsi="Arial" w:cs="Arial"/>
                <w:b/>
                <w:bCs/>
              </w:rPr>
            </w:pPr>
            <w:r w:rsidRPr="009123BA">
              <w:rPr>
                <w:rFonts w:ascii="Arial" w:hAnsi="Arial" w:cs="Arial"/>
                <w:b/>
                <w:bCs/>
              </w:rPr>
              <w:t>En contra</w:t>
            </w:r>
          </w:p>
        </w:tc>
        <w:tc>
          <w:tcPr>
            <w:tcW w:w="1696" w:type="dxa"/>
          </w:tcPr>
          <w:p w14:paraId="36E19475" w14:textId="3E1CD4AB" w:rsidR="009123BA" w:rsidRPr="009123BA" w:rsidRDefault="009123BA" w:rsidP="009123BA">
            <w:pPr>
              <w:spacing w:after="160" w:line="259" w:lineRule="auto"/>
              <w:jc w:val="center"/>
              <w:rPr>
                <w:rFonts w:ascii="Arial" w:hAnsi="Arial" w:cs="Arial"/>
                <w:b/>
                <w:bCs/>
              </w:rPr>
            </w:pPr>
            <w:r w:rsidRPr="009123BA">
              <w:rPr>
                <w:rFonts w:ascii="Arial" w:hAnsi="Arial" w:cs="Arial"/>
                <w:b/>
                <w:bCs/>
              </w:rPr>
              <w:t>En abstención</w:t>
            </w:r>
          </w:p>
        </w:tc>
      </w:tr>
      <w:tr w:rsidR="009123BA" w:rsidRPr="009123BA" w14:paraId="338BE03B" w14:textId="77777777" w:rsidTr="004B6A2A">
        <w:trPr>
          <w:trHeight w:val="363"/>
          <w:jc w:val="center"/>
        </w:trPr>
        <w:tc>
          <w:tcPr>
            <w:tcW w:w="1276" w:type="dxa"/>
          </w:tcPr>
          <w:p w14:paraId="0195B7BC" w14:textId="6EB5D164" w:rsidR="009123BA" w:rsidRPr="009123BA" w:rsidRDefault="009123BA" w:rsidP="009123BA">
            <w:pPr>
              <w:spacing w:after="160" w:line="259" w:lineRule="auto"/>
              <w:jc w:val="center"/>
              <w:rPr>
                <w:rFonts w:ascii="Arial" w:hAnsi="Arial" w:cs="Arial"/>
              </w:rPr>
            </w:pPr>
            <w:r w:rsidRPr="009123BA">
              <w:rPr>
                <w:rFonts w:ascii="Arial" w:hAnsi="Arial" w:cs="Arial"/>
              </w:rPr>
              <w:t>Presidenta</w:t>
            </w:r>
          </w:p>
        </w:tc>
        <w:tc>
          <w:tcPr>
            <w:tcW w:w="4111" w:type="dxa"/>
          </w:tcPr>
          <w:p w14:paraId="67B665DC" w14:textId="77777777" w:rsidR="009123BA" w:rsidRPr="009123BA" w:rsidRDefault="009123BA" w:rsidP="009123BA">
            <w:pPr>
              <w:spacing w:after="160" w:line="259" w:lineRule="auto"/>
              <w:jc w:val="center"/>
              <w:rPr>
                <w:rFonts w:ascii="Arial" w:hAnsi="Arial" w:cs="Arial"/>
              </w:rPr>
            </w:pPr>
            <w:r w:rsidRPr="009123BA">
              <w:rPr>
                <w:rFonts w:ascii="Arial" w:hAnsi="Arial" w:cs="Arial"/>
              </w:rPr>
              <w:t>C.MIRIAM SALOMÉ TORRES LARES</w:t>
            </w:r>
          </w:p>
        </w:tc>
        <w:tc>
          <w:tcPr>
            <w:tcW w:w="992" w:type="dxa"/>
          </w:tcPr>
          <w:p w14:paraId="5B6E9C76" w14:textId="42D89D84" w:rsidR="009123BA" w:rsidRPr="009123BA" w:rsidRDefault="00C236D1" w:rsidP="00C236D1">
            <w:pPr>
              <w:spacing w:after="160" w:line="259" w:lineRule="auto"/>
              <w:jc w:val="center"/>
              <w:rPr>
                <w:rFonts w:ascii="Arial" w:hAnsi="Arial" w:cs="Arial"/>
                <w:bCs/>
              </w:rPr>
            </w:pPr>
            <w:r>
              <w:rPr>
                <w:bCs/>
                <w:noProof/>
                <w:sz w:val="20"/>
              </w:rPr>
              <w:drawing>
                <wp:inline distT="0" distB="0" distL="0" distR="0" wp14:anchorId="0B1F9D75" wp14:editId="56E85670">
                  <wp:extent cx="201295" cy="201295"/>
                  <wp:effectExtent l="0" t="0" r="8255" b="8255"/>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276" w:type="dxa"/>
          </w:tcPr>
          <w:p w14:paraId="3D75439E" w14:textId="77777777" w:rsidR="009123BA" w:rsidRPr="009123BA" w:rsidRDefault="009123BA" w:rsidP="009123BA">
            <w:pPr>
              <w:spacing w:after="160" w:line="259" w:lineRule="auto"/>
              <w:jc w:val="both"/>
              <w:rPr>
                <w:rFonts w:ascii="Arial" w:hAnsi="Arial" w:cs="Arial"/>
                <w:bCs/>
              </w:rPr>
            </w:pPr>
          </w:p>
        </w:tc>
        <w:tc>
          <w:tcPr>
            <w:tcW w:w="1696" w:type="dxa"/>
          </w:tcPr>
          <w:p w14:paraId="56AFDBB0" w14:textId="77777777" w:rsidR="009123BA" w:rsidRPr="009123BA" w:rsidRDefault="009123BA" w:rsidP="009123BA">
            <w:pPr>
              <w:spacing w:after="160" w:line="259" w:lineRule="auto"/>
              <w:jc w:val="both"/>
              <w:rPr>
                <w:rFonts w:ascii="Arial" w:hAnsi="Arial" w:cs="Arial"/>
                <w:bCs/>
              </w:rPr>
            </w:pPr>
          </w:p>
        </w:tc>
      </w:tr>
      <w:tr w:rsidR="009123BA" w:rsidRPr="009123BA" w14:paraId="275D4407" w14:textId="77777777" w:rsidTr="004B6A2A">
        <w:trPr>
          <w:trHeight w:val="337"/>
          <w:jc w:val="center"/>
        </w:trPr>
        <w:tc>
          <w:tcPr>
            <w:tcW w:w="1276" w:type="dxa"/>
          </w:tcPr>
          <w:p w14:paraId="1826037D" w14:textId="502ED1B4" w:rsidR="009123BA" w:rsidRPr="009123BA" w:rsidRDefault="009123BA" w:rsidP="009123BA">
            <w:pPr>
              <w:spacing w:after="160" w:line="259" w:lineRule="auto"/>
              <w:jc w:val="center"/>
              <w:rPr>
                <w:rFonts w:ascii="Arial" w:hAnsi="Arial" w:cs="Arial"/>
              </w:rPr>
            </w:pPr>
            <w:r w:rsidRPr="009123BA">
              <w:rPr>
                <w:rFonts w:ascii="Arial" w:hAnsi="Arial" w:cs="Arial"/>
              </w:rPr>
              <w:t>Vocal</w:t>
            </w:r>
          </w:p>
        </w:tc>
        <w:tc>
          <w:tcPr>
            <w:tcW w:w="4111" w:type="dxa"/>
          </w:tcPr>
          <w:p w14:paraId="056093E7" w14:textId="77777777" w:rsidR="009123BA" w:rsidRPr="009123BA" w:rsidRDefault="009123BA" w:rsidP="009123BA">
            <w:pPr>
              <w:spacing w:after="160" w:line="259" w:lineRule="auto"/>
              <w:jc w:val="center"/>
              <w:rPr>
                <w:rFonts w:ascii="Arial" w:hAnsi="Arial" w:cs="Arial"/>
              </w:rPr>
            </w:pPr>
            <w:r w:rsidRPr="009123BA">
              <w:rPr>
                <w:rFonts w:ascii="Arial" w:hAnsi="Arial" w:cs="Arial"/>
              </w:rPr>
              <w:t>C.MIGUEL MARENTES</w:t>
            </w:r>
          </w:p>
        </w:tc>
        <w:tc>
          <w:tcPr>
            <w:tcW w:w="992" w:type="dxa"/>
          </w:tcPr>
          <w:p w14:paraId="6516AEF3" w14:textId="1DF0ABC0" w:rsidR="009123BA" w:rsidRPr="009123BA" w:rsidRDefault="00C236D1" w:rsidP="00C236D1">
            <w:pPr>
              <w:spacing w:after="160" w:line="259" w:lineRule="auto"/>
              <w:jc w:val="center"/>
              <w:rPr>
                <w:rFonts w:ascii="Arial" w:hAnsi="Arial" w:cs="Arial"/>
              </w:rPr>
            </w:pPr>
            <w:r>
              <w:rPr>
                <w:bCs/>
                <w:noProof/>
                <w:sz w:val="20"/>
              </w:rPr>
              <w:drawing>
                <wp:inline distT="0" distB="0" distL="0" distR="0" wp14:anchorId="34F9A198" wp14:editId="67B90A93">
                  <wp:extent cx="201295" cy="201295"/>
                  <wp:effectExtent l="0" t="0" r="8255" b="8255"/>
                  <wp:docPr id="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276" w:type="dxa"/>
          </w:tcPr>
          <w:p w14:paraId="32429CA9" w14:textId="77777777" w:rsidR="009123BA" w:rsidRPr="009123BA" w:rsidRDefault="009123BA" w:rsidP="009123BA">
            <w:pPr>
              <w:spacing w:after="160" w:line="259" w:lineRule="auto"/>
              <w:jc w:val="both"/>
              <w:rPr>
                <w:rFonts w:ascii="Arial" w:hAnsi="Arial" w:cs="Arial"/>
              </w:rPr>
            </w:pPr>
          </w:p>
        </w:tc>
        <w:tc>
          <w:tcPr>
            <w:tcW w:w="1696" w:type="dxa"/>
          </w:tcPr>
          <w:p w14:paraId="4080C6F4" w14:textId="77777777" w:rsidR="009123BA" w:rsidRPr="009123BA" w:rsidRDefault="009123BA" w:rsidP="009123BA">
            <w:pPr>
              <w:spacing w:after="160" w:line="259" w:lineRule="auto"/>
              <w:jc w:val="both"/>
              <w:rPr>
                <w:rFonts w:ascii="Arial" w:hAnsi="Arial" w:cs="Arial"/>
              </w:rPr>
            </w:pPr>
          </w:p>
        </w:tc>
      </w:tr>
      <w:tr w:rsidR="009123BA" w:rsidRPr="009123BA" w14:paraId="04E11BFC" w14:textId="77777777" w:rsidTr="004B6A2A">
        <w:trPr>
          <w:trHeight w:val="315"/>
          <w:jc w:val="center"/>
        </w:trPr>
        <w:tc>
          <w:tcPr>
            <w:tcW w:w="1276" w:type="dxa"/>
          </w:tcPr>
          <w:p w14:paraId="40077BA9" w14:textId="2F2FC148" w:rsidR="009123BA" w:rsidRPr="009123BA" w:rsidRDefault="009123BA" w:rsidP="009123BA">
            <w:pPr>
              <w:spacing w:after="160" w:line="259" w:lineRule="auto"/>
              <w:jc w:val="center"/>
              <w:rPr>
                <w:rFonts w:ascii="Arial" w:hAnsi="Arial" w:cs="Arial"/>
              </w:rPr>
            </w:pPr>
            <w:r w:rsidRPr="009123BA">
              <w:rPr>
                <w:rFonts w:ascii="Arial" w:hAnsi="Arial" w:cs="Arial"/>
              </w:rPr>
              <w:t>Vocal</w:t>
            </w:r>
          </w:p>
        </w:tc>
        <w:tc>
          <w:tcPr>
            <w:tcW w:w="4111" w:type="dxa"/>
          </w:tcPr>
          <w:p w14:paraId="7A1FE84B" w14:textId="77777777" w:rsidR="009123BA" w:rsidRPr="009123BA" w:rsidRDefault="009123BA" w:rsidP="009123BA">
            <w:pPr>
              <w:spacing w:after="160" w:line="259" w:lineRule="auto"/>
              <w:jc w:val="center"/>
              <w:rPr>
                <w:rFonts w:ascii="Arial" w:hAnsi="Arial" w:cs="Arial"/>
              </w:rPr>
            </w:pPr>
            <w:r w:rsidRPr="009123BA">
              <w:rPr>
                <w:rFonts w:ascii="Arial" w:hAnsi="Arial" w:cs="Arial"/>
              </w:rPr>
              <w:t>C.MAGALI CASILLAS CONTRERAS</w:t>
            </w:r>
          </w:p>
        </w:tc>
        <w:tc>
          <w:tcPr>
            <w:tcW w:w="992" w:type="dxa"/>
          </w:tcPr>
          <w:p w14:paraId="351F86A6" w14:textId="1D22152D" w:rsidR="009123BA" w:rsidRPr="009123BA" w:rsidRDefault="00C236D1" w:rsidP="00C236D1">
            <w:pPr>
              <w:spacing w:after="160" w:line="259" w:lineRule="auto"/>
              <w:jc w:val="center"/>
              <w:rPr>
                <w:rFonts w:ascii="Arial" w:hAnsi="Arial" w:cs="Arial"/>
              </w:rPr>
            </w:pPr>
            <w:r>
              <w:rPr>
                <w:bCs/>
                <w:noProof/>
                <w:sz w:val="20"/>
              </w:rPr>
              <w:drawing>
                <wp:inline distT="0" distB="0" distL="0" distR="0" wp14:anchorId="3F932601" wp14:editId="0B25D938">
                  <wp:extent cx="201295" cy="201295"/>
                  <wp:effectExtent l="0" t="0" r="8255" b="8255"/>
                  <wp:docPr id="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276" w:type="dxa"/>
          </w:tcPr>
          <w:p w14:paraId="157D5C75" w14:textId="77777777" w:rsidR="009123BA" w:rsidRPr="009123BA" w:rsidRDefault="009123BA" w:rsidP="009123BA">
            <w:pPr>
              <w:spacing w:after="160" w:line="259" w:lineRule="auto"/>
              <w:jc w:val="both"/>
              <w:rPr>
                <w:rFonts w:ascii="Arial" w:hAnsi="Arial" w:cs="Arial"/>
              </w:rPr>
            </w:pPr>
          </w:p>
        </w:tc>
        <w:tc>
          <w:tcPr>
            <w:tcW w:w="1696" w:type="dxa"/>
          </w:tcPr>
          <w:p w14:paraId="0550B94B" w14:textId="77777777" w:rsidR="009123BA" w:rsidRPr="009123BA" w:rsidRDefault="009123BA" w:rsidP="009123BA">
            <w:pPr>
              <w:spacing w:after="160" w:line="259" w:lineRule="auto"/>
              <w:jc w:val="both"/>
              <w:rPr>
                <w:rFonts w:ascii="Arial" w:hAnsi="Arial" w:cs="Arial"/>
              </w:rPr>
            </w:pPr>
          </w:p>
        </w:tc>
      </w:tr>
      <w:tr w:rsidR="009123BA" w:rsidRPr="009123BA" w14:paraId="190C531B" w14:textId="77777777" w:rsidTr="004B6A2A">
        <w:trPr>
          <w:trHeight w:val="280"/>
          <w:jc w:val="center"/>
        </w:trPr>
        <w:tc>
          <w:tcPr>
            <w:tcW w:w="1276" w:type="dxa"/>
            <w:tcBorders>
              <w:bottom w:val="single" w:sz="4" w:space="0" w:color="auto"/>
            </w:tcBorders>
          </w:tcPr>
          <w:p w14:paraId="4AFB4CB1" w14:textId="1376FDFF" w:rsidR="009123BA" w:rsidRPr="009123BA" w:rsidRDefault="009123BA" w:rsidP="009123BA">
            <w:pPr>
              <w:spacing w:after="160" w:line="259" w:lineRule="auto"/>
              <w:jc w:val="center"/>
              <w:rPr>
                <w:rFonts w:ascii="Arial" w:hAnsi="Arial" w:cs="Arial"/>
              </w:rPr>
            </w:pPr>
            <w:r w:rsidRPr="009123BA">
              <w:rPr>
                <w:rFonts w:ascii="Arial" w:hAnsi="Arial" w:cs="Arial"/>
              </w:rPr>
              <w:t>Vocal</w:t>
            </w:r>
          </w:p>
        </w:tc>
        <w:tc>
          <w:tcPr>
            <w:tcW w:w="4111" w:type="dxa"/>
          </w:tcPr>
          <w:p w14:paraId="25B9FA58" w14:textId="6A27CDBB" w:rsidR="009123BA" w:rsidRPr="009123BA" w:rsidRDefault="009123BA" w:rsidP="009123BA">
            <w:pPr>
              <w:spacing w:after="160" w:line="259" w:lineRule="auto"/>
              <w:jc w:val="center"/>
              <w:rPr>
                <w:rFonts w:ascii="Arial" w:hAnsi="Arial" w:cs="Arial"/>
              </w:rPr>
            </w:pPr>
            <w:r w:rsidRPr="009123BA">
              <w:rPr>
                <w:rFonts w:ascii="Arial" w:hAnsi="Arial" w:cs="Arial"/>
              </w:rPr>
              <w:t>C.BERTHA SILVIA GÓMEZ RAMOS</w:t>
            </w:r>
          </w:p>
        </w:tc>
        <w:tc>
          <w:tcPr>
            <w:tcW w:w="992" w:type="dxa"/>
          </w:tcPr>
          <w:p w14:paraId="6AC5C5DA" w14:textId="7F96C27D" w:rsidR="009123BA" w:rsidRPr="009123BA" w:rsidRDefault="00C155D9" w:rsidP="009123BA">
            <w:pPr>
              <w:spacing w:after="160" w:line="259" w:lineRule="auto"/>
              <w:rPr>
                <w:rFonts w:ascii="Arial" w:hAnsi="Arial" w:cs="Arial"/>
              </w:rPr>
            </w:pPr>
            <w:r>
              <w:rPr>
                <w:bCs/>
                <w:noProof/>
                <w:sz w:val="20"/>
              </w:rPr>
              <w:drawing>
                <wp:anchor distT="0" distB="0" distL="114300" distR="114300" simplePos="0" relativeHeight="251672576" behindDoc="0" locked="0" layoutInCell="1" allowOverlap="1" wp14:anchorId="55B04413" wp14:editId="74B1BE87">
                  <wp:simplePos x="0" y="0"/>
                  <wp:positionH relativeFrom="column">
                    <wp:posOffset>97155</wp:posOffset>
                  </wp:positionH>
                  <wp:positionV relativeFrom="paragraph">
                    <wp:posOffset>0</wp:posOffset>
                  </wp:positionV>
                  <wp:extent cx="201295" cy="201295"/>
                  <wp:effectExtent l="0" t="0" r="8255" b="8255"/>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276" w:type="dxa"/>
          </w:tcPr>
          <w:p w14:paraId="40442BC4" w14:textId="77777777" w:rsidR="009123BA" w:rsidRPr="009123BA" w:rsidRDefault="009123BA" w:rsidP="009123BA">
            <w:pPr>
              <w:spacing w:after="160" w:line="259" w:lineRule="auto"/>
              <w:jc w:val="both"/>
              <w:rPr>
                <w:rFonts w:ascii="Arial" w:hAnsi="Arial" w:cs="Arial"/>
              </w:rPr>
            </w:pPr>
          </w:p>
        </w:tc>
        <w:tc>
          <w:tcPr>
            <w:tcW w:w="1696" w:type="dxa"/>
          </w:tcPr>
          <w:p w14:paraId="124FC384" w14:textId="77777777" w:rsidR="009123BA" w:rsidRPr="009123BA" w:rsidRDefault="009123BA" w:rsidP="009123BA">
            <w:pPr>
              <w:spacing w:after="160" w:line="259" w:lineRule="auto"/>
              <w:jc w:val="both"/>
              <w:rPr>
                <w:rFonts w:ascii="Arial" w:hAnsi="Arial" w:cs="Arial"/>
              </w:rPr>
            </w:pPr>
          </w:p>
        </w:tc>
      </w:tr>
    </w:tbl>
    <w:p w14:paraId="2C7E2CC4" w14:textId="3B84587C" w:rsidR="00C236D1" w:rsidRDefault="00C236D1" w:rsidP="00C236D1"/>
    <w:p w14:paraId="6A07DE84" w14:textId="77777777" w:rsidR="0094768E" w:rsidRDefault="0094768E" w:rsidP="00C236D1"/>
    <w:p w14:paraId="046A2FDB" w14:textId="001CC03F" w:rsidR="00C236D1" w:rsidRDefault="0080136B" w:rsidP="00C236D1">
      <w:pPr>
        <w:rPr>
          <w:color w:val="0D0D0D" w:themeColor="text1" w:themeTint="F2"/>
        </w:rPr>
      </w:pPr>
      <w:r>
        <w:rPr>
          <w:bCs/>
          <w:noProof/>
          <w:sz w:val="20"/>
        </w:rPr>
        <w:drawing>
          <wp:anchor distT="0" distB="0" distL="114300" distR="114300" simplePos="0" relativeHeight="251671552" behindDoc="0" locked="0" layoutInCell="1" allowOverlap="1" wp14:anchorId="4953E4F8" wp14:editId="6F7CA29A">
            <wp:simplePos x="0" y="0"/>
            <wp:positionH relativeFrom="column">
              <wp:posOffset>5314950</wp:posOffset>
            </wp:positionH>
            <wp:positionV relativeFrom="paragraph">
              <wp:posOffset>34290</wp:posOffset>
            </wp:positionV>
            <wp:extent cx="172720" cy="172720"/>
            <wp:effectExtent l="0" t="0" r="0" b="0"/>
            <wp:wrapSquare wrapText="bothSides"/>
            <wp:docPr id="379094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pic:spPr>
                </pic:pic>
              </a:graphicData>
            </a:graphic>
          </wp:anchor>
        </w:drawing>
      </w:r>
      <w:r w:rsidRPr="00302C0A">
        <w:rPr>
          <w:noProof/>
          <w:color w:val="0D0D0D" w:themeColor="text1" w:themeTint="F2"/>
        </w:rPr>
        <w:drawing>
          <wp:anchor distT="0" distB="0" distL="114300" distR="114300" simplePos="0" relativeHeight="251668480" behindDoc="1" locked="0" layoutInCell="1" allowOverlap="1" wp14:anchorId="085A6E73" wp14:editId="6FF1C1A5">
            <wp:simplePos x="0" y="0"/>
            <wp:positionH relativeFrom="margin">
              <wp:posOffset>5264785</wp:posOffset>
            </wp:positionH>
            <wp:positionV relativeFrom="paragraph">
              <wp:posOffset>19685</wp:posOffset>
            </wp:positionV>
            <wp:extent cx="267970" cy="201295"/>
            <wp:effectExtent l="0" t="0" r="0" b="8255"/>
            <wp:wrapNone/>
            <wp:docPr id="5446462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970" cy="201295"/>
                    </a:xfrm>
                    <a:prstGeom prst="rect">
                      <a:avLst/>
                    </a:prstGeom>
                    <a:noFill/>
                  </pic:spPr>
                </pic:pic>
              </a:graphicData>
            </a:graphic>
          </wp:anchor>
        </w:drawing>
      </w:r>
      <w:r w:rsidRPr="00302C0A">
        <w:rPr>
          <w:noProof/>
          <w:color w:val="0D0D0D" w:themeColor="text1" w:themeTint="F2"/>
        </w:rPr>
        <w:drawing>
          <wp:anchor distT="0" distB="0" distL="114300" distR="114300" simplePos="0" relativeHeight="251670528" behindDoc="1" locked="0" layoutInCell="1" allowOverlap="1" wp14:anchorId="0D462AFB" wp14:editId="36C66BC9">
            <wp:simplePos x="0" y="0"/>
            <wp:positionH relativeFrom="margin">
              <wp:posOffset>3857625</wp:posOffset>
            </wp:positionH>
            <wp:positionV relativeFrom="paragraph">
              <wp:posOffset>12700</wp:posOffset>
            </wp:positionV>
            <wp:extent cx="267970" cy="201295"/>
            <wp:effectExtent l="0" t="0" r="0" b="8255"/>
            <wp:wrapNone/>
            <wp:docPr id="2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970" cy="201295"/>
                    </a:xfrm>
                    <a:prstGeom prst="rect">
                      <a:avLst/>
                    </a:prstGeom>
                    <a:noFill/>
                  </pic:spPr>
                </pic:pic>
              </a:graphicData>
            </a:graphic>
          </wp:anchor>
        </w:drawing>
      </w:r>
      <w:r w:rsidR="00C236D1" w:rsidRPr="00302C0A">
        <w:t xml:space="preserve">SE APRUEBA ORDEN DEL DÍA POR:                   </w:t>
      </w:r>
      <w:r w:rsidR="00C236D1" w:rsidRPr="00302C0A">
        <w:rPr>
          <w:color w:val="0D0D0D" w:themeColor="text1" w:themeTint="F2"/>
        </w:rPr>
        <w:t xml:space="preserve">MAYORÍA        </w:t>
      </w:r>
      <w:r w:rsidR="00C155D9">
        <w:rPr>
          <w:color w:val="0D0D0D" w:themeColor="text1" w:themeTint="F2"/>
        </w:rPr>
        <w:t xml:space="preserve">   </w:t>
      </w:r>
      <w:r w:rsidR="00C236D1" w:rsidRPr="00302C0A">
        <w:rPr>
          <w:color w:val="0D0D0D" w:themeColor="text1" w:themeTint="F2"/>
        </w:rPr>
        <w:t>UNANIMIDAD</w:t>
      </w:r>
    </w:p>
    <w:p w14:paraId="3AE5437A" w14:textId="4D39BE77" w:rsidR="00C236D1" w:rsidRPr="00C236D1" w:rsidRDefault="00C236D1" w:rsidP="00C236D1">
      <w:pPr>
        <w:rPr>
          <w:color w:val="0D0D0D" w:themeColor="text1" w:themeTint="F2"/>
        </w:rPr>
      </w:pPr>
      <w:r w:rsidRPr="00C74D7B">
        <w:rPr>
          <w:sz w:val="24"/>
          <w:szCs w:val="24"/>
        </w:rPr>
        <w:t>Pasamos al…</w:t>
      </w:r>
    </w:p>
    <w:p w14:paraId="28C420B6" w14:textId="77777777" w:rsidR="00C155D9" w:rsidRDefault="00C155D9" w:rsidP="00D94FB4">
      <w:pPr>
        <w:spacing w:line="259" w:lineRule="auto"/>
        <w:jc w:val="both"/>
        <w:rPr>
          <w:rFonts w:eastAsia="Calibri"/>
          <w:sz w:val="28"/>
          <w:szCs w:val="28"/>
          <w:lang w:val="es-MX" w:eastAsia="en-US"/>
        </w:rPr>
      </w:pPr>
    </w:p>
    <w:p w14:paraId="77C722DF" w14:textId="3C0F85EE" w:rsidR="00C236D1" w:rsidRPr="00C236D1" w:rsidRDefault="00D94FB4" w:rsidP="00C236D1">
      <w:pPr>
        <w:spacing w:line="20" w:lineRule="atLeast"/>
        <w:ind w:left="20"/>
        <w:jc w:val="both"/>
        <w:rPr>
          <w:rFonts w:eastAsia="Calibri"/>
          <w:lang w:val="es-MX" w:eastAsia="en-US"/>
        </w:rPr>
      </w:pPr>
      <w:r w:rsidRPr="00C236D1">
        <w:rPr>
          <w:rFonts w:eastAsia="Calibri"/>
          <w:b/>
          <w:bCs/>
          <w:sz w:val="24"/>
          <w:szCs w:val="24"/>
          <w:lang w:val="es-MX" w:eastAsia="en-US"/>
        </w:rPr>
        <w:t>PUNTO No.3.-</w:t>
      </w:r>
      <w:r w:rsidR="00C155D9">
        <w:rPr>
          <w:rFonts w:eastAsia="Calibri"/>
          <w:b/>
          <w:bCs/>
          <w:lang w:val="es-MX" w:eastAsia="en-US"/>
        </w:rPr>
        <w:t xml:space="preserve"> </w:t>
      </w:r>
      <w:r w:rsidR="00C155D9" w:rsidRPr="00471ADF">
        <w:t xml:space="preserve">Análisis y aprobación del Plan </w:t>
      </w:r>
      <w:r w:rsidR="00C155D9">
        <w:t xml:space="preserve">Anual </w:t>
      </w:r>
      <w:r w:rsidR="00C155D9" w:rsidRPr="00471ADF">
        <w:t>de Trabajo</w:t>
      </w:r>
      <w:r w:rsidR="00C155D9">
        <w:t xml:space="preserve"> </w:t>
      </w:r>
      <w:r w:rsidR="00C155D9" w:rsidRPr="00471ADF">
        <w:t xml:space="preserve">de la Comisión </w:t>
      </w:r>
      <w:proofErr w:type="gramStart"/>
      <w:r w:rsidR="00C155D9" w:rsidRPr="00471ADF">
        <w:t>Edilicia</w:t>
      </w:r>
      <w:proofErr w:type="gramEnd"/>
      <w:r w:rsidR="00C155D9" w:rsidRPr="00471ADF">
        <w:t xml:space="preserve"> Permanente de Obras Publicas Planeación Urbana y Regularización de la Tenencia de la tierra</w:t>
      </w:r>
      <w:r w:rsidR="00C155D9">
        <w:t>.</w:t>
      </w:r>
    </w:p>
    <w:p w14:paraId="2D6CD597" w14:textId="434AD780" w:rsidR="00A92692" w:rsidRDefault="00A92692" w:rsidP="00C236D1">
      <w:pPr>
        <w:spacing w:after="37" w:line="225" w:lineRule="auto"/>
        <w:jc w:val="both"/>
      </w:pPr>
    </w:p>
    <w:p w14:paraId="293A1494" w14:textId="2A9DE920" w:rsidR="00A92692" w:rsidRDefault="00D94FB4" w:rsidP="00D94FB4">
      <w:pPr>
        <w:spacing w:after="37" w:line="225" w:lineRule="auto"/>
        <w:ind w:left="18"/>
        <w:jc w:val="center"/>
        <w:rPr>
          <w:b/>
          <w:bCs/>
        </w:rPr>
      </w:pPr>
      <w:r w:rsidRPr="00D94FB4">
        <w:rPr>
          <w:b/>
          <w:bCs/>
        </w:rPr>
        <w:t>RESUMEN</w:t>
      </w:r>
    </w:p>
    <w:p w14:paraId="10B79655" w14:textId="3BA246C3" w:rsidR="00CB53D7" w:rsidRPr="004B6A2A" w:rsidRDefault="00C155D9" w:rsidP="004B6A2A">
      <w:pPr>
        <w:spacing w:line="20" w:lineRule="atLeast"/>
        <w:ind w:left="20"/>
        <w:jc w:val="both"/>
      </w:pPr>
      <w:r w:rsidRPr="005D1579">
        <w:rPr>
          <w:sz w:val="24"/>
          <w:szCs w:val="24"/>
        </w:rPr>
        <w:t>C</w:t>
      </w:r>
      <w:r>
        <w:rPr>
          <w:sz w:val="24"/>
          <w:szCs w:val="24"/>
        </w:rPr>
        <w:t>omo parte de las obligaciones en materia de transparencia, lo establecido en la propia ley de gobierno y la administración pública municipal del Estado de Jalisco, esta comisión edilicia permanente de Obras Públicas, Planeación Urbana y Regularización de la Tenencia de la Tierra, tienen a bien presentar esta propuesta de plan de trabajo por el periodo 2024- 2025, que tiene por objeto marcar los objetivos y directrices para efectuar el trabajo edilicio en esta comisión</w:t>
      </w:r>
      <w:r w:rsidR="00CD437D">
        <w:rPr>
          <w:sz w:val="24"/>
          <w:szCs w:val="24"/>
        </w:rPr>
        <w:t xml:space="preserve">, por lo que se les envío con anterioridad este plan, por si tienen alguna observación o algún comentario, </w:t>
      </w:r>
      <w:r w:rsidR="00CD437D" w:rsidRPr="00CD437D">
        <w:rPr>
          <w:b/>
          <w:bCs/>
          <w:sz w:val="24"/>
          <w:szCs w:val="24"/>
        </w:rPr>
        <w:t>Regidor Miguel Marentes:</w:t>
      </w:r>
      <w:r w:rsidR="00CD437D">
        <w:rPr>
          <w:sz w:val="24"/>
          <w:szCs w:val="24"/>
        </w:rPr>
        <w:t xml:space="preserve"> Buenos días compañeras, nada más hacer la observación aquí en el objetivo que se cambia el nombre de la comisión  por que hay un error involuntario</w:t>
      </w:r>
      <w:r w:rsidR="006F6CD4">
        <w:rPr>
          <w:sz w:val="24"/>
          <w:szCs w:val="24"/>
        </w:rPr>
        <w:t xml:space="preserve">, nada mas es corregir el objetivo </w:t>
      </w:r>
      <w:r w:rsidR="006F6CD4" w:rsidRPr="006F6CD4">
        <w:rPr>
          <w:b/>
          <w:bCs/>
          <w:sz w:val="24"/>
          <w:szCs w:val="24"/>
        </w:rPr>
        <w:t>Regidora Miriam Salomé Torres Lares</w:t>
      </w:r>
      <w:r w:rsidR="006F6CD4">
        <w:rPr>
          <w:b/>
          <w:bCs/>
          <w:sz w:val="24"/>
          <w:szCs w:val="24"/>
        </w:rPr>
        <w:t xml:space="preserve">: </w:t>
      </w:r>
      <w:r w:rsidR="006F6CD4">
        <w:rPr>
          <w:sz w:val="24"/>
          <w:szCs w:val="24"/>
        </w:rPr>
        <w:t xml:space="preserve">Si igual sabemos  que estas áreas también  involucran procesos, que a veces no están establecidos con una periodicidad no tan estricta, pues dependemos de otras dependencias, áreas, entonces quedamos abiertos también a las solicitudes de ellos y a estos procesos, o a las modificaciones si se les está informando desde luego. </w:t>
      </w:r>
      <w:r w:rsidR="006F6CD4">
        <w:rPr>
          <w:b/>
          <w:bCs/>
          <w:sz w:val="24"/>
          <w:szCs w:val="24"/>
        </w:rPr>
        <w:t xml:space="preserve">Presidenta Magali Casillas Contreras: </w:t>
      </w:r>
      <w:r w:rsidR="006F6CD4">
        <w:t xml:space="preserve">Yo quisiera intervenir y es una comisión  en la que pues hay mucha actividad precisamente, por todo lo que conlleva  los objetivos de esta comisión y bueno para este próximo ejercicio 2025 que estamos a punto de aprobar nuestro presupuesto de egresos, habrán cosas interesantes de obras que podrán beneficiarse en la comunidad Zapotlense y entonces será una comisión que vamos a continuar con esa misma </w:t>
      </w:r>
      <w:r w:rsidR="003915CB">
        <w:t>dinámica e inercia de trabajo además que estamos también con el inicio para el año 2025 de las actualizaciones de los planes de desarrollo urbano, y bueno pues este dentro de todos estos trabajos que est</w:t>
      </w:r>
      <w:r w:rsidR="00866918">
        <w:t xml:space="preserve">amos también por arrancar ya está la arquitecta dándole seguimiento al tema de la </w:t>
      </w:r>
      <w:r w:rsidR="004B6A2A">
        <w:t xml:space="preserve">metropolización ya a nivel federal y ya me toco asistir a una reunión y están todas las condiciones muy favorables para que entre Zapotiltic y Gómez Farias que tenemos una muy buena sinergia con ambos municipios vamos a poder lograr aterrizar esos proyectos que han quedado en el tintero y parte de todos estos trabajos , pues será a través de esta Comisión Edilicia de Obras Públicas, así es que tenemos muchísima actividad para este 2025, gracias a todos aquí por el acompañamiento en esta toma de decisiones tan importantes que vendrán a beneficiar a Zapotlán, muchas gracias </w:t>
      </w:r>
      <w:r w:rsidR="004B6A2A" w:rsidRPr="006F6CD4">
        <w:rPr>
          <w:b/>
          <w:bCs/>
          <w:sz w:val="24"/>
          <w:szCs w:val="24"/>
        </w:rPr>
        <w:t>Regidora Miriam Salomé Torres Lares</w:t>
      </w:r>
      <w:r w:rsidR="004B6A2A">
        <w:rPr>
          <w:b/>
          <w:bCs/>
          <w:sz w:val="24"/>
          <w:szCs w:val="24"/>
        </w:rPr>
        <w:t>:</w:t>
      </w:r>
      <w:r w:rsidR="004B6A2A">
        <w:rPr>
          <w:b/>
          <w:bCs/>
          <w:sz w:val="24"/>
          <w:szCs w:val="24"/>
        </w:rPr>
        <w:t xml:space="preserve"> </w:t>
      </w:r>
      <w:r w:rsidR="004B6A2A">
        <w:rPr>
          <w:sz w:val="24"/>
          <w:szCs w:val="24"/>
        </w:rPr>
        <w:t xml:space="preserve">Tendremos todo en cuanta y abiertos a cualquier solicitud, bueno </w:t>
      </w:r>
      <w:r w:rsidR="004B6A2A">
        <w:rPr>
          <w:rFonts w:eastAsia="Calibri"/>
          <w:b/>
          <w:bCs/>
          <w:sz w:val="24"/>
          <w:szCs w:val="24"/>
          <w:lang w:eastAsia="en-US"/>
        </w:rPr>
        <w:t>u</w:t>
      </w:r>
      <w:proofErr w:type="spellStart"/>
      <w:r w:rsidR="007D7AFE" w:rsidRPr="007D7AFE">
        <w:rPr>
          <w:rFonts w:eastAsia="Calibri"/>
          <w:b/>
          <w:bCs/>
          <w:sz w:val="24"/>
          <w:szCs w:val="24"/>
          <w:lang w:val="es-MX" w:eastAsia="en-US"/>
        </w:rPr>
        <w:t>na</w:t>
      </w:r>
      <w:proofErr w:type="spellEnd"/>
      <w:r w:rsidR="007D7AFE" w:rsidRPr="007D7AFE">
        <w:rPr>
          <w:rFonts w:eastAsia="Calibri"/>
          <w:b/>
          <w:bCs/>
          <w:sz w:val="24"/>
          <w:szCs w:val="24"/>
          <w:lang w:val="es-MX" w:eastAsia="en-US"/>
        </w:rPr>
        <w:t xml:space="preserve"> vez analizado el plan anual de trabajo pregunto ¿Están de acuerdo en aprobar el plan anual de trabajo 2024-2025 de la Comisión Edilicia Permanente de Obras Públicas, Planeación urbana y Regularización de la Tenencia de la Tierra? </w:t>
      </w:r>
      <w:r w:rsidR="007D7AFE" w:rsidRPr="007D7AFE">
        <w:rPr>
          <w:rFonts w:eastAsia="Calibri"/>
          <w:sz w:val="24"/>
          <w:szCs w:val="24"/>
          <w:lang w:val="es-MX" w:eastAsia="en-US"/>
        </w:rPr>
        <w:t>Quien esté de acuerdo pido por favor lo manifieste levantando su mano</w:t>
      </w:r>
      <w:r w:rsidR="007D7AFE">
        <w:rPr>
          <w:rFonts w:eastAsia="Calibri"/>
          <w:sz w:val="24"/>
          <w:szCs w:val="24"/>
          <w:lang w:val="es-MX" w:eastAsia="en-US"/>
        </w:rPr>
        <w:t>.</w:t>
      </w:r>
    </w:p>
    <w:p w14:paraId="6B210375" w14:textId="77777777" w:rsidR="007D7AFE" w:rsidRPr="00C236D1" w:rsidRDefault="007D7AFE" w:rsidP="00CB53D7">
      <w:pPr>
        <w:spacing w:after="37" w:line="225" w:lineRule="auto"/>
        <w:ind w:left="18"/>
        <w:jc w:val="both"/>
        <w:rPr>
          <w:b/>
          <w:bCs/>
        </w:rPr>
      </w:pPr>
    </w:p>
    <w:p w14:paraId="4650D7B3" w14:textId="266FC206" w:rsidR="00374C69" w:rsidRPr="00C236D1" w:rsidRDefault="00C236D1" w:rsidP="00374C69">
      <w:pPr>
        <w:jc w:val="center"/>
        <w:rPr>
          <w:b/>
          <w:bCs/>
          <w:sz w:val="28"/>
          <w:szCs w:val="28"/>
        </w:rPr>
      </w:pPr>
      <w:r w:rsidRPr="00C236D1">
        <w:rPr>
          <w:b/>
          <w:bCs/>
          <w:sz w:val="28"/>
          <w:szCs w:val="28"/>
        </w:rPr>
        <w:t>Sentido de la votación</w:t>
      </w:r>
    </w:p>
    <w:tbl>
      <w:tblPr>
        <w:tblStyle w:val="Tablaconcuadrcula2"/>
        <w:tblW w:w="9351" w:type="dxa"/>
        <w:jc w:val="center"/>
        <w:tblLook w:val="04A0" w:firstRow="1" w:lastRow="0" w:firstColumn="1" w:lastColumn="0" w:noHBand="0" w:noVBand="1"/>
      </w:tblPr>
      <w:tblGrid>
        <w:gridCol w:w="1276"/>
        <w:gridCol w:w="4111"/>
        <w:gridCol w:w="1271"/>
        <w:gridCol w:w="1275"/>
        <w:gridCol w:w="1418"/>
      </w:tblGrid>
      <w:tr w:rsidR="00C236D1" w:rsidRPr="009123BA" w14:paraId="45A19C14" w14:textId="77777777" w:rsidTr="00A43134">
        <w:trPr>
          <w:trHeight w:val="206"/>
          <w:jc w:val="center"/>
        </w:trPr>
        <w:tc>
          <w:tcPr>
            <w:tcW w:w="9351" w:type="dxa"/>
            <w:gridSpan w:val="5"/>
          </w:tcPr>
          <w:p w14:paraId="07684166" w14:textId="77777777" w:rsidR="00C236D1" w:rsidRPr="009123BA" w:rsidRDefault="00C236D1" w:rsidP="00C86F18">
            <w:pPr>
              <w:spacing w:after="160" w:line="259" w:lineRule="auto"/>
              <w:jc w:val="both"/>
              <w:rPr>
                <w:rFonts w:ascii="Arial" w:hAnsi="Arial" w:cs="Arial"/>
                <w:b/>
                <w:bCs/>
              </w:rPr>
            </w:pPr>
            <w:bookmarkStart w:id="1" w:name="_Hlk188614242"/>
            <w:r w:rsidRPr="009123BA">
              <w:rPr>
                <w:rFonts w:ascii="Arial" w:hAnsi="Arial" w:cs="Arial"/>
                <w:b/>
                <w:bCs/>
              </w:rPr>
              <w:t>Comisión convocante: Obras Publicas, Planeación Urbana y Regularización de la Tenencia de la Tierra</w:t>
            </w:r>
          </w:p>
        </w:tc>
      </w:tr>
      <w:tr w:rsidR="00C236D1" w:rsidRPr="009123BA" w14:paraId="41C30BC7" w14:textId="77777777" w:rsidTr="00A43134">
        <w:trPr>
          <w:trHeight w:val="285"/>
          <w:jc w:val="center"/>
        </w:trPr>
        <w:tc>
          <w:tcPr>
            <w:tcW w:w="1276" w:type="dxa"/>
          </w:tcPr>
          <w:p w14:paraId="63ED83AE" w14:textId="77777777" w:rsidR="00C236D1" w:rsidRPr="009123BA" w:rsidRDefault="00C236D1" w:rsidP="00C86F18">
            <w:pPr>
              <w:spacing w:after="160" w:line="259" w:lineRule="auto"/>
              <w:jc w:val="center"/>
              <w:rPr>
                <w:rFonts w:ascii="Arial" w:hAnsi="Arial" w:cs="Arial"/>
                <w:b/>
                <w:bCs/>
              </w:rPr>
            </w:pPr>
            <w:r w:rsidRPr="009123BA">
              <w:rPr>
                <w:rFonts w:ascii="Arial" w:hAnsi="Arial" w:cs="Arial"/>
                <w:b/>
                <w:bCs/>
              </w:rPr>
              <w:lastRenderedPageBreak/>
              <w:t>Cargo</w:t>
            </w:r>
          </w:p>
        </w:tc>
        <w:tc>
          <w:tcPr>
            <w:tcW w:w="4111" w:type="dxa"/>
          </w:tcPr>
          <w:p w14:paraId="29E190F0" w14:textId="77777777" w:rsidR="00C236D1" w:rsidRPr="009123BA" w:rsidRDefault="00C236D1" w:rsidP="00C86F18">
            <w:pPr>
              <w:spacing w:after="160" w:line="259" w:lineRule="auto"/>
              <w:jc w:val="center"/>
              <w:rPr>
                <w:rFonts w:ascii="Arial" w:hAnsi="Arial" w:cs="Arial"/>
                <w:b/>
                <w:bCs/>
              </w:rPr>
            </w:pPr>
            <w:r w:rsidRPr="009123BA">
              <w:rPr>
                <w:rFonts w:ascii="Arial" w:hAnsi="Arial" w:cs="Arial"/>
                <w:b/>
                <w:bCs/>
              </w:rPr>
              <w:t>Nombre</w:t>
            </w:r>
          </w:p>
        </w:tc>
        <w:tc>
          <w:tcPr>
            <w:tcW w:w="1271" w:type="dxa"/>
          </w:tcPr>
          <w:p w14:paraId="4D822226" w14:textId="77777777" w:rsidR="00C236D1" w:rsidRPr="009123BA" w:rsidRDefault="00C236D1" w:rsidP="00C86F18">
            <w:pPr>
              <w:spacing w:after="160" w:line="259" w:lineRule="auto"/>
              <w:jc w:val="center"/>
              <w:rPr>
                <w:rFonts w:ascii="Arial" w:hAnsi="Arial" w:cs="Arial"/>
                <w:b/>
                <w:bCs/>
              </w:rPr>
            </w:pPr>
            <w:r w:rsidRPr="009123BA">
              <w:rPr>
                <w:rFonts w:ascii="Arial" w:hAnsi="Arial" w:cs="Arial"/>
                <w:b/>
                <w:bCs/>
              </w:rPr>
              <w:t>A favor</w:t>
            </w:r>
          </w:p>
        </w:tc>
        <w:tc>
          <w:tcPr>
            <w:tcW w:w="1275" w:type="dxa"/>
          </w:tcPr>
          <w:p w14:paraId="1464F947" w14:textId="77777777" w:rsidR="00C236D1" w:rsidRPr="009123BA" w:rsidRDefault="00C236D1" w:rsidP="00C86F18">
            <w:pPr>
              <w:spacing w:after="160" w:line="259" w:lineRule="auto"/>
              <w:jc w:val="center"/>
              <w:rPr>
                <w:rFonts w:ascii="Arial" w:hAnsi="Arial" w:cs="Arial"/>
                <w:b/>
                <w:bCs/>
              </w:rPr>
            </w:pPr>
            <w:r w:rsidRPr="009123BA">
              <w:rPr>
                <w:rFonts w:ascii="Arial" w:hAnsi="Arial" w:cs="Arial"/>
                <w:b/>
                <w:bCs/>
              </w:rPr>
              <w:t>En contra</w:t>
            </w:r>
          </w:p>
        </w:tc>
        <w:tc>
          <w:tcPr>
            <w:tcW w:w="1418" w:type="dxa"/>
          </w:tcPr>
          <w:p w14:paraId="00BBDABC" w14:textId="77777777" w:rsidR="00C236D1" w:rsidRPr="009123BA" w:rsidRDefault="00C236D1" w:rsidP="00C86F18">
            <w:pPr>
              <w:spacing w:after="160" w:line="259" w:lineRule="auto"/>
              <w:jc w:val="center"/>
              <w:rPr>
                <w:rFonts w:ascii="Arial" w:hAnsi="Arial" w:cs="Arial"/>
                <w:b/>
                <w:bCs/>
              </w:rPr>
            </w:pPr>
            <w:r w:rsidRPr="009123BA">
              <w:rPr>
                <w:rFonts w:ascii="Arial" w:hAnsi="Arial" w:cs="Arial"/>
                <w:b/>
                <w:bCs/>
              </w:rPr>
              <w:t>En abstención</w:t>
            </w:r>
          </w:p>
        </w:tc>
      </w:tr>
      <w:tr w:rsidR="00C236D1" w:rsidRPr="009123BA" w14:paraId="2071AFD5" w14:textId="77777777" w:rsidTr="00A43134">
        <w:trPr>
          <w:trHeight w:val="363"/>
          <w:jc w:val="center"/>
        </w:trPr>
        <w:tc>
          <w:tcPr>
            <w:tcW w:w="1276" w:type="dxa"/>
          </w:tcPr>
          <w:p w14:paraId="72A7B4F2" w14:textId="77777777" w:rsidR="00C236D1" w:rsidRPr="009123BA" w:rsidRDefault="00C236D1" w:rsidP="00C86F18">
            <w:pPr>
              <w:spacing w:after="160" w:line="259" w:lineRule="auto"/>
              <w:jc w:val="center"/>
              <w:rPr>
                <w:rFonts w:ascii="Arial" w:hAnsi="Arial" w:cs="Arial"/>
              </w:rPr>
            </w:pPr>
            <w:r w:rsidRPr="009123BA">
              <w:rPr>
                <w:rFonts w:ascii="Arial" w:hAnsi="Arial" w:cs="Arial"/>
              </w:rPr>
              <w:t>Presidenta</w:t>
            </w:r>
          </w:p>
        </w:tc>
        <w:tc>
          <w:tcPr>
            <w:tcW w:w="4111" w:type="dxa"/>
          </w:tcPr>
          <w:p w14:paraId="26D5A38C" w14:textId="77777777" w:rsidR="00C236D1" w:rsidRPr="009123BA" w:rsidRDefault="00C236D1" w:rsidP="00C86F18">
            <w:pPr>
              <w:spacing w:after="160" w:line="259" w:lineRule="auto"/>
              <w:jc w:val="center"/>
              <w:rPr>
                <w:rFonts w:ascii="Arial" w:hAnsi="Arial" w:cs="Arial"/>
              </w:rPr>
            </w:pPr>
            <w:r w:rsidRPr="009123BA">
              <w:rPr>
                <w:rFonts w:ascii="Arial" w:hAnsi="Arial" w:cs="Arial"/>
              </w:rPr>
              <w:t>C.MIRIAM SALOMÉ TORRES LARES</w:t>
            </w:r>
          </w:p>
        </w:tc>
        <w:tc>
          <w:tcPr>
            <w:tcW w:w="1271" w:type="dxa"/>
          </w:tcPr>
          <w:p w14:paraId="6CF0009B" w14:textId="77777777" w:rsidR="00C236D1" w:rsidRPr="009123BA" w:rsidRDefault="00C236D1" w:rsidP="00C86F18">
            <w:pPr>
              <w:spacing w:after="160" w:line="259" w:lineRule="auto"/>
              <w:jc w:val="center"/>
              <w:rPr>
                <w:rFonts w:ascii="Arial" w:hAnsi="Arial" w:cs="Arial"/>
                <w:bCs/>
              </w:rPr>
            </w:pPr>
            <w:r>
              <w:rPr>
                <w:bCs/>
                <w:noProof/>
                <w:sz w:val="20"/>
              </w:rPr>
              <w:drawing>
                <wp:inline distT="0" distB="0" distL="0" distR="0" wp14:anchorId="0BF63C0B" wp14:editId="006A1E35">
                  <wp:extent cx="201295" cy="201295"/>
                  <wp:effectExtent l="0" t="0" r="8255" b="8255"/>
                  <wp:docPr id="3790944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275" w:type="dxa"/>
          </w:tcPr>
          <w:p w14:paraId="4E5436D7" w14:textId="77777777" w:rsidR="00C236D1" w:rsidRPr="009123BA" w:rsidRDefault="00C236D1" w:rsidP="00C86F18">
            <w:pPr>
              <w:spacing w:after="160" w:line="259" w:lineRule="auto"/>
              <w:jc w:val="both"/>
              <w:rPr>
                <w:rFonts w:ascii="Arial" w:hAnsi="Arial" w:cs="Arial"/>
                <w:bCs/>
              </w:rPr>
            </w:pPr>
          </w:p>
        </w:tc>
        <w:tc>
          <w:tcPr>
            <w:tcW w:w="1418" w:type="dxa"/>
          </w:tcPr>
          <w:p w14:paraId="0FC8ABC0" w14:textId="77777777" w:rsidR="00C236D1" w:rsidRPr="009123BA" w:rsidRDefault="00C236D1" w:rsidP="00C86F18">
            <w:pPr>
              <w:spacing w:after="160" w:line="259" w:lineRule="auto"/>
              <w:jc w:val="both"/>
              <w:rPr>
                <w:rFonts w:ascii="Arial" w:hAnsi="Arial" w:cs="Arial"/>
                <w:bCs/>
              </w:rPr>
            </w:pPr>
          </w:p>
        </w:tc>
      </w:tr>
      <w:tr w:rsidR="00C236D1" w:rsidRPr="009123BA" w14:paraId="634A364E" w14:textId="77777777" w:rsidTr="00A43134">
        <w:trPr>
          <w:trHeight w:val="337"/>
          <w:jc w:val="center"/>
        </w:trPr>
        <w:tc>
          <w:tcPr>
            <w:tcW w:w="1276" w:type="dxa"/>
          </w:tcPr>
          <w:p w14:paraId="44733201" w14:textId="77777777" w:rsidR="00C236D1" w:rsidRPr="009123BA" w:rsidRDefault="00C236D1" w:rsidP="00C86F18">
            <w:pPr>
              <w:spacing w:after="160" w:line="259" w:lineRule="auto"/>
              <w:jc w:val="center"/>
              <w:rPr>
                <w:rFonts w:ascii="Arial" w:hAnsi="Arial" w:cs="Arial"/>
              </w:rPr>
            </w:pPr>
            <w:r w:rsidRPr="009123BA">
              <w:rPr>
                <w:rFonts w:ascii="Arial" w:hAnsi="Arial" w:cs="Arial"/>
              </w:rPr>
              <w:t>Vocal</w:t>
            </w:r>
          </w:p>
        </w:tc>
        <w:tc>
          <w:tcPr>
            <w:tcW w:w="4111" w:type="dxa"/>
          </w:tcPr>
          <w:p w14:paraId="12522FFA" w14:textId="77777777" w:rsidR="00C236D1" w:rsidRPr="009123BA" w:rsidRDefault="00C236D1" w:rsidP="00C86F18">
            <w:pPr>
              <w:spacing w:after="160" w:line="259" w:lineRule="auto"/>
              <w:jc w:val="center"/>
              <w:rPr>
                <w:rFonts w:ascii="Arial" w:hAnsi="Arial" w:cs="Arial"/>
              </w:rPr>
            </w:pPr>
            <w:r w:rsidRPr="009123BA">
              <w:rPr>
                <w:rFonts w:ascii="Arial" w:hAnsi="Arial" w:cs="Arial"/>
              </w:rPr>
              <w:t>C.MIGUEL MARENTES</w:t>
            </w:r>
          </w:p>
        </w:tc>
        <w:tc>
          <w:tcPr>
            <w:tcW w:w="1271" w:type="dxa"/>
          </w:tcPr>
          <w:p w14:paraId="7607349A" w14:textId="77777777" w:rsidR="00C236D1" w:rsidRPr="009123BA" w:rsidRDefault="00C236D1" w:rsidP="00C86F18">
            <w:pPr>
              <w:spacing w:after="160" w:line="259" w:lineRule="auto"/>
              <w:jc w:val="center"/>
              <w:rPr>
                <w:rFonts w:ascii="Arial" w:hAnsi="Arial" w:cs="Arial"/>
              </w:rPr>
            </w:pPr>
            <w:r>
              <w:rPr>
                <w:bCs/>
                <w:noProof/>
                <w:sz w:val="20"/>
              </w:rPr>
              <w:drawing>
                <wp:inline distT="0" distB="0" distL="0" distR="0" wp14:anchorId="0215912D" wp14:editId="106F2E7D">
                  <wp:extent cx="201295" cy="201295"/>
                  <wp:effectExtent l="0" t="0" r="8255" b="8255"/>
                  <wp:docPr id="3790944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275" w:type="dxa"/>
          </w:tcPr>
          <w:p w14:paraId="0D79ED49" w14:textId="77777777" w:rsidR="00C236D1" w:rsidRPr="009123BA" w:rsidRDefault="00C236D1" w:rsidP="00C86F18">
            <w:pPr>
              <w:spacing w:after="160" w:line="259" w:lineRule="auto"/>
              <w:jc w:val="both"/>
              <w:rPr>
                <w:rFonts w:ascii="Arial" w:hAnsi="Arial" w:cs="Arial"/>
              </w:rPr>
            </w:pPr>
          </w:p>
        </w:tc>
        <w:tc>
          <w:tcPr>
            <w:tcW w:w="1418" w:type="dxa"/>
          </w:tcPr>
          <w:p w14:paraId="1990CE62" w14:textId="77777777" w:rsidR="00C236D1" w:rsidRPr="009123BA" w:rsidRDefault="00C236D1" w:rsidP="00C86F18">
            <w:pPr>
              <w:spacing w:after="160" w:line="259" w:lineRule="auto"/>
              <w:jc w:val="both"/>
              <w:rPr>
                <w:rFonts w:ascii="Arial" w:hAnsi="Arial" w:cs="Arial"/>
              </w:rPr>
            </w:pPr>
          </w:p>
        </w:tc>
      </w:tr>
      <w:tr w:rsidR="00C236D1" w:rsidRPr="009123BA" w14:paraId="79D7157B" w14:textId="77777777" w:rsidTr="00A43134">
        <w:trPr>
          <w:trHeight w:val="315"/>
          <w:jc w:val="center"/>
        </w:trPr>
        <w:tc>
          <w:tcPr>
            <w:tcW w:w="1276" w:type="dxa"/>
          </w:tcPr>
          <w:p w14:paraId="31122AB9" w14:textId="77777777" w:rsidR="00C236D1" w:rsidRPr="009123BA" w:rsidRDefault="00C236D1" w:rsidP="00C86F18">
            <w:pPr>
              <w:spacing w:after="160" w:line="259" w:lineRule="auto"/>
              <w:jc w:val="center"/>
              <w:rPr>
                <w:rFonts w:ascii="Arial" w:hAnsi="Arial" w:cs="Arial"/>
              </w:rPr>
            </w:pPr>
            <w:r w:rsidRPr="009123BA">
              <w:rPr>
                <w:rFonts w:ascii="Arial" w:hAnsi="Arial" w:cs="Arial"/>
              </w:rPr>
              <w:t>Vocal</w:t>
            </w:r>
          </w:p>
        </w:tc>
        <w:tc>
          <w:tcPr>
            <w:tcW w:w="4111" w:type="dxa"/>
          </w:tcPr>
          <w:p w14:paraId="20FDD3A0" w14:textId="77777777" w:rsidR="00C236D1" w:rsidRPr="009123BA" w:rsidRDefault="00C236D1" w:rsidP="00C86F18">
            <w:pPr>
              <w:spacing w:after="160" w:line="259" w:lineRule="auto"/>
              <w:jc w:val="center"/>
              <w:rPr>
                <w:rFonts w:ascii="Arial" w:hAnsi="Arial" w:cs="Arial"/>
              </w:rPr>
            </w:pPr>
            <w:r w:rsidRPr="009123BA">
              <w:rPr>
                <w:rFonts w:ascii="Arial" w:hAnsi="Arial" w:cs="Arial"/>
              </w:rPr>
              <w:t>C.MAGALI CASILLAS CONTRERAS</w:t>
            </w:r>
          </w:p>
        </w:tc>
        <w:tc>
          <w:tcPr>
            <w:tcW w:w="1271" w:type="dxa"/>
          </w:tcPr>
          <w:p w14:paraId="44AC617D" w14:textId="77777777" w:rsidR="00C236D1" w:rsidRPr="009123BA" w:rsidRDefault="00C236D1" w:rsidP="00C86F18">
            <w:pPr>
              <w:spacing w:after="160" w:line="259" w:lineRule="auto"/>
              <w:jc w:val="center"/>
              <w:rPr>
                <w:rFonts w:ascii="Arial" w:hAnsi="Arial" w:cs="Arial"/>
              </w:rPr>
            </w:pPr>
            <w:r>
              <w:rPr>
                <w:bCs/>
                <w:noProof/>
                <w:sz w:val="20"/>
              </w:rPr>
              <w:drawing>
                <wp:inline distT="0" distB="0" distL="0" distR="0" wp14:anchorId="145726CC" wp14:editId="6E781FD5">
                  <wp:extent cx="201295" cy="201295"/>
                  <wp:effectExtent l="0" t="0" r="8255" b="8255"/>
                  <wp:docPr id="3790944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275" w:type="dxa"/>
          </w:tcPr>
          <w:p w14:paraId="2424D360" w14:textId="77777777" w:rsidR="00C236D1" w:rsidRPr="009123BA" w:rsidRDefault="00C236D1" w:rsidP="00C86F18">
            <w:pPr>
              <w:spacing w:after="160" w:line="259" w:lineRule="auto"/>
              <w:jc w:val="both"/>
              <w:rPr>
                <w:rFonts w:ascii="Arial" w:hAnsi="Arial" w:cs="Arial"/>
              </w:rPr>
            </w:pPr>
          </w:p>
        </w:tc>
        <w:tc>
          <w:tcPr>
            <w:tcW w:w="1418" w:type="dxa"/>
          </w:tcPr>
          <w:p w14:paraId="33CDD0FC" w14:textId="77777777" w:rsidR="00C236D1" w:rsidRPr="009123BA" w:rsidRDefault="00C236D1" w:rsidP="00C86F18">
            <w:pPr>
              <w:spacing w:after="160" w:line="259" w:lineRule="auto"/>
              <w:jc w:val="both"/>
              <w:rPr>
                <w:rFonts w:ascii="Arial" w:hAnsi="Arial" w:cs="Arial"/>
              </w:rPr>
            </w:pPr>
          </w:p>
        </w:tc>
      </w:tr>
      <w:tr w:rsidR="00C236D1" w:rsidRPr="009123BA" w14:paraId="06EB4D04" w14:textId="77777777" w:rsidTr="00A43134">
        <w:trPr>
          <w:trHeight w:val="280"/>
          <w:jc w:val="center"/>
        </w:trPr>
        <w:tc>
          <w:tcPr>
            <w:tcW w:w="1276" w:type="dxa"/>
            <w:tcBorders>
              <w:bottom w:val="single" w:sz="4" w:space="0" w:color="auto"/>
            </w:tcBorders>
          </w:tcPr>
          <w:p w14:paraId="4B6009E4" w14:textId="77777777" w:rsidR="00C236D1" w:rsidRPr="009123BA" w:rsidRDefault="00C236D1" w:rsidP="00C86F18">
            <w:pPr>
              <w:spacing w:after="160" w:line="259" w:lineRule="auto"/>
              <w:jc w:val="center"/>
              <w:rPr>
                <w:rFonts w:ascii="Arial" w:hAnsi="Arial" w:cs="Arial"/>
              </w:rPr>
            </w:pPr>
            <w:r w:rsidRPr="009123BA">
              <w:rPr>
                <w:rFonts w:ascii="Arial" w:hAnsi="Arial" w:cs="Arial"/>
              </w:rPr>
              <w:t>Vocal</w:t>
            </w:r>
          </w:p>
        </w:tc>
        <w:tc>
          <w:tcPr>
            <w:tcW w:w="4111" w:type="dxa"/>
          </w:tcPr>
          <w:p w14:paraId="3E68538F" w14:textId="77777777" w:rsidR="00C236D1" w:rsidRPr="009123BA" w:rsidRDefault="00C236D1" w:rsidP="00C86F18">
            <w:pPr>
              <w:spacing w:after="160" w:line="259" w:lineRule="auto"/>
              <w:jc w:val="center"/>
              <w:rPr>
                <w:rFonts w:ascii="Arial" w:hAnsi="Arial" w:cs="Arial"/>
              </w:rPr>
            </w:pPr>
            <w:r w:rsidRPr="009123BA">
              <w:rPr>
                <w:rFonts w:ascii="Arial" w:hAnsi="Arial" w:cs="Arial"/>
              </w:rPr>
              <w:t>C.BERTHA SILVIA GÓMEZ RAMOS</w:t>
            </w:r>
          </w:p>
        </w:tc>
        <w:tc>
          <w:tcPr>
            <w:tcW w:w="1271" w:type="dxa"/>
          </w:tcPr>
          <w:p w14:paraId="435A65B9" w14:textId="67353FA9" w:rsidR="00C236D1" w:rsidRPr="009123BA" w:rsidRDefault="007D7AFE" w:rsidP="00C86F18">
            <w:pPr>
              <w:spacing w:after="160" w:line="259" w:lineRule="auto"/>
              <w:rPr>
                <w:rFonts w:ascii="Arial" w:hAnsi="Arial" w:cs="Arial"/>
              </w:rPr>
            </w:pPr>
            <w:r>
              <w:rPr>
                <w:bCs/>
                <w:noProof/>
                <w:sz w:val="20"/>
              </w:rPr>
              <w:drawing>
                <wp:anchor distT="0" distB="0" distL="114300" distR="114300" simplePos="0" relativeHeight="251673600" behindDoc="0" locked="0" layoutInCell="1" allowOverlap="1" wp14:anchorId="00D825AB" wp14:editId="751C1D11">
                  <wp:simplePos x="0" y="0"/>
                  <wp:positionH relativeFrom="column">
                    <wp:posOffset>153035</wp:posOffset>
                  </wp:positionH>
                  <wp:positionV relativeFrom="paragraph">
                    <wp:posOffset>0</wp:posOffset>
                  </wp:positionV>
                  <wp:extent cx="201295" cy="201295"/>
                  <wp:effectExtent l="0" t="0" r="8255" b="8255"/>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275" w:type="dxa"/>
          </w:tcPr>
          <w:p w14:paraId="7DFD3CB3" w14:textId="77777777" w:rsidR="00C236D1" w:rsidRPr="009123BA" w:rsidRDefault="00C236D1" w:rsidP="00C86F18">
            <w:pPr>
              <w:spacing w:after="160" w:line="259" w:lineRule="auto"/>
              <w:jc w:val="both"/>
              <w:rPr>
                <w:rFonts w:ascii="Arial" w:hAnsi="Arial" w:cs="Arial"/>
              </w:rPr>
            </w:pPr>
          </w:p>
        </w:tc>
        <w:tc>
          <w:tcPr>
            <w:tcW w:w="1418" w:type="dxa"/>
          </w:tcPr>
          <w:p w14:paraId="770E9EB4" w14:textId="77777777" w:rsidR="00C236D1" w:rsidRPr="009123BA" w:rsidRDefault="00C236D1" w:rsidP="00C86F18">
            <w:pPr>
              <w:spacing w:after="160" w:line="259" w:lineRule="auto"/>
              <w:jc w:val="both"/>
              <w:rPr>
                <w:rFonts w:ascii="Arial" w:hAnsi="Arial" w:cs="Arial"/>
              </w:rPr>
            </w:pPr>
          </w:p>
        </w:tc>
      </w:tr>
    </w:tbl>
    <w:bookmarkEnd w:id="1"/>
    <w:p w14:paraId="41C6478F" w14:textId="4343B7E6" w:rsidR="00374C69" w:rsidRDefault="007D7AFE" w:rsidP="00374C69">
      <w:pPr>
        <w:spacing w:line="20" w:lineRule="atLeast"/>
        <w:jc w:val="both"/>
        <w:rPr>
          <w:rFonts w:eastAsia="Calibri"/>
          <w:lang w:val="es-MX" w:eastAsia="en-US"/>
        </w:rPr>
      </w:pPr>
      <w:r w:rsidRPr="007D7AFE">
        <w:rPr>
          <w:rFonts w:ascii="Calibri" w:eastAsia="Calibri" w:hAnsi="Calibri" w:cs="Times New Roman"/>
          <w:noProof/>
          <w:lang w:val="es-MX" w:eastAsia="en-US"/>
        </w:rPr>
        <mc:AlternateContent>
          <mc:Choice Requires="wps">
            <w:drawing>
              <wp:anchor distT="0" distB="0" distL="114300" distR="114300" simplePos="0" relativeHeight="251675648" behindDoc="0" locked="0" layoutInCell="1" allowOverlap="1" wp14:anchorId="59F9DA71" wp14:editId="20F60A62">
                <wp:simplePos x="0" y="0"/>
                <wp:positionH relativeFrom="column">
                  <wp:posOffset>3968115</wp:posOffset>
                </wp:positionH>
                <wp:positionV relativeFrom="paragraph">
                  <wp:posOffset>142240</wp:posOffset>
                </wp:positionV>
                <wp:extent cx="257175" cy="190500"/>
                <wp:effectExtent l="0" t="0" r="9525" b="0"/>
                <wp:wrapNone/>
                <wp:docPr id="69698491"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9050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CD2774" id="Rectángulo 3" o:spid="_x0000_s1026" style="position:absolute;margin-left:312.45pt;margin-top:11.2pt;width:20.2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" filled="f" strokecolor="#223f59" strokeweight="1pt">
                <v:path arrowok="t"/>
              </v:rect>
            </w:pict>
          </mc:Fallback>
        </mc:AlternateContent>
      </w:r>
      <w:r w:rsidRPr="007D7AFE">
        <w:rPr>
          <w:rFonts w:eastAsia="Calibri"/>
          <w:noProof/>
          <w:color w:val="0D0D0D"/>
          <w:lang w:val="es-MX" w:eastAsia="en-US"/>
        </w:rPr>
        <w:drawing>
          <wp:anchor distT="0" distB="0" distL="114300" distR="114300" simplePos="0" relativeHeight="251676672" behindDoc="1" locked="0" layoutInCell="1" allowOverlap="1" wp14:anchorId="1FBF4F3F" wp14:editId="32B98CBB">
            <wp:simplePos x="0" y="0"/>
            <wp:positionH relativeFrom="margin">
              <wp:posOffset>5343525</wp:posOffset>
            </wp:positionH>
            <wp:positionV relativeFrom="paragraph">
              <wp:posOffset>144780</wp:posOffset>
            </wp:positionV>
            <wp:extent cx="315595" cy="239395"/>
            <wp:effectExtent l="0" t="0" r="8255" b="8255"/>
            <wp:wrapNone/>
            <wp:docPr id="105679455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595" cy="239395"/>
                    </a:xfrm>
                    <a:prstGeom prst="rect">
                      <a:avLst/>
                    </a:prstGeom>
                    <a:noFill/>
                  </pic:spPr>
                </pic:pic>
              </a:graphicData>
            </a:graphic>
            <wp14:sizeRelH relativeFrom="margin">
              <wp14:pctWidth>0</wp14:pctWidth>
            </wp14:sizeRelH>
            <wp14:sizeRelV relativeFrom="margin">
              <wp14:pctHeight>0</wp14:pctHeight>
            </wp14:sizeRelV>
          </wp:anchor>
        </w:drawing>
      </w:r>
    </w:p>
    <w:p w14:paraId="0B016A46" w14:textId="1A19BB5F" w:rsidR="007D7AFE" w:rsidRPr="00525221" w:rsidRDefault="007D7AFE" w:rsidP="00525221">
      <w:pPr>
        <w:spacing w:after="160" w:line="259" w:lineRule="auto"/>
        <w:rPr>
          <w:rFonts w:eastAsia="Calibri"/>
          <w:color w:val="0D0D0D"/>
          <w:lang w:val="es-MX" w:eastAsia="en-US"/>
        </w:rPr>
      </w:pPr>
      <w:r>
        <w:rPr>
          <w:bCs/>
          <w:noProof/>
          <w:sz w:val="20"/>
        </w:rPr>
        <w:drawing>
          <wp:anchor distT="0" distB="0" distL="114300" distR="114300" simplePos="0" relativeHeight="251678720" behindDoc="0" locked="0" layoutInCell="1" allowOverlap="1" wp14:anchorId="6053ABA5" wp14:editId="4C05FD47">
            <wp:simplePos x="0" y="0"/>
            <wp:positionH relativeFrom="column">
              <wp:posOffset>5381625</wp:posOffset>
            </wp:positionH>
            <wp:positionV relativeFrom="paragraph">
              <wp:posOffset>12700</wp:posOffset>
            </wp:positionV>
            <wp:extent cx="201295" cy="201295"/>
            <wp:effectExtent l="0" t="0" r="8255" b="8255"/>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r w:rsidRPr="007D7AFE">
        <w:rPr>
          <w:rFonts w:eastAsia="Calibri"/>
          <w:lang w:val="es-MX" w:eastAsia="en-US"/>
        </w:rPr>
        <w:t xml:space="preserve">SE APRUEBA PUNTO N°3 POR                               </w:t>
      </w:r>
      <w:r w:rsidRPr="007D7AFE">
        <w:rPr>
          <w:rFonts w:eastAsia="Calibri"/>
          <w:color w:val="0D0D0D"/>
          <w:lang w:val="es-MX" w:eastAsia="en-US"/>
        </w:rPr>
        <w:t>MAYORÍA           UNANIMIDAD</w:t>
      </w:r>
    </w:p>
    <w:p w14:paraId="417F3D6A" w14:textId="77777777" w:rsidR="002570C1" w:rsidRPr="00D94FB4" w:rsidRDefault="002570C1" w:rsidP="002570C1">
      <w:pPr>
        <w:spacing w:line="259" w:lineRule="auto"/>
        <w:jc w:val="both"/>
        <w:rPr>
          <w:rFonts w:eastAsia="Calibri"/>
          <w:sz w:val="28"/>
          <w:szCs w:val="28"/>
          <w:lang w:val="es-MX" w:eastAsia="en-US"/>
        </w:rPr>
      </w:pPr>
      <w:r w:rsidRPr="00D94FB4">
        <w:rPr>
          <w:rFonts w:eastAsia="Calibri"/>
          <w:sz w:val="28"/>
          <w:szCs w:val="28"/>
          <w:lang w:val="es-MX" w:eastAsia="en-US"/>
        </w:rPr>
        <w:t>Pasamos al…</w:t>
      </w:r>
    </w:p>
    <w:p w14:paraId="1D503833" w14:textId="77777777" w:rsidR="00374C69" w:rsidRDefault="00374C69" w:rsidP="00374C69">
      <w:pPr>
        <w:spacing w:line="20" w:lineRule="atLeast"/>
        <w:jc w:val="both"/>
        <w:rPr>
          <w:rFonts w:eastAsia="Calibri"/>
          <w:lang w:val="es-MX" w:eastAsia="en-US"/>
        </w:rPr>
      </w:pPr>
    </w:p>
    <w:p w14:paraId="7D39D6CF" w14:textId="0FDC1081" w:rsidR="00374C69" w:rsidRPr="00374C69" w:rsidRDefault="00374C69" w:rsidP="00374C69">
      <w:pPr>
        <w:spacing w:line="20" w:lineRule="atLeast"/>
        <w:jc w:val="both"/>
        <w:rPr>
          <w:rFonts w:eastAsia="Calibri"/>
          <w:lang w:val="es-MX" w:eastAsia="en-US"/>
        </w:rPr>
      </w:pPr>
      <w:r w:rsidRPr="00374C69">
        <w:rPr>
          <w:rFonts w:eastAsia="Calibri"/>
          <w:b/>
          <w:bCs/>
          <w:sz w:val="24"/>
          <w:szCs w:val="24"/>
          <w:lang w:val="es-ES_tradnl" w:eastAsia="en-US"/>
        </w:rPr>
        <w:t>PUNTO No.4</w:t>
      </w:r>
      <w:r w:rsidRPr="00374C69">
        <w:rPr>
          <w:rFonts w:eastAsia="Calibri"/>
          <w:b/>
          <w:bCs/>
          <w:sz w:val="24"/>
          <w:szCs w:val="24"/>
          <w:lang w:val="es-MX" w:eastAsia="en-US"/>
        </w:rPr>
        <w:t xml:space="preserve">.- </w:t>
      </w:r>
      <w:r w:rsidR="007D7AFE" w:rsidRPr="00471ADF">
        <w:t xml:space="preserve">Análisis, estudio y en su caso Aprobación y Dictaminación del </w:t>
      </w:r>
      <w:r w:rsidR="007D7AFE" w:rsidRPr="00471ADF">
        <w:rPr>
          <w:b/>
          <w:bCs/>
        </w:rPr>
        <w:t xml:space="preserve">Dictamen Técnico que Aprueba </w:t>
      </w:r>
      <w:r w:rsidR="007D7AFE" w:rsidRPr="00471ADF">
        <w:rPr>
          <w:b/>
          <w:bCs/>
          <w:lang w:val="es-ES_tradnl"/>
        </w:rPr>
        <w:t xml:space="preserve">la modificación parcial al Programa Municipal de Desarrollo Urbano y Plan Parcial de Desarrollo Urbano del Municipio de Zapotlán el Grande, Jalisco, Distrito 01 “CIUDAD GUZMÁN”, Subdistrito 04 “TECNOLOGICO”, del Plan Parcial de Desarrollo Urbano de Zapotlán el Grande, Jalisco, en concreto al predio rústico ubicado en la carretera al Grullo-Cd. Guzmán, con número de cuenta catastral R2794, con una extensión superficial aproximada de 30,000.00 metros cuadrados de acuerdo a Escritura Pública </w:t>
      </w:r>
      <w:proofErr w:type="spellStart"/>
      <w:r w:rsidR="007D7AFE" w:rsidRPr="00471ADF">
        <w:rPr>
          <w:b/>
          <w:bCs/>
          <w:lang w:val="es-ES_tradnl"/>
        </w:rPr>
        <w:t>N°</w:t>
      </w:r>
      <w:proofErr w:type="spellEnd"/>
      <w:r w:rsidR="007D7AFE" w:rsidRPr="00471ADF">
        <w:rPr>
          <w:b/>
          <w:bCs/>
          <w:lang w:val="es-ES_tradnl"/>
        </w:rPr>
        <w:t xml:space="preserve"> 16,053 de fecha 08 de septiembre del año 2023, ante la fe del Licenciado GUILLERMO RENTERIA GIL, Notario Público Titular Numero 1, de esta municipalidad, clasificado como Área de restricción por Vialidad ]Colectora (R1-VL 03,VC) y parcialmente como Áreas Rusticas Agropecuarias (AR 02, AG) a un ara urbanizable con un uso HABITACIONAL UNIFAMILIAR DENSIDAD ALTA (H4-U), MIXTO CENTRAL INTENSIDAD ALTA (MC-4); la modificación del trazo, la sección y clasificación del área de restricción por vialidad colectora (RI-VL 03, VC) a un área de restricción por vialidad principal (RI-VL, VP)</w:t>
      </w:r>
    </w:p>
    <w:p w14:paraId="6A162240" w14:textId="77777777" w:rsidR="007D7AFE" w:rsidRDefault="007D7AFE" w:rsidP="007D7AFE">
      <w:pPr>
        <w:spacing w:line="259" w:lineRule="auto"/>
        <w:jc w:val="center"/>
        <w:rPr>
          <w:rFonts w:eastAsia="Calibri"/>
          <w:b/>
          <w:bCs/>
          <w:sz w:val="24"/>
          <w:szCs w:val="24"/>
          <w:lang w:val="es-ES_tradnl" w:eastAsia="en-US"/>
        </w:rPr>
      </w:pPr>
    </w:p>
    <w:p w14:paraId="56E1B30B" w14:textId="2523D103" w:rsidR="007D7AFE" w:rsidRPr="007D7AFE" w:rsidRDefault="007D7AFE" w:rsidP="007D7AFE">
      <w:pPr>
        <w:spacing w:line="259" w:lineRule="auto"/>
        <w:jc w:val="center"/>
        <w:rPr>
          <w:rFonts w:eastAsia="Calibri"/>
          <w:b/>
          <w:bCs/>
          <w:sz w:val="24"/>
          <w:szCs w:val="24"/>
          <w:lang w:val="es-ES_tradnl" w:eastAsia="en-US"/>
        </w:rPr>
      </w:pPr>
      <w:r w:rsidRPr="007D7AFE">
        <w:rPr>
          <w:rFonts w:eastAsia="Calibri"/>
          <w:b/>
          <w:bCs/>
          <w:sz w:val="24"/>
          <w:szCs w:val="24"/>
          <w:lang w:val="es-ES_tradnl" w:eastAsia="en-US"/>
        </w:rPr>
        <w:t>RESUMEN</w:t>
      </w:r>
    </w:p>
    <w:p w14:paraId="2D0C0CA8" w14:textId="2E09822A" w:rsidR="007D7AFE" w:rsidRPr="0080136B" w:rsidRDefault="007D7AFE" w:rsidP="0080136B">
      <w:pPr>
        <w:spacing w:line="20" w:lineRule="atLeast"/>
        <w:jc w:val="both"/>
        <w:rPr>
          <w:rFonts w:eastAsia="Calibri"/>
          <w:lang w:val="es-MX" w:eastAsia="en-US"/>
        </w:rPr>
      </w:pPr>
      <w:r w:rsidRPr="007D7AFE">
        <w:rPr>
          <w:rFonts w:eastAsia="Calibri"/>
          <w:lang w:val="es-ES_tradnl" w:eastAsia="en-US"/>
        </w:rPr>
        <w:t>El día 11 de diciembre del año 2024, fue presentado en sala de regidores el oficio DOT-1111/2024 firmado por el Arquitecto Braulio Mauricio Andrade González, en el que me fue solicitado en mi calidad de presidenta de esta comisión, el ANALIZAR, ESTUDIAR Y EN SUCASO APROBAR el Dictamen Técnico</w:t>
      </w:r>
      <w:r w:rsidRPr="007D7AFE">
        <w:rPr>
          <w:rFonts w:eastAsia="Calibri"/>
          <w:sz w:val="28"/>
          <w:szCs w:val="28"/>
          <w:lang w:val="es-ES_tradnl" w:eastAsia="en-US"/>
        </w:rPr>
        <w:t xml:space="preserve"> </w:t>
      </w:r>
      <w:r w:rsidRPr="00BC5A2A">
        <w:rPr>
          <w:rFonts w:eastAsia="Calibri"/>
          <w:lang w:val="es-MX" w:eastAsia="en-US"/>
        </w:rPr>
        <w:t xml:space="preserve">que Aprueba </w:t>
      </w:r>
      <w:r w:rsidRPr="00BC5A2A">
        <w:rPr>
          <w:rFonts w:eastAsia="Calibri"/>
          <w:lang w:val="es-ES_tradnl" w:eastAsia="en-US"/>
        </w:rPr>
        <w:t xml:space="preserve">la modificación parcial al Programa Municipal de Desarrollo Urbano y Plan Parcial de Desarrollo Urbano del Municipio de Zapotlán el Grande, Jalisco, Distrito 01 “CIUDAD GUZMÁN”, Subdistrito 04 “TECNOLOGICO”, del Plan Parcial de Desarrollo Urbano de Zapotlán el Grande, Jalisco, en concreto al predio rústico ubicado en la carretera al Grullo-Cd. Guzmán, con número de cuenta catastral R2794, con una extensión superficial aproximada de 30,000.00 metros cuadrados de acuerdo a Escritura Pública </w:t>
      </w:r>
      <w:proofErr w:type="spellStart"/>
      <w:r w:rsidRPr="00BC5A2A">
        <w:rPr>
          <w:rFonts w:eastAsia="Calibri"/>
          <w:lang w:val="es-ES_tradnl" w:eastAsia="en-US"/>
        </w:rPr>
        <w:t>N°</w:t>
      </w:r>
      <w:proofErr w:type="spellEnd"/>
      <w:r w:rsidRPr="00BC5A2A">
        <w:rPr>
          <w:rFonts w:eastAsia="Calibri"/>
          <w:lang w:val="es-ES_tradnl" w:eastAsia="en-US"/>
        </w:rPr>
        <w:t xml:space="preserve"> 16,053 de fecha 08 de septiembre del año 2023, ante la fe del Licenciado GUILLERMO RENTERIA GIL, Notario Público Titular Numero 1, de esta municipalidad, clasificado como Área de restricción por Vialidad ]Colectora (R1-VL 03,VC) y parcialmente como Áreas Rusticas Agropecuarias (AR 02, AG) a un ara urbanizable con un uso HABITACIONAL UNIFAMILIAR DENSIDAD ALTA (H4-U), MIXTO CENTRAL INTENSIDAD ALTA (MC-4); la modificación del trazo, la sección y clasificación del área de restricción por vialidad colectora (RI-VL 03, VC) a un área de restricción por vialidad principal (RI-VL, VP)</w:t>
      </w:r>
      <w:r w:rsidR="00BC5A2A" w:rsidRPr="00BC5A2A">
        <w:rPr>
          <w:rFonts w:eastAsia="Calibri"/>
          <w:lang w:val="es-ES_tradnl" w:eastAsia="en-US"/>
        </w:rPr>
        <w:t xml:space="preserve">, en ese sentido bueno informa que el periodo de la consulta pública concluyó el día 31 de octubre del año en curso y durante este periodo no </w:t>
      </w:r>
      <w:r w:rsidR="00BC5A2A" w:rsidRPr="00BC5A2A">
        <w:rPr>
          <w:rFonts w:eastAsia="Calibri"/>
          <w:lang w:val="es-ES_tradnl" w:eastAsia="en-US"/>
        </w:rPr>
        <w:lastRenderedPageBreak/>
        <w:t>se recibieron de forma impresa en papel y en forma electrónica a través de la página oficial los comentarios críticas o se proporcionó alguna observación, entonces se considera oportuno formularlo por los integrantes de la comunicad, por nadie se recibió ninguna queja ni nada, por lo tanto le solicito que una vez aprobado por el pleno su solicitud la modificación de este plan parcial</w:t>
      </w:r>
      <w:r w:rsidR="00BC5A2A">
        <w:rPr>
          <w:rFonts w:eastAsia="Calibri"/>
          <w:b/>
          <w:bCs/>
          <w:lang w:val="es-ES_tradnl" w:eastAsia="en-US"/>
        </w:rPr>
        <w:t xml:space="preserve"> </w:t>
      </w:r>
      <w:r w:rsidR="00BC5A2A">
        <w:rPr>
          <w:rFonts w:eastAsia="Calibri"/>
          <w:lang w:val="es-ES_tradnl" w:eastAsia="en-US"/>
        </w:rPr>
        <w:t>y tuvimos el consejo municipal de desarrollo urbano donde se analizó, estuvimos las áreas que integran el consejo de protección civil el área de medio ambiente</w:t>
      </w:r>
      <w:r w:rsidR="00F87A6D">
        <w:rPr>
          <w:rFonts w:eastAsia="Calibri"/>
          <w:lang w:val="es-ES_tradnl" w:eastAsia="en-US"/>
        </w:rPr>
        <w:t xml:space="preserve">, los organismos o instituciones de educación que tienen su representación CUSUR y Tecnológico, colegio de ingenieros y de arquitectos y vimos bien  la solución y la propuesta desde luego se está considerando el entronque con otra parte que pudiera ser a futuro una vialidad que conectaría con esta área pero sin ninguna observación, estuvo todo el proceso entonces se concluyó y se dictaminó ahí el proceso en el consejo entonces no se si tengan alguna duda </w:t>
      </w:r>
      <w:r w:rsidR="00F87A6D" w:rsidRPr="00F87A6D">
        <w:rPr>
          <w:rFonts w:eastAsia="Calibri"/>
          <w:b/>
          <w:bCs/>
          <w:lang w:val="es-ES_tradnl" w:eastAsia="en-US"/>
        </w:rPr>
        <w:t>Presidenta Magali Casillas Contreras</w:t>
      </w:r>
      <w:r w:rsidR="00F87A6D">
        <w:rPr>
          <w:rFonts w:eastAsia="Calibri"/>
          <w:lang w:val="es-ES_tradnl" w:eastAsia="en-US"/>
        </w:rPr>
        <w:t xml:space="preserve">: Conociendo un poquito más o menos del trazo de esa área que efectivamente tendremos otra propuesta, incluso están los proyectos ingresados , esperemos pues que para </w:t>
      </w:r>
      <w:proofErr w:type="spellStart"/>
      <w:r w:rsidR="00F87A6D">
        <w:rPr>
          <w:rFonts w:eastAsia="Calibri"/>
          <w:lang w:val="es-ES_tradnl" w:eastAsia="en-US"/>
        </w:rPr>
        <w:t>el</w:t>
      </w:r>
      <w:proofErr w:type="spellEnd"/>
      <w:r w:rsidR="00F87A6D">
        <w:rPr>
          <w:rFonts w:eastAsia="Calibri"/>
          <w:lang w:val="es-ES_tradnl" w:eastAsia="en-US"/>
        </w:rPr>
        <w:t xml:space="preserve"> 25 puedan materializarse, tenemos ahí incluso planteado un tema de un retorno</w:t>
      </w:r>
      <w:r w:rsidR="008D1BEA">
        <w:rPr>
          <w:rFonts w:eastAsia="Calibri"/>
          <w:lang w:val="es-ES_tradnl" w:eastAsia="en-US"/>
        </w:rPr>
        <w:t xml:space="preserve"> ahora que ya se hizo la construcción del Walmart y parece que vienen otros desarrollos muy importantes, por esa zona todavía va a haber crecimiento, un centro comercial, un hotel otra plaza, entonces viene a haber más desarrollo en esa zona y parte de las propuestas parece que ya vieron una alternativa de un entorno elevado en esa zona están buscando otras estrategias porque planteada como estaba originalmente pues es un tema de un nodo vial de no sé cuantos millones de pesos  que podría no hacerse, sin embargo ya hay otra alternativa  de solución vial y esperemos que para el 2025 seamos favorecidos por que si es un tema bien urgente por todo </w:t>
      </w:r>
      <w:r w:rsidR="008A6CD4">
        <w:rPr>
          <w:rFonts w:eastAsia="Calibri"/>
          <w:lang w:val="es-ES_tradnl" w:eastAsia="en-US"/>
        </w:rPr>
        <w:t xml:space="preserve">lo </w:t>
      </w:r>
      <w:r w:rsidR="008D1BEA">
        <w:rPr>
          <w:rFonts w:eastAsia="Calibri"/>
          <w:lang w:val="es-ES_tradnl" w:eastAsia="en-US"/>
        </w:rPr>
        <w:t xml:space="preserve">que </w:t>
      </w:r>
      <w:r w:rsidR="008A6CD4">
        <w:rPr>
          <w:rFonts w:eastAsia="Calibri"/>
          <w:lang w:val="es-ES_tradnl" w:eastAsia="en-US"/>
        </w:rPr>
        <w:t xml:space="preserve">sé está desarrollando en esa zona, entonces pues que bien, ahí están los expertos en </w:t>
      </w:r>
      <w:proofErr w:type="spellStart"/>
      <w:r w:rsidR="008A6CD4">
        <w:rPr>
          <w:rFonts w:eastAsia="Calibri"/>
          <w:lang w:val="es-ES_tradnl" w:eastAsia="en-US"/>
        </w:rPr>
        <w:t>el</w:t>
      </w:r>
      <w:proofErr w:type="spellEnd"/>
      <w:r w:rsidR="008A6CD4">
        <w:rPr>
          <w:rFonts w:eastAsia="Calibri"/>
          <w:lang w:val="es-ES_tradnl" w:eastAsia="en-US"/>
        </w:rPr>
        <w:t xml:space="preserve"> consejo de desarrollo urbano representada la sociedad por ambos colegios, las instituciones educativas con el </w:t>
      </w:r>
      <w:proofErr w:type="spellStart"/>
      <w:r w:rsidR="008A6CD4">
        <w:rPr>
          <w:rFonts w:eastAsia="Calibri"/>
          <w:lang w:val="es-ES_tradnl" w:eastAsia="en-US"/>
        </w:rPr>
        <w:t>expertice</w:t>
      </w:r>
      <w:proofErr w:type="spellEnd"/>
      <w:r w:rsidR="008A6CD4">
        <w:rPr>
          <w:rFonts w:eastAsia="Calibri"/>
          <w:lang w:val="es-ES_tradnl" w:eastAsia="en-US"/>
        </w:rPr>
        <w:t xml:space="preserve"> y que bueno que no hubo ningún comentario para nosotros seguir adelante. </w:t>
      </w:r>
      <w:r w:rsidR="008A6CD4" w:rsidRPr="008A6CD4">
        <w:rPr>
          <w:rFonts w:eastAsia="Calibri"/>
          <w:b/>
          <w:bCs/>
          <w:lang w:val="es-ES_tradnl" w:eastAsia="en-US"/>
        </w:rPr>
        <w:t>Regidora Miriam Salomé Torres Lares</w:t>
      </w:r>
      <w:r w:rsidR="008A6CD4">
        <w:rPr>
          <w:rFonts w:eastAsia="Calibri"/>
          <w:lang w:val="es-ES_tradnl" w:eastAsia="en-US"/>
        </w:rPr>
        <w:t>: Nos lo explicaron muy bien ahí la solidificación y todo como quedó la propuesta y la verdad este si consideramos que fue la mejor solución</w:t>
      </w:r>
      <w:r w:rsidR="00BC5A2A">
        <w:rPr>
          <w:rFonts w:eastAsia="Calibri"/>
          <w:b/>
          <w:bCs/>
          <w:lang w:val="es-ES_tradnl" w:eastAsia="en-US"/>
        </w:rPr>
        <w:t xml:space="preserve">  Regidora Bertha Silvia Gómez Ramos: </w:t>
      </w:r>
      <w:r w:rsidR="008A6CD4" w:rsidRPr="008A6CD4">
        <w:rPr>
          <w:rFonts w:eastAsia="Calibri"/>
          <w:lang w:val="es-ES_tradnl" w:eastAsia="en-US"/>
        </w:rPr>
        <w:t>Y</w:t>
      </w:r>
      <w:r w:rsidR="008A6CD4">
        <w:rPr>
          <w:rFonts w:eastAsia="Calibri"/>
          <w:lang w:val="es-ES_tradnl" w:eastAsia="en-US"/>
        </w:rPr>
        <w:t xml:space="preserve">o tengo una pregunta en relación al Atlas de riesgo  que todavía está pendiente presentarlo se toma en cuenta ya esa zona dentro de ese Atlas o se puede hacer el cambio sin ningún problema para construcción de los </w:t>
      </w:r>
      <w:r w:rsidR="008A6CD4" w:rsidRPr="00F87A6D">
        <w:rPr>
          <w:rFonts w:eastAsia="Calibri"/>
          <w:b/>
          <w:bCs/>
          <w:lang w:val="es-ES_tradnl" w:eastAsia="en-US"/>
        </w:rPr>
        <w:t>Presidenta Magali Casillas Contreras</w:t>
      </w:r>
      <w:r w:rsidR="008A6CD4">
        <w:rPr>
          <w:rFonts w:eastAsia="Calibri"/>
          <w:b/>
          <w:bCs/>
          <w:lang w:val="es-ES_tradnl" w:eastAsia="en-US"/>
        </w:rPr>
        <w:t xml:space="preserve">: </w:t>
      </w:r>
      <w:r w:rsidR="008A6CD4">
        <w:rPr>
          <w:rFonts w:eastAsia="Calibri"/>
          <w:lang w:val="es-ES_tradnl" w:eastAsia="en-US"/>
        </w:rPr>
        <w:t>De hecho ya está aprobado, el Atlas de riesgo ya está aprobado y publicado, ya está vigente el Atlas de riesgo y efectivamente en ese Atlas de riesgo que donde ya se toma en cuenta para dar los permisos de construcción, bueno ya se toma en cuenta ese atlas de riesgo y de hecho ese instrumento eran de los básicos junto con el POEL que todavía está también en proceso de autorización, esos dos instrumentos son indispensables para la aprobación del programa municipal de desarrollo urbano o la actualización de los planes parciales de desarrollo</w:t>
      </w:r>
      <w:r w:rsidR="00594EC3">
        <w:rPr>
          <w:rFonts w:eastAsia="Calibri"/>
          <w:lang w:val="es-ES_tradnl" w:eastAsia="en-US"/>
        </w:rPr>
        <w:t xml:space="preserve">, ahora si con ese sustento del Atlas de riesgo, del POEL y que estén en un solo archivo así lo han comentado los que le entienden mas al tema informático y de sistema que va a quedar en una sola capa, para cuando haya algún tipo de autorización, un solo archivo puedan visualizar el tema de riesgo, el tema de POEL y porque son revisiones previas antes de dar cualquier tipo de autorización de licencia de urbanización, pero si, el Atlas de riesgo ya está aprobado concluido y todo viene base, </w:t>
      </w:r>
      <w:r w:rsidR="00594EC3" w:rsidRPr="00594EC3">
        <w:rPr>
          <w:rFonts w:eastAsia="Calibri"/>
          <w:b/>
          <w:bCs/>
          <w:lang w:val="es-ES_tradnl" w:eastAsia="en-US"/>
        </w:rPr>
        <w:t>Regidora Miriam Salomé Torres Lares</w:t>
      </w:r>
      <w:r w:rsidR="00594EC3">
        <w:rPr>
          <w:rFonts w:eastAsia="Calibri"/>
          <w:b/>
          <w:bCs/>
          <w:lang w:val="es-ES_tradnl" w:eastAsia="en-US"/>
        </w:rPr>
        <w:t xml:space="preserve">: </w:t>
      </w:r>
      <w:r w:rsidR="00594EC3">
        <w:rPr>
          <w:rFonts w:eastAsia="Calibri"/>
          <w:lang w:val="es-ES_tradnl" w:eastAsia="en-US"/>
        </w:rPr>
        <w:t xml:space="preserve"> también les comento que en la comisión de reglamentos, en el plan de trabajo se adjuntó un punto para  la revisión del reglamento de zonificación y control territorial ya de acuerdo a las recomendaciones y desde luego va a quedar congruencia con los planes de mayor confianza, también lo que nosotros mismos estamos a bajarlo al ultimo nivel, son nuestros reglamentos en que ya la autorización y la dictaminación nos ayude, tener mas certeza y en congruencia  con estos documentos, ¿entonces algún otro comentario? </w:t>
      </w:r>
      <w:r w:rsidRPr="0080136B">
        <w:rPr>
          <w:rFonts w:eastAsia="Times New Roman"/>
          <w:b/>
          <w:iCs/>
          <w:color w:val="000000"/>
          <w:sz w:val="24"/>
          <w:szCs w:val="24"/>
          <w:lang w:val="es-MX"/>
        </w:rPr>
        <w:t>Si no hay ningún otro comentario compañeros regidores integrantes de la comisión edilicia Permante de Obras Públicas</w:t>
      </w:r>
      <w:r w:rsidRPr="0080136B">
        <w:rPr>
          <w:rFonts w:eastAsia="Times New Roman"/>
          <w:b/>
          <w:i/>
          <w:color w:val="000000"/>
          <w:sz w:val="24"/>
          <w:szCs w:val="24"/>
          <w:lang w:val="es-MX"/>
        </w:rPr>
        <w:t xml:space="preserve">, </w:t>
      </w:r>
      <w:r w:rsidRPr="0080136B">
        <w:rPr>
          <w:rFonts w:eastAsia="Calibri"/>
          <w:b/>
          <w:sz w:val="24"/>
          <w:szCs w:val="24"/>
          <w:lang w:val="es-MX" w:eastAsia="en-US"/>
        </w:rPr>
        <w:t>Planeación Urbana y Regularización de la Tenencia de la Tierra, pregunto……</w:t>
      </w:r>
    </w:p>
    <w:p w14:paraId="40D03CF3" w14:textId="6848A27F" w:rsidR="002570C1" w:rsidRPr="00006690" w:rsidRDefault="007D7AFE" w:rsidP="00006690">
      <w:pPr>
        <w:spacing w:line="20" w:lineRule="atLeast"/>
        <w:ind w:left="20"/>
        <w:jc w:val="both"/>
        <w:rPr>
          <w:rFonts w:eastAsia="Calibri"/>
          <w:lang w:val="es-MX" w:eastAsia="en-US"/>
        </w:rPr>
      </w:pPr>
      <w:proofErr w:type="gramStart"/>
      <w:r w:rsidRPr="007D7AFE">
        <w:rPr>
          <w:rFonts w:eastAsia="Times New Roman"/>
          <w:b/>
          <w:iCs/>
          <w:color w:val="000000"/>
          <w:sz w:val="24"/>
          <w:szCs w:val="24"/>
          <w:lang w:val="es-MX"/>
        </w:rPr>
        <w:lastRenderedPageBreak/>
        <w:t xml:space="preserve">¿Estamos de acuerdo en aprobar el Dictamen Técnico que aprueba la modificación al </w:t>
      </w:r>
      <w:r w:rsidRPr="007D7AFE">
        <w:rPr>
          <w:rFonts w:eastAsia="Calibri"/>
          <w:b/>
          <w:bCs/>
          <w:sz w:val="24"/>
          <w:szCs w:val="24"/>
          <w:lang w:val="es-ES_tradnl" w:eastAsia="en-US"/>
        </w:rPr>
        <w:t>parcial al Programa Municipal de Desarrollo Urbano y Plan Parcial de Desarrollo Urbano del Municipio de Zapotlán el Grande, Jalisco, Distrito 01 “CIUDAD GUZMÁN”, Subdistrito 04 “TECNOLOGICO”, del Plan Parcial de Desarrollo Urbano de Zapotlán el Grande, Jalisco, en concreto al predio rústico ubicado en la carretera al Grullo-Cd.</w:t>
      </w:r>
      <w:proofErr w:type="gramEnd"/>
      <w:r w:rsidRPr="007D7AFE">
        <w:rPr>
          <w:rFonts w:eastAsia="Calibri"/>
          <w:b/>
          <w:bCs/>
          <w:sz w:val="24"/>
          <w:szCs w:val="24"/>
          <w:lang w:val="es-ES_tradnl" w:eastAsia="en-US"/>
        </w:rPr>
        <w:t xml:space="preserve"> Guzmán, con número de cuenta catastral R2794, con una extensión superficial aproximada de 30,000.00 metros cuadrados de acuerdo a Escritura Pública </w:t>
      </w:r>
      <w:proofErr w:type="spellStart"/>
      <w:r w:rsidRPr="007D7AFE">
        <w:rPr>
          <w:rFonts w:eastAsia="Calibri"/>
          <w:b/>
          <w:bCs/>
          <w:sz w:val="24"/>
          <w:szCs w:val="24"/>
          <w:lang w:val="es-ES_tradnl" w:eastAsia="en-US"/>
        </w:rPr>
        <w:t>N°</w:t>
      </w:r>
      <w:proofErr w:type="spellEnd"/>
      <w:r w:rsidRPr="007D7AFE">
        <w:rPr>
          <w:rFonts w:eastAsia="Calibri"/>
          <w:b/>
          <w:bCs/>
          <w:sz w:val="24"/>
          <w:szCs w:val="24"/>
          <w:lang w:val="es-ES_tradnl" w:eastAsia="en-US"/>
        </w:rPr>
        <w:t xml:space="preserve"> 16,053 de fecha 08 de septiembre del año 2023, ante la fe del Licenciado GUILLERMO RENTERIA GIL, Notario Público Titular Numero 1, de esta municipalidad, clasificado como Área de restricción por Vialidad ]Colectora (R1-VL 03,VC) y parcialmente como Áreas Rusticas Agropecuarias (AR 02, AG) a un ara urbanizable con un uso HABITACIONAL UNIFAMILIAR DENSIDAD ALTA (H4-U), MIXTO CENTRAL INTENSIDAD ALTA (MC-4); la modificación del trazo, la sección y clasificación del área de restricción por vialidad colectora (RI-VL 03, VC) a un área de restricción por vialidad principal (RI-VL, VP), </w:t>
      </w:r>
      <w:r w:rsidRPr="007D7AFE">
        <w:rPr>
          <w:rFonts w:eastAsia="Times New Roman"/>
          <w:b/>
          <w:iCs/>
          <w:color w:val="000000"/>
          <w:sz w:val="24"/>
          <w:szCs w:val="24"/>
          <w:lang w:val="es-MX"/>
        </w:rPr>
        <w:t xml:space="preserve">hacerlo propio de esta comisión para ponerlo a consideración del Pleno en la próxima sesión de ayuntamiento? </w:t>
      </w:r>
      <w:r w:rsidRPr="007D7AFE">
        <w:rPr>
          <w:rFonts w:eastAsia="Times New Roman"/>
          <w:bCs/>
          <w:iCs/>
          <w:color w:val="000000"/>
          <w:sz w:val="24"/>
          <w:szCs w:val="24"/>
          <w:lang w:val="es-MX"/>
        </w:rPr>
        <w:t xml:space="preserve"> quienes estén</w:t>
      </w:r>
      <w:r w:rsidRPr="007D7AFE">
        <w:rPr>
          <w:rFonts w:eastAsia="Times New Roman"/>
          <w:bCs/>
          <w:iCs/>
          <w:color w:val="000000"/>
          <w:lang w:val="es-MX"/>
        </w:rPr>
        <w:t xml:space="preserve"> de acuerdo pido por favor lo manifiesten levantando la mano</w:t>
      </w:r>
      <w:r w:rsidRPr="007D7AFE">
        <w:rPr>
          <w:rFonts w:eastAsia="Calibri"/>
          <w:b/>
          <w:sz w:val="24"/>
          <w:szCs w:val="24"/>
          <w:lang w:val="es-ES_tradnl" w:eastAsia="en-US"/>
        </w:rPr>
        <w:t>.</w:t>
      </w:r>
    </w:p>
    <w:p w14:paraId="492BE39F" w14:textId="58DB23C0" w:rsidR="002570C1" w:rsidRPr="002570C1" w:rsidRDefault="002570C1" w:rsidP="002570C1">
      <w:pPr>
        <w:spacing w:after="160" w:line="259" w:lineRule="auto"/>
        <w:jc w:val="center"/>
        <w:rPr>
          <w:rFonts w:eastAsia="Calibri"/>
          <w:b/>
          <w:bCs/>
          <w:sz w:val="32"/>
          <w:szCs w:val="20"/>
          <w:lang w:val="es-MX" w:eastAsia="en-US"/>
        </w:rPr>
      </w:pPr>
      <w:r w:rsidRPr="002570C1">
        <w:rPr>
          <w:rFonts w:eastAsia="Calibri"/>
          <w:b/>
          <w:bCs/>
          <w:sz w:val="32"/>
          <w:szCs w:val="20"/>
          <w:lang w:val="es-MX" w:eastAsia="en-US"/>
        </w:rPr>
        <w:t>Sentido de la votación</w:t>
      </w:r>
    </w:p>
    <w:tbl>
      <w:tblPr>
        <w:tblStyle w:val="Tablaconcuadrcula2"/>
        <w:tblW w:w="9493" w:type="dxa"/>
        <w:jc w:val="center"/>
        <w:tblLook w:val="04A0" w:firstRow="1" w:lastRow="0" w:firstColumn="1" w:lastColumn="0" w:noHBand="0" w:noVBand="1"/>
      </w:tblPr>
      <w:tblGrid>
        <w:gridCol w:w="1276"/>
        <w:gridCol w:w="4111"/>
        <w:gridCol w:w="992"/>
        <w:gridCol w:w="1276"/>
        <w:gridCol w:w="1838"/>
      </w:tblGrid>
      <w:tr w:rsidR="002570C1" w:rsidRPr="009123BA" w14:paraId="5BE467C5" w14:textId="77777777" w:rsidTr="004B6A2A">
        <w:trPr>
          <w:trHeight w:val="206"/>
          <w:jc w:val="center"/>
        </w:trPr>
        <w:tc>
          <w:tcPr>
            <w:tcW w:w="9493" w:type="dxa"/>
            <w:gridSpan w:val="5"/>
          </w:tcPr>
          <w:p w14:paraId="04C3857B" w14:textId="77777777" w:rsidR="002570C1" w:rsidRPr="009123BA" w:rsidRDefault="002570C1" w:rsidP="000A6CAA">
            <w:pPr>
              <w:spacing w:after="160" w:line="259" w:lineRule="auto"/>
              <w:jc w:val="both"/>
              <w:rPr>
                <w:rFonts w:ascii="Arial" w:hAnsi="Arial" w:cs="Arial"/>
                <w:b/>
                <w:bCs/>
              </w:rPr>
            </w:pPr>
            <w:r w:rsidRPr="009123BA">
              <w:rPr>
                <w:rFonts w:ascii="Arial" w:hAnsi="Arial" w:cs="Arial"/>
                <w:b/>
                <w:bCs/>
              </w:rPr>
              <w:t>Comisión convocante: Obras Publicas, Planeación Urbana y Regularización de la Tenencia de la Tierra</w:t>
            </w:r>
          </w:p>
        </w:tc>
      </w:tr>
      <w:tr w:rsidR="002570C1" w:rsidRPr="009123BA" w14:paraId="2EB15FB8" w14:textId="77777777" w:rsidTr="004B6A2A">
        <w:trPr>
          <w:trHeight w:val="285"/>
          <w:jc w:val="center"/>
        </w:trPr>
        <w:tc>
          <w:tcPr>
            <w:tcW w:w="1276" w:type="dxa"/>
          </w:tcPr>
          <w:p w14:paraId="646DD139" w14:textId="77777777" w:rsidR="002570C1" w:rsidRPr="009123BA" w:rsidRDefault="002570C1" w:rsidP="000A6CAA">
            <w:pPr>
              <w:spacing w:after="160" w:line="259" w:lineRule="auto"/>
              <w:jc w:val="center"/>
              <w:rPr>
                <w:rFonts w:ascii="Arial" w:hAnsi="Arial" w:cs="Arial"/>
                <w:b/>
                <w:bCs/>
              </w:rPr>
            </w:pPr>
            <w:r w:rsidRPr="009123BA">
              <w:rPr>
                <w:rFonts w:ascii="Arial" w:hAnsi="Arial" w:cs="Arial"/>
                <w:b/>
                <w:bCs/>
              </w:rPr>
              <w:t>Cargo</w:t>
            </w:r>
          </w:p>
        </w:tc>
        <w:tc>
          <w:tcPr>
            <w:tcW w:w="4111" w:type="dxa"/>
          </w:tcPr>
          <w:p w14:paraId="64005DAF" w14:textId="77777777" w:rsidR="002570C1" w:rsidRPr="009123BA" w:rsidRDefault="002570C1" w:rsidP="000A6CAA">
            <w:pPr>
              <w:spacing w:after="160" w:line="259" w:lineRule="auto"/>
              <w:jc w:val="center"/>
              <w:rPr>
                <w:rFonts w:ascii="Arial" w:hAnsi="Arial" w:cs="Arial"/>
                <w:b/>
                <w:bCs/>
              </w:rPr>
            </w:pPr>
            <w:r w:rsidRPr="009123BA">
              <w:rPr>
                <w:rFonts w:ascii="Arial" w:hAnsi="Arial" w:cs="Arial"/>
                <w:b/>
                <w:bCs/>
              </w:rPr>
              <w:t>Nombre</w:t>
            </w:r>
          </w:p>
        </w:tc>
        <w:tc>
          <w:tcPr>
            <w:tcW w:w="992" w:type="dxa"/>
          </w:tcPr>
          <w:p w14:paraId="7D16E494" w14:textId="77777777" w:rsidR="002570C1" w:rsidRPr="009123BA" w:rsidRDefault="002570C1" w:rsidP="000A6CAA">
            <w:pPr>
              <w:spacing w:after="160" w:line="259" w:lineRule="auto"/>
              <w:jc w:val="center"/>
              <w:rPr>
                <w:rFonts w:ascii="Arial" w:hAnsi="Arial" w:cs="Arial"/>
                <w:b/>
                <w:bCs/>
              </w:rPr>
            </w:pPr>
            <w:r w:rsidRPr="009123BA">
              <w:rPr>
                <w:rFonts w:ascii="Arial" w:hAnsi="Arial" w:cs="Arial"/>
                <w:b/>
                <w:bCs/>
              </w:rPr>
              <w:t>A favor</w:t>
            </w:r>
          </w:p>
        </w:tc>
        <w:tc>
          <w:tcPr>
            <w:tcW w:w="1276" w:type="dxa"/>
          </w:tcPr>
          <w:p w14:paraId="724BF215" w14:textId="77777777" w:rsidR="002570C1" w:rsidRPr="009123BA" w:rsidRDefault="002570C1" w:rsidP="000A6CAA">
            <w:pPr>
              <w:spacing w:after="160" w:line="259" w:lineRule="auto"/>
              <w:jc w:val="center"/>
              <w:rPr>
                <w:rFonts w:ascii="Arial" w:hAnsi="Arial" w:cs="Arial"/>
                <w:b/>
                <w:bCs/>
              </w:rPr>
            </w:pPr>
            <w:r w:rsidRPr="009123BA">
              <w:rPr>
                <w:rFonts w:ascii="Arial" w:hAnsi="Arial" w:cs="Arial"/>
                <w:b/>
                <w:bCs/>
              </w:rPr>
              <w:t>En contra</w:t>
            </w:r>
          </w:p>
        </w:tc>
        <w:tc>
          <w:tcPr>
            <w:tcW w:w="1838" w:type="dxa"/>
          </w:tcPr>
          <w:p w14:paraId="6692F441" w14:textId="77777777" w:rsidR="002570C1" w:rsidRPr="009123BA" w:rsidRDefault="002570C1" w:rsidP="000A6CAA">
            <w:pPr>
              <w:spacing w:after="160" w:line="259" w:lineRule="auto"/>
              <w:jc w:val="center"/>
              <w:rPr>
                <w:rFonts w:ascii="Arial" w:hAnsi="Arial" w:cs="Arial"/>
                <w:b/>
                <w:bCs/>
              </w:rPr>
            </w:pPr>
            <w:r w:rsidRPr="009123BA">
              <w:rPr>
                <w:rFonts w:ascii="Arial" w:hAnsi="Arial" w:cs="Arial"/>
                <w:b/>
                <w:bCs/>
              </w:rPr>
              <w:t>En abstención</w:t>
            </w:r>
          </w:p>
        </w:tc>
      </w:tr>
      <w:tr w:rsidR="002570C1" w:rsidRPr="009123BA" w14:paraId="41EF6155" w14:textId="77777777" w:rsidTr="004B6A2A">
        <w:trPr>
          <w:trHeight w:val="363"/>
          <w:jc w:val="center"/>
        </w:trPr>
        <w:tc>
          <w:tcPr>
            <w:tcW w:w="1276" w:type="dxa"/>
          </w:tcPr>
          <w:p w14:paraId="65B1E437" w14:textId="77777777" w:rsidR="002570C1" w:rsidRPr="009123BA" w:rsidRDefault="002570C1" w:rsidP="000A6CAA">
            <w:pPr>
              <w:spacing w:after="160" w:line="259" w:lineRule="auto"/>
              <w:jc w:val="center"/>
              <w:rPr>
                <w:rFonts w:ascii="Arial" w:hAnsi="Arial" w:cs="Arial"/>
              </w:rPr>
            </w:pPr>
            <w:r w:rsidRPr="009123BA">
              <w:rPr>
                <w:rFonts w:ascii="Arial" w:hAnsi="Arial" w:cs="Arial"/>
              </w:rPr>
              <w:t>Presidenta</w:t>
            </w:r>
          </w:p>
        </w:tc>
        <w:tc>
          <w:tcPr>
            <w:tcW w:w="4111" w:type="dxa"/>
          </w:tcPr>
          <w:p w14:paraId="748D1208" w14:textId="77777777" w:rsidR="002570C1" w:rsidRPr="009123BA" w:rsidRDefault="002570C1" w:rsidP="000A6CAA">
            <w:pPr>
              <w:spacing w:after="160" w:line="259" w:lineRule="auto"/>
              <w:jc w:val="center"/>
              <w:rPr>
                <w:rFonts w:ascii="Arial" w:hAnsi="Arial" w:cs="Arial"/>
              </w:rPr>
            </w:pPr>
            <w:r w:rsidRPr="009123BA">
              <w:rPr>
                <w:rFonts w:ascii="Arial" w:hAnsi="Arial" w:cs="Arial"/>
              </w:rPr>
              <w:t>C.MIRIAM SALOMÉ TORRES LARES</w:t>
            </w:r>
          </w:p>
        </w:tc>
        <w:tc>
          <w:tcPr>
            <w:tcW w:w="992" w:type="dxa"/>
          </w:tcPr>
          <w:p w14:paraId="62F9A701" w14:textId="77777777" w:rsidR="002570C1" w:rsidRPr="009123BA" w:rsidRDefault="002570C1" w:rsidP="000A6CAA">
            <w:pPr>
              <w:spacing w:after="160" w:line="259" w:lineRule="auto"/>
              <w:jc w:val="center"/>
              <w:rPr>
                <w:rFonts w:ascii="Arial" w:hAnsi="Arial" w:cs="Arial"/>
                <w:bCs/>
              </w:rPr>
            </w:pPr>
            <w:r>
              <w:rPr>
                <w:bCs/>
                <w:noProof/>
                <w:sz w:val="20"/>
              </w:rPr>
              <w:drawing>
                <wp:inline distT="0" distB="0" distL="0" distR="0" wp14:anchorId="119B1D29" wp14:editId="06BA7A40">
                  <wp:extent cx="201295" cy="201295"/>
                  <wp:effectExtent l="0" t="0" r="8255" b="8255"/>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276" w:type="dxa"/>
          </w:tcPr>
          <w:p w14:paraId="1E88B2FF" w14:textId="77777777" w:rsidR="002570C1" w:rsidRPr="009123BA" w:rsidRDefault="002570C1" w:rsidP="000A6CAA">
            <w:pPr>
              <w:spacing w:after="160" w:line="259" w:lineRule="auto"/>
              <w:jc w:val="both"/>
              <w:rPr>
                <w:rFonts w:ascii="Arial" w:hAnsi="Arial" w:cs="Arial"/>
                <w:bCs/>
              </w:rPr>
            </w:pPr>
          </w:p>
        </w:tc>
        <w:tc>
          <w:tcPr>
            <w:tcW w:w="1838" w:type="dxa"/>
          </w:tcPr>
          <w:p w14:paraId="7D47AE1C" w14:textId="77777777" w:rsidR="002570C1" w:rsidRPr="009123BA" w:rsidRDefault="002570C1" w:rsidP="000A6CAA">
            <w:pPr>
              <w:spacing w:after="160" w:line="259" w:lineRule="auto"/>
              <w:jc w:val="both"/>
              <w:rPr>
                <w:rFonts w:ascii="Arial" w:hAnsi="Arial" w:cs="Arial"/>
                <w:bCs/>
              </w:rPr>
            </w:pPr>
          </w:p>
        </w:tc>
      </w:tr>
      <w:tr w:rsidR="002570C1" w:rsidRPr="009123BA" w14:paraId="71A9EE01" w14:textId="77777777" w:rsidTr="004B6A2A">
        <w:trPr>
          <w:trHeight w:val="337"/>
          <w:jc w:val="center"/>
        </w:trPr>
        <w:tc>
          <w:tcPr>
            <w:tcW w:w="1276" w:type="dxa"/>
          </w:tcPr>
          <w:p w14:paraId="1775C8C8" w14:textId="77777777" w:rsidR="002570C1" w:rsidRPr="009123BA" w:rsidRDefault="002570C1" w:rsidP="000A6CAA">
            <w:pPr>
              <w:spacing w:after="160" w:line="259" w:lineRule="auto"/>
              <w:jc w:val="center"/>
              <w:rPr>
                <w:rFonts w:ascii="Arial" w:hAnsi="Arial" w:cs="Arial"/>
              </w:rPr>
            </w:pPr>
            <w:r w:rsidRPr="009123BA">
              <w:rPr>
                <w:rFonts w:ascii="Arial" w:hAnsi="Arial" w:cs="Arial"/>
              </w:rPr>
              <w:t>Vocal</w:t>
            </w:r>
          </w:p>
        </w:tc>
        <w:tc>
          <w:tcPr>
            <w:tcW w:w="4111" w:type="dxa"/>
          </w:tcPr>
          <w:p w14:paraId="1CA45E66" w14:textId="77777777" w:rsidR="002570C1" w:rsidRPr="009123BA" w:rsidRDefault="002570C1" w:rsidP="000A6CAA">
            <w:pPr>
              <w:spacing w:after="160" w:line="259" w:lineRule="auto"/>
              <w:jc w:val="center"/>
              <w:rPr>
                <w:rFonts w:ascii="Arial" w:hAnsi="Arial" w:cs="Arial"/>
              </w:rPr>
            </w:pPr>
            <w:r w:rsidRPr="009123BA">
              <w:rPr>
                <w:rFonts w:ascii="Arial" w:hAnsi="Arial" w:cs="Arial"/>
              </w:rPr>
              <w:t>C.MIGUEL MARENTES</w:t>
            </w:r>
          </w:p>
        </w:tc>
        <w:tc>
          <w:tcPr>
            <w:tcW w:w="992" w:type="dxa"/>
          </w:tcPr>
          <w:p w14:paraId="68C63C4E" w14:textId="77777777" w:rsidR="002570C1" w:rsidRPr="009123BA" w:rsidRDefault="002570C1" w:rsidP="000A6CAA">
            <w:pPr>
              <w:spacing w:after="160" w:line="259" w:lineRule="auto"/>
              <w:jc w:val="center"/>
              <w:rPr>
                <w:rFonts w:ascii="Arial" w:hAnsi="Arial" w:cs="Arial"/>
              </w:rPr>
            </w:pPr>
            <w:r>
              <w:rPr>
                <w:bCs/>
                <w:noProof/>
                <w:sz w:val="20"/>
              </w:rPr>
              <w:drawing>
                <wp:inline distT="0" distB="0" distL="0" distR="0" wp14:anchorId="3AF0A03F" wp14:editId="3C40772A">
                  <wp:extent cx="201295" cy="201295"/>
                  <wp:effectExtent l="0" t="0" r="8255" b="8255"/>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276" w:type="dxa"/>
          </w:tcPr>
          <w:p w14:paraId="18046098" w14:textId="77777777" w:rsidR="002570C1" w:rsidRPr="009123BA" w:rsidRDefault="002570C1" w:rsidP="000A6CAA">
            <w:pPr>
              <w:spacing w:after="160" w:line="259" w:lineRule="auto"/>
              <w:jc w:val="both"/>
              <w:rPr>
                <w:rFonts w:ascii="Arial" w:hAnsi="Arial" w:cs="Arial"/>
              </w:rPr>
            </w:pPr>
          </w:p>
        </w:tc>
        <w:tc>
          <w:tcPr>
            <w:tcW w:w="1838" w:type="dxa"/>
          </w:tcPr>
          <w:p w14:paraId="7AFA5C0A" w14:textId="77777777" w:rsidR="002570C1" w:rsidRPr="009123BA" w:rsidRDefault="002570C1" w:rsidP="000A6CAA">
            <w:pPr>
              <w:spacing w:after="160" w:line="259" w:lineRule="auto"/>
              <w:jc w:val="both"/>
              <w:rPr>
                <w:rFonts w:ascii="Arial" w:hAnsi="Arial" w:cs="Arial"/>
              </w:rPr>
            </w:pPr>
          </w:p>
        </w:tc>
      </w:tr>
      <w:tr w:rsidR="002570C1" w:rsidRPr="009123BA" w14:paraId="5B318BFE" w14:textId="77777777" w:rsidTr="004B6A2A">
        <w:trPr>
          <w:trHeight w:val="315"/>
          <w:jc w:val="center"/>
        </w:trPr>
        <w:tc>
          <w:tcPr>
            <w:tcW w:w="1276" w:type="dxa"/>
          </w:tcPr>
          <w:p w14:paraId="1F1C9EAA" w14:textId="77777777" w:rsidR="002570C1" w:rsidRPr="009123BA" w:rsidRDefault="002570C1" w:rsidP="000A6CAA">
            <w:pPr>
              <w:spacing w:after="160" w:line="259" w:lineRule="auto"/>
              <w:jc w:val="center"/>
              <w:rPr>
                <w:rFonts w:ascii="Arial" w:hAnsi="Arial" w:cs="Arial"/>
              </w:rPr>
            </w:pPr>
            <w:r w:rsidRPr="009123BA">
              <w:rPr>
                <w:rFonts w:ascii="Arial" w:hAnsi="Arial" w:cs="Arial"/>
              </w:rPr>
              <w:t>Vocal</w:t>
            </w:r>
          </w:p>
        </w:tc>
        <w:tc>
          <w:tcPr>
            <w:tcW w:w="4111" w:type="dxa"/>
          </w:tcPr>
          <w:p w14:paraId="27FFB4CE" w14:textId="77777777" w:rsidR="002570C1" w:rsidRPr="009123BA" w:rsidRDefault="002570C1" w:rsidP="000A6CAA">
            <w:pPr>
              <w:spacing w:after="160" w:line="259" w:lineRule="auto"/>
              <w:jc w:val="center"/>
              <w:rPr>
                <w:rFonts w:ascii="Arial" w:hAnsi="Arial" w:cs="Arial"/>
              </w:rPr>
            </w:pPr>
            <w:r w:rsidRPr="009123BA">
              <w:rPr>
                <w:rFonts w:ascii="Arial" w:hAnsi="Arial" w:cs="Arial"/>
              </w:rPr>
              <w:t>C.MAGALI CASILLAS CONTRERAS</w:t>
            </w:r>
          </w:p>
        </w:tc>
        <w:tc>
          <w:tcPr>
            <w:tcW w:w="992" w:type="dxa"/>
          </w:tcPr>
          <w:p w14:paraId="17C7FC89" w14:textId="77777777" w:rsidR="002570C1" w:rsidRPr="009123BA" w:rsidRDefault="002570C1" w:rsidP="000A6CAA">
            <w:pPr>
              <w:spacing w:after="160" w:line="259" w:lineRule="auto"/>
              <w:jc w:val="center"/>
              <w:rPr>
                <w:rFonts w:ascii="Arial" w:hAnsi="Arial" w:cs="Arial"/>
              </w:rPr>
            </w:pPr>
            <w:r>
              <w:rPr>
                <w:bCs/>
                <w:noProof/>
                <w:sz w:val="20"/>
              </w:rPr>
              <w:drawing>
                <wp:inline distT="0" distB="0" distL="0" distR="0" wp14:anchorId="10285DC7" wp14:editId="77A254C3">
                  <wp:extent cx="201295" cy="201295"/>
                  <wp:effectExtent l="0" t="0" r="8255" b="8255"/>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276" w:type="dxa"/>
          </w:tcPr>
          <w:p w14:paraId="6E2FC1FF" w14:textId="77777777" w:rsidR="002570C1" w:rsidRPr="009123BA" w:rsidRDefault="002570C1" w:rsidP="000A6CAA">
            <w:pPr>
              <w:spacing w:after="160" w:line="259" w:lineRule="auto"/>
              <w:jc w:val="both"/>
              <w:rPr>
                <w:rFonts w:ascii="Arial" w:hAnsi="Arial" w:cs="Arial"/>
              </w:rPr>
            </w:pPr>
          </w:p>
        </w:tc>
        <w:tc>
          <w:tcPr>
            <w:tcW w:w="1838" w:type="dxa"/>
          </w:tcPr>
          <w:p w14:paraId="3932569D" w14:textId="77777777" w:rsidR="002570C1" w:rsidRPr="009123BA" w:rsidRDefault="002570C1" w:rsidP="000A6CAA">
            <w:pPr>
              <w:spacing w:after="160" w:line="259" w:lineRule="auto"/>
              <w:jc w:val="both"/>
              <w:rPr>
                <w:rFonts w:ascii="Arial" w:hAnsi="Arial" w:cs="Arial"/>
              </w:rPr>
            </w:pPr>
          </w:p>
        </w:tc>
      </w:tr>
      <w:tr w:rsidR="002570C1" w:rsidRPr="009123BA" w14:paraId="46B46533" w14:textId="77777777" w:rsidTr="004B6A2A">
        <w:trPr>
          <w:trHeight w:val="280"/>
          <w:jc w:val="center"/>
        </w:trPr>
        <w:tc>
          <w:tcPr>
            <w:tcW w:w="1276" w:type="dxa"/>
            <w:tcBorders>
              <w:bottom w:val="single" w:sz="4" w:space="0" w:color="auto"/>
            </w:tcBorders>
          </w:tcPr>
          <w:p w14:paraId="16D469A4" w14:textId="77777777" w:rsidR="002570C1" w:rsidRPr="009123BA" w:rsidRDefault="002570C1" w:rsidP="000A6CAA">
            <w:pPr>
              <w:spacing w:after="160" w:line="259" w:lineRule="auto"/>
              <w:jc w:val="center"/>
              <w:rPr>
                <w:rFonts w:ascii="Arial" w:hAnsi="Arial" w:cs="Arial"/>
              </w:rPr>
            </w:pPr>
            <w:r w:rsidRPr="009123BA">
              <w:rPr>
                <w:rFonts w:ascii="Arial" w:hAnsi="Arial" w:cs="Arial"/>
              </w:rPr>
              <w:t>Vocal</w:t>
            </w:r>
          </w:p>
        </w:tc>
        <w:tc>
          <w:tcPr>
            <w:tcW w:w="4111" w:type="dxa"/>
          </w:tcPr>
          <w:p w14:paraId="6DE56E4D" w14:textId="77777777" w:rsidR="002570C1" w:rsidRPr="009123BA" w:rsidRDefault="002570C1" w:rsidP="000A6CAA">
            <w:pPr>
              <w:spacing w:after="160" w:line="259" w:lineRule="auto"/>
              <w:jc w:val="center"/>
              <w:rPr>
                <w:rFonts w:ascii="Arial" w:hAnsi="Arial" w:cs="Arial"/>
              </w:rPr>
            </w:pPr>
            <w:r w:rsidRPr="009123BA">
              <w:rPr>
                <w:rFonts w:ascii="Arial" w:hAnsi="Arial" w:cs="Arial"/>
              </w:rPr>
              <w:t>C.BERTHA SILVIA GÓMEZ RAMOS</w:t>
            </w:r>
          </w:p>
        </w:tc>
        <w:tc>
          <w:tcPr>
            <w:tcW w:w="992" w:type="dxa"/>
          </w:tcPr>
          <w:p w14:paraId="15C562E2" w14:textId="77777777" w:rsidR="002570C1" w:rsidRPr="009123BA" w:rsidRDefault="002570C1" w:rsidP="000A6CAA">
            <w:pPr>
              <w:spacing w:after="160" w:line="259" w:lineRule="auto"/>
              <w:rPr>
                <w:rFonts w:ascii="Arial" w:hAnsi="Arial" w:cs="Arial"/>
              </w:rPr>
            </w:pPr>
            <w:r>
              <w:rPr>
                <w:bCs/>
                <w:noProof/>
                <w:sz w:val="20"/>
              </w:rPr>
              <w:drawing>
                <wp:anchor distT="0" distB="0" distL="114300" distR="114300" simplePos="0" relativeHeight="251680768" behindDoc="0" locked="0" layoutInCell="1" allowOverlap="1" wp14:anchorId="299AA2E5" wp14:editId="2C67EDF4">
                  <wp:simplePos x="0" y="0"/>
                  <wp:positionH relativeFrom="column">
                    <wp:posOffset>153035</wp:posOffset>
                  </wp:positionH>
                  <wp:positionV relativeFrom="paragraph">
                    <wp:posOffset>0</wp:posOffset>
                  </wp:positionV>
                  <wp:extent cx="201295" cy="201295"/>
                  <wp:effectExtent l="0" t="0" r="8255" b="8255"/>
                  <wp:wrapSquare wrapText="bothSides"/>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276" w:type="dxa"/>
          </w:tcPr>
          <w:p w14:paraId="506F2296" w14:textId="7941F3EB" w:rsidR="002570C1" w:rsidRPr="009123BA" w:rsidRDefault="002570C1" w:rsidP="000A6CAA">
            <w:pPr>
              <w:spacing w:after="160" w:line="259" w:lineRule="auto"/>
              <w:jc w:val="both"/>
              <w:rPr>
                <w:rFonts w:ascii="Arial" w:hAnsi="Arial" w:cs="Arial"/>
              </w:rPr>
            </w:pPr>
          </w:p>
        </w:tc>
        <w:tc>
          <w:tcPr>
            <w:tcW w:w="1838" w:type="dxa"/>
          </w:tcPr>
          <w:p w14:paraId="528EADF5" w14:textId="77777777" w:rsidR="002570C1" w:rsidRPr="009123BA" w:rsidRDefault="002570C1" w:rsidP="000A6CAA">
            <w:pPr>
              <w:spacing w:after="160" w:line="259" w:lineRule="auto"/>
              <w:jc w:val="both"/>
              <w:rPr>
                <w:rFonts w:ascii="Arial" w:hAnsi="Arial" w:cs="Arial"/>
              </w:rPr>
            </w:pPr>
          </w:p>
        </w:tc>
      </w:tr>
    </w:tbl>
    <w:p w14:paraId="7FAA1A9C" w14:textId="461B57A6" w:rsidR="002570C1" w:rsidRDefault="002570C1" w:rsidP="002570C1">
      <w:pPr>
        <w:spacing w:after="160" w:line="259" w:lineRule="auto"/>
        <w:jc w:val="both"/>
        <w:rPr>
          <w:szCs w:val="14"/>
        </w:rPr>
      </w:pPr>
      <w:r w:rsidRPr="002570C1">
        <w:rPr>
          <w:rFonts w:ascii="Calibri" w:eastAsia="Calibri" w:hAnsi="Calibri" w:cs="Times New Roman"/>
          <w:noProof/>
          <w:sz w:val="20"/>
          <w:szCs w:val="20"/>
          <w:lang w:val="es-MX" w:eastAsia="en-US"/>
        </w:rPr>
        <mc:AlternateContent>
          <mc:Choice Requires="wps">
            <w:drawing>
              <wp:anchor distT="0" distB="0" distL="114300" distR="114300" simplePos="0" relativeHeight="251684864" behindDoc="0" locked="0" layoutInCell="1" allowOverlap="1" wp14:anchorId="6CC0AE48" wp14:editId="747DABFB">
                <wp:simplePos x="0" y="0"/>
                <wp:positionH relativeFrom="column">
                  <wp:posOffset>4886325</wp:posOffset>
                </wp:positionH>
                <wp:positionV relativeFrom="paragraph">
                  <wp:posOffset>278765</wp:posOffset>
                </wp:positionV>
                <wp:extent cx="333375" cy="200025"/>
                <wp:effectExtent l="0" t="0" r="28575" b="28575"/>
                <wp:wrapNone/>
                <wp:docPr id="10"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00025"/>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D49CC" id="Rectángulo 2" o:spid="_x0000_s1026" style="position:absolute;margin-left:384.75pt;margin-top:21.95pt;width:26.2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" filled="f" strokecolor="#223f59" strokeweight="1pt">
                <v:path arrowok="t"/>
              </v:rect>
            </w:pict>
          </mc:Fallback>
        </mc:AlternateContent>
      </w:r>
      <w:r w:rsidRPr="002570C1">
        <w:rPr>
          <w:rFonts w:ascii="Calibri" w:eastAsia="Calibri" w:hAnsi="Calibri" w:cs="Times New Roman"/>
          <w:noProof/>
          <w:sz w:val="20"/>
          <w:szCs w:val="20"/>
          <w:lang w:val="es-MX" w:eastAsia="en-US"/>
        </w:rPr>
        <mc:AlternateContent>
          <mc:Choice Requires="wps">
            <w:drawing>
              <wp:anchor distT="0" distB="0" distL="114300" distR="114300" simplePos="0" relativeHeight="251682816" behindDoc="0" locked="0" layoutInCell="1" allowOverlap="1" wp14:anchorId="24FB43E5" wp14:editId="7687EBAD">
                <wp:simplePos x="0" y="0"/>
                <wp:positionH relativeFrom="column">
                  <wp:posOffset>3505200</wp:posOffset>
                </wp:positionH>
                <wp:positionV relativeFrom="paragraph">
                  <wp:posOffset>265430</wp:posOffset>
                </wp:positionV>
                <wp:extent cx="257175" cy="190500"/>
                <wp:effectExtent l="0" t="0" r="9525" b="0"/>
                <wp:wrapNone/>
                <wp:docPr id="702687471"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9050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DAA92" id="Rectángulo 2" o:spid="_x0000_s1026" style="position:absolute;margin-left:276pt;margin-top:20.9pt;width:20.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" filled="f" strokecolor="#223f59" strokeweight="1pt">
                <v:path arrowok="t"/>
              </v:rect>
            </w:pict>
          </mc:Fallback>
        </mc:AlternateContent>
      </w:r>
    </w:p>
    <w:p w14:paraId="0DE6279A" w14:textId="3BEE756B" w:rsidR="007D7AFE" w:rsidRDefault="002570C1" w:rsidP="002570C1">
      <w:pPr>
        <w:spacing w:after="160" w:line="259" w:lineRule="auto"/>
        <w:jc w:val="both"/>
        <w:rPr>
          <w:rFonts w:eastAsia="Times New Roman"/>
          <w:sz w:val="24"/>
          <w:szCs w:val="24"/>
          <w:lang w:val="es-MX" w:eastAsia="es-ES"/>
        </w:rPr>
      </w:pPr>
      <w:r>
        <w:rPr>
          <w:bCs/>
          <w:noProof/>
          <w:sz w:val="20"/>
        </w:rPr>
        <w:drawing>
          <wp:anchor distT="0" distB="0" distL="114300" distR="114300" simplePos="0" relativeHeight="251686912" behindDoc="0" locked="0" layoutInCell="1" allowOverlap="1" wp14:anchorId="148AFD50" wp14:editId="6C1ABE90">
            <wp:simplePos x="0" y="0"/>
            <wp:positionH relativeFrom="column">
              <wp:posOffset>5001895</wp:posOffset>
            </wp:positionH>
            <wp:positionV relativeFrom="paragraph">
              <wp:posOffset>13335</wp:posOffset>
            </wp:positionV>
            <wp:extent cx="161925" cy="161925"/>
            <wp:effectExtent l="0" t="0" r="9525" b="9525"/>
            <wp:wrapSquare wrapText="bothSides"/>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14:sizeRelH relativeFrom="margin">
              <wp14:pctWidth>0</wp14:pctWidth>
            </wp14:sizeRelH>
            <wp14:sizeRelV relativeFrom="margin">
              <wp14:pctHeight>0</wp14:pctHeight>
            </wp14:sizeRelV>
          </wp:anchor>
        </w:drawing>
      </w:r>
      <w:r w:rsidRPr="00C74D7B">
        <w:rPr>
          <w:szCs w:val="14"/>
        </w:rPr>
        <w:t xml:space="preserve">SE APRUEBA PUNTO NÚMERO </w:t>
      </w:r>
      <w:r>
        <w:rPr>
          <w:szCs w:val="14"/>
        </w:rPr>
        <w:t>4</w:t>
      </w:r>
      <w:r w:rsidRPr="00C74D7B">
        <w:rPr>
          <w:szCs w:val="14"/>
        </w:rPr>
        <w:t xml:space="preserve"> POR:  MAYORÍA          </w:t>
      </w:r>
      <w:r>
        <w:rPr>
          <w:szCs w:val="14"/>
        </w:rPr>
        <w:t xml:space="preserve">      UNANIMIDAD </w:t>
      </w:r>
    </w:p>
    <w:p w14:paraId="2B2D1E48" w14:textId="77777777" w:rsidR="002570C1" w:rsidRDefault="002570C1" w:rsidP="002570C1">
      <w:pPr>
        <w:spacing w:line="259" w:lineRule="auto"/>
        <w:jc w:val="both"/>
        <w:rPr>
          <w:rFonts w:eastAsia="Calibri"/>
          <w:sz w:val="28"/>
          <w:szCs w:val="28"/>
          <w:lang w:val="es-MX" w:eastAsia="en-US"/>
        </w:rPr>
      </w:pPr>
      <w:r w:rsidRPr="00D94FB4">
        <w:rPr>
          <w:rFonts w:eastAsia="Calibri"/>
          <w:sz w:val="28"/>
          <w:szCs w:val="28"/>
          <w:lang w:val="es-MX" w:eastAsia="en-US"/>
        </w:rPr>
        <w:t>Pasamos al…</w:t>
      </w:r>
    </w:p>
    <w:p w14:paraId="087D3C21" w14:textId="77777777" w:rsidR="002570C1" w:rsidRDefault="002570C1" w:rsidP="002570C1">
      <w:pPr>
        <w:spacing w:line="259" w:lineRule="auto"/>
        <w:jc w:val="both"/>
        <w:rPr>
          <w:rFonts w:eastAsia="Calibri"/>
          <w:sz w:val="28"/>
          <w:szCs w:val="28"/>
          <w:lang w:val="es-MX" w:eastAsia="en-US"/>
        </w:rPr>
      </w:pPr>
    </w:p>
    <w:p w14:paraId="76E97698" w14:textId="4CA90EB6" w:rsidR="002570C1" w:rsidRPr="002570C1" w:rsidRDefault="002570C1" w:rsidP="002570C1">
      <w:pPr>
        <w:spacing w:line="259" w:lineRule="auto"/>
        <w:jc w:val="both"/>
        <w:rPr>
          <w:rFonts w:eastAsia="Calibri"/>
          <w:sz w:val="28"/>
          <w:szCs w:val="28"/>
          <w:lang w:val="es-MX" w:eastAsia="en-US"/>
        </w:rPr>
      </w:pPr>
      <w:r w:rsidRPr="002570C1">
        <w:rPr>
          <w:rFonts w:eastAsia="Calibri"/>
          <w:b/>
          <w:bCs/>
          <w:sz w:val="24"/>
          <w:szCs w:val="24"/>
          <w:lang w:val="es-MX" w:eastAsia="en-US"/>
        </w:rPr>
        <w:t>PUNTO N</w:t>
      </w:r>
      <w:r>
        <w:rPr>
          <w:rFonts w:eastAsia="Calibri"/>
          <w:b/>
          <w:bCs/>
          <w:sz w:val="24"/>
          <w:szCs w:val="24"/>
          <w:lang w:val="es-MX" w:eastAsia="en-US"/>
        </w:rPr>
        <w:t>o.</w:t>
      </w:r>
      <w:r w:rsidRPr="002570C1">
        <w:rPr>
          <w:rFonts w:eastAsia="Calibri"/>
          <w:b/>
          <w:bCs/>
          <w:sz w:val="24"/>
          <w:szCs w:val="24"/>
          <w:lang w:val="es-MX" w:eastAsia="en-US"/>
        </w:rPr>
        <w:t xml:space="preserve"> 5.- </w:t>
      </w:r>
      <w:r w:rsidRPr="002570C1">
        <w:rPr>
          <w:rFonts w:eastAsia="Calibri"/>
          <w:sz w:val="24"/>
          <w:szCs w:val="24"/>
          <w:lang w:val="es-MX" w:eastAsia="en-US"/>
        </w:rPr>
        <w:t>Al haberse retirado el punto número 5 del orden del día, pasamos al…</w:t>
      </w:r>
    </w:p>
    <w:p w14:paraId="023D617B" w14:textId="77777777" w:rsidR="002570C1" w:rsidRDefault="002570C1" w:rsidP="002570C1">
      <w:pPr>
        <w:spacing w:line="259" w:lineRule="auto"/>
        <w:jc w:val="both"/>
        <w:rPr>
          <w:rFonts w:eastAsia="Calibri"/>
          <w:b/>
          <w:bCs/>
          <w:sz w:val="24"/>
          <w:szCs w:val="24"/>
          <w:lang w:val="es-MX" w:eastAsia="en-US"/>
        </w:rPr>
      </w:pPr>
    </w:p>
    <w:p w14:paraId="25C8140E" w14:textId="32D075A1" w:rsidR="002570C1" w:rsidRPr="002570C1" w:rsidRDefault="002570C1" w:rsidP="002570C1">
      <w:pPr>
        <w:spacing w:line="259" w:lineRule="auto"/>
        <w:jc w:val="both"/>
        <w:rPr>
          <w:rFonts w:eastAsia="Calibri"/>
          <w:b/>
          <w:bCs/>
          <w:sz w:val="24"/>
          <w:szCs w:val="24"/>
          <w:lang w:val="es-MX" w:eastAsia="en-US"/>
        </w:rPr>
      </w:pPr>
      <w:r w:rsidRPr="002570C1">
        <w:rPr>
          <w:rFonts w:eastAsia="Calibri"/>
          <w:b/>
          <w:bCs/>
          <w:sz w:val="24"/>
          <w:szCs w:val="24"/>
          <w:lang w:val="es-MX" w:eastAsia="en-US"/>
        </w:rPr>
        <w:t>PÚNTO N</w:t>
      </w:r>
      <w:r>
        <w:rPr>
          <w:rFonts w:eastAsia="Calibri"/>
          <w:b/>
          <w:bCs/>
          <w:sz w:val="24"/>
          <w:szCs w:val="24"/>
          <w:lang w:val="es-MX" w:eastAsia="en-US"/>
        </w:rPr>
        <w:t xml:space="preserve">o. </w:t>
      </w:r>
      <w:r w:rsidRPr="002570C1">
        <w:rPr>
          <w:rFonts w:eastAsia="Calibri"/>
          <w:b/>
          <w:bCs/>
          <w:sz w:val="24"/>
          <w:szCs w:val="24"/>
          <w:lang w:val="es-MX" w:eastAsia="en-US"/>
        </w:rPr>
        <w:t>6.-</w:t>
      </w:r>
      <w:r>
        <w:rPr>
          <w:rFonts w:eastAsia="Calibri"/>
          <w:b/>
          <w:bCs/>
          <w:sz w:val="24"/>
          <w:szCs w:val="24"/>
          <w:lang w:val="es-MX" w:eastAsia="en-US"/>
        </w:rPr>
        <w:t xml:space="preserve"> </w:t>
      </w:r>
      <w:r w:rsidRPr="002570C1">
        <w:rPr>
          <w:rFonts w:eastAsia="Calibri"/>
          <w:b/>
          <w:bCs/>
          <w:sz w:val="24"/>
          <w:szCs w:val="24"/>
          <w:lang w:val="es-MX" w:eastAsia="en-US"/>
        </w:rPr>
        <w:t>CLAUSURA</w:t>
      </w:r>
    </w:p>
    <w:p w14:paraId="25333B85" w14:textId="530EE73D" w:rsidR="002570C1" w:rsidRDefault="002570C1" w:rsidP="002570C1">
      <w:pPr>
        <w:jc w:val="both"/>
        <w:rPr>
          <w:sz w:val="28"/>
          <w:szCs w:val="28"/>
        </w:rPr>
      </w:pPr>
      <w:r w:rsidRPr="00751B08">
        <w:rPr>
          <w:rFonts w:eastAsia="Times New Roman"/>
          <w:sz w:val="24"/>
          <w:szCs w:val="24"/>
          <w:lang w:eastAsia="es-ES"/>
        </w:rPr>
        <w:t xml:space="preserve">Pasamos a la clausura de la sesión no sin antes agradecer a los presentes su asistencia y siendo las </w:t>
      </w:r>
      <w:r w:rsidR="00607F66">
        <w:rPr>
          <w:rFonts w:eastAsia="Times New Roman"/>
          <w:sz w:val="24"/>
          <w:szCs w:val="24"/>
          <w:lang w:eastAsia="es-ES"/>
        </w:rPr>
        <w:t>10:48 diez horas con cuarenta y ocho minutos</w:t>
      </w:r>
      <w:r w:rsidRPr="00751B08">
        <w:rPr>
          <w:rFonts w:eastAsia="Times New Roman"/>
          <w:sz w:val="24"/>
          <w:szCs w:val="24"/>
          <w:lang w:eastAsia="es-ES"/>
        </w:rPr>
        <w:t xml:space="preserve"> del día </w:t>
      </w:r>
      <w:r w:rsidRPr="00751B08">
        <w:rPr>
          <w:sz w:val="24"/>
          <w:szCs w:val="24"/>
        </w:rPr>
        <w:t xml:space="preserve">martes </w:t>
      </w:r>
      <w:r>
        <w:rPr>
          <w:sz w:val="24"/>
          <w:szCs w:val="24"/>
        </w:rPr>
        <w:t>17</w:t>
      </w:r>
      <w:r w:rsidRPr="00751B08">
        <w:rPr>
          <w:sz w:val="24"/>
          <w:szCs w:val="24"/>
        </w:rPr>
        <w:t xml:space="preserve"> del mes de </w:t>
      </w:r>
      <w:r>
        <w:rPr>
          <w:sz w:val="24"/>
          <w:szCs w:val="24"/>
        </w:rPr>
        <w:t>diciembre</w:t>
      </w:r>
      <w:r w:rsidRPr="00751B08">
        <w:rPr>
          <w:sz w:val="24"/>
          <w:szCs w:val="24"/>
        </w:rPr>
        <w:t xml:space="preserve"> </w:t>
      </w:r>
      <w:r w:rsidRPr="00751B08">
        <w:rPr>
          <w:rFonts w:eastAsia="Times New Roman"/>
          <w:sz w:val="24"/>
          <w:szCs w:val="24"/>
          <w:lang w:eastAsia="es-ES"/>
        </w:rPr>
        <w:t xml:space="preserve">del año 2024 damos por clausurada esta </w:t>
      </w:r>
      <w:r w:rsidRPr="00751B08">
        <w:rPr>
          <w:rFonts w:eastAsia="Times New Roman"/>
          <w:b/>
          <w:bCs/>
          <w:sz w:val="24"/>
          <w:szCs w:val="24"/>
          <w:lang w:eastAsia="es-ES"/>
        </w:rPr>
        <w:t>sesión extraordinaria</w:t>
      </w:r>
      <w:r w:rsidRPr="00751B08">
        <w:rPr>
          <w:rFonts w:eastAsia="Times New Roman"/>
          <w:sz w:val="24"/>
          <w:szCs w:val="24"/>
          <w:lang w:eastAsia="es-ES"/>
        </w:rPr>
        <w:t xml:space="preserve"> </w:t>
      </w:r>
      <w:r w:rsidRPr="00751B08">
        <w:rPr>
          <w:rFonts w:eastAsia="Times New Roman"/>
          <w:b/>
          <w:bCs/>
          <w:sz w:val="24"/>
          <w:szCs w:val="24"/>
          <w:lang w:eastAsia="es-ES"/>
        </w:rPr>
        <w:t xml:space="preserve">número </w:t>
      </w:r>
      <w:r>
        <w:rPr>
          <w:rFonts w:eastAsia="Times New Roman"/>
          <w:b/>
          <w:bCs/>
          <w:sz w:val="24"/>
          <w:szCs w:val="24"/>
          <w:lang w:eastAsia="es-ES"/>
        </w:rPr>
        <w:t>04</w:t>
      </w:r>
      <w:r w:rsidRPr="00751B08">
        <w:rPr>
          <w:rFonts w:eastAsia="Times New Roman"/>
          <w:b/>
          <w:bCs/>
          <w:sz w:val="24"/>
          <w:szCs w:val="24"/>
          <w:lang w:eastAsia="es-ES"/>
        </w:rPr>
        <w:t xml:space="preserve"> </w:t>
      </w:r>
      <w:r w:rsidRPr="00751B08">
        <w:rPr>
          <w:b/>
          <w:bCs/>
          <w:sz w:val="24"/>
          <w:szCs w:val="24"/>
        </w:rPr>
        <w:t>de la comisión</w:t>
      </w:r>
      <w:r w:rsidRPr="00751B08">
        <w:rPr>
          <w:sz w:val="24"/>
          <w:szCs w:val="24"/>
        </w:rPr>
        <w:t xml:space="preserve"> </w:t>
      </w:r>
      <w:r w:rsidRPr="00751B08">
        <w:rPr>
          <w:b/>
          <w:bCs/>
          <w:sz w:val="24"/>
          <w:szCs w:val="24"/>
        </w:rPr>
        <w:t>edilicia permanente de obras públicas, planeación urbana y regularización de la tenencia de la tierra</w:t>
      </w:r>
      <w:r w:rsidRPr="00751B08">
        <w:rPr>
          <w:sz w:val="24"/>
          <w:szCs w:val="24"/>
        </w:rPr>
        <w:t>, y validos los acuerdos que aquí se tomaron</w:t>
      </w:r>
      <w:r w:rsidRPr="00EA18B0">
        <w:rPr>
          <w:sz w:val="28"/>
          <w:szCs w:val="28"/>
        </w:rPr>
        <w:t>.</w:t>
      </w:r>
    </w:p>
    <w:p w14:paraId="03A198CB" w14:textId="77777777" w:rsidR="00607F66" w:rsidRDefault="00607F66" w:rsidP="002570C1">
      <w:pPr>
        <w:jc w:val="both"/>
        <w:rPr>
          <w:sz w:val="24"/>
          <w:szCs w:val="24"/>
        </w:rPr>
      </w:pPr>
    </w:p>
    <w:p w14:paraId="7DC9FC54" w14:textId="7B39DB3E" w:rsidR="00607F66" w:rsidRPr="00607F66" w:rsidRDefault="00607F66" w:rsidP="002570C1">
      <w:pPr>
        <w:jc w:val="both"/>
        <w:rPr>
          <w:rFonts w:eastAsia="Times New Roman"/>
          <w:sz w:val="24"/>
          <w:lang w:eastAsia="es-ES"/>
        </w:rPr>
      </w:pPr>
      <w:r w:rsidRPr="00607F66">
        <w:rPr>
          <w:sz w:val="24"/>
          <w:szCs w:val="24"/>
        </w:rPr>
        <w:t xml:space="preserve">Que tengan excelente día, muchas gracias. </w:t>
      </w:r>
    </w:p>
    <w:p w14:paraId="30B829C1" w14:textId="56ACE352" w:rsidR="00374C69" w:rsidRPr="00374C69" w:rsidRDefault="00525221" w:rsidP="00374C69">
      <w:pPr>
        <w:spacing w:after="160" w:line="259" w:lineRule="auto"/>
        <w:jc w:val="both"/>
        <w:rPr>
          <w:rFonts w:eastAsia="Times New Roman"/>
          <w:sz w:val="28"/>
          <w:szCs w:val="24"/>
          <w:lang w:val="es-MX" w:eastAsia="es-ES"/>
        </w:rPr>
      </w:pPr>
      <w:r>
        <w:rPr>
          <w:noProof/>
        </w:rPr>
        <w:drawing>
          <wp:anchor distT="0" distB="0" distL="114300" distR="114300" simplePos="0" relativeHeight="251687936" behindDoc="1" locked="0" layoutInCell="1" allowOverlap="1" wp14:anchorId="05474193" wp14:editId="56BA73C6">
            <wp:simplePos x="0" y="0"/>
            <wp:positionH relativeFrom="column">
              <wp:posOffset>-114300</wp:posOffset>
            </wp:positionH>
            <wp:positionV relativeFrom="paragraph">
              <wp:posOffset>255270</wp:posOffset>
            </wp:positionV>
            <wp:extent cx="3190875" cy="1672482"/>
            <wp:effectExtent l="0" t="0" r="0" b="4445"/>
            <wp:wrapNone/>
            <wp:docPr id="5464315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43155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0875" cy="1672482"/>
                    </a:xfrm>
                    <a:prstGeom prst="rect">
                      <a:avLst/>
                    </a:prstGeom>
                  </pic:spPr>
                </pic:pic>
              </a:graphicData>
            </a:graphic>
          </wp:anchor>
        </w:drawing>
      </w:r>
      <w:r>
        <w:rPr>
          <w:noProof/>
        </w:rPr>
        <w:drawing>
          <wp:anchor distT="0" distB="0" distL="114300" distR="114300" simplePos="0" relativeHeight="251688960" behindDoc="1" locked="0" layoutInCell="1" allowOverlap="1" wp14:anchorId="63C1E91A" wp14:editId="780E46AE">
            <wp:simplePos x="0" y="0"/>
            <wp:positionH relativeFrom="column">
              <wp:posOffset>3171825</wp:posOffset>
            </wp:positionH>
            <wp:positionV relativeFrom="paragraph">
              <wp:posOffset>260350</wp:posOffset>
            </wp:positionV>
            <wp:extent cx="3171825" cy="1667241"/>
            <wp:effectExtent l="0" t="0" r="0" b="9525"/>
            <wp:wrapNone/>
            <wp:docPr id="2361419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41916"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71825" cy="1667241"/>
                    </a:xfrm>
                    <a:prstGeom prst="rect">
                      <a:avLst/>
                    </a:prstGeom>
                  </pic:spPr>
                </pic:pic>
              </a:graphicData>
            </a:graphic>
          </wp:anchor>
        </w:drawing>
      </w:r>
      <w:r w:rsidR="00374C69" w:rsidRPr="00374C69">
        <w:rPr>
          <w:rFonts w:eastAsia="Calibri"/>
          <w:sz w:val="28"/>
          <w:szCs w:val="18"/>
          <w:lang w:val="es-MX" w:eastAsia="en-US"/>
        </w:rPr>
        <w:t xml:space="preserve"> </w:t>
      </w:r>
    </w:p>
    <w:p w14:paraId="12B7B65B" w14:textId="480EC35E" w:rsidR="00525221" w:rsidRDefault="00525221" w:rsidP="00374C69">
      <w:pPr>
        <w:spacing w:line="20" w:lineRule="atLeast"/>
        <w:jc w:val="both"/>
        <w:rPr>
          <w:rFonts w:eastAsia="Calibri"/>
          <w:lang w:val="es-MX" w:eastAsia="en-US"/>
        </w:rPr>
      </w:pPr>
      <w:r>
        <w:rPr>
          <w:rFonts w:eastAsia="Calibri"/>
          <w:lang w:val="es-MX" w:eastAsia="en-US"/>
        </w:rPr>
        <w:t xml:space="preserve">  </w:t>
      </w:r>
    </w:p>
    <w:p w14:paraId="7AD8D484" w14:textId="27C442E5" w:rsidR="00525221" w:rsidRDefault="00525221" w:rsidP="00374C69">
      <w:pPr>
        <w:spacing w:line="20" w:lineRule="atLeast"/>
        <w:jc w:val="both"/>
        <w:rPr>
          <w:rFonts w:eastAsia="Calibri"/>
          <w:lang w:val="es-MX" w:eastAsia="en-US"/>
        </w:rPr>
      </w:pPr>
    </w:p>
    <w:p w14:paraId="05FE286C" w14:textId="77777777" w:rsidR="00525221" w:rsidRDefault="00525221" w:rsidP="00374C69">
      <w:pPr>
        <w:spacing w:line="20" w:lineRule="atLeast"/>
        <w:jc w:val="both"/>
        <w:rPr>
          <w:rFonts w:eastAsia="Calibri"/>
          <w:lang w:val="es-MX" w:eastAsia="en-US"/>
        </w:rPr>
      </w:pPr>
    </w:p>
    <w:p w14:paraId="0D66398A" w14:textId="00CC5CB7" w:rsidR="00374C69" w:rsidRPr="00374C69" w:rsidRDefault="00374C69" w:rsidP="00374C69">
      <w:pPr>
        <w:spacing w:line="20" w:lineRule="atLeast"/>
        <w:jc w:val="both"/>
        <w:rPr>
          <w:rFonts w:eastAsia="Calibri"/>
          <w:lang w:val="es-MX" w:eastAsia="en-US"/>
        </w:rPr>
      </w:pPr>
    </w:p>
    <w:p w14:paraId="0BA8250A" w14:textId="6215348A" w:rsidR="00CB53D7" w:rsidRDefault="00CB53D7" w:rsidP="00374C69">
      <w:pPr>
        <w:spacing w:after="37" w:line="225" w:lineRule="auto"/>
        <w:jc w:val="both"/>
        <w:rPr>
          <w:b/>
          <w:bCs/>
        </w:rPr>
      </w:pPr>
    </w:p>
    <w:p w14:paraId="72383FC9" w14:textId="593739B9" w:rsidR="00CB53D7" w:rsidRDefault="00CB53D7" w:rsidP="00CB53D7">
      <w:pPr>
        <w:spacing w:after="37" w:line="225" w:lineRule="auto"/>
        <w:ind w:left="18"/>
        <w:jc w:val="both"/>
        <w:rPr>
          <w:b/>
          <w:bCs/>
        </w:rPr>
      </w:pPr>
    </w:p>
    <w:p w14:paraId="161195F0" w14:textId="459F2688" w:rsidR="00CB53D7" w:rsidRDefault="00CB53D7" w:rsidP="00FE4C37">
      <w:pPr>
        <w:spacing w:after="37" w:line="225" w:lineRule="auto"/>
        <w:ind w:left="18"/>
        <w:jc w:val="center"/>
        <w:rPr>
          <w:b/>
          <w:bCs/>
        </w:rPr>
      </w:pPr>
    </w:p>
    <w:p w14:paraId="4C5B1745" w14:textId="10909141" w:rsidR="00374C69" w:rsidRDefault="00374C69" w:rsidP="00374C69">
      <w:pPr>
        <w:spacing w:after="37" w:line="225" w:lineRule="auto"/>
        <w:jc w:val="both"/>
        <w:rPr>
          <w:b/>
          <w:bCs/>
        </w:rPr>
      </w:pPr>
    </w:p>
    <w:p w14:paraId="36E2582D" w14:textId="4EA108A0" w:rsidR="00374C69" w:rsidRDefault="00374C69" w:rsidP="00374C69">
      <w:pPr>
        <w:spacing w:after="37" w:line="225" w:lineRule="auto"/>
        <w:jc w:val="both"/>
        <w:rPr>
          <w:b/>
          <w:bCs/>
        </w:rPr>
      </w:pPr>
    </w:p>
    <w:p w14:paraId="33B95B63" w14:textId="64F48D66" w:rsidR="00374C69" w:rsidRDefault="00374C69" w:rsidP="00374C69">
      <w:pPr>
        <w:spacing w:after="37" w:line="225" w:lineRule="auto"/>
        <w:jc w:val="both"/>
      </w:pPr>
    </w:p>
    <w:p w14:paraId="355A2003" w14:textId="36AE4221" w:rsidR="00607F66" w:rsidRDefault="00525221" w:rsidP="00457451">
      <w:pPr>
        <w:jc w:val="center"/>
        <w:rPr>
          <w:rFonts w:ascii="Calibri" w:eastAsia="Calibri" w:hAnsi="Calibri" w:cs="Times New Roman"/>
          <w:b/>
          <w:bCs/>
        </w:rPr>
      </w:pPr>
      <w:r>
        <w:rPr>
          <w:noProof/>
        </w:rPr>
        <w:drawing>
          <wp:anchor distT="0" distB="0" distL="114300" distR="114300" simplePos="0" relativeHeight="251689984" behindDoc="1" locked="0" layoutInCell="1" allowOverlap="1" wp14:anchorId="36D647F0" wp14:editId="6835EE92">
            <wp:simplePos x="0" y="0"/>
            <wp:positionH relativeFrom="column">
              <wp:posOffset>1266825</wp:posOffset>
            </wp:positionH>
            <wp:positionV relativeFrom="paragraph">
              <wp:posOffset>80010</wp:posOffset>
            </wp:positionV>
            <wp:extent cx="3247098" cy="1752600"/>
            <wp:effectExtent l="0" t="0" r="0" b="0"/>
            <wp:wrapNone/>
            <wp:docPr id="14987516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75165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7098" cy="1752600"/>
                    </a:xfrm>
                    <a:prstGeom prst="rect">
                      <a:avLst/>
                    </a:prstGeom>
                  </pic:spPr>
                </pic:pic>
              </a:graphicData>
            </a:graphic>
          </wp:anchor>
        </w:drawing>
      </w:r>
    </w:p>
    <w:p w14:paraId="5C7A27AF" w14:textId="695545E0" w:rsidR="003855E2" w:rsidRDefault="003855E2" w:rsidP="00457451">
      <w:pPr>
        <w:jc w:val="center"/>
        <w:rPr>
          <w:rFonts w:ascii="Calibri" w:eastAsia="Calibri" w:hAnsi="Calibri" w:cs="Times New Roman"/>
          <w:b/>
          <w:bCs/>
        </w:rPr>
      </w:pPr>
    </w:p>
    <w:p w14:paraId="3614D39B" w14:textId="431EB2BD" w:rsidR="00607F66" w:rsidRDefault="00607F66" w:rsidP="00457451">
      <w:pPr>
        <w:jc w:val="center"/>
        <w:rPr>
          <w:rFonts w:ascii="Calibri" w:eastAsia="Calibri" w:hAnsi="Calibri" w:cs="Times New Roman"/>
          <w:b/>
          <w:bCs/>
        </w:rPr>
      </w:pPr>
    </w:p>
    <w:p w14:paraId="1696C359" w14:textId="1D7F48B6" w:rsidR="00607F66" w:rsidRDefault="00607F66" w:rsidP="00457451">
      <w:pPr>
        <w:jc w:val="center"/>
        <w:rPr>
          <w:rFonts w:ascii="Calibri" w:eastAsia="Calibri" w:hAnsi="Calibri" w:cs="Times New Roman"/>
          <w:b/>
          <w:bCs/>
        </w:rPr>
      </w:pPr>
    </w:p>
    <w:p w14:paraId="5AB73B11" w14:textId="03511EC4" w:rsidR="00607F66" w:rsidRDefault="00607F66" w:rsidP="00457451">
      <w:pPr>
        <w:jc w:val="center"/>
        <w:rPr>
          <w:rFonts w:ascii="Calibri" w:eastAsia="Calibri" w:hAnsi="Calibri" w:cs="Times New Roman"/>
          <w:b/>
          <w:bCs/>
        </w:rPr>
      </w:pPr>
    </w:p>
    <w:p w14:paraId="3D97B33D" w14:textId="57F0F7F7" w:rsidR="00607F66" w:rsidRDefault="00607F66" w:rsidP="00457451">
      <w:pPr>
        <w:jc w:val="center"/>
        <w:rPr>
          <w:rFonts w:ascii="Calibri" w:eastAsia="Calibri" w:hAnsi="Calibri" w:cs="Times New Roman"/>
          <w:b/>
          <w:bCs/>
        </w:rPr>
      </w:pPr>
    </w:p>
    <w:p w14:paraId="05A10C2C" w14:textId="77777777" w:rsidR="00607F66" w:rsidRDefault="00607F66" w:rsidP="00006690">
      <w:pPr>
        <w:rPr>
          <w:rFonts w:ascii="Calibri" w:eastAsia="Calibri" w:hAnsi="Calibri" w:cs="Times New Roman"/>
          <w:b/>
          <w:bCs/>
        </w:rPr>
      </w:pPr>
    </w:p>
    <w:p w14:paraId="3EC5B099" w14:textId="77777777" w:rsidR="00525221" w:rsidRDefault="00525221" w:rsidP="00006690">
      <w:pPr>
        <w:rPr>
          <w:rFonts w:ascii="Calibri" w:eastAsia="Calibri" w:hAnsi="Calibri" w:cs="Times New Roman"/>
          <w:b/>
          <w:bCs/>
        </w:rPr>
      </w:pPr>
    </w:p>
    <w:p w14:paraId="13310DBB" w14:textId="77777777" w:rsidR="00525221" w:rsidRDefault="00525221" w:rsidP="00006690">
      <w:pPr>
        <w:rPr>
          <w:rFonts w:ascii="Calibri" w:eastAsia="Calibri" w:hAnsi="Calibri" w:cs="Times New Roman"/>
          <w:b/>
          <w:bCs/>
        </w:rPr>
      </w:pPr>
    </w:p>
    <w:p w14:paraId="75F9C20F" w14:textId="77777777" w:rsidR="00525221" w:rsidRDefault="00525221" w:rsidP="00006690">
      <w:pPr>
        <w:rPr>
          <w:rFonts w:ascii="Calibri" w:eastAsia="Calibri" w:hAnsi="Calibri" w:cs="Times New Roman"/>
          <w:b/>
          <w:bCs/>
        </w:rPr>
      </w:pPr>
    </w:p>
    <w:p w14:paraId="749F8162" w14:textId="77777777" w:rsidR="00525221" w:rsidRDefault="00525221" w:rsidP="00006690">
      <w:pPr>
        <w:rPr>
          <w:rFonts w:ascii="Calibri" w:eastAsia="Calibri" w:hAnsi="Calibri" w:cs="Times New Roman"/>
          <w:b/>
          <w:bCs/>
        </w:rPr>
      </w:pPr>
    </w:p>
    <w:p w14:paraId="2099C496" w14:textId="77777777" w:rsidR="00525221" w:rsidRDefault="00525221" w:rsidP="00006690">
      <w:pPr>
        <w:rPr>
          <w:rFonts w:ascii="Calibri" w:eastAsia="Calibri" w:hAnsi="Calibri" w:cs="Times New Roman"/>
          <w:b/>
          <w:bCs/>
        </w:rPr>
      </w:pPr>
    </w:p>
    <w:p w14:paraId="154D78A8" w14:textId="7C593707" w:rsidR="00457451" w:rsidRPr="008659AD" w:rsidRDefault="00457451" w:rsidP="00457451">
      <w:pPr>
        <w:jc w:val="center"/>
        <w:rPr>
          <w:rFonts w:ascii="Calibri" w:eastAsia="Calibri" w:hAnsi="Calibri" w:cs="Times New Roman"/>
          <w:b/>
          <w:bCs/>
        </w:rPr>
      </w:pPr>
      <w:r w:rsidRPr="008659AD">
        <w:rPr>
          <w:rFonts w:ascii="Calibri" w:eastAsia="Calibri" w:hAnsi="Calibri" w:cs="Times New Roman"/>
          <w:b/>
          <w:bCs/>
        </w:rPr>
        <w:t xml:space="preserve">Ciudad Guzmán, Municipio de Zapotlán el Grande, Jalisco. </w:t>
      </w:r>
      <w:r w:rsidR="00CB53D7">
        <w:rPr>
          <w:rFonts w:ascii="Calibri" w:eastAsia="Calibri" w:hAnsi="Calibri" w:cs="Times New Roman"/>
          <w:b/>
          <w:bCs/>
        </w:rPr>
        <w:t>1</w:t>
      </w:r>
      <w:r w:rsidR="00607F66">
        <w:rPr>
          <w:rFonts w:ascii="Calibri" w:eastAsia="Calibri" w:hAnsi="Calibri" w:cs="Times New Roman"/>
          <w:b/>
          <w:bCs/>
        </w:rPr>
        <w:t>7</w:t>
      </w:r>
      <w:r w:rsidR="00BE2382">
        <w:rPr>
          <w:rFonts w:ascii="Calibri" w:eastAsia="Calibri" w:hAnsi="Calibri" w:cs="Times New Roman"/>
          <w:b/>
          <w:bCs/>
        </w:rPr>
        <w:t xml:space="preserve"> </w:t>
      </w:r>
      <w:r w:rsidRPr="008659AD">
        <w:rPr>
          <w:rFonts w:ascii="Calibri" w:eastAsia="Calibri" w:hAnsi="Calibri" w:cs="Times New Roman"/>
          <w:b/>
          <w:bCs/>
        </w:rPr>
        <w:t xml:space="preserve">de </w:t>
      </w:r>
      <w:r w:rsidR="00607F66">
        <w:rPr>
          <w:rFonts w:ascii="Calibri" w:eastAsia="Calibri" w:hAnsi="Calibri" w:cs="Times New Roman"/>
          <w:b/>
          <w:bCs/>
        </w:rPr>
        <w:t>diciembre</w:t>
      </w:r>
      <w:r w:rsidRPr="008659AD">
        <w:rPr>
          <w:rFonts w:ascii="Calibri" w:eastAsia="Calibri" w:hAnsi="Calibri" w:cs="Times New Roman"/>
          <w:b/>
          <w:bCs/>
        </w:rPr>
        <w:t xml:space="preserve"> de 202</w:t>
      </w:r>
      <w:r w:rsidR="00607F66">
        <w:rPr>
          <w:rFonts w:ascii="Calibri" w:eastAsia="Calibri" w:hAnsi="Calibri" w:cs="Times New Roman"/>
          <w:b/>
          <w:bCs/>
        </w:rPr>
        <w:t>4</w:t>
      </w:r>
      <w:r w:rsidRPr="008659AD">
        <w:rPr>
          <w:rFonts w:ascii="Calibri" w:eastAsia="Calibri" w:hAnsi="Calibri" w:cs="Times New Roman"/>
          <w:b/>
          <w:bCs/>
        </w:rPr>
        <w:t>.</w:t>
      </w:r>
    </w:p>
    <w:p w14:paraId="581A73EF" w14:textId="607E9E97" w:rsidR="00457451" w:rsidRPr="008659AD" w:rsidRDefault="00457451" w:rsidP="00457451">
      <w:pPr>
        <w:jc w:val="center"/>
        <w:rPr>
          <w:rFonts w:ascii="Calibri" w:eastAsia="Calibri" w:hAnsi="Calibri" w:cs="Times New Roman"/>
        </w:rPr>
      </w:pPr>
      <w:r w:rsidRPr="008659AD">
        <w:rPr>
          <w:rFonts w:ascii="Calibri" w:eastAsia="Calibri" w:hAnsi="Calibri" w:cs="Times New Roman"/>
          <w:b/>
          <w:bCs/>
        </w:rPr>
        <w:t xml:space="preserve">Comisión Edilicia </w:t>
      </w:r>
      <w:r w:rsidR="00BE2382">
        <w:rPr>
          <w:rFonts w:ascii="Calibri" w:eastAsia="Calibri" w:hAnsi="Calibri" w:cs="Times New Roman"/>
          <w:b/>
          <w:bCs/>
        </w:rPr>
        <w:t>P</w:t>
      </w:r>
      <w:r w:rsidRPr="008659AD">
        <w:rPr>
          <w:rFonts w:ascii="Calibri" w:eastAsia="Calibri" w:hAnsi="Calibri" w:cs="Times New Roman"/>
          <w:b/>
          <w:bCs/>
        </w:rPr>
        <w:t xml:space="preserve">ermanente </w:t>
      </w:r>
      <w:r w:rsidR="00BE2382">
        <w:rPr>
          <w:rFonts w:ascii="Calibri" w:eastAsia="Calibri" w:hAnsi="Calibri" w:cs="Times New Roman"/>
          <w:b/>
          <w:bCs/>
        </w:rPr>
        <w:t>de Obras Públicas, Planeación Urbana y Regularización de la Tenencia de la Tierra</w:t>
      </w:r>
    </w:p>
    <w:p w14:paraId="6E7D6D1F" w14:textId="4D5C0328" w:rsidR="00BE0BA0" w:rsidRDefault="00BE0BA0" w:rsidP="00457451">
      <w:pPr>
        <w:rPr>
          <w:rFonts w:ascii="Calibri" w:eastAsia="Calibri" w:hAnsi="Calibri" w:cs="Times New Roman"/>
        </w:rPr>
      </w:pPr>
    </w:p>
    <w:p w14:paraId="5ECE09C5" w14:textId="77777777" w:rsidR="00457451" w:rsidRPr="008659AD" w:rsidRDefault="00457451" w:rsidP="00457451">
      <w:pPr>
        <w:rPr>
          <w:rFonts w:ascii="Calibri" w:eastAsia="Calibri" w:hAnsi="Calibri" w:cs="Times New Roman"/>
        </w:rPr>
      </w:pPr>
      <w:r w:rsidRPr="008659AD">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1F558508" wp14:editId="2EDD3F7A">
                <wp:simplePos x="0" y="0"/>
                <wp:positionH relativeFrom="column">
                  <wp:posOffset>1561465</wp:posOffset>
                </wp:positionH>
                <wp:positionV relativeFrom="paragraph">
                  <wp:posOffset>186690</wp:posOffset>
                </wp:positionV>
                <wp:extent cx="2752725" cy="19050"/>
                <wp:effectExtent l="0" t="0" r="28575" b="19050"/>
                <wp:wrapNone/>
                <wp:docPr id="6" name="Conector recto 6"/>
                <wp:cNvGraphicFramePr/>
                <a:graphic xmlns:a="http://schemas.openxmlformats.org/drawingml/2006/main">
                  <a:graphicData uri="http://schemas.microsoft.com/office/word/2010/wordprocessingShape">
                    <wps:wsp>
                      <wps:cNvCnPr/>
                      <wps:spPr>
                        <a:xfrm flipV="1">
                          <a:off x="0" y="0"/>
                          <a:ext cx="2752725"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0DA857C"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2.95pt,14.7pt" to="339.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" strokecolor="windowText" strokeweight=".5pt">
                <v:stroke joinstyle="miter"/>
              </v:line>
            </w:pict>
          </mc:Fallback>
        </mc:AlternateContent>
      </w:r>
    </w:p>
    <w:p w14:paraId="2159AD53" w14:textId="15FC2AAF" w:rsidR="00457451" w:rsidRPr="008659AD" w:rsidRDefault="00BE2382" w:rsidP="00457451">
      <w:pPr>
        <w:jc w:val="center"/>
        <w:rPr>
          <w:rFonts w:ascii="Calibri" w:eastAsia="Calibri" w:hAnsi="Calibri" w:cs="Times New Roman"/>
          <w:b/>
          <w:bCs/>
        </w:rPr>
      </w:pPr>
      <w:r>
        <w:rPr>
          <w:rFonts w:ascii="Calibri" w:eastAsia="Calibri" w:hAnsi="Calibri" w:cs="Times New Roman"/>
          <w:b/>
          <w:bCs/>
        </w:rPr>
        <w:t>Lic. Miriam Salomé Torres Lares</w:t>
      </w:r>
    </w:p>
    <w:p w14:paraId="085B0C11" w14:textId="77777777" w:rsidR="00457451" w:rsidRDefault="00457451" w:rsidP="00457451">
      <w:pPr>
        <w:jc w:val="center"/>
        <w:rPr>
          <w:rFonts w:ascii="Calibri" w:eastAsia="Calibri" w:hAnsi="Calibri" w:cs="Times New Roman"/>
        </w:rPr>
      </w:pPr>
      <w:r w:rsidRPr="008659AD">
        <w:rPr>
          <w:rFonts w:ascii="Calibri" w:eastAsia="Calibri" w:hAnsi="Calibri" w:cs="Times New Roman"/>
        </w:rPr>
        <w:t>President</w:t>
      </w:r>
      <w:r>
        <w:rPr>
          <w:rFonts w:ascii="Calibri" w:eastAsia="Calibri" w:hAnsi="Calibri" w:cs="Times New Roman"/>
        </w:rPr>
        <w:t>a</w:t>
      </w:r>
      <w:r w:rsidRPr="008659AD">
        <w:rPr>
          <w:rFonts w:ascii="Calibri" w:eastAsia="Calibri" w:hAnsi="Calibri" w:cs="Times New Roman"/>
        </w:rPr>
        <w:t>.</w:t>
      </w:r>
    </w:p>
    <w:p w14:paraId="27EAA385" w14:textId="77777777" w:rsidR="00457451" w:rsidRDefault="00457451" w:rsidP="00457451">
      <w:pPr>
        <w:jc w:val="center"/>
        <w:rPr>
          <w:rFonts w:ascii="Calibri" w:eastAsia="Calibri" w:hAnsi="Calibri" w:cs="Times New Roman"/>
        </w:rPr>
      </w:pPr>
    </w:p>
    <w:p w14:paraId="6F8FF9C2" w14:textId="77777777" w:rsidR="00457451" w:rsidRPr="008659AD" w:rsidRDefault="00457451" w:rsidP="006071B5">
      <w:pPr>
        <w:rPr>
          <w:rFonts w:ascii="Calibri" w:eastAsia="Calibri" w:hAnsi="Calibri" w:cs="Times New Roman"/>
        </w:rPr>
      </w:pPr>
    </w:p>
    <w:tbl>
      <w:tblPr>
        <w:tblStyle w:val="Tablaconcuadrcula3"/>
        <w:tblpPr w:leftFromText="141" w:rightFromText="141" w:vertAnchor="text" w:horzAnchor="margin" w:tblpXSpec="center"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57451" w:rsidRPr="008659AD" w14:paraId="35F592E7" w14:textId="77777777" w:rsidTr="00457451">
        <w:trPr>
          <w:trHeight w:val="1134"/>
        </w:trPr>
        <w:tc>
          <w:tcPr>
            <w:tcW w:w="4247" w:type="dxa"/>
          </w:tcPr>
          <w:p w14:paraId="016D7C85" w14:textId="77777777" w:rsidR="00457451" w:rsidRPr="008659AD" w:rsidRDefault="00457451" w:rsidP="001852B3">
            <w:pPr>
              <w:jc w:val="center"/>
              <w:rPr>
                <w:rFonts w:ascii="Calibri" w:hAnsi="Calibri" w:cs="Times New Roman"/>
                <w:b/>
                <w:bCs/>
                <w:sz w:val="20"/>
                <w:szCs w:val="20"/>
              </w:rPr>
            </w:pPr>
            <w:r w:rsidRPr="008659AD">
              <w:rPr>
                <w:rFonts w:ascii="Calibri" w:hAnsi="Calibri" w:cs="Times New Roman"/>
                <w:b/>
                <w:bCs/>
                <w:sz w:val="20"/>
                <w:szCs w:val="20"/>
              </w:rPr>
              <w:t>________________________________</w:t>
            </w:r>
          </w:p>
          <w:p w14:paraId="604EA34D" w14:textId="599AC943" w:rsidR="00457451" w:rsidRPr="00457451" w:rsidRDefault="00BE0BA0" w:rsidP="001852B3">
            <w:pPr>
              <w:jc w:val="center"/>
              <w:rPr>
                <w:rFonts w:ascii="Calibri" w:hAnsi="Calibri" w:cs="Times New Roman"/>
                <w:b/>
                <w:bCs/>
              </w:rPr>
            </w:pPr>
            <w:r>
              <w:rPr>
                <w:rFonts w:ascii="Calibri" w:hAnsi="Calibri" w:cs="Times New Roman"/>
                <w:b/>
                <w:bCs/>
              </w:rPr>
              <w:t>Lic</w:t>
            </w:r>
            <w:r w:rsidR="00457451" w:rsidRPr="00457451">
              <w:rPr>
                <w:rFonts w:ascii="Calibri" w:hAnsi="Calibri" w:cs="Times New Roman"/>
                <w:b/>
                <w:bCs/>
              </w:rPr>
              <w:t>.</w:t>
            </w:r>
            <w:r w:rsidR="00457451">
              <w:rPr>
                <w:rFonts w:ascii="Calibri" w:hAnsi="Calibri" w:cs="Times New Roman"/>
                <w:b/>
                <w:bCs/>
              </w:rPr>
              <w:t xml:space="preserve"> </w:t>
            </w:r>
            <w:r w:rsidR="00BE2382">
              <w:rPr>
                <w:rFonts w:ascii="Calibri" w:hAnsi="Calibri" w:cs="Times New Roman"/>
                <w:b/>
                <w:bCs/>
              </w:rPr>
              <w:t>Miguel Marentes</w:t>
            </w:r>
          </w:p>
          <w:p w14:paraId="43DBA886" w14:textId="77777777" w:rsidR="00457451" w:rsidRPr="008659AD" w:rsidRDefault="00457451" w:rsidP="001852B3">
            <w:pPr>
              <w:jc w:val="center"/>
              <w:rPr>
                <w:rFonts w:ascii="Calibri" w:hAnsi="Calibri" w:cs="Times New Roman"/>
              </w:rPr>
            </w:pPr>
            <w:r w:rsidRPr="008659AD">
              <w:rPr>
                <w:rFonts w:ascii="Calibri" w:hAnsi="Calibri" w:cs="Times New Roman"/>
              </w:rPr>
              <w:t>Vocal</w:t>
            </w:r>
          </w:p>
        </w:tc>
        <w:tc>
          <w:tcPr>
            <w:tcW w:w="4247" w:type="dxa"/>
          </w:tcPr>
          <w:p w14:paraId="5CDD0308" w14:textId="77777777" w:rsidR="00457451" w:rsidRPr="008659AD" w:rsidRDefault="00457451" w:rsidP="001852B3">
            <w:pPr>
              <w:jc w:val="center"/>
              <w:rPr>
                <w:rFonts w:ascii="Calibri" w:hAnsi="Calibri" w:cs="Times New Roman"/>
              </w:rPr>
            </w:pPr>
            <w:r w:rsidRPr="008659AD">
              <w:rPr>
                <w:rFonts w:ascii="Calibri" w:hAnsi="Calibri" w:cs="Times New Roman"/>
              </w:rPr>
              <w:t>_________________________</w:t>
            </w:r>
          </w:p>
          <w:p w14:paraId="25CA2865" w14:textId="5AC78396" w:rsidR="00457451" w:rsidRPr="008659AD" w:rsidRDefault="00BE2382" w:rsidP="001852B3">
            <w:pPr>
              <w:jc w:val="center"/>
              <w:rPr>
                <w:rFonts w:ascii="Calibri" w:hAnsi="Calibri" w:cs="Times New Roman"/>
                <w:b/>
                <w:bCs/>
              </w:rPr>
            </w:pPr>
            <w:r>
              <w:rPr>
                <w:rFonts w:ascii="Calibri" w:hAnsi="Calibri" w:cs="Times New Roman"/>
                <w:b/>
                <w:bCs/>
              </w:rPr>
              <w:t xml:space="preserve">Lic. Magali Casillas Contreras </w:t>
            </w:r>
          </w:p>
          <w:p w14:paraId="064FCD3A" w14:textId="2068791D" w:rsidR="00FE4C37" w:rsidRDefault="00457451" w:rsidP="00FE4C37">
            <w:pPr>
              <w:jc w:val="center"/>
              <w:rPr>
                <w:rFonts w:ascii="Calibri" w:hAnsi="Calibri" w:cs="Times New Roman"/>
              </w:rPr>
            </w:pPr>
            <w:r w:rsidRPr="008659AD">
              <w:rPr>
                <w:rFonts w:ascii="Calibri" w:hAnsi="Calibri" w:cs="Times New Roman"/>
              </w:rPr>
              <w:t>Vocal</w:t>
            </w:r>
          </w:p>
          <w:p w14:paraId="62FB1EE8" w14:textId="2028CD55" w:rsidR="00FE4C37" w:rsidRDefault="00FE4C37" w:rsidP="00FE4C37">
            <w:pPr>
              <w:rPr>
                <w:rFonts w:ascii="Calibri" w:hAnsi="Calibri" w:cs="Times New Roman"/>
              </w:rPr>
            </w:pPr>
          </w:p>
          <w:p w14:paraId="597D460F" w14:textId="77777777" w:rsidR="00457451" w:rsidRPr="008659AD" w:rsidRDefault="00457451" w:rsidP="00457451">
            <w:pPr>
              <w:rPr>
                <w:rFonts w:ascii="Calibri" w:hAnsi="Calibri" w:cs="Times New Roman"/>
              </w:rPr>
            </w:pPr>
          </w:p>
        </w:tc>
      </w:tr>
    </w:tbl>
    <w:p w14:paraId="16E01AFC" w14:textId="77777777" w:rsidR="00FE4C37" w:rsidRDefault="00FE4C37" w:rsidP="00FE4C37">
      <w:pPr>
        <w:framePr w:hSpace="141" w:wrap="around" w:vAnchor="text" w:hAnchor="margin" w:xAlign="center" w:y="-6"/>
        <w:jc w:val="center"/>
        <w:rPr>
          <w:rFonts w:ascii="Calibri" w:hAnsi="Calibri" w:cs="Times New Roman"/>
          <w:b/>
          <w:bCs/>
          <w:sz w:val="20"/>
          <w:szCs w:val="20"/>
        </w:rPr>
      </w:pPr>
    </w:p>
    <w:p w14:paraId="4A361136" w14:textId="77777777" w:rsidR="00FE4C37" w:rsidRDefault="00FE4C37" w:rsidP="00FE4C37">
      <w:pPr>
        <w:framePr w:hSpace="141" w:wrap="around" w:vAnchor="text" w:hAnchor="margin" w:xAlign="center" w:y="-6"/>
        <w:jc w:val="center"/>
        <w:rPr>
          <w:rFonts w:ascii="Calibri" w:hAnsi="Calibri" w:cs="Times New Roman"/>
          <w:b/>
          <w:bCs/>
          <w:sz w:val="20"/>
          <w:szCs w:val="20"/>
        </w:rPr>
      </w:pPr>
    </w:p>
    <w:p w14:paraId="4D869D37" w14:textId="77777777" w:rsidR="00FE4C37" w:rsidRDefault="00FE4C37" w:rsidP="00FE4C37">
      <w:pPr>
        <w:framePr w:hSpace="141" w:wrap="around" w:vAnchor="text" w:hAnchor="margin" w:xAlign="center" w:y="-6"/>
        <w:jc w:val="center"/>
        <w:rPr>
          <w:rFonts w:ascii="Calibri" w:hAnsi="Calibri" w:cs="Times New Roman"/>
          <w:b/>
          <w:bCs/>
          <w:sz w:val="20"/>
          <w:szCs w:val="20"/>
        </w:rPr>
      </w:pPr>
    </w:p>
    <w:p w14:paraId="736C4AF9" w14:textId="5746ADCE" w:rsidR="00FE4C37" w:rsidRPr="008659AD" w:rsidRDefault="00FE4C37" w:rsidP="00FE4C37">
      <w:pPr>
        <w:framePr w:hSpace="141" w:wrap="around" w:vAnchor="text" w:hAnchor="margin" w:xAlign="center" w:y="-6"/>
        <w:jc w:val="center"/>
        <w:rPr>
          <w:rFonts w:ascii="Calibri" w:hAnsi="Calibri" w:cs="Times New Roman"/>
          <w:b/>
          <w:bCs/>
          <w:sz w:val="20"/>
          <w:szCs w:val="20"/>
        </w:rPr>
      </w:pPr>
      <w:r w:rsidRPr="008659AD">
        <w:rPr>
          <w:rFonts w:ascii="Calibri" w:hAnsi="Calibri" w:cs="Times New Roman"/>
          <w:b/>
          <w:bCs/>
          <w:sz w:val="20"/>
          <w:szCs w:val="20"/>
        </w:rPr>
        <w:t>_______________________</w:t>
      </w:r>
    </w:p>
    <w:p w14:paraId="1C852420" w14:textId="764831B6" w:rsidR="00FE4C37" w:rsidRPr="00457451" w:rsidRDefault="00FE4C37" w:rsidP="00FE4C37">
      <w:pPr>
        <w:framePr w:hSpace="141" w:wrap="around" w:vAnchor="text" w:hAnchor="margin" w:xAlign="center" w:y="-6"/>
        <w:jc w:val="center"/>
        <w:rPr>
          <w:rFonts w:ascii="Calibri" w:hAnsi="Calibri" w:cs="Times New Roman"/>
          <w:b/>
          <w:bCs/>
        </w:rPr>
      </w:pPr>
      <w:r>
        <w:rPr>
          <w:rFonts w:ascii="Calibri" w:hAnsi="Calibri" w:cs="Times New Roman"/>
          <w:b/>
          <w:bCs/>
        </w:rPr>
        <w:t xml:space="preserve">Lic. Bertha Silvia Gómez Ramos </w:t>
      </w:r>
    </w:p>
    <w:p w14:paraId="29ACE162" w14:textId="458EC1BF" w:rsidR="00BE0BA0" w:rsidRPr="00006690" w:rsidRDefault="00FE4C37" w:rsidP="00006690">
      <w:pPr>
        <w:jc w:val="center"/>
        <w:rPr>
          <w:rFonts w:ascii="Calibri" w:eastAsia="Calibri" w:hAnsi="Calibri" w:cs="Times New Roman"/>
          <w:noProof/>
          <w:sz w:val="16"/>
          <w:szCs w:val="16"/>
        </w:rPr>
      </w:pPr>
      <w:r w:rsidRPr="008659AD">
        <w:rPr>
          <w:rFonts w:ascii="Calibri" w:hAnsi="Calibri" w:cs="Times New Roman"/>
        </w:rPr>
        <w:t>Vocal</w:t>
      </w:r>
    </w:p>
    <w:p w14:paraId="29117F83" w14:textId="1B459027" w:rsidR="00457451" w:rsidRPr="002379BC" w:rsidRDefault="00457451" w:rsidP="00457451">
      <w:pPr>
        <w:jc w:val="both"/>
        <w:rPr>
          <w:rFonts w:ascii="Calibri" w:eastAsia="Calibri" w:hAnsi="Calibri" w:cs="Times New Roman"/>
          <w:noProof/>
        </w:rPr>
      </w:pPr>
      <w:r w:rsidRPr="008659AD">
        <w:rPr>
          <w:rFonts w:ascii="Calibri" w:eastAsia="Calibri" w:hAnsi="Calibri" w:cs="Times New Roman"/>
          <w:noProof/>
          <w:sz w:val="16"/>
          <w:szCs w:val="16"/>
        </w:rPr>
        <w:t xml:space="preserve">La presente hoja de firmas corresponde al acta de </w:t>
      </w:r>
      <w:r w:rsidRPr="008659AD">
        <w:rPr>
          <w:rFonts w:ascii="Calibri" w:eastAsia="Calibri" w:hAnsi="Calibri" w:cs="Times New Roman"/>
          <w:b/>
          <w:bCs/>
          <w:sz w:val="18"/>
          <w:szCs w:val="18"/>
        </w:rPr>
        <w:t xml:space="preserve">SESION </w:t>
      </w:r>
      <w:r w:rsidR="00BE2382">
        <w:rPr>
          <w:rFonts w:ascii="Calibri" w:eastAsia="Calibri" w:hAnsi="Calibri" w:cs="Times New Roman"/>
          <w:b/>
          <w:bCs/>
          <w:sz w:val="18"/>
          <w:szCs w:val="18"/>
        </w:rPr>
        <w:t>EXTRAORDINARIA</w:t>
      </w:r>
      <w:r w:rsidRPr="008659AD">
        <w:rPr>
          <w:rFonts w:ascii="Calibri" w:eastAsia="Calibri" w:hAnsi="Calibri" w:cs="Times New Roman"/>
          <w:b/>
          <w:bCs/>
          <w:sz w:val="18"/>
          <w:szCs w:val="18"/>
        </w:rPr>
        <w:t xml:space="preserve"> </w:t>
      </w:r>
      <w:r>
        <w:rPr>
          <w:rFonts w:ascii="Calibri" w:eastAsia="Calibri" w:hAnsi="Calibri" w:cs="Times New Roman"/>
          <w:b/>
          <w:bCs/>
          <w:sz w:val="18"/>
          <w:szCs w:val="18"/>
        </w:rPr>
        <w:t>0</w:t>
      </w:r>
      <w:r w:rsidR="00607F66">
        <w:rPr>
          <w:rFonts w:ascii="Calibri" w:eastAsia="Calibri" w:hAnsi="Calibri" w:cs="Times New Roman"/>
          <w:b/>
          <w:bCs/>
          <w:sz w:val="18"/>
          <w:szCs w:val="18"/>
        </w:rPr>
        <w:t>4</w:t>
      </w:r>
      <w:r w:rsidR="00BE0BA0">
        <w:rPr>
          <w:rFonts w:ascii="Calibri" w:eastAsia="Calibri" w:hAnsi="Calibri" w:cs="Times New Roman"/>
          <w:b/>
          <w:bCs/>
          <w:sz w:val="18"/>
          <w:szCs w:val="18"/>
        </w:rPr>
        <w:t xml:space="preserve"> </w:t>
      </w:r>
      <w:r w:rsidRPr="008659AD">
        <w:rPr>
          <w:rFonts w:ascii="Calibri" w:eastAsia="Calibri" w:hAnsi="Calibri" w:cs="Times New Roman"/>
          <w:b/>
          <w:bCs/>
          <w:sz w:val="18"/>
          <w:szCs w:val="18"/>
        </w:rPr>
        <w:t xml:space="preserve">DE LA COMISIÓN EDILICIA PERMANENTE DE </w:t>
      </w:r>
      <w:r w:rsidR="00BE2382">
        <w:rPr>
          <w:rFonts w:ascii="Calibri" w:eastAsia="Calibri" w:hAnsi="Calibri" w:cs="Times New Roman"/>
          <w:b/>
          <w:bCs/>
          <w:sz w:val="18"/>
          <w:szCs w:val="18"/>
        </w:rPr>
        <w:t>OBRAS PÚBLICAS, PLANEACIÓN URBANA Y REGULARIZACIÓN DE LA TENENCIA DE LA TIERRA</w:t>
      </w:r>
      <w:r w:rsidRPr="008659AD">
        <w:rPr>
          <w:rFonts w:ascii="Calibri" w:eastAsia="Calibri" w:hAnsi="Calibri" w:cs="Times New Roman"/>
          <w:b/>
          <w:bCs/>
          <w:sz w:val="18"/>
          <w:szCs w:val="18"/>
        </w:rPr>
        <w:t xml:space="preserve"> celebrada el día</w:t>
      </w:r>
      <w:r w:rsidR="00BE0BA0">
        <w:rPr>
          <w:rFonts w:ascii="Calibri" w:eastAsia="Calibri" w:hAnsi="Calibri" w:cs="Times New Roman"/>
          <w:b/>
          <w:bCs/>
          <w:sz w:val="18"/>
          <w:szCs w:val="18"/>
        </w:rPr>
        <w:t xml:space="preserve"> </w:t>
      </w:r>
      <w:r w:rsidR="00CB53D7">
        <w:rPr>
          <w:rFonts w:ascii="Calibri" w:eastAsia="Calibri" w:hAnsi="Calibri" w:cs="Times New Roman"/>
          <w:b/>
          <w:bCs/>
          <w:sz w:val="18"/>
          <w:szCs w:val="18"/>
        </w:rPr>
        <w:t>1</w:t>
      </w:r>
      <w:r w:rsidR="00607F66">
        <w:rPr>
          <w:rFonts w:ascii="Calibri" w:eastAsia="Calibri" w:hAnsi="Calibri" w:cs="Times New Roman"/>
          <w:b/>
          <w:bCs/>
          <w:sz w:val="18"/>
          <w:szCs w:val="18"/>
        </w:rPr>
        <w:t xml:space="preserve">7 </w:t>
      </w:r>
      <w:r w:rsidRPr="008659AD">
        <w:rPr>
          <w:rFonts w:ascii="Calibri" w:eastAsia="Calibri" w:hAnsi="Calibri" w:cs="Times New Roman"/>
          <w:b/>
          <w:bCs/>
          <w:sz w:val="18"/>
          <w:szCs w:val="18"/>
        </w:rPr>
        <w:t>de</w:t>
      </w:r>
      <w:r>
        <w:rPr>
          <w:rFonts w:ascii="Calibri" w:eastAsia="Calibri" w:hAnsi="Calibri" w:cs="Times New Roman"/>
          <w:b/>
          <w:bCs/>
          <w:sz w:val="18"/>
          <w:szCs w:val="18"/>
        </w:rPr>
        <w:t xml:space="preserve"> </w:t>
      </w:r>
      <w:r w:rsidR="00607F66">
        <w:rPr>
          <w:rFonts w:ascii="Calibri" w:eastAsia="Calibri" w:hAnsi="Calibri" w:cs="Times New Roman"/>
          <w:b/>
          <w:bCs/>
          <w:sz w:val="18"/>
          <w:szCs w:val="18"/>
        </w:rPr>
        <w:t>diciembre</w:t>
      </w:r>
      <w:r w:rsidR="00BE0BA0">
        <w:rPr>
          <w:rFonts w:ascii="Calibri" w:eastAsia="Calibri" w:hAnsi="Calibri" w:cs="Times New Roman"/>
          <w:b/>
          <w:bCs/>
          <w:sz w:val="18"/>
          <w:szCs w:val="18"/>
        </w:rPr>
        <w:t xml:space="preserve"> </w:t>
      </w:r>
      <w:r w:rsidRPr="008659AD">
        <w:rPr>
          <w:rFonts w:ascii="Calibri" w:eastAsia="Calibri" w:hAnsi="Calibri" w:cs="Times New Roman"/>
          <w:b/>
          <w:bCs/>
          <w:sz w:val="18"/>
          <w:szCs w:val="18"/>
        </w:rPr>
        <w:t>del año 202</w:t>
      </w:r>
      <w:r w:rsidR="00607F66">
        <w:rPr>
          <w:rFonts w:ascii="Calibri" w:eastAsia="Calibri" w:hAnsi="Calibri" w:cs="Times New Roman"/>
          <w:b/>
          <w:bCs/>
          <w:sz w:val="18"/>
          <w:szCs w:val="18"/>
        </w:rPr>
        <w:t>4</w:t>
      </w:r>
      <w:r w:rsidRPr="008659AD">
        <w:rPr>
          <w:rFonts w:ascii="Calibri" w:eastAsia="Calibri" w:hAnsi="Calibri" w:cs="Times New Roman"/>
          <w:b/>
          <w:bCs/>
          <w:sz w:val="18"/>
          <w:szCs w:val="18"/>
        </w:rPr>
        <w:t>- - - - - - - - - - - - - - - -</w:t>
      </w:r>
      <w:r w:rsidR="00BE0BA0" w:rsidRPr="008659AD">
        <w:rPr>
          <w:rFonts w:ascii="Calibri" w:eastAsia="Calibri" w:hAnsi="Calibri" w:cs="Times New Roman"/>
          <w:b/>
          <w:bCs/>
          <w:sz w:val="18"/>
          <w:szCs w:val="18"/>
        </w:rPr>
        <w:t xml:space="preserve"> - - </w:t>
      </w:r>
      <w:r w:rsidR="00BE0BA0">
        <w:rPr>
          <w:rFonts w:ascii="Calibri" w:eastAsia="Calibri" w:hAnsi="Calibri" w:cs="Times New Roman"/>
          <w:b/>
          <w:bCs/>
          <w:sz w:val="18"/>
          <w:szCs w:val="18"/>
        </w:rPr>
        <w:t xml:space="preserve">- - - - - </w:t>
      </w:r>
      <w:r w:rsidR="00BE0BA0" w:rsidRPr="008659AD">
        <w:rPr>
          <w:rFonts w:ascii="Calibri" w:eastAsia="Calibri" w:hAnsi="Calibri" w:cs="Times New Roman"/>
          <w:b/>
          <w:bCs/>
          <w:sz w:val="18"/>
          <w:szCs w:val="18"/>
        </w:rPr>
        <w:t xml:space="preserve">- - - - - </w:t>
      </w:r>
      <w:r w:rsidR="00BE0BA0">
        <w:rPr>
          <w:rFonts w:ascii="Calibri" w:eastAsia="Calibri" w:hAnsi="Calibri" w:cs="Times New Roman"/>
          <w:b/>
          <w:bCs/>
          <w:sz w:val="18"/>
          <w:szCs w:val="18"/>
        </w:rPr>
        <w:t xml:space="preserve">- - - - </w:t>
      </w:r>
      <w:proofErr w:type="gramStart"/>
      <w:r w:rsidR="00BE0BA0">
        <w:rPr>
          <w:rFonts w:ascii="Calibri" w:eastAsia="Calibri" w:hAnsi="Calibri" w:cs="Times New Roman"/>
          <w:b/>
          <w:bCs/>
          <w:sz w:val="18"/>
          <w:szCs w:val="18"/>
        </w:rPr>
        <w:t xml:space="preserve">- </w:t>
      </w:r>
      <w:r>
        <w:rPr>
          <w:rFonts w:ascii="Calibri" w:eastAsia="Calibri" w:hAnsi="Calibri" w:cs="Times New Roman"/>
          <w:b/>
          <w:bCs/>
          <w:sz w:val="18"/>
          <w:szCs w:val="18"/>
        </w:rPr>
        <w:t xml:space="preserve"> -</w:t>
      </w:r>
      <w:proofErr w:type="gramEnd"/>
      <w:r>
        <w:rPr>
          <w:rFonts w:ascii="Calibri" w:eastAsia="Calibri" w:hAnsi="Calibri" w:cs="Times New Roman"/>
          <w:b/>
          <w:bCs/>
          <w:sz w:val="18"/>
          <w:szCs w:val="18"/>
        </w:rPr>
        <w:t xml:space="preserve"> - - - - - - - Conste- - - - - - - - - - - - - - - - - - - - - - - - - - - </w:t>
      </w:r>
      <w:r w:rsidR="004B6A2A">
        <w:rPr>
          <w:rFonts w:ascii="Calibri" w:eastAsia="Calibri" w:hAnsi="Calibri" w:cs="Times New Roman"/>
          <w:b/>
          <w:bCs/>
          <w:sz w:val="18"/>
          <w:szCs w:val="18"/>
        </w:rPr>
        <w:t>- - - - - - - - - - - - - - - - - - -</w:t>
      </w:r>
    </w:p>
    <w:sectPr w:rsidR="00457451" w:rsidRPr="002379BC" w:rsidSect="006071B5">
      <w:headerReference w:type="default" r:id="rId12"/>
      <w:footerReference w:type="default" r:id="rId13"/>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025AC" w14:textId="77777777" w:rsidR="00C251EB" w:rsidRDefault="00C251EB" w:rsidP="006071B5">
      <w:pPr>
        <w:spacing w:line="240" w:lineRule="auto"/>
      </w:pPr>
      <w:r>
        <w:separator/>
      </w:r>
    </w:p>
  </w:endnote>
  <w:endnote w:type="continuationSeparator" w:id="0">
    <w:p w14:paraId="2AB9FBB4" w14:textId="77777777" w:rsidR="00C251EB" w:rsidRDefault="00C251EB" w:rsidP="006071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B91F5" w14:textId="77777777" w:rsidR="001852B3" w:rsidRDefault="001852B3" w:rsidP="006071B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E001A" w14:textId="77777777" w:rsidR="00C251EB" w:rsidRDefault="00C251EB" w:rsidP="006071B5">
      <w:pPr>
        <w:spacing w:line="240" w:lineRule="auto"/>
      </w:pPr>
      <w:r>
        <w:separator/>
      </w:r>
    </w:p>
  </w:footnote>
  <w:footnote w:type="continuationSeparator" w:id="0">
    <w:p w14:paraId="50D52FBE" w14:textId="77777777" w:rsidR="00C251EB" w:rsidRDefault="00C251EB" w:rsidP="006071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2A54" w14:textId="4A8E24BD" w:rsidR="001852B3" w:rsidRDefault="00000000">
    <w:pPr>
      <w:pStyle w:val="Encabezado"/>
    </w:pPr>
    <w:sdt>
      <w:sdtPr>
        <w:id w:val="1351228084"/>
        <w:docPartObj>
          <w:docPartGallery w:val="Page Numbers (Margins)"/>
          <w:docPartUnique/>
        </w:docPartObj>
      </w:sdtPr>
      <w:sdtContent>
        <w:r w:rsidR="001852B3">
          <w:rPr>
            <w:noProof/>
          </w:rPr>
          <mc:AlternateContent>
            <mc:Choice Requires="wps">
              <w:drawing>
                <wp:anchor distT="0" distB="0" distL="114300" distR="114300" simplePos="0" relativeHeight="251661312" behindDoc="0" locked="0" layoutInCell="0" allowOverlap="1" wp14:anchorId="73AB2FBF" wp14:editId="6BE4578E">
                  <wp:simplePos x="0" y="0"/>
                  <wp:positionH relativeFrom="rightMargin">
                    <wp:align>center</wp:align>
                  </wp:positionH>
                  <wp:positionV relativeFrom="page">
                    <wp:align>center</wp:align>
                  </wp:positionV>
                  <wp:extent cx="762000" cy="895350"/>
                  <wp:effectExtent l="0" t="0" r="0" b="0"/>
                  <wp:wrapNone/>
                  <wp:docPr id="25613799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0953ADDF" w14:textId="77777777" w:rsidR="001852B3" w:rsidRDefault="001852B3">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B2FBF"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0953ADDF" w14:textId="77777777" w:rsidR="001852B3" w:rsidRDefault="001852B3">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1852B3">
      <w:rPr>
        <w:noProof/>
      </w:rPr>
      <w:drawing>
        <wp:anchor distT="0" distB="0" distL="114300" distR="114300" simplePos="0" relativeHeight="251659264" behindDoc="1" locked="0" layoutInCell="1" allowOverlap="1" wp14:anchorId="3D662EF2" wp14:editId="13ABF180">
          <wp:simplePos x="0" y="0"/>
          <wp:positionH relativeFrom="page">
            <wp:align>right</wp:align>
          </wp:positionH>
          <wp:positionV relativeFrom="paragraph">
            <wp:posOffset>-361950</wp:posOffset>
          </wp:positionV>
          <wp:extent cx="7773035" cy="10071735"/>
          <wp:effectExtent l="0" t="0" r="0" b="5715"/>
          <wp:wrapNone/>
          <wp:docPr id="152749550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00717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A56DD"/>
    <w:multiLevelType w:val="hybridMultilevel"/>
    <w:tmpl w:val="288257AA"/>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
      <w:lvlJc w:val="left"/>
      <w:pPr>
        <w:ind w:left="1495" w:hanging="360"/>
      </w:pPr>
      <w:rPr>
        <w:rFonts w:ascii="Symbol" w:hAnsi="Symbol" w:hint="default"/>
      </w:rPr>
    </w:lvl>
    <w:lvl w:ilvl="2" w:tplc="FFFFFFFF">
      <w:start w:val="1"/>
      <w:numFmt w:val="bullet"/>
      <w:lvlText w:val=""/>
      <w:lvlJc w:val="left"/>
      <w:pPr>
        <w:ind w:left="2215" w:hanging="360"/>
      </w:pPr>
      <w:rPr>
        <w:rFonts w:ascii="Wingdings" w:hAnsi="Wingdings" w:hint="default"/>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F13402"/>
    <w:multiLevelType w:val="hybridMultilevel"/>
    <w:tmpl w:val="FAFC535A"/>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 w15:restartNumberingAfterBreak="0">
    <w:nsid w:val="429D439F"/>
    <w:multiLevelType w:val="hybridMultilevel"/>
    <w:tmpl w:val="E9286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80F2A64"/>
    <w:multiLevelType w:val="hybridMultilevel"/>
    <w:tmpl w:val="0ABC4E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33648603">
    <w:abstractNumId w:val="3"/>
  </w:num>
  <w:num w:numId="2" w16cid:durableId="577522442">
    <w:abstractNumId w:val="2"/>
  </w:num>
  <w:num w:numId="3" w16cid:durableId="2012367189">
    <w:abstractNumId w:val="0"/>
  </w:num>
  <w:num w:numId="4" w16cid:durableId="1483042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DF"/>
    <w:rsid w:val="00006690"/>
    <w:rsid w:val="0002131E"/>
    <w:rsid w:val="00032830"/>
    <w:rsid w:val="00033DB4"/>
    <w:rsid w:val="00046B9A"/>
    <w:rsid w:val="00062E15"/>
    <w:rsid w:val="000E7702"/>
    <w:rsid w:val="00103FB6"/>
    <w:rsid w:val="001852B3"/>
    <w:rsid w:val="00186F0C"/>
    <w:rsid w:val="00194402"/>
    <w:rsid w:val="001C2E08"/>
    <w:rsid w:val="00201439"/>
    <w:rsid w:val="002570C1"/>
    <w:rsid w:val="00293FE1"/>
    <w:rsid w:val="002A7600"/>
    <w:rsid w:val="002B229E"/>
    <w:rsid w:val="002B3409"/>
    <w:rsid w:val="002C6797"/>
    <w:rsid w:val="002D21F8"/>
    <w:rsid w:val="0031388F"/>
    <w:rsid w:val="003237A6"/>
    <w:rsid w:val="00324A49"/>
    <w:rsid w:val="00335FB1"/>
    <w:rsid w:val="00354259"/>
    <w:rsid w:val="0035686D"/>
    <w:rsid w:val="00374C69"/>
    <w:rsid w:val="003855E2"/>
    <w:rsid w:val="0038716F"/>
    <w:rsid w:val="003915CB"/>
    <w:rsid w:val="003A3345"/>
    <w:rsid w:val="003C321B"/>
    <w:rsid w:val="00400635"/>
    <w:rsid w:val="0040119E"/>
    <w:rsid w:val="00404C03"/>
    <w:rsid w:val="00406D0A"/>
    <w:rsid w:val="00425413"/>
    <w:rsid w:val="00427E2A"/>
    <w:rsid w:val="00457451"/>
    <w:rsid w:val="00485CC6"/>
    <w:rsid w:val="004B6A2A"/>
    <w:rsid w:val="004B7B60"/>
    <w:rsid w:val="004C004B"/>
    <w:rsid w:val="004E719D"/>
    <w:rsid w:val="004E7911"/>
    <w:rsid w:val="004E7AF2"/>
    <w:rsid w:val="004F7530"/>
    <w:rsid w:val="005074F7"/>
    <w:rsid w:val="00525221"/>
    <w:rsid w:val="00526E41"/>
    <w:rsid w:val="00534A71"/>
    <w:rsid w:val="005523F9"/>
    <w:rsid w:val="005733E8"/>
    <w:rsid w:val="00594EC3"/>
    <w:rsid w:val="005A3907"/>
    <w:rsid w:val="005E5F50"/>
    <w:rsid w:val="006071B5"/>
    <w:rsid w:val="006076FD"/>
    <w:rsid w:val="00607F66"/>
    <w:rsid w:val="00634809"/>
    <w:rsid w:val="006465A6"/>
    <w:rsid w:val="00651584"/>
    <w:rsid w:val="0066340A"/>
    <w:rsid w:val="00686C5D"/>
    <w:rsid w:val="006A4329"/>
    <w:rsid w:val="006E52AB"/>
    <w:rsid w:val="006F6CD4"/>
    <w:rsid w:val="00747F6B"/>
    <w:rsid w:val="007C0932"/>
    <w:rsid w:val="007D7AFE"/>
    <w:rsid w:val="0080136B"/>
    <w:rsid w:val="00835BE9"/>
    <w:rsid w:val="00852A7D"/>
    <w:rsid w:val="00866918"/>
    <w:rsid w:val="008743CB"/>
    <w:rsid w:val="00880BDF"/>
    <w:rsid w:val="008931CA"/>
    <w:rsid w:val="008A6CD4"/>
    <w:rsid w:val="008C1E66"/>
    <w:rsid w:val="008D1BEA"/>
    <w:rsid w:val="009123BA"/>
    <w:rsid w:val="0094768E"/>
    <w:rsid w:val="0098215A"/>
    <w:rsid w:val="009B0460"/>
    <w:rsid w:val="009E0A31"/>
    <w:rsid w:val="009E5DEE"/>
    <w:rsid w:val="00A43134"/>
    <w:rsid w:val="00A60AF0"/>
    <w:rsid w:val="00A92692"/>
    <w:rsid w:val="00A9465D"/>
    <w:rsid w:val="00A95ADA"/>
    <w:rsid w:val="00AD24AA"/>
    <w:rsid w:val="00AE6569"/>
    <w:rsid w:val="00B26F73"/>
    <w:rsid w:val="00B37F4C"/>
    <w:rsid w:val="00B4658E"/>
    <w:rsid w:val="00B46AA5"/>
    <w:rsid w:val="00B65D6C"/>
    <w:rsid w:val="00B660D2"/>
    <w:rsid w:val="00B92FD9"/>
    <w:rsid w:val="00BB316A"/>
    <w:rsid w:val="00BC5A2A"/>
    <w:rsid w:val="00BE0BA0"/>
    <w:rsid w:val="00BE2382"/>
    <w:rsid w:val="00C14E4F"/>
    <w:rsid w:val="00C14E6F"/>
    <w:rsid w:val="00C155D9"/>
    <w:rsid w:val="00C236D1"/>
    <w:rsid w:val="00C251EB"/>
    <w:rsid w:val="00C9266B"/>
    <w:rsid w:val="00CB06CA"/>
    <w:rsid w:val="00CB53D7"/>
    <w:rsid w:val="00CD06D4"/>
    <w:rsid w:val="00CD437D"/>
    <w:rsid w:val="00D1069E"/>
    <w:rsid w:val="00D43820"/>
    <w:rsid w:val="00D64365"/>
    <w:rsid w:val="00D94FB4"/>
    <w:rsid w:val="00DD21A7"/>
    <w:rsid w:val="00E45397"/>
    <w:rsid w:val="00EE3E07"/>
    <w:rsid w:val="00F10ACB"/>
    <w:rsid w:val="00F13EA8"/>
    <w:rsid w:val="00F214A8"/>
    <w:rsid w:val="00F72800"/>
    <w:rsid w:val="00F87A6D"/>
    <w:rsid w:val="00F94B77"/>
    <w:rsid w:val="00FE246F"/>
    <w:rsid w:val="00FE4C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547BC"/>
  <w15:docId w15:val="{838B38C0-B7ED-4046-A9C2-E17112C3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92"/>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9B0460"/>
    <w:pPr>
      <w:spacing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57451"/>
    <w:pPr>
      <w:spacing w:line="240" w:lineRule="auto"/>
    </w:pPr>
    <w:rPr>
      <w:rFonts w:asciiTheme="minorHAnsi" w:eastAsia="Calibr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071B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071B5"/>
  </w:style>
  <w:style w:type="paragraph" w:styleId="Piedepgina">
    <w:name w:val="footer"/>
    <w:basedOn w:val="Normal"/>
    <w:link w:val="PiedepginaCar"/>
    <w:uiPriority w:val="99"/>
    <w:unhideWhenUsed/>
    <w:rsid w:val="006071B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071B5"/>
  </w:style>
  <w:style w:type="paragraph" w:styleId="Prrafodelista">
    <w:name w:val="List Paragraph"/>
    <w:basedOn w:val="Normal"/>
    <w:uiPriority w:val="34"/>
    <w:qFormat/>
    <w:rsid w:val="007C0932"/>
    <w:pPr>
      <w:ind w:left="720"/>
      <w:contextualSpacing/>
    </w:pPr>
  </w:style>
  <w:style w:type="table" w:customStyle="1" w:styleId="Tablaconcuadrcula1">
    <w:name w:val="Tabla con cuadrícula1"/>
    <w:basedOn w:val="Tablanormal"/>
    <w:next w:val="Tablaconcuadrcula"/>
    <w:uiPriority w:val="39"/>
    <w:rsid w:val="00A92692"/>
    <w:pPr>
      <w:spacing w:line="240" w:lineRule="auto"/>
    </w:pPr>
    <w:rPr>
      <w:rFonts w:asciiTheme="minorHAnsi" w:eastAsia="Calibr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123BA"/>
    <w:pPr>
      <w:spacing w:line="240" w:lineRule="auto"/>
    </w:pPr>
    <w:rPr>
      <w:rFonts w:ascii="Calibri" w:eastAsia="Calibri" w:hAnsi="Calibri" w:cs="Times New Roman"/>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123BA"/>
    <w:pPr>
      <w:spacing w:line="240" w:lineRule="auto"/>
    </w:pPr>
    <w:rPr>
      <w:rFonts w:ascii="Calibri" w:eastAsia="Calibri" w:hAnsi="Calibri" w:cs="Times New Roman"/>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2793</Words>
  <Characters>15366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Veneranda Sanchez Ortega</dc:creator>
  <cp:lastModifiedBy>Veneranda Sanchez Ortega</cp:lastModifiedBy>
  <cp:revision>2</cp:revision>
  <cp:lastPrinted>2024-12-10T18:24:00Z</cp:lastPrinted>
  <dcterms:created xsi:type="dcterms:W3CDTF">2025-02-17T16:41:00Z</dcterms:created>
  <dcterms:modified xsi:type="dcterms:W3CDTF">2025-02-17T16:41:00Z</dcterms:modified>
</cp:coreProperties>
</file>