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9DBA" w14:textId="77777777" w:rsidR="002D21F8" w:rsidRDefault="002D21F8" w:rsidP="00BE0BA0">
      <w:pPr>
        <w:jc w:val="both"/>
        <w:rPr>
          <w:b/>
          <w:bCs/>
        </w:rPr>
      </w:pPr>
    </w:p>
    <w:p w14:paraId="11C1E2BA" w14:textId="2AF60B4B" w:rsidR="002D21F8" w:rsidRDefault="002D21F8" w:rsidP="004D025C">
      <w:pPr>
        <w:spacing w:line="0" w:lineRule="atLeast"/>
        <w:rPr>
          <w:rFonts w:ascii="Calibri" w:eastAsia="Calibri" w:hAnsi="Calibri" w:cs="Times New Roman"/>
          <w:b/>
          <w:bCs/>
          <w:sz w:val="28"/>
          <w:szCs w:val="28"/>
          <w:lang w:val="es-MX" w:eastAsia="en-US"/>
        </w:rPr>
      </w:pPr>
    </w:p>
    <w:tbl>
      <w:tblPr>
        <w:tblStyle w:val="Tablaconcuadrcula"/>
        <w:tblW w:w="9634" w:type="dxa"/>
        <w:tblLook w:val="04A0" w:firstRow="1" w:lastRow="0" w:firstColumn="1" w:lastColumn="0" w:noHBand="0" w:noVBand="1"/>
      </w:tblPr>
      <w:tblGrid>
        <w:gridCol w:w="9634"/>
      </w:tblGrid>
      <w:tr w:rsidR="00B07FD9" w14:paraId="04A73B46" w14:textId="77777777" w:rsidTr="00D84834">
        <w:tc>
          <w:tcPr>
            <w:tcW w:w="9634" w:type="dxa"/>
          </w:tcPr>
          <w:p w14:paraId="390B6179" w14:textId="3A53434E" w:rsidR="00B07FD9" w:rsidRPr="00B07FD9" w:rsidRDefault="00B07FD9" w:rsidP="00B07FD9">
            <w:pPr>
              <w:spacing w:line="0" w:lineRule="atLeast"/>
              <w:jc w:val="center"/>
              <w:rPr>
                <w:rFonts w:ascii="Arial" w:eastAsia="Calibri" w:hAnsi="Arial" w:cs="Arial"/>
                <w:b/>
                <w:bCs/>
                <w:sz w:val="24"/>
                <w:szCs w:val="24"/>
              </w:rPr>
            </w:pPr>
            <w:r w:rsidRPr="002D21F8">
              <w:rPr>
                <w:rFonts w:ascii="Calibri" w:eastAsia="Calibri" w:hAnsi="Calibri" w:cs="Times New Roman"/>
                <w:b/>
                <w:bCs/>
                <w:sz w:val="28"/>
                <w:szCs w:val="28"/>
              </w:rPr>
              <w:t>COMISIÓN EDILICIA PERMANENTE DE OBRAS PÚBLICAS, PLANEACIÓN URBANA Y REGULARIZACIÓN DE LA TENENCIA DE LA TIERRA</w:t>
            </w:r>
            <w:r>
              <w:rPr>
                <w:rFonts w:ascii="Calibri" w:eastAsia="Calibri" w:hAnsi="Calibri" w:cs="Times New Roman"/>
                <w:b/>
                <w:bCs/>
                <w:sz w:val="28"/>
                <w:szCs w:val="28"/>
              </w:rPr>
              <w:t>.</w:t>
            </w:r>
          </w:p>
        </w:tc>
      </w:tr>
    </w:tbl>
    <w:p w14:paraId="3C1C09D6" w14:textId="0357B7F6" w:rsidR="00B07FD9" w:rsidRDefault="00B07FD9" w:rsidP="004D025C">
      <w:pPr>
        <w:spacing w:line="0" w:lineRule="atLeast"/>
        <w:rPr>
          <w:rFonts w:ascii="Calibri" w:eastAsia="Calibri" w:hAnsi="Calibri" w:cs="Times New Roman"/>
          <w:b/>
          <w:bCs/>
          <w:sz w:val="28"/>
          <w:szCs w:val="28"/>
          <w:lang w:val="es-MX" w:eastAsia="en-US"/>
        </w:rPr>
      </w:pPr>
    </w:p>
    <w:tbl>
      <w:tblPr>
        <w:tblStyle w:val="Tablaconcuadrcula"/>
        <w:tblW w:w="0" w:type="auto"/>
        <w:tblLook w:val="04A0" w:firstRow="1" w:lastRow="0" w:firstColumn="1" w:lastColumn="0" w:noHBand="0" w:noVBand="1"/>
      </w:tblPr>
      <w:tblGrid>
        <w:gridCol w:w="9607"/>
      </w:tblGrid>
      <w:tr w:rsidR="00D84834" w14:paraId="03E4DA8A" w14:textId="77777777" w:rsidTr="00D84834">
        <w:tc>
          <w:tcPr>
            <w:tcW w:w="9607" w:type="dxa"/>
          </w:tcPr>
          <w:p w14:paraId="1A713401" w14:textId="2587BB8C" w:rsidR="00D84834" w:rsidRDefault="00D84834" w:rsidP="00D84834">
            <w:pPr>
              <w:spacing w:line="0" w:lineRule="atLeast"/>
              <w:jc w:val="center"/>
              <w:rPr>
                <w:rFonts w:ascii="Calibri" w:eastAsia="Calibri" w:hAnsi="Calibri" w:cs="Times New Roman"/>
                <w:b/>
                <w:bCs/>
                <w:sz w:val="28"/>
                <w:szCs w:val="28"/>
              </w:rPr>
            </w:pPr>
            <w:r>
              <w:rPr>
                <w:rFonts w:ascii="Calibri" w:eastAsia="Calibri" w:hAnsi="Calibri" w:cs="Times New Roman"/>
                <w:b/>
                <w:bCs/>
                <w:sz w:val="28"/>
                <w:szCs w:val="28"/>
              </w:rPr>
              <w:t>PRIMERA SESIÓN ORDINARIA.</w:t>
            </w:r>
          </w:p>
        </w:tc>
      </w:tr>
    </w:tbl>
    <w:p w14:paraId="57390014" w14:textId="77777777" w:rsidR="00D84834" w:rsidRDefault="00D84834" w:rsidP="004D025C">
      <w:pPr>
        <w:spacing w:line="0" w:lineRule="atLeast"/>
        <w:rPr>
          <w:rFonts w:ascii="Calibri" w:eastAsia="Calibri" w:hAnsi="Calibri" w:cs="Times New Roman"/>
          <w:b/>
          <w:bCs/>
          <w:sz w:val="28"/>
          <w:szCs w:val="28"/>
          <w:lang w:val="es-MX" w:eastAsia="en-US"/>
        </w:rPr>
      </w:pPr>
    </w:p>
    <w:p w14:paraId="5AF06CE7" w14:textId="77777777" w:rsidR="002D21F8" w:rsidRPr="00A92692" w:rsidRDefault="002D21F8" w:rsidP="00BE0BA0">
      <w:pPr>
        <w:jc w:val="both"/>
      </w:pPr>
    </w:p>
    <w:p w14:paraId="167A1421" w14:textId="00267ED5" w:rsidR="001B2C93" w:rsidRPr="005B670A" w:rsidRDefault="00B4658E" w:rsidP="006465A6">
      <w:pPr>
        <w:jc w:val="both"/>
        <w:rPr>
          <w:rFonts w:eastAsia="Calibri"/>
          <w:sz w:val="24"/>
          <w:szCs w:val="24"/>
          <w:lang w:val="es-MX" w:eastAsia="en-US"/>
        </w:rPr>
      </w:pPr>
      <w:r w:rsidRPr="005B670A">
        <w:rPr>
          <w:sz w:val="24"/>
          <w:szCs w:val="24"/>
        </w:rPr>
        <w:t xml:space="preserve">Buenas </w:t>
      </w:r>
      <w:r w:rsidR="006465A6" w:rsidRPr="005B670A">
        <w:rPr>
          <w:sz w:val="24"/>
          <w:szCs w:val="24"/>
        </w:rPr>
        <w:t xml:space="preserve">tardes presidenta, compañeros y </w:t>
      </w:r>
      <w:r w:rsidRPr="005B670A">
        <w:rPr>
          <w:sz w:val="24"/>
          <w:szCs w:val="24"/>
        </w:rPr>
        <w:t>compañe</w:t>
      </w:r>
      <w:bookmarkStart w:id="0" w:name="_GoBack"/>
      <w:bookmarkEnd w:id="0"/>
      <w:r w:rsidRPr="005B670A">
        <w:rPr>
          <w:sz w:val="24"/>
          <w:szCs w:val="24"/>
        </w:rPr>
        <w:t>r</w:t>
      </w:r>
      <w:r w:rsidR="006465A6" w:rsidRPr="005B670A">
        <w:rPr>
          <w:sz w:val="24"/>
          <w:szCs w:val="24"/>
        </w:rPr>
        <w:t>a</w:t>
      </w:r>
      <w:r w:rsidRPr="005B670A">
        <w:rPr>
          <w:sz w:val="24"/>
          <w:szCs w:val="24"/>
        </w:rPr>
        <w:t xml:space="preserve">s regidores siendo </w:t>
      </w:r>
      <w:r w:rsidR="006465A6" w:rsidRPr="005B670A">
        <w:rPr>
          <w:rFonts w:eastAsia="Calibri"/>
          <w:sz w:val="24"/>
          <w:szCs w:val="24"/>
          <w:lang w:val="es-MX" w:eastAsia="en-US"/>
        </w:rPr>
        <w:t>las 1</w:t>
      </w:r>
      <w:r w:rsidR="004D025C" w:rsidRPr="005B670A">
        <w:rPr>
          <w:rFonts w:eastAsia="Calibri"/>
          <w:sz w:val="24"/>
          <w:szCs w:val="24"/>
          <w:lang w:val="es-MX" w:eastAsia="en-US"/>
        </w:rPr>
        <w:t>3</w:t>
      </w:r>
      <w:r w:rsidR="006465A6" w:rsidRPr="005B670A">
        <w:rPr>
          <w:rFonts w:eastAsia="Calibri"/>
          <w:sz w:val="24"/>
          <w:szCs w:val="24"/>
          <w:lang w:val="es-MX" w:eastAsia="en-US"/>
        </w:rPr>
        <w:t>:</w:t>
      </w:r>
      <w:r w:rsidR="004D025C" w:rsidRPr="005B670A">
        <w:rPr>
          <w:rFonts w:eastAsia="Calibri"/>
          <w:sz w:val="24"/>
          <w:szCs w:val="24"/>
          <w:lang w:val="es-MX" w:eastAsia="en-US"/>
        </w:rPr>
        <w:t>18</w:t>
      </w:r>
      <w:r w:rsidR="006465A6" w:rsidRPr="005B670A">
        <w:rPr>
          <w:rFonts w:eastAsia="Calibri"/>
          <w:sz w:val="24"/>
          <w:szCs w:val="24"/>
          <w:lang w:val="es-MX" w:eastAsia="en-US"/>
        </w:rPr>
        <w:t xml:space="preserve"> </w:t>
      </w:r>
      <w:r w:rsidR="004D025C" w:rsidRPr="005B670A">
        <w:rPr>
          <w:rFonts w:eastAsia="Calibri"/>
          <w:sz w:val="24"/>
          <w:szCs w:val="24"/>
          <w:lang w:val="es-MX" w:eastAsia="en-US"/>
        </w:rPr>
        <w:t>trece</w:t>
      </w:r>
      <w:r w:rsidR="006465A6" w:rsidRPr="005B670A">
        <w:rPr>
          <w:rFonts w:eastAsia="Calibri"/>
          <w:sz w:val="24"/>
          <w:szCs w:val="24"/>
          <w:lang w:val="es-MX" w:eastAsia="en-US"/>
        </w:rPr>
        <w:t xml:space="preserve"> horas con </w:t>
      </w:r>
      <w:r w:rsidR="004D025C" w:rsidRPr="005B670A">
        <w:rPr>
          <w:rFonts w:eastAsia="Calibri"/>
          <w:sz w:val="24"/>
          <w:szCs w:val="24"/>
          <w:lang w:val="es-MX" w:eastAsia="en-US"/>
        </w:rPr>
        <w:t>dieciocho</w:t>
      </w:r>
      <w:r w:rsidR="006465A6" w:rsidRPr="005B670A">
        <w:rPr>
          <w:rFonts w:eastAsia="Calibri"/>
          <w:sz w:val="24"/>
          <w:szCs w:val="24"/>
          <w:lang w:val="es-MX" w:eastAsia="en-US"/>
        </w:rPr>
        <w:t xml:space="preserve"> minutos del día sábado 1</w:t>
      </w:r>
      <w:r w:rsidR="004D025C" w:rsidRPr="005B670A">
        <w:rPr>
          <w:rFonts w:eastAsia="Calibri"/>
          <w:sz w:val="24"/>
          <w:szCs w:val="24"/>
          <w:lang w:val="es-MX" w:eastAsia="en-US"/>
        </w:rPr>
        <w:t>0</w:t>
      </w:r>
      <w:r w:rsidR="006465A6" w:rsidRPr="005B670A">
        <w:rPr>
          <w:rFonts w:eastAsia="Calibri"/>
          <w:sz w:val="24"/>
          <w:szCs w:val="24"/>
          <w:lang w:val="es-MX" w:eastAsia="en-US"/>
        </w:rPr>
        <w:t xml:space="preserve"> del mes de </w:t>
      </w:r>
      <w:r w:rsidR="004D025C" w:rsidRPr="005B670A">
        <w:rPr>
          <w:rFonts w:eastAsia="Calibri"/>
          <w:sz w:val="24"/>
          <w:szCs w:val="24"/>
          <w:lang w:val="es-MX" w:eastAsia="en-US"/>
        </w:rPr>
        <w:t>febrero</w:t>
      </w:r>
      <w:r w:rsidR="006465A6" w:rsidRPr="005B670A">
        <w:rPr>
          <w:rFonts w:eastAsia="Calibri"/>
          <w:sz w:val="24"/>
          <w:szCs w:val="24"/>
          <w:lang w:val="es-MX" w:eastAsia="en-US"/>
        </w:rPr>
        <w:t xml:space="preserve"> del año 2025 dos mil veinticinco,</w:t>
      </w:r>
      <w:r w:rsidR="00B07FD9">
        <w:rPr>
          <w:rFonts w:eastAsia="Calibri"/>
          <w:sz w:val="24"/>
          <w:szCs w:val="24"/>
          <w:lang w:val="es-MX" w:eastAsia="en-US"/>
        </w:rPr>
        <w:t xml:space="preserve"> damos inicio con la Primera Sesión Ordinaria de la Comisión antes citada, </w:t>
      </w:r>
      <w:r w:rsidR="00622EC2" w:rsidRPr="005B670A">
        <w:rPr>
          <w:rFonts w:eastAsia="Times New Roman"/>
          <w:sz w:val="24"/>
          <w:szCs w:val="24"/>
          <w:lang w:val="es-MX" w:eastAsia="en-US"/>
        </w:rPr>
        <w:t xml:space="preserve"> </w:t>
      </w:r>
      <w:r w:rsidR="00622EC2" w:rsidRPr="005B670A">
        <w:rPr>
          <w:sz w:val="24"/>
          <w:szCs w:val="24"/>
        </w:rPr>
        <w:t xml:space="preserve">lo anterior con fundamento en lo dispuesto en el artículo 115 constitucional 27 de la Ley de Gobierno y administración pública 40 al 48 y 64 y demás relativos del </w:t>
      </w:r>
      <w:r w:rsidR="00B07FD9">
        <w:rPr>
          <w:sz w:val="24"/>
          <w:szCs w:val="24"/>
        </w:rPr>
        <w:t>R</w:t>
      </w:r>
      <w:r w:rsidR="00622EC2" w:rsidRPr="005B670A">
        <w:rPr>
          <w:sz w:val="24"/>
          <w:szCs w:val="24"/>
        </w:rPr>
        <w:t xml:space="preserve">eglamento </w:t>
      </w:r>
      <w:r w:rsidR="00B07FD9">
        <w:rPr>
          <w:sz w:val="24"/>
          <w:szCs w:val="24"/>
        </w:rPr>
        <w:t>I</w:t>
      </w:r>
      <w:r w:rsidR="00622EC2" w:rsidRPr="005B670A">
        <w:rPr>
          <w:sz w:val="24"/>
          <w:szCs w:val="24"/>
        </w:rPr>
        <w:t>nterior d</w:t>
      </w:r>
      <w:r w:rsidR="00B07FD9">
        <w:rPr>
          <w:sz w:val="24"/>
          <w:szCs w:val="24"/>
        </w:rPr>
        <w:t>el Ayuntamiento de Zapotlán el G</w:t>
      </w:r>
      <w:r w:rsidR="00622EC2" w:rsidRPr="005B670A">
        <w:rPr>
          <w:sz w:val="24"/>
          <w:szCs w:val="24"/>
        </w:rPr>
        <w:t>rande</w:t>
      </w:r>
      <w:r w:rsidR="006465A6" w:rsidRPr="005B670A">
        <w:rPr>
          <w:rFonts w:eastAsia="Calibri"/>
          <w:sz w:val="24"/>
          <w:szCs w:val="24"/>
          <w:lang w:val="es-MX" w:eastAsia="en-US"/>
        </w:rPr>
        <w:t>;</w:t>
      </w:r>
      <w:r w:rsidRPr="005B670A">
        <w:rPr>
          <w:sz w:val="24"/>
          <w:szCs w:val="24"/>
        </w:rPr>
        <w:t xml:space="preserve"> convocada</w:t>
      </w:r>
      <w:r w:rsidR="006465A6" w:rsidRPr="005B670A">
        <w:rPr>
          <w:sz w:val="24"/>
          <w:szCs w:val="24"/>
        </w:rPr>
        <w:t xml:space="preserve"> </w:t>
      </w:r>
      <w:r w:rsidRPr="005B670A">
        <w:rPr>
          <w:sz w:val="24"/>
          <w:szCs w:val="24"/>
        </w:rPr>
        <w:t xml:space="preserve">mediante oficio número </w:t>
      </w:r>
      <w:r w:rsidR="006465A6" w:rsidRPr="004C1E16">
        <w:rPr>
          <w:b/>
          <w:bCs/>
          <w:sz w:val="24"/>
          <w:szCs w:val="24"/>
        </w:rPr>
        <w:t>0</w:t>
      </w:r>
      <w:r w:rsidR="004C1E16" w:rsidRPr="004C1E16">
        <w:rPr>
          <w:b/>
          <w:bCs/>
          <w:sz w:val="24"/>
          <w:szCs w:val="24"/>
        </w:rPr>
        <w:t>115</w:t>
      </w:r>
      <w:r w:rsidR="009B0460" w:rsidRPr="004C1E16">
        <w:rPr>
          <w:b/>
          <w:bCs/>
          <w:sz w:val="24"/>
          <w:szCs w:val="24"/>
        </w:rPr>
        <w:t>/</w:t>
      </w:r>
      <w:r w:rsidRPr="004C1E16">
        <w:rPr>
          <w:b/>
          <w:bCs/>
          <w:sz w:val="24"/>
          <w:szCs w:val="24"/>
        </w:rPr>
        <w:t>202</w:t>
      </w:r>
      <w:r w:rsidR="006465A6" w:rsidRPr="004C1E16">
        <w:rPr>
          <w:b/>
          <w:bCs/>
          <w:sz w:val="24"/>
          <w:szCs w:val="24"/>
        </w:rPr>
        <w:t>5</w:t>
      </w:r>
      <w:r w:rsidRPr="004C1E16">
        <w:rPr>
          <w:sz w:val="24"/>
          <w:szCs w:val="24"/>
        </w:rPr>
        <w:t xml:space="preserve"> </w:t>
      </w:r>
      <w:r w:rsidR="006465A6" w:rsidRPr="004C1E16">
        <w:rPr>
          <w:sz w:val="24"/>
          <w:szCs w:val="24"/>
        </w:rPr>
        <w:t>por</w:t>
      </w:r>
      <w:r w:rsidR="006465A6" w:rsidRPr="005B670A">
        <w:rPr>
          <w:sz w:val="24"/>
          <w:szCs w:val="24"/>
        </w:rPr>
        <w:t xml:space="preserve"> lo que </w:t>
      </w:r>
      <w:r w:rsidR="006465A6" w:rsidRPr="005B670A">
        <w:rPr>
          <w:rFonts w:eastAsia="Times New Roman"/>
          <w:sz w:val="24"/>
          <w:szCs w:val="24"/>
          <w:lang w:val="es-MX" w:eastAsia="en-US"/>
        </w:rPr>
        <w:t>estando reunidos en la sala de Juntas de</w:t>
      </w:r>
      <w:r w:rsidR="00B07FD9">
        <w:rPr>
          <w:rFonts w:eastAsia="Times New Roman"/>
          <w:sz w:val="24"/>
          <w:szCs w:val="24"/>
          <w:lang w:val="es-MX" w:eastAsia="en-US"/>
        </w:rPr>
        <w:t xml:space="preserve"> Regidores</w:t>
      </w:r>
      <w:r w:rsidR="006465A6" w:rsidRPr="005B670A">
        <w:rPr>
          <w:rFonts w:eastAsia="Times New Roman"/>
          <w:sz w:val="24"/>
          <w:szCs w:val="24"/>
          <w:lang w:val="es-MX" w:eastAsia="en-US"/>
        </w:rPr>
        <w:t>, ubicada en el Interior de Palacio Municipal, en Zapotlán el Grande, Jali</w:t>
      </w:r>
      <w:r w:rsidR="00B92FD9" w:rsidRPr="005B670A">
        <w:rPr>
          <w:rFonts w:eastAsia="Times New Roman"/>
          <w:sz w:val="24"/>
          <w:szCs w:val="24"/>
          <w:lang w:val="es-MX" w:eastAsia="en-US"/>
        </w:rPr>
        <w:t xml:space="preserve">sco, </w:t>
      </w:r>
      <w:r w:rsidR="006465A6" w:rsidRPr="005B670A">
        <w:rPr>
          <w:rFonts w:eastAsia="Times New Roman"/>
          <w:sz w:val="24"/>
          <w:szCs w:val="24"/>
          <w:lang w:val="es-MX" w:eastAsia="en-US"/>
        </w:rPr>
        <w:t>con domicilio en Cristóbal Colón #</w:t>
      </w:r>
      <w:r w:rsidR="00B07FD9">
        <w:rPr>
          <w:rFonts w:eastAsia="Times New Roman"/>
          <w:sz w:val="24"/>
          <w:szCs w:val="24"/>
          <w:lang w:val="es-MX" w:eastAsia="en-US"/>
        </w:rPr>
        <w:t xml:space="preserve"> </w:t>
      </w:r>
      <w:r w:rsidR="006465A6" w:rsidRPr="005B670A">
        <w:rPr>
          <w:rFonts w:eastAsia="Times New Roman"/>
          <w:sz w:val="24"/>
          <w:szCs w:val="24"/>
          <w:lang w:val="es-MX" w:eastAsia="en-US"/>
        </w:rPr>
        <w:t>62</w:t>
      </w:r>
      <w:r w:rsidR="006465A6" w:rsidRPr="005B670A">
        <w:rPr>
          <w:rFonts w:eastAsia="Times New Roman"/>
          <w:bCs/>
          <w:sz w:val="24"/>
          <w:szCs w:val="24"/>
          <w:lang w:val="es-MX" w:eastAsia="en-US"/>
        </w:rPr>
        <w:t>,</w:t>
      </w:r>
      <w:r w:rsidR="006465A6" w:rsidRPr="005B670A">
        <w:rPr>
          <w:rFonts w:eastAsia="Times New Roman"/>
          <w:sz w:val="24"/>
          <w:szCs w:val="24"/>
          <w:lang w:val="es-MX" w:eastAsia="en-US"/>
        </w:rPr>
        <w:t xml:space="preserve"> </w:t>
      </w:r>
      <w:r w:rsidR="00B92FD9" w:rsidRPr="005B670A">
        <w:rPr>
          <w:rFonts w:eastAsia="Times New Roman"/>
          <w:sz w:val="24"/>
          <w:szCs w:val="24"/>
          <w:lang w:val="es-MX" w:eastAsia="en-US"/>
        </w:rPr>
        <w:t xml:space="preserve">Colonia Centro Ciudad Guzmán Jalisco; </w:t>
      </w:r>
      <w:r w:rsidR="006465A6" w:rsidRPr="005B670A">
        <w:rPr>
          <w:rFonts w:eastAsia="Times New Roman"/>
          <w:sz w:val="24"/>
          <w:szCs w:val="24"/>
          <w:lang w:val="es-MX" w:eastAsia="en-US"/>
        </w:rPr>
        <w:t xml:space="preserve">procedo a hacer pase de lista de </w:t>
      </w:r>
      <w:r w:rsidR="006465A6" w:rsidRPr="005B670A">
        <w:rPr>
          <w:rFonts w:eastAsia="Calibri"/>
          <w:sz w:val="24"/>
          <w:szCs w:val="24"/>
          <w:lang w:val="es-MX" w:eastAsia="en-US"/>
        </w:rPr>
        <w:t>asistencia y declaración de quorum legal.</w:t>
      </w:r>
    </w:p>
    <w:p w14:paraId="43EAD1A6" w14:textId="77777777" w:rsidR="001B2C93" w:rsidRDefault="001B2C93" w:rsidP="006465A6">
      <w:pPr>
        <w:jc w:val="both"/>
        <w:rPr>
          <w:rFonts w:eastAsia="Calibri"/>
          <w:lang w:val="es-MX" w:eastAsia="en-US"/>
        </w:rPr>
      </w:pPr>
    </w:p>
    <w:p w14:paraId="6622A664" w14:textId="3F0FE5FE" w:rsidR="009B0460" w:rsidRPr="00B07FD9" w:rsidRDefault="009B0460" w:rsidP="00BE0BA0">
      <w:pPr>
        <w:jc w:val="both"/>
        <w:rPr>
          <w:sz w:val="16"/>
          <w:szCs w:val="16"/>
        </w:rPr>
      </w:pPr>
    </w:p>
    <w:tbl>
      <w:tblPr>
        <w:tblStyle w:val="Tablaconcuadrcula"/>
        <w:tblW w:w="9493" w:type="dxa"/>
        <w:tblLook w:val="04A0" w:firstRow="1" w:lastRow="0" w:firstColumn="1" w:lastColumn="0" w:noHBand="0" w:noVBand="1"/>
      </w:tblPr>
      <w:tblGrid>
        <w:gridCol w:w="1271"/>
        <w:gridCol w:w="4820"/>
        <w:gridCol w:w="1559"/>
        <w:gridCol w:w="1843"/>
      </w:tblGrid>
      <w:tr w:rsidR="009B0460" w:rsidRPr="00B07FD9" w14:paraId="7268A3D0" w14:textId="77777777" w:rsidTr="00B07FD9">
        <w:trPr>
          <w:trHeight w:val="444"/>
        </w:trPr>
        <w:tc>
          <w:tcPr>
            <w:tcW w:w="9493" w:type="dxa"/>
            <w:gridSpan w:val="4"/>
          </w:tcPr>
          <w:p w14:paraId="7CF57C4A" w14:textId="4834A0E8" w:rsidR="009B0460" w:rsidRPr="00B07FD9" w:rsidRDefault="009B0460" w:rsidP="001852B3">
            <w:pPr>
              <w:jc w:val="center"/>
              <w:rPr>
                <w:rFonts w:ascii="Arial" w:hAnsi="Arial" w:cs="Arial"/>
                <w:b/>
                <w:bCs/>
                <w:sz w:val="16"/>
                <w:szCs w:val="16"/>
              </w:rPr>
            </w:pPr>
            <w:bookmarkStart w:id="1" w:name="_Hlk187925865"/>
            <w:r w:rsidRPr="00B07FD9">
              <w:rPr>
                <w:rFonts w:ascii="Arial" w:hAnsi="Arial" w:cs="Arial"/>
                <w:b/>
                <w:bCs/>
                <w:sz w:val="16"/>
                <w:szCs w:val="16"/>
              </w:rPr>
              <w:t xml:space="preserve">COMISION </w:t>
            </w:r>
            <w:r w:rsidR="00B07FD9" w:rsidRPr="00B07FD9">
              <w:rPr>
                <w:rFonts w:ascii="Arial" w:hAnsi="Arial" w:cs="Arial"/>
                <w:b/>
                <w:bCs/>
                <w:sz w:val="16"/>
                <w:szCs w:val="16"/>
              </w:rPr>
              <w:t xml:space="preserve">EDILICIA PERMANENTE DE </w:t>
            </w:r>
          </w:p>
          <w:p w14:paraId="2F489FE3" w14:textId="77777777" w:rsidR="00B07FD9" w:rsidRPr="00B07FD9" w:rsidRDefault="00B92FD9" w:rsidP="001852B3">
            <w:pPr>
              <w:jc w:val="center"/>
              <w:rPr>
                <w:rFonts w:ascii="Arial" w:hAnsi="Arial" w:cs="Arial"/>
                <w:b/>
                <w:bCs/>
                <w:sz w:val="16"/>
                <w:szCs w:val="16"/>
              </w:rPr>
            </w:pPr>
            <w:r w:rsidRPr="00B07FD9">
              <w:rPr>
                <w:rFonts w:ascii="Arial" w:hAnsi="Arial" w:cs="Arial"/>
                <w:b/>
                <w:bCs/>
                <w:sz w:val="16"/>
                <w:szCs w:val="16"/>
              </w:rPr>
              <w:t xml:space="preserve">OBRAS PUBLICAS PLANEACION URBANA Y REGULARIZACION </w:t>
            </w:r>
          </w:p>
          <w:p w14:paraId="70AE136C" w14:textId="4A8D7184" w:rsidR="009B0460" w:rsidRPr="00B07FD9" w:rsidRDefault="00B92FD9" w:rsidP="001852B3">
            <w:pPr>
              <w:jc w:val="center"/>
              <w:rPr>
                <w:rFonts w:ascii="Arial" w:hAnsi="Arial" w:cs="Arial"/>
                <w:b/>
                <w:bCs/>
                <w:sz w:val="16"/>
                <w:szCs w:val="16"/>
              </w:rPr>
            </w:pPr>
            <w:r w:rsidRPr="00B07FD9">
              <w:rPr>
                <w:rFonts w:ascii="Arial" w:hAnsi="Arial" w:cs="Arial"/>
                <w:b/>
                <w:bCs/>
                <w:sz w:val="16"/>
                <w:szCs w:val="16"/>
              </w:rPr>
              <w:t xml:space="preserve">DE LA TENENCIA DE LA TIERRA </w:t>
            </w:r>
          </w:p>
          <w:p w14:paraId="612C0FD7" w14:textId="77777777" w:rsidR="009B0460" w:rsidRPr="00B07FD9" w:rsidRDefault="009B0460" w:rsidP="001852B3">
            <w:pPr>
              <w:jc w:val="both"/>
              <w:rPr>
                <w:rFonts w:ascii="Arial" w:hAnsi="Arial" w:cs="Arial"/>
                <w:b/>
                <w:bCs/>
                <w:sz w:val="16"/>
                <w:szCs w:val="16"/>
              </w:rPr>
            </w:pPr>
          </w:p>
        </w:tc>
      </w:tr>
      <w:tr w:rsidR="009B0460" w:rsidRPr="00B07FD9" w14:paraId="63690EFA" w14:textId="77777777" w:rsidTr="00B07FD9">
        <w:trPr>
          <w:trHeight w:val="555"/>
        </w:trPr>
        <w:tc>
          <w:tcPr>
            <w:tcW w:w="1271" w:type="dxa"/>
          </w:tcPr>
          <w:p w14:paraId="3361544E" w14:textId="77777777" w:rsidR="009B0460" w:rsidRPr="00B07FD9" w:rsidRDefault="009B0460" w:rsidP="00B92FD9">
            <w:pPr>
              <w:jc w:val="center"/>
              <w:rPr>
                <w:rFonts w:ascii="Arial" w:hAnsi="Arial" w:cs="Arial"/>
                <w:b/>
                <w:bCs/>
                <w:sz w:val="16"/>
                <w:szCs w:val="16"/>
              </w:rPr>
            </w:pPr>
            <w:r w:rsidRPr="00B07FD9">
              <w:rPr>
                <w:rFonts w:ascii="Arial" w:hAnsi="Arial" w:cs="Arial"/>
                <w:b/>
                <w:bCs/>
                <w:sz w:val="16"/>
                <w:szCs w:val="16"/>
              </w:rPr>
              <w:t>Cargo</w:t>
            </w:r>
          </w:p>
        </w:tc>
        <w:tc>
          <w:tcPr>
            <w:tcW w:w="4820" w:type="dxa"/>
          </w:tcPr>
          <w:p w14:paraId="37EC03FC" w14:textId="77777777" w:rsidR="009B0460" w:rsidRPr="00B07FD9" w:rsidRDefault="009B0460" w:rsidP="00B92FD9">
            <w:pPr>
              <w:jc w:val="center"/>
              <w:rPr>
                <w:rFonts w:ascii="Arial" w:hAnsi="Arial" w:cs="Arial"/>
                <w:b/>
                <w:bCs/>
                <w:sz w:val="16"/>
                <w:szCs w:val="16"/>
              </w:rPr>
            </w:pPr>
            <w:r w:rsidRPr="00B07FD9">
              <w:rPr>
                <w:rFonts w:ascii="Arial" w:hAnsi="Arial" w:cs="Arial"/>
                <w:b/>
                <w:bCs/>
                <w:sz w:val="16"/>
                <w:szCs w:val="16"/>
              </w:rPr>
              <w:t>Nombre</w:t>
            </w:r>
          </w:p>
        </w:tc>
        <w:tc>
          <w:tcPr>
            <w:tcW w:w="1559" w:type="dxa"/>
          </w:tcPr>
          <w:p w14:paraId="7461B79B" w14:textId="77777777" w:rsidR="009B0460" w:rsidRPr="00B07FD9" w:rsidRDefault="009B0460" w:rsidP="00B92FD9">
            <w:pPr>
              <w:jc w:val="center"/>
              <w:rPr>
                <w:rFonts w:ascii="Arial" w:hAnsi="Arial" w:cs="Arial"/>
                <w:b/>
                <w:bCs/>
                <w:sz w:val="16"/>
                <w:szCs w:val="16"/>
              </w:rPr>
            </w:pPr>
            <w:r w:rsidRPr="00B07FD9">
              <w:rPr>
                <w:rFonts w:ascii="Arial" w:hAnsi="Arial" w:cs="Arial"/>
                <w:b/>
                <w:bCs/>
                <w:sz w:val="16"/>
                <w:szCs w:val="16"/>
              </w:rPr>
              <w:t>PRESENTE</w:t>
            </w:r>
          </w:p>
        </w:tc>
        <w:tc>
          <w:tcPr>
            <w:tcW w:w="1843" w:type="dxa"/>
          </w:tcPr>
          <w:p w14:paraId="63CDA613" w14:textId="3E1D5939" w:rsidR="009B0460" w:rsidRPr="00B07FD9" w:rsidRDefault="009B0460" w:rsidP="00B92FD9">
            <w:pPr>
              <w:jc w:val="center"/>
              <w:rPr>
                <w:rFonts w:ascii="Arial" w:hAnsi="Arial" w:cs="Arial"/>
                <w:b/>
                <w:bCs/>
                <w:sz w:val="16"/>
                <w:szCs w:val="16"/>
              </w:rPr>
            </w:pPr>
            <w:r w:rsidRPr="00B07FD9">
              <w:rPr>
                <w:rFonts w:ascii="Arial" w:hAnsi="Arial" w:cs="Arial"/>
                <w:b/>
                <w:bCs/>
                <w:sz w:val="16"/>
                <w:szCs w:val="16"/>
              </w:rPr>
              <w:t>AUSENTE</w:t>
            </w:r>
          </w:p>
        </w:tc>
      </w:tr>
      <w:tr w:rsidR="009B0460" w:rsidRPr="00B07FD9" w14:paraId="7D26D520" w14:textId="77777777" w:rsidTr="00B07FD9">
        <w:trPr>
          <w:trHeight w:val="363"/>
        </w:trPr>
        <w:tc>
          <w:tcPr>
            <w:tcW w:w="1271" w:type="dxa"/>
          </w:tcPr>
          <w:p w14:paraId="5070721F" w14:textId="77777777" w:rsidR="009B0460" w:rsidRPr="00B07FD9" w:rsidRDefault="009B0460" w:rsidP="001852B3">
            <w:pPr>
              <w:jc w:val="both"/>
              <w:rPr>
                <w:rFonts w:ascii="Arial" w:hAnsi="Arial" w:cs="Arial"/>
                <w:sz w:val="16"/>
                <w:szCs w:val="16"/>
              </w:rPr>
            </w:pPr>
            <w:r w:rsidRPr="00B07FD9">
              <w:rPr>
                <w:rFonts w:ascii="Arial" w:hAnsi="Arial" w:cs="Arial"/>
                <w:sz w:val="16"/>
                <w:szCs w:val="16"/>
              </w:rPr>
              <w:t>Presidenta</w:t>
            </w:r>
          </w:p>
        </w:tc>
        <w:tc>
          <w:tcPr>
            <w:tcW w:w="4820" w:type="dxa"/>
          </w:tcPr>
          <w:p w14:paraId="04D6FF49" w14:textId="366DE864" w:rsidR="009B0460" w:rsidRPr="00B07FD9" w:rsidRDefault="009123BA" w:rsidP="001852B3">
            <w:pPr>
              <w:jc w:val="both"/>
              <w:rPr>
                <w:rFonts w:ascii="Arial" w:hAnsi="Arial" w:cs="Arial"/>
                <w:sz w:val="16"/>
                <w:szCs w:val="16"/>
              </w:rPr>
            </w:pPr>
            <w:r w:rsidRPr="00B07FD9">
              <w:rPr>
                <w:rFonts w:ascii="Arial" w:hAnsi="Arial" w:cs="Arial"/>
                <w:sz w:val="16"/>
                <w:szCs w:val="16"/>
              </w:rPr>
              <w:t xml:space="preserve">C. </w:t>
            </w:r>
            <w:r w:rsidR="009B0460" w:rsidRPr="00B07FD9">
              <w:rPr>
                <w:rFonts w:ascii="Arial" w:hAnsi="Arial" w:cs="Arial"/>
                <w:sz w:val="16"/>
                <w:szCs w:val="16"/>
              </w:rPr>
              <w:t>M</w:t>
            </w:r>
            <w:r w:rsidR="00B92FD9" w:rsidRPr="00B07FD9">
              <w:rPr>
                <w:rFonts w:ascii="Arial" w:hAnsi="Arial" w:cs="Arial"/>
                <w:sz w:val="16"/>
                <w:szCs w:val="16"/>
              </w:rPr>
              <w:t xml:space="preserve">IRIAM SALOMÉ TORRES LARES </w:t>
            </w:r>
          </w:p>
        </w:tc>
        <w:tc>
          <w:tcPr>
            <w:tcW w:w="1559" w:type="dxa"/>
          </w:tcPr>
          <w:p w14:paraId="470C35D6" w14:textId="17ED38BB" w:rsidR="009B0460" w:rsidRPr="00B07FD9" w:rsidRDefault="009B0460" w:rsidP="001852B3">
            <w:pPr>
              <w:jc w:val="both"/>
              <w:rPr>
                <w:rFonts w:ascii="Arial" w:hAnsi="Arial" w:cs="Arial"/>
                <w:bCs/>
                <w:sz w:val="16"/>
                <w:szCs w:val="16"/>
              </w:rPr>
            </w:pPr>
            <w:r w:rsidRPr="00B07FD9">
              <w:rPr>
                <w:bCs/>
                <w:noProof/>
                <w:sz w:val="16"/>
                <w:szCs w:val="16"/>
              </w:rPr>
              <w:drawing>
                <wp:inline distT="0" distB="0" distL="0" distR="0" wp14:anchorId="317213F9" wp14:editId="4F2D4CEE">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843" w:type="dxa"/>
          </w:tcPr>
          <w:p w14:paraId="3A7A33ED" w14:textId="77777777" w:rsidR="009B0460" w:rsidRPr="00B07FD9" w:rsidRDefault="009B0460" w:rsidP="001852B3">
            <w:pPr>
              <w:jc w:val="both"/>
              <w:rPr>
                <w:rFonts w:ascii="Arial" w:hAnsi="Arial" w:cs="Arial"/>
                <w:bCs/>
                <w:sz w:val="16"/>
                <w:szCs w:val="16"/>
              </w:rPr>
            </w:pPr>
          </w:p>
        </w:tc>
      </w:tr>
      <w:tr w:rsidR="009B0460" w:rsidRPr="00B07FD9" w14:paraId="2CA711E1" w14:textId="77777777" w:rsidTr="00B07FD9">
        <w:trPr>
          <w:trHeight w:val="227"/>
        </w:trPr>
        <w:tc>
          <w:tcPr>
            <w:tcW w:w="1271" w:type="dxa"/>
          </w:tcPr>
          <w:p w14:paraId="55CB1825" w14:textId="77777777" w:rsidR="009B0460" w:rsidRPr="00B07FD9" w:rsidRDefault="009B0460" w:rsidP="001852B3">
            <w:pPr>
              <w:jc w:val="both"/>
              <w:rPr>
                <w:rFonts w:ascii="Arial" w:hAnsi="Arial" w:cs="Arial"/>
                <w:sz w:val="16"/>
                <w:szCs w:val="16"/>
              </w:rPr>
            </w:pPr>
            <w:r w:rsidRPr="00B07FD9">
              <w:rPr>
                <w:rFonts w:ascii="Arial" w:hAnsi="Arial" w:cs="Arial"/>
                <w:sz w:val="16"/>
                <w:szCs w:val="16"/>
              </w:rPr>
              <w:t>Vocal</w:t>
            </w:r>
          </w:p>
        </w:tc>
        <w:tc>
          <w:tcPr>
            <w:tcW w:w="4820" w:type="dxa"/>
          </w:tcPr>
          <w:p w14:paraId="6B6A3674" w14:textId="47EE4507" w:rsidR="009B0460" w:rsidRPr="00B07FD9" w:rsidRDefault="009123BA" w:rsidP="001852B3">
            <w:pPr>
              <w:jc w:val="both"/>
              <w:rPr>
                <w:rFonts w:ascii="Arial" w:hAnsi="Arial" w:cs="Arial"/>
                <w:sz w:val="16"/>
                <w:szCs w:val="16"/>
              </w:rPr>
            </w:pPr>
            <w:r w:rsidRPr="00B07FD9">
              <w:rPr>
                <w:rFonts w:ascii="Arial" w:hAnsi="Arial" w:cs="Arial"/>
                <w:sz w:val="16"/>
                <w:szCs w:val="16"/>
              </w:rPr>
              <w:t xml:space="preserve">C. </w:t>
            </w:r>
            <w:r w:rsidR="00B92FD9" w:rsidRPr="00B07FD9">
              <w:rPr>
                <w:rFonts w:ascii="Arial" w:hAnsi="Arial" w:cs="Arial"/>
                <w:sz w:val="16"/>
                <w:szCs w:val="16"/>
              </w:rPr>
              <w:t xml:space="preserve">MIGUEL MARENTES </w:t>
            </w:r>
          </w:p>
        </w:tc>
        <w:tc>
          <w:tcPr>
            <w:tcW w:w="1559" w:type="dxa"/>
          </w:tcPr>
          <w:p w14:paraId="64B7F95F" w14:textId="5B10A116" w:rsidR="009B0460" w:rsidRPr="00B07FD9" w:rsidRDefault="009B0460" w:rsidP="001852B3">
            <w:pPr>
              <w:jc w:val="both"/>
              <w:rPr>
                <w:rFonts w:ascii="Arial" w:hAnsi="Arial" w:cs="Arial"/>
                <w:sz w:val="16"/>
                <w:szCs w:val="16"/>
              </w:rPr>
            </w:pPr>
            <w:r w:rsidRPr="00B07FD9">
              <w:rPr>
                <w:noProof/>
                <w:sz w:val="16"/>
                <w:szCs w:val="16"/>
              </w:rPr>
              <w:drawing>
                <wp:inline distT="0" distB="0" distL="0" distR="0" wp14:anchorId="7DB02734" wp14:editId="3EBC5B8A">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843" w:type="dxa"/>
          </w:tcPr>
          <w:p w14:paraId="00E6ADD2" w14:textId="77777777" w:rsidR="009B0460" w:rsidRPr="00B07FD9" w:rsidRDefault="009B0460" w:rsidP="001852B3">
            <w:pPr>
              <w:jc w:val="both"/>
              <w:rPr>
                <w:rFonts w:ascii="Arial" w:hAnsi="Arial" w:cs="Arial"/>
                <w:sz w:val="16"/>
                <w:szCs w:val="16"/>
              </w:rPr>
            </w:pPr>
          </w:p>
        </w:tc>
      </w:tr>
      <w:tr w:rsidR="009B0460" w:rsidRPr="00B07FD9" w14:paraId="27DFDC65" w14:textId="77777777" w:rsidTr="00B07FD9">
        <w:trPr>
          <w:trHeight w:val="345"/>
        </w:trPr>
        <w:tc>
          <w:tcPr>
            <w:tcW w:w="1271" w:type="dxa"/>
          </w:tcPr>
          <w:p w14:paraId="2065AE3F" w14:textId="77777777" w:rsidR="009B0460" w:rsidRPr="00B07FD9" w:rsidRDefault="009B0460" w:rsidP="001852B3">
            <w:pPr>
              <w:jc w:val="both"/>
              <w:rPr>
                <w:rFonts w:ascii="Arial" w:hAnsi="Arial" w:cs="Arial"/>
                <w:sz w:val="16"/>
                <w:szCs w:val="16"/>
              </w:rPr>
            </w:pPr>
            <w:r w:rsidRPr="00B07FD9">
              <w:rPr>
                <w:rFonts w:ascii="Arial" w:hAnsi="Arial" w:cs="Arial"/>
                <w:sz w:val="16"/>
                <w:szCs w:val="16"/>
              </w:rPr>
              <w:t xml:space="preserve">Vocal </w:t>
            </w:r>
          </w:p>
          <w:p w14:paraId="77DA6D21" w14:textId="77777777" w:rsidR="009B0460" w:rsidRPr="00B07FD9" w:rsidRDefault="009B0460" w:rsidP="001852B3">
            <w:pPr>
              <w:jc w:val="both"/>
              <w:rPr>
                <w:rFonts w:ascii="Arial" w:hAnsi="Arial" w:cs="Arial"/>
                <w:sz w:val="16"/>
                <w:szCs w:val="16"/>
              </w:rPr>
            </w:pPr>
          </w:p>
        </w:tc>
        <w:tc>
          <w:tcPr>
            <w:tcW w:w="4820" w:type="dxa"/>
          </w:tcPr>
          <w:p w14:paraId="11998310" w14:textId="1636CF03" w:rsidR="009B0460" w:rsidRPr="00B07FD9" w:rsidRDefault="009123BA" w:rsidP="001852B3">
            <w:pPr>
              <w:jc w:val="both"/>
              <w:rPr>
                <w:rFonts w:ascii="Arial" w:hAnsi="Arial" w:cs="Arial"/>
                <w:sz w:val="16"/>
                <w:szCs w:val="16"/>
              </w:rPr>
            </w:pPr>
            <w:r w:rsidRPr="00B07FD9">
              <w:rPr>
                <w:rFonts w:ascii="Arial" w:hAnsi="Arial" w:cs="Arial"/>
                <w:sz w:val="16"/>
                <w:szCs w:val="16"/>
              </w:rPr>
              <w:t xml:space="preserve">C. </w:t>
            </w:r>
            <w:r w:rsidR="00B92FD9" w:rsidRPr="00B07FD9">
              <w:rPr>
                <w:rFonts w:ascii="Arial" w:hAnsi="Arial" w:cs="Arial"/>
                <w:sz w:val="16"/>
                <w:szCs w:val="16"/>
              </w:rPr>
              <w:t xml:space="preserve">MAGALI CASILLAS CONTRERAS </w:t>
            </w:r>
          </w:p>
        </w:tc>
        <w:tc>
          <w:tcPr>
            <w:tcW w:w="1559" w:type="dxa"/>
          </w:tcPr>
          <w:p w14:paraId="4945C69E" w14:textId="30BCB8A2" w:rsidR="009B0460" w:rsidRPr="00B07FD9" w:rsidRDefault="009B0460" w:rsidP="001852B3">
            <w:pPr>
              <w:rPr>
                <w:rFonts w:ascii="Arial" w:hAnsi="Arial" w:cs="Arial"/>
                <w:sz w:val="16"/>
                <w:szCs w:val="16"/>
              </w:rPr>
            </w:pPr>
          </w:p>
        </w:tc>
        <w:tc>
          <w:tcPr>
            <w:tcW w:w="1843" w:type="dxa"/>
          </w:tcPr>
          <w:p w14:paraId="14E17205" w14:textId="4A50E028" w:rsidR="009B0460" w:rsidRPr="00B07FD9" w:rsidRDefault="009B0460" w:rsidP="001852B3">
            <w:pPr>
              <w:rPr>
                <w:rFonts w:ascii="Arial" w:hAnsi="Arial" w:cs="Arial"/>
                <w:sz w:val="16"/>
                <w:szCs w:val="16"/>
              </w:rPr>
            </w:pPr>
          </w:p>
        </w:tc>
      </w:tr>
      <w:tr w:rsidR="00B92FD9" w:rsidRPr="00B07FD9" w14:paraId="28732323" w14:textId="77777777" w:rsidTr="00B07FD9">
        <w:trPr>
          <w:trHeight w:val="345"/>
        </w:trPr>
        <w:tc>
          <w:tcPr>
            <w:tcW w:w="1271" w:type="dxa"/>
          </w:tcPr>
          <w:p w14:paraId="4B959ACE" w14:textId="4613F41C" w:rsidR="00B92FD9" w:rsidRPr="00B07FD9" w:rsidRDefault="00FE4C37" w:rsidP="001852B3">
            <w:pPr>
              <w:jc w:val="both"/>
              <w:rPr>
                <w:rFonts w:ascii="Arial" w:hAnsi="Arial" w:cs="Arial"/>
                <w:sz w:val="16"/>
                <w:szCs w:val="16"/>
              </w:rPr>
            </w:pPr>
            <w:r w:rsidRPr="00B07FD9">
              <w:rPr>
                <w:rFonts w:ascii="Arial" w:hAnsi="Arial" w:cs="Arial"/>
                <w:sz w:val="16"/>
                <w:szCs w:val="16"/>
              </w:rPr>
              <w:t>Vocal</w:t>
            </w:r>
          </w:p>
        </w:tc>
        <w:tc>
          <w:tcPr>
            <w:tcW w:w="4820" w:type="dxa"/>
          </w:tcPr>
          <w:p w14:paraId="4560B457" w14:textId="197F2CA1" w:rsidR="00B92FD9" w:rsidRPr="00B07FD9" w:rsidRDefault="009123BA" w:rsidP="001852B3">
            <w:pPr>
              <w:jc w:val="both"/>
              <w:rPr>
                <w:sz w:val="16"/>
                <w:szCs w:val="16"/>
              </w:rPr>
            </w:pPr>
            <w:r w:rsidRPr="00B07FD9">
              <w:rPr>
                <w:rFonts w:ascii="Arial" w:hAnsi="Arial" w:cs="Arial"/>
                <w:sz w:val="16"/>
                <w:szCs w:val="16"/>
              </w:rPr>
              <w:t xml:space="preserve">C. </w:t>
            </w:r>
            <w:r w:rsidR="00B92FD9" w:rsidRPr="00B07FD9">
              <w:rPr>
                <w:rFonts w:ascii="Arial" w:hAnsi="Arial" w:cs="Arial"/>
                <w:sz w:val="16"/>
                <w:szCs w:val="16"/>
              </w:rPr>
              <w:t xml:space="preserve">BERTHA SILVIA GÓMEZ RAMOS </w:t>
            </w:r>
          </w:p>
        </w:tc>
        <w:tc>
          <w:tcPr>
            <w:tcW w:w="1559" w:type="dxa"/>
          </w:tcPr>
          <w:p w14:paraId="29F34FD7" w14:textId="25E70AFF" w:rsidR="00B92FD9" w:rsidRPr="00B07FD9" w:rsidRDefault="00622EC2" w:rsidP="001852B3">
            <w:pPr>
              <w:rPr>
                <w:noProof/>
                <w:sz w:val="16"/>
                <w:szCs w:val="16"/>
              </w:rPr>
            </w:pPr>
            <w:r w:rsidRPr="00B07FD9">
              <w:rPr>
                <w:noProof/>
                <w:sz w:val="16"/>
                <w:szCs w:val="16"/>
              </w:rPr>
              <w:drawing>
                <wp:inline distT="0" distB="0" distL="0" distR="0" wp14:anchorId="2B9D903C" wp14:editId="56B31F18">
                  <wp:extent cx="201295" cy="201295"/>
                  <wp:effectExtent l="0" t="0" r="8255" b="8255"/>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843" w:type="dxa"/>
          </w:tcPr>
          <w:p w14:paraId="764AA399" w14:textId="3704536A" w:rsidR="00B92FD9" w:rsidRPr="00B07FD9" w:rsidRDefault="00B92FD9" w:rsidP="001852B3">
            <w:pPr>
              <w:rPr>
                <w:sz w:val="16"/>
                <w:szCs w:val="16"/>
              </w:rPr>
            </w:pPr>
          </w:p>
        </w:tc>
      </w:tr>
      <w:bookmarkEnd w:id="1"/>
    </w:tbl>
    <w:p w14:paraId="01FE1A8F" w14:textId="4F4B3D50" w:rsidR="00400635" w:rsidRDefault="00400635" w:rsidP="002B229E">
      <w:pPr>
        <w:jc w:val="both"/>
      </w:pPr>
    </w:p>
    <w:p w14:paraId="147C0659" w14:textId="3D4DA7F7" w:rsidR="003F7341" w:rsidRPr="005B670A" w:rsidRDefault="003F7341" w:rsidP="002B229E">
      <w:pPr>
        <w:jc w:val="both"/>
        <w:rPr>
          <w:sz w:val="24"/>
          <w:szCs w:val="24"/>
        </w:rPr>
      </w:pPr>
      <w:r w:rsidRPr="005B670A">
        <w:rPr>
          <w:sz w:val="24"/>
          <w:szCs w:val="24"/>
        </w:rPr>
        <w:t xml:space="preserve">Lo anterior se hace constar la existencia de 3 integrantes de esta comisión edilicia, por lo que se </w:t>
      </w:r>
      <w:r w:rsidR="00B07FD9">
        <w:rPr>
          <w:sz w:val="24"/>
          <w:szCs w:val="24"/>
        </w:rPr>
        <w:t xml:space="preserve">declara </w:t>
      </w:r>
      <w:r w:rsidRPr="005B670A">
        <w:rPr>
          <w:sz w:val="24"/>
          <w:szCs w:val="24"/>
        </w:rPr>
        <w:t>la existencia de quórum legal y damos por instalada la presente sesión.</w:t>
      </w:r>
    </w:p>
    <w:p w14:paraId="0D2A68CD" w14:textId="2F033320" w:rsidR="003F7341" w:rsidRPr="00B07FD9" w:rsidRDefault="003F7341" w:rsidP="002B229E">
      <w:pPr>
        <w:jc w:val="both"/>
        <w:rPr>
          <w:sz w:val="16"/>
          <w:szCs w:val="16"/>
        </w:rPr>
      </w:pPr>
    </w:p>
    <w:tbl>
      <w:tblPr>
        <w:tblStyle w:val="Tablaconcuadrcula"/>
        <w:tblW w:w="9493" w:type="dxa"/>
        <w:tblLook w:val="04A0" w:firstRow="1" w:lastRow="0" w:firstColumn="1" w:lastColumn="0" w:noHBand="0" w:noVBand="1"/>
      </w:tblPr>
      <w:tblGrid>
        <w:gridCol w:w="4820"/>
        <w:gridCol w:w="1559"/>
        <w:gridCol w:w="3114"/>
      </w:tblGrid>
      <w:tr w:rsidR="003F7341" w:rsidRPr="00B07FD9" w14:paraId="0D566F71" w14:textId="77777777" w:rsidTr="00B07FD9">
        <w:trPr>
          <w:trHeight w:val="555"/>
        </w:trPr>
        <w:tc>
          <w:tcPr>
            <w:tcW w:w="4820" w:type="dxa"/>
          </w:tcPr>
          <w:p w14:paraId="5D0EFF2F" w14:textId="77777777" w:rsidR="003F7341" w:rsidRPr="00B07FD9" w:rsidRDefault="003F7341" w:rsidP="00885C23">
            <w:pPr>
              <w:jc w:val="center"/>
              <w:rPr>
                <w:rFonts w:ascii="Arial" w:hAnsi="Arial" w:cs="Arial"/>
                <w:b/>
                <w:bCs/>
                <w:sz w:val="16"/>
                <w:szCs w:val="16"/>
              </w:rPr>
            </w:pPr>
            <w:r w:rsidRPr="00B07FD9">
              <w:rPr>
                <w:rFonts w:ascii="Arial" w:hAnsi="Arial" w:cs="Arial"/>
                <w:b/>
                <w:bCs/>
                <w:sz w:val="16"/>
                <w:szCs w:val="16"/>
              </w:rPr>
              <w:t>Nombre</w:t>
            </w:r>
          </w:p>
        </w:tc>
        <w:tc>
          <w:tcPr>
            <w:tcW w:w="1559" w:type="dxa"/>
          </w:tcPr>
          <w:p w14:paraId="23609879" w14:textId="77777777" w:rsidR="003F7341" w:rsidRPr="00B07FD9" w:rsidRDefault="003F7341" w:rsidP="00885C23">
            <w:pPr>
              <w:jc w:val="center"/>
              <w:rPr>
                <w:rFonts w:ascii="Arial" w:hAnsi="Arial" w:cs="Arial"/>
                <w:b/>
                <w:bCs/>
                <w:sz w:val="16"/>
                <w:szCs w:val="16"/>
              </w:rPr>
            </w:pPr>
            <w:r w:rsidRPr="00B07FD9">
              <w:rPr>
                <w:rFonts w:ascii="Arial" w:hAnsi="Arial" w:cs="Arial"/>
                <w:b/>
                <w:bCs/>
                <w:sz w:val="16"/>
                <w:szCs w:val="16"/>
              </w:rPr>
              <w:t>PRESENTE</w:t>
            </w:r>
          </w:p>
        </w:tc>
        <w:tc>
          <w:tcPr>
            <w:tcW w:w="3114" w:type="dxa"/>
          </w:tcPr>
          <w:p w14:paraId="4BC63119" w14:textId="77777777" w:rsidR="003F7341" w:rsidRPr="00B07FD9" w:rsidRDefault="003F7341" w:rsidP="00885C23">
            <w:pPr>
              <w:jc w:val="center"/>
              <w:rPr>
                <w:rFonts w:ascii="Arial" w:hAnsi="Arial" w:cs="Arial"/>
                <w:b/>
                <w:bCs/>
                <w:sz w:val="16"/>
                <w:szCs w:val="16"/>
              </w:rPr>
            </w:pPr>
            <w:r w:rsidRPr="00B07FD9">
              <w:rPr>
                <w:rFonts w:ascii="Arial" w:hAnsi="Arial" w:cs="Arial"/>
                <w:b/>
                <w:bCs/>
                <w:sz w:val="16"/>
                <w:szCs w:val="16"/>
              </w:rPr>
              <w:t>AUSENTE</w:t>
            </w:r>
          </w:p>
        </w:tc>
      </w:tr>
      <w:tr w:rsidR="003F7341" w:rsidRPr="00B07FD9" w14:paraId="4657B17A" w14:textId="77777777" w:rsidTr="00B07FD9">
        <w:trPr>
          <w:trHeight w:val="363"/>
        </w:trPr>
        <w:tc>
          <w:tcPr>
            <w:tcW w:w="4820" w:type="dxa"/>
          </w:tcPr>
          <w:p w14:paraId="73EC5748" w14:textId="47DB6206" w:rsidR="003F7341" w:rsidRPr="00B07FD9" w:rsidRDefault="003F7341" w:rsidP="00885C23">
            <w:pPr>
              <w:jc w:val="both"/>
              <w:rPr>
                <w:rFonts w:ascii="Arial" w:hAnsi="Arial" w:cs="Arial"/>
                <w:sz w:val="16"/>
                <w:szCs w:val="16"/>
              </w:rPr>
            </w:pPr>
            <w:r w:rsidRPr="00B07FD9">
              <w:rPr>
                <w:rFonts w:ascii="Arial" w:hAnsi="Arial" w:cs="Arial"/>
                <w:sz w:val="16"/>
                <w:szCs w:val="16"/>
              </w:rPr>
              <w:t>C. OSCAR MURGUÍA TORRES</w:t>
            </w:r>
          </w:p>
        </w:tc>
        <w:tc>
          <w:tcPr>
            <w:tcW w:w="1559" w:type="dxa"/>
          </w:tcPr>
          <w:p w14:paraId="4CDD62F6" w14:textId="77777777" w:rsidR="003F7341" w:rsidRPr="00B07FD9" w:rsidRDefault="003F7341" w:rsidP="00885C23">
            <w:pPr>
              <w:jc w:val="both"/>
              <w:rPr>
                <w:rFonts w:ascii="Arial" w:hAnsi="Arial" w:cs="Arial"/>
                <w:bCs/>
                <w:sz w:val="16"/>
                <w:szCs w:val="16"/>
              </w:rPr>
            </w:pPr>
            <w:r w:rsidRPr="00B07FD9">
              <w:rPr>
                <w:bCs/>
                <w:noProof/>
                <w:sz w:val="16"/>
                <w:szCs w:val="16"/>
              </w:rPr>
              <w:drawing>
                <wp:inline distT="0" distB="0" distL="0" distR="0" wp14:anchorId="32AECDB8" wp14:editId="7716CA09">
                  <wp:extent cx="201295" cy="201295"/>
                  <wp:effectExtent l="0" t="0" r="8255"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3114" w:type="dxa"/>
          </w:tcPr>
          <w:p w14:paraId="642A504E" w14:textId="77777777" w:rsidR="003F7341" w:rsidRPr="00B07FD9" w:rsidRDefault="003F7341" w:rsidP="00885C23">
            <w:pPr>
              <w:jc w:val="both"/>
              <w:rPr>
                <w:rFonts w:ascii="Arial" w:hAnsi="Arial" w:cs="Arial"/>
                <w:bCs/>
                <w:sz w:val="16"/>
                <w:szCs w:val="16"/>
              </w:rPr>
            </w:pPr>
          </w:p>
        </w:tc>
      </w:tr>
      <w:tr w:rsidR="003F7341" w:rsidRPr="00B07FD9" w14:paraId="7D800490" w14:textId="77777777" w:rsidTr="00B07FD9">
        <w:trPr>
          <w:trHeight w:val="227"/>
        </w:trPr>
        <w:tc>
          <w:tcPr>
            <w:tcW w:w="4820" w:type="dxa"/>
          </w:tcPr>
          <w:p w14:paraId="1D8D7734" w14:textId="56F8BDDF" w:rsidR="003F7341" w:rsidRPr="00B07FD9" w:rsidRDefault="003F7341" w:rsidP="00885C23">
            <w:pPr>
              <w:jc w:val="both"/>
              <w:rPr>
                <w:rFonts w:ascii="Arial" w:hAnsi="Arial" w:cs="Arial"/>
                <w:sz w:val="16"/>
                <w:szCs w:val="16"/>
              </w:rPr>
            </w:pPr>
            <w:r w:rsidRPr="00B07FD9">
              <w:rPr>
                <w:rFonts w:ascii="Arial" w:hAnsi="Arial" w:cs="Arial"/>
                <w:sz w:val="16"/>
                <w:szCs w:val="16"/>
              </w:rPr>
              <w:t>C. JULIO CESAR LÓPEZ FRÍAS</w:t>
            </w:r>
          </w:p>
        </w:tc>
        <w:tc>
          <w:tcPr>
            <w:tcW w:w="1559" w:type="dxa"/>
          </w:tcPr>
          <w:p w14:paraId="5722D58A" w14:textId="77777777" w:rsidR="003F7341" w:rsidRPr="00B07FD9" w:rsidRDefault="003F7341" w:rsidP="00885C23">
            <w:pPr>
              <w:jc w:val="both"/>
              <w:rPr>
                <w:rFonts w:ascii="Arial" w:hAnsi="Arial" w:cs="Arial"/>
                <w:sz w:val="16"/>
                <w:szCs w:val="16"/>
              </w:rPr>
            </w:pPr>
            <w:r w:rsidRPr="00B07FD9">
              <w:rPr>
                <w:noProof/>
                <w:sz w:val="16"/>
                <w:szCs w:val="16"/>
              </w:rPr>
              <w:drawing>
                <wp:inline distT="0" distB="0" distL="0" distR="0" wp14:anchorId="4051A2F8" wp14:editId="16E5ECEC">
                  <wp:extent cx="201295" cy="201295"/>
                  <wp:effectExtent l="0" t="0" r="8255" b="825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3114" w:type="dxa"/>
          </w:tcPr>
          <w:p w14:paraId="6E66EC31" w14:textId="77777777" w:rsidR="003F7341" w:rsidRPr="00B07FD9" w:rsidRDefault="003F7341" w:rsidP="00885C23">
            <w:pPr>
              <w:jc w:val="both"/>
              <w:rPr>
                <w:rFonts w:ascii="Arial" w:hAnsi="Arial" w:cs="Arial"/>
                <w:sz w:val="16"/>
                <w:szCs w:val="16"/>
              </w:rPr>
            </w:pPr>
          </w:p>
        </w:tc>
      </w:tr>
    </w:tbl>
    <w:p w14:paraId="28CD2460" w14:textId="77777777" w:rsidR="003F7341" w:rsidRPr="00B07FD9" w:rsidRDefault="003F7341" w:rsidP="002B229E">
      <w:pPr>
        <w:jc w:val="both"/>
        <w:rPr>
          <w:sz w:val="16"/>
          <w:szCs w:val="16"/>
        </w:rPr>
      </w:pPr>
    </w:p>
    <w:p w14:paraId="3ABB45A7" w14:textId="77777777" w:rsidR="003F7341" w:rsidRPr="00B07FD9" w:rsidRDefault="003F7341" w:rsidP="002B229E">
      <w:pPr>
        <w:jc w:val="both"/>
        <w:rPr>
          <w:sz w:val="16"/>
          <w:szCs w:val="16"/>
        </w:rPr>
      </w:pPr>
    </w:p>
    <w:p w14:paraId="711C2242" w14:textId="77777777" w:rsidR="003F7341" w:rsidRDefault="003F7341" w:rsidP="007C0932">
      <w:pPr>
        <w:spacing w:after="160" w:line="259" w:lineRule="auto"/>
        <w:rPr>
          <w:rFonts w:eastAsia="Calibri"/>
          <w:b/>
          <w:bCs/>
          <w:sz w:val="24"/>
          <w:szCs w:val="18"/>
          <w:lang w:val="es-MX" w:eastAsia="en-US"/>
        </w:rPr>
      </w:pPr>
    </w:p>
    <w:p w14:paraId="104FE027" w14:textId="4895D1AB" w:rsidR="007C0932" w:rsidRPr="009123BA" w:rsidRDefault="007C0932" w:rsidP="007C0932">
      <w:pPr>
        <w:spacing w:after="160" w:line="259" w:lineRule="auto"/>
        <w:rPr>
          <w:rFonts w:eastAsia="Calibri"/>
          <w:b/>
          <w:bCs/>
          <w:sz w:val="36"/>
          <w:lang w:val="es-MX" w:eastAsia="en-US"/>
        </w:rPr>
      </w:pPr>
      <w:r w:rsidRPr="009123BA">
        <w:rPr>
          <w:rFonts w:eastAsia="Calibri"/>
          <w:b/>
          <w:bCs/>
          <w:sz w:val="24"/>
          <w:szCs w:val="18"/>
          <w:lang w:val="es-MX" w:eastAsia="en-US"/>
        </w:rPr>
        <w:t xml:space="preserve">LECTURA Y </w:t>
      </w:r>
      <w:r w:rsidR="003F7341" w:rsidRPr="009123BA">
        <w:rPr>
          <w:rFonts w:eastAsia="Calibri"/>
          <w:b/>
          <w:bCs/>
          <w:sz w:val="24"/>
          <w:szCs w:val="18"/>
          <w:lang w:val="es-MX" w:eastAsia="en-US"/>
        </w:rPr>
        <w:t>APROBACIÓN</w:t>
      </w:r>
      <w:r w:rsidRPr="009123BA">
        <w:rPr>
          <w:rFonts w:eastAsia="Calibri"/>
          <w:b/>
          <w:bCs/>
          <w:sz w:val="24"/>
          <w:szCs w:val="18"/>
          <w:lang w:val="es-MX" w:eastAsia="en-US"/>
        </w:rPr>
        <w:t xml:space="preserve"> ORDEN DEL DÍA</w:t>
      </w:r>
    </w:p>
    <w:p w14:paraId="1FE83442" w14:textId="74668A70" w:rsidR="009123BA" w:rsidRPr="005B670A" w:rsidRDefault="00C9266B" w:rsidP="003F7341">
      <w:pPr>
        <w:pStyle w:val="Prrafodelista"/>
        <w:numPr>
          <w:ilvl w:val="0"/>
          <w:numId w:val="2"/>
        </w:numPr>
        <w:jc w:val="both"/>
        <w:rPr>
          <w:sz w:val="24"/>
          <w:szCs w:val="24"/>
        </w:rPr>
      </w:pPr>
      <w:r w:rsidRPr="005B670A">
        <w:rPr>
          <w:sz w:val="24"/>
          <w:szCs w:val="24"/>
        </w:rPr>
        <w:t xml:space="preserve">Lista de asistencia y verificación del quórum legal </w:t>
      </w:r>
    </w:p>
    <w:p w14:paraId="3372FD9B" w14:textId="77777777" w:rsidR="003F7341" w:rsidRPr="005B670A" w:rsidRDefault="003F7341" w:rsidP="003F7341">
      <w:pPr>
        <w:pStyle w:val="Prrafodelista"/>
        <w:numPr>
          <w:ilvl w:val="0"/>
          <w:numId w:val="2"/>
        </w:numPr>
        <w:jc w:val="both"/>
        <w:rPr>
          <w:sz w:val="24"/>
          <w:szCs w:val="24"/>
        </w:rPr>
      </w:pPr>
      <w:r w:rsidRPr="005B670A">
        <w:rPr>
          <w:sz w:val="24"/>
          <w:szCs w:val="24"/>
        </w:rPr>
        <w:t xml:space="preserve">Lectura y aprobación del orden del día </w:t>
      </w:r>
    </w:p>
    <w:p w14:paraId="0D1C3C87" w14:textId="00CA4215" w:rsidR="003F7341" w:rsidRPr="005B670A" w:rsidRDefault="003F7341" w:rsidP="003F7341">
      <w:pPr>
        <w:pStyle w:val="Prrafodelista"/>
        <w:numPr>
          <w:ilvl w:val="0"/>
          <w:numId w:val="2"/>
        </w:numPr>
        <w:jc w:val="both"/>
        <w:rPr>
          <w:sz w:val="24"/>
          <w:szCs w:val="24"/>
        </w:rPr>
      </w:pPr>
      <w:r w:rsidRPr="005B670A">
        <w:rPr>
          <w:sz w:val="24"/>
          <w:szCs w:val="24"/>
        </w:rPr>
        <w:t>Análisis, discusión y en su caso, aproba</w:t>
      </w:r>
      <w:r w:rsidR="006B6382" w:rsidRPr="005B670A">
        <w:rPr>
          <w:sz w:val="24"/>
          <w:szCs w:val="24"/>
        </w:rPr>
        <w:t>c</w:t>
      </w:r>
      <w:r w:rsidRPr="005B670A">
        <w:rPr>
          <w:sz w:val="24"/>
          <w:szCs w:val="24"/>
        </w:rPr>
        <w:t xml:space="preserve">ión y dictaminacion del techo financiero de la obra pública, </w:t>
      </w:r>
      <w:proofErr w:type="spellStart"/>
      <w:r w:rsidRPr="005B670A">
        <w:rPr>
          <w:sz w:val="24"/>
          <w:szCs w:val="24"/>
        </w:rPr>
        <w:t>Forta</w:t>
      </w:r>
      <w:proofErr w:type="spellEnd"/>
      <w:r w:rsidRPr="005B670A">
        <w:rPr>
          <w:sz w:val="24"/>
          <w:szCs w:val="24"/>
        </w:rPr>
        <w:t xml:space="preserve"> 01</w:t>
      </w:r>
      <w:r w:rsidR="00B07FD9">
        <w:rPr>
          <w:sz w:val="24"/>
          <w:szCs w:val="24"/>
        </w:rPr>
        <w:t>-</w:t>
      </w:r>
      <w:r w:rsidRPr="005B670A">
        <w:rPr>
          <w:sz w:val="24"/>
          <w:szCs w:val="24"/>
        </w:rPr>
        <w:t>2025.</w:t>
      </w:r>
    </w:p>
    <w:p w14:paraId="4C5DC268" w14:textId="7C60D06D" w:rsidR="003E7D5C" w:rsidRPr="005B670A" w:rsidRDefault="003F7341" w:rsidP="003F7341">
      <w:pPr>
        <w:pStyle w:val="Prrafodelista"/>
        <w:numPr>
          <w:ilvl w:val="0"/>
          <w:numId w:val="2"/>
        </w:numPr>
        <w:jc w:val="both"/>
        <w:rPr>
          <w:sz w:val="24"/>
          <w:szCs w:val="24"/>
        </w:rPr>
      </w:pPr>
      <w:r w:rsidRPr="005B670A">
        <w:rPr>
          <w:sz w:val="24"/>
          <w:szCs w:val="24"/>
        </w:rPr>
        <w:t xml:space="preserve"> Análisis y discusión y en su caso, aprobación y dictamina</w:t>
      </w:r>
      <w:r w:rsidR="003E7D5C" w:rsidRPr="005B670A">
        <w:rPr>
          <w:sz w:val="24"/>
          <w:szCs w:val="24"/>
        </w:rPr>
        <w:t>cion</w:t>
      </w:r>
      <w:r w:rsidRPr="005B670A">
        <w:rPr>
          <w:sz w:val="24"/>
          <w:szCs w:val="24"/>
        </w:rPr>
        <w:t xml:space="preserve"> del techo financiero de la obra pública </w:t>
      </w:r>
      <w:proofErr w:type="spellStart"/>
      <w:r w:rsidR="003E7D5C" w:rsidRPr="005B670A">
        <w:rPr>
          <w:sz w:val="24"/>
          <w:szCs w:val="24"/>
        </w:rPr>
        <w:t>F</w:t>
      </w:r>
      <w:r w:rsidRPr="005B670A">
        <w:rPr>
          <w:sz w:val="24"/>
          <w:szCs w:val="24"/>
        </w:rPr>
        <w:t>orta</w:t>
      </w:r>
      <w:proofErr w:type="spellEnd"/>
      <w:r w:rsidRPr="005B670A">
        <w:rPr>
          <w:sz w:val="24"/>
          <w:szCs w:val="24"/>
        </w:rPr>
        <w:t xml:space="preserve"> 02</w:t>
      </w:r>
      <w:r w:rsidR="00B07FD9">
        <w:rPr>
          <w:sz w:val="24"/>
          <w:szCs w:val="24"/>
        </w:rPr>
        <w:t>-</w:t>
      </w:r>
      <w:r w:rsidR="006B6382" w:rsidRPr="005B670A">
        <w:rPr>
          <w:sz w:val="24"/>
          <w:szCs w:val="24"/>
        </w:rPr>
        <w:t>20</w:t>
      </w:r>
      <w:r w:rsidRPr="005B670A">
        <w:rPr>
          <w:sz w:val="24"/>
          <w:szCs w:val="24"/>
        </w:rPr>
        <w:t xml:space="preserve">25, </w:t>
      </w:r>
    </w:p>
    <w:p w14:paraId="1CFC5E8D" w14:textId="42017763" w:rsidR="003E7D5C" w:rsidRPr="005B670A" w:rsidRDefault="003E7D5C" w:rsidP="003F7341">
      <w:pPr>
        <w:pStyle w:val="Prrafodelista"/>
        <w:numPr>
          <w:ilvl w:val="0"/>
          <w:numId w:val="2"/>
        </w:numPr>
        <w:jc w:val="both"/>
        <w:rPr>
          <w:sz w:val="24"/>
          <w:szCs w:val="24"/>
        </w:rPr>
      </w:pPr>
      <w:r w:rsidRPr="005B670A">
        <w:rPr>
          <w:sz w:val="24"/>
          <w:szCs w:val="24"/>
        </w:rPr>
        <w:t>A</w:t>
      </w:r>
      <w:r w:rsidR="003F7341" w:rsidRPr="005B670A">
        <w:rPr>
          <w:sz w:val="24"/>
          <w:szCs w:val="24"/>
        </w:rPr>
        <w:t>nálisis, discusión y en su caso aprobación, y dictamina</w:t>
      </w:r>
      <w:r w:rsidRPr="005B670A">
        <w:rPr>
          <w:sz w:val="24"/>
          <w:szCs w:val="24"/>
        </w:rPr>
        <w:t>cion</w:t>
      </w:r>
      <w:r w:rsidR="003F7341" w:rsidRPr="005B670A">
        <w:rPr>
          <w:sz w:val="24"/>
          <w:szCs w:val="24"/>
        </w:rPr>
        <w:t xml:space="preserve"> del techo financiero de la obra pública </w:t>
      </w:r>
      <w:proofErr w:type="spellStart"/>
      <w:r w:rsidR="006B6382" w:rsidRPr="005B670A">
        <w:rPr>
          <w:sz w:val="24"/>
          <w:szCs w:val="24"/>
        </w:rPr>
        <w:t>F</w:t>
      </w:r>
      <w:r w:rsidR="003F7341" w:rsidRPr="005B670A">
        <w:rPr>
          <w:sz w:val="24"/>
          <w:szCs w:val="24"/>
        </w:rPr>
        <w:t>orta</w:t>
      </w:r>
      <w:proofErr w:type="spellEnd"/>
      <w:r w:rsidR="003F7341" w:rsidRPr="005B670A">
        <w:rPr>
          <w:sz w:val="24"/>
          <w:szCs w:val="24"/>
        </w:rPr>
        <w:t>, 03</w:t>
      </w:r>
      <w:r w:rsidR="00B07FD9">
        <w:rPr>
          <w:sz w:val="24"/>
          <w:szCs w:val="24"/>
        </w:rPr>
        <w:t>-</w:t>
      </w:r>
      <w:r w:rsidR="006B6382" w:rsidRPr="005B670A">
        <w:rPr>
          <w:sz w:val="24"/>
          <w:szCs w:val="24"/>
        </w:rPr>
        <w:t>20</w:t>
      </w:r>
      <w:r w:rsidR="003F7341" w:rsidRPr="005B670A">
        <w:rPr>
          <w:sz w:val="24"/>
          <w:szCs w:val="24"/>
        </w:rPr>
        <w:t xml:space="preserve">25, </w:t>
      </w:r>
    </w:p>
    <w:p w14:paraId="65BD9E7F" w14:textId="77777777" w:rsidR="003E7D5C" w:rsidRPr="005B670A" w:rsidRDefault="003E7D5C" w:rsidP="003F7341">
      <w:pPr>
        <w:pStyle w:val="Prrafodelista"/>
        <w:numPr>
          <w:ilvl w:val="0"/>
          <w:numId w:val="2"/>
        </w:numPr>
        <w:jc w:val="both"/>
        <w:rPr>
          <w:sz w:val="24"/>
          <w:szCs w:val="24"/>
        </w:rPr>
      </w:pPr>
      <w:r w:rsidRPr="005B670A">
        <w:rPr>
          <w:sz w:val="24"/>
          <w:szCs w:val="24"/>
        </w:rPr>
        <w:t>P</w:t>
      </w:r>
      <w:r w:rsidR="003F7341" w:rsidRPr="005B670A">
        <w:rPr>
          <w:sz w:val="24"/>
          <w:szCs w:val="24"/>
        </w:rPr>
        <w:t xml:space="preserve">untos varios </w:t>
      </w:r>
    </w:p>
    <w:p w14:paraId="1CD9D025" w14:textId="402B8223" w:rsidR="003F7341" w:rsidRPr="005B670A" w:rsidRDefault="003E7D5C" w:rsidP="003F7341">
      <w:pPr>
        <w:pStyle w:val="Prrafodelista"/>
        <w:numPr>
          <w:ilvl w:val="0"/>
          <w:numId w:val="2"/>
        </w:numPr>
        <w:jc w:val="both"/>
        <w:rPr>
          <w:sz w:val="24"/>
          <w:szCs w:val="24"/>
        </w:rPr>
      </w:pPr>
      <w:r w:rsidRPr="005B670A">
        <w:rPr>
          <w:sz w:val="24"/>
          <w:szCs w:val="24"/>
        </w:rPr>
        <w:t>C</w:t>
      </w:r>
      <w:r w:rsidR="003F7341" w:rsidRPr="005B670A">
        <w:rPr>
          <w:sz w:val="24"/>
          <w:szCs w:val="24"/>
        </w:rPr>
        <w:t>lausura</w:t>
      </w:r>
      <w:r w:rsidR="006B6382" w:rsidRPr="005B670A">
        <w:rPr>
          <w:sz w:val="24"/>
          <w:szCs w:val="24"/>
        </w:rPr>
        <w:t xml:space="preserve"> </w:t>
      </w:r>
    </w:p>
    <w:p w14:paraId="55D27ABA" w14:textId="0C01E6BD" w:rsidR="006D5ADB" w:rsidRPr="005B670A" w:rsidRDefault="006D5ADB" w:rsidP="006D5ADB">
      <w:pPr>
        <w:jc w:val="both"/>
        <w:rPr>
          <w:sz w:val="24"/>
          <w:szCs w:val="24"/>
        </w:rPr>
      </w:pPr>
    </w:p>
    <w:p w14:paraId="3FFD86CD" w14:textId="455D649B" w:rsidR="006D5ADB" w:rsidRPr="005B670A" w:rsidRDefault="006D5ADB" w:rsidP="006D5ADB">
      <w:pPr>
        <w:jc w:val="both"/>
        <w:rPr>
          <w:sz w:val="24"/>
          <w:szCs w:val="24"/>
        </w:rPr>
      </w:pPr>
      <w:r w:rsidRPr="005B670A">
        <w:rPr>
          <w:b/>
          <w:bCs/>
          <w:sz w:val="24"/>
          <w:szCs w:val="24"/>
        </w:rPr>
        <w:t xml:space="preserve">C. MIRIAM SALOME TORRES LARES. – </w:t>
      </w:r>
      <w:r w:rsidRPr="005B670A">
        <w:rPr>
          <w:sz w:val="24"/>
          <w:szCs w:val="24"/>
        </w:rPr>
        <w:t>“¿Señores regidores, integrantes de esta comisión tienen algún punto vario que agendar? Si no tiene ningún punto vario que agregar, pongo a su consideración el orden del día.</w:t>
      </w:r>
    </w:p>
    <w:p w14:paraId="3D00A460" w14:textId="77777777" w:rsidR="006D5ADB" w:rsidRPr="005B670A" w:rsidRDefault="006D5ADB" w:rsidP="006D5ADB">
      <w:pPr>
        <w:jc w:val="both"/>
        <w:rPr>
          <w:sz w:val="24"/>
          <w:szCs w:val="24"/>
        </w:rPr>
      </w:pPr>
    </w:p>
    <w:p w14:paraId="7DF841B7" w14:textId="08DCF679" w:rsidR="00A92692" w:rsidRPr="005B670A" w:rsidRDefault="00A92692" w:rsidP="00A92692">
      <w:pPr>
        <w:spacing w:line="259" w:lineRule="auto"/>
        <w:jc w:val="both"/>
        <w:rPr>
          <w:rFonts w:eastAsia="Calibri"/>
          <w:iCs/>
          <w:sz w:val="24"/>
          <w:szCs w:val="24"/>
          <w:lang w:eastAsia="en-US"/>
        </w:rPr>
      </w:pPr>
      <w:r w:rsidRPr="005B670A">
        <w:rPr>
          <w:rFonts w:eastAsia="Calibri"/>
          <w:iCs/>
          <w:sz w:val="24"/>
          <w:szCs w:val="24"/>
          <w:lang w:eastAsia="en-US"/>
        </w:rPr>
        <w:t xml:space="preserve">Les pido por favor que si están de acuerdo en aprobar este orden del día lo manifiesten levantando su mano. </w:t>
      </w:r>
    </w:p>
    <w:p w14:paraId="18F56ED4" w14:textId="77777777" w:rsidR="009123BA" w:rsidRPr="00B07FD9" w:rsidRDefault="009123BA" w:rsidP="00A92692">
      <w:pPr>
        <w:spacing w:after="160" w:line="259" w:lineRule="auto"/>
        <w:jc w:val="center"/>
        <w:rPr>
          <w:rFonts w:eastAsia="Calibri"/>
          <w:b/>
          <w:bCs/>
          <w:sz w:val="16"/>
          <w:szCs w:val="16"/>
          <w:lang w:val="es-MX" w:eastAsia="en-US"/>
        </w:rPr>
      </w:pPr>
    </w:p>
    <w:p w14:paraId="41C1670C" w14:textId="77777777" w:rsidR="00DB3822" w:rsidRDefault="00A92692" w:rsidP="00374C69">
      <w:pPr>
        <w:spacing w:after="160" w:line="259" w:lineRule="auto"/>
        <w:jc w:val="center"/>
        <w:rPr>
          <w:rFonts w:eastAsia="Calibri"/>
          <w:b/>
          <w:bCs/>
          <w:sz w:val="24"/>
          <w:szCs w:val="24"/>
          <w:lang w:val="es-MX" w:eastAsia="en-US"/>
        </w:rPr>
      </w:pPr>
      <w:r w:rsidRPr="00DB3822">
        <w:rPr>
          <w:rFonts w:eastAsia="Calibri"/>
          <w:b/>
          <w:bCs/>
          <w:sz w:val="24"/>
          <w:szCs w:val="24"/>
          <w:lang w:val="es-MX" w:eastAsia="en-US"/>
        </w:rPr>
        <w:t>Sentido de la votación</w:t>
      </w:r>
      <w:r w:rsidR="00DB3822">
        <w:rPr>
          <w:rFonts w:eastAsia="Calibri"/>
          <w:b/>
          <w:bCs/>
          <w:sz w:val="24"/>
          <w:szCs w:val="24"/>
          <w:lang w:val="es-MX" w:eastAsia="en-US"/>
        </w:rPr>
        <w:t>.</w:t>
      </w:r>
    </w:p>
    <w:p w14:paraId="2FFAC301" w14:textId="12A43CE9" w:rsidR="00A92692" w:rsidRPr="00DB3822" w:rsidRDefault="006B6382" w:rsidP="00374C69">
      <w:pPr>
        <w:spacing w:after="160" w:line="259" w:lineRule="auto"/>
        <w:jc w:val="center"/>
        <w:rPr>
          <w:rFonts w:eastAsia="Calibri"/>
          <w:b/>
          <w:bCs/>
          <w:sz w:val="24"/>
          <w:szCs w:val="24"/>
          <w:lang w:val="es-MX" w:eastAsia="en-US"/>
        </w:rPr>
      </w:pPr>
      <w:r w:rsidRPr="00DB3822">
        <w:rPr>
          <w:rFonts w:eastAsia="Calibri"/>
          <w:b/>
          <w:bCs/>
          <w:sz w:val="24"/>
          <w:szCs w:val="24"/>
          <w:lang w:val="es-MX" w:eastAsia="en-US"/>
        </w:rPr>
        <w:t xml:space="preserve"> </w:t>
      </w:r>
    </w:p>
    <w:tbl>
      <w:tblPr>
        <w:tblStyle w:val="Tablaconcuadrcula2"/>
        <w:tblW w:w="9634" w:type="dxa"/>
        <w:jc w:val="center"/>
        <w:tblLook w:val="04A0" w:firstRow="1" w:lastRow="0" w:firstColumn="1" w:lastColumn="0" w:noHBand="0" w:noVBand="1"/>
      </w:tblPr>
      <w:tblGrid>
        <w:gridCol w:w="1274"/>
        <w:gridCol w:w="4108"/>
        <w:gridCol w:w="987"/>
        <w:gridCol w:w="1418"/>
        <w:gridCol w:w="1847"/>
      </w:tblGrid>
      <w:tr w:rsidR="009123BA" w:rsidRPr="00B07FD9" w14:paraId="5C00900F" w14:textId="77777777" w:rsidTr="006E2F13">
        <w:trPr>
          <w:trHeight w:val="206"/>
          <w:jc w:val="center"/>
        </w:trPr>
        <w:tc>
          <w:tcPr>
            <w:tcW w:w="9634" w:type="dxa"/>
            <w:gridSpan w:val="5"/>
          </w:tcPr>
          <w:p w14:paraId="4A528D39" w14:textId="442D9640" w:rsidR="009123BA" w:rsidRPr="00DB3822" w:rsidRDefault="00DB3822" w:rsidP="00DB3822">
            <w:pPr>
              <w:spacing w:after="160" w:line="259" w:lineRule="auto"/>
              <w:jc w:val="center"/>
              <w:rPr>
                <w:rFonts w:ascii="Arial" w:hAnsi="Arial" w:cs="Arial"/>
                <w:b/>
                <w:bCs/>
                <w:sz w:val="24"/>
                <w:szCs w:val="24"/>
              </w:rPr>
            </w:pPr>
            <w:r w:rsidRPr="00DB3822">
              <w:rPr>
                <w:rFonts w:ascii="Arial" w:hAnsi="Arial" w:cs="Arial"/>
                <w:b/>
                <w:bCs/>
                <w:sz w:val="24"/>
                <w:szCs w:val="24"/>
              </w:rPr>
              <w:t xml:space="preserve">Comisión Edilicia Permanente de </w:t>
            </w:r>
            <w:r w:rsidR="009123BA" w:rsidRPr="00DB3822">
              <w:rPr>
                <w:rFonts w:ascii="Arial" w:hAnsi="Arial" w:cs="Arial"/>
                <w:b/>
                <w:bCs/>
                <w:sz w:val="24"/>
                <w:szCs w:val="24"/>
              </w:rPr>
              <w:t xml:space="preserve">Obras </w:t>
            </w:r>
            <w:r w:rsidRPr="00DB3822">
              <w:rPr>
                <w:rFonts w:ascii="Arial" w:hAnsi="Arial" w:cs="Arial"/>
                <w:b/>
                <w:bCs/>
                <w:sz w:val="24"/>
                <w:szCs w:val="24"/>
              </w:rPr>
              <w:t>Públicas</w:t>
            </w:r>
            <w:r w:rsidR="009123BA" w:rsidRPr="00DB3822">
              <w:rPr>
                <w:rFonts w:ascii="Arial" w:hAnsi="Arial" w:cs="Arial"/>
                <w:b/>
                <w:bCs/>
                <w:sz w:val="24"/>
                <w:szCs w:val="24"/>
              </w:rPr>
              <w:t>, Planeación Urbana y Regularización de la Tenencia de la Tierra</w:t>
            </w:r>
            <w:r w:rsidRPr="00DB3822">
              <w:rPr>
                <w:rFonts w:ascii="Arial" w:hAnsi="Arial" w:cs="Arial"/>
                <w:b/>
                <w:bCs/>
                <w:sz w:val="24"/>
                <w:szCs w:val="24"/>
              </w:rPr>
              <w:t>.</w:t>
            </w:r>
          </w:p>
        </w:tc>
      </w:tr>
      <w:tr w:rsidR="009123BA" w:rsidRPr="00B07FD9" w14:paraId="07090F1E" w14:textId="77777777" w:rsidTr="006D5ADB">
        <w:trPr>
          <w:trHeight w:val="285"/>
          <w:jc w:val="center"/>
        </w:trPr>
        <w:tc>
          <w:tcPr>
            <w:tcW w:w="1275" w:type="dxa"/>
          </w:tcPr>
          <w:p w14:paraId="1CA36CD0" w14:textId="56FACDCB" w:rsidR="009123BA" w:rsidRPr="00B07FD9" w:rsidRDefault="009123BA" w:rsidP="009123BA">
            <w:pPr>
              <w:spacing w:after="160" w:line="259" w:lineRule="auto"/>
              <w:jc w:val="center"/>
              <w:rPr>
                <w:rFonts w:ascii="Arial" w:hAnsi="Arial" w:cs="Arial"/>
                <w:b/>
                <w:bCs/>
                <w:sz w:val="16"/>
                <w:szCs w:val="16"/>
              </w:rPr>
            </w:pPr>
            <w:r w:rsidRPr="00B07FD9">
              <w:rPr>
                <w:rFonts w:ascii="Arial" w:hAnsi="Arial" w:cs="Arial"/>
                <w:b/>
                <w:bCs/>
                <w:sz w:val="16"/>
                <w:szCs w:val="16"/>
              </w:rPr>
              <w:t>Cargo</w:t>
            </w:r>
          </w:p>
        </w:tc>
        <w:tc>
          <w:tcPr>
            <w:tcW w:w="4109" w:type="dxa"/>
          </w:tcPr>
          <w:p w14:paraId="4492277A" w14:textId="77777777" w:rsidR="009123BA" w:rsidRPr="00B07FD9" w:rsidRDefault="009123BA" w:rsidP="009123BA">
            <w:pPr>
              <w:spacing w:after="160" w:line="259" w:lineRule="auto"/>
              <w:jc w:val="center"/>
              <w:rPr>
                <w:rFonts w:ascii="Arial" w:hAnsi="Arial" w:cs="Arial"/>
                <w:b/>
                <w:bCs/>
                <w:sz w:val="16"/>
                <w:szCs w:val="16"/>
              </w:rPr>
            </w:pPr>
            <w:r w:rsidRPr="00B07FD9">
              <w:rPr>
                <w:rFonts w:ascii="Arial" w:hAnsi="Arial" w:cs="Arial"/>
                <w:b/>
                <w:bCs/>
                <w:sz w:val="16"/>
                <w:szCs w:val="16"/>
              </w:rPr>
              <w:t>Nombre</w:t>
            </w:r>
          </w:p>
        </w:tc>
        <w:tc>
          <w:tcPr>
            <w:tcW w:w="987" w:type="dxa"/>
          </w:tcPr>
          <w:p w14:paraId="36014AD6" w14:textId="77777777" w:rsidR="009123BA" w:rsidRPr="00B07FD9" w:rsidRDefault="009123BA" w:rsidP="009123BA">
            <w:pPr>
              <w:spacing w:after="160" w:line="259" w:lineRule="auto"/>
              <w:jc w:val="center"/>
              <w:rPr>
                <w:rFonts w:ascii="Arial" w:hAnsi="Arial" w:cs="Arial"/>
                <w:b/>
                <w:bCs/>
                <w:sz w:val="16"/>
                <w:szCs w:val="16"/>
              </w:rPr>
            </w:pPr>
            <w:r w:rsidRPr="00B07FD9">
              <w:rPr>
                <w:rFonts w:ascii="Arial" w:hAnsi="Arial" w:cs="Arial"/>
                <w:b/>
                <w:bCs/>
                <w:sz w:val="16"/>
                <w:szCs w:val="16"/>
              </w:rPr>
              <w:t>A favor</w:t>
            </w:r>
          </w:p>
        </w:tc>
        <w:tc>
          <w:tcPr>
            <w:tcW w:w="1418" w:type="dxa"/>
          </w:tcPr>
          <w:p w14:paraId="6AA0D393" w14:textId="77777777" w:rsidR="009123BA" w:rsidRPr="00B07FD9" w:rsidRDefault="009123BA" w:rsidP="009123BA">
            <w:pPr>
              <w:spacing w:after="160" w:line="259" w:lineRule="auto"/>
              <w:jc w:val="center"/>
              <w:rPr>
                <w:rFonts w:ascii="Arial" w:hAnsi="Arial" w:cs="Arial"/>
                <w:b/>
                <w:bCs/>
                <w:sz w:val="16"/>
                <w:szCs w:val="16"/>
              </w:rPr>
            </w:pPr>
            <w:r w:rsidRPr="00B07FD9">
              <w:rPr>
                <w:rFonts w:ascii="Arial" w:hAnsi="Arial" w:cs="Arial"/>
                <w:b/>
                <w:bCs/>
                <w:sz w:val="16"/>
                <w:szCs w:val="16"/>
              </w:rPr>
              <w:t>En contra</w:t>
            </w:r>
          </w:p>
        </w:tc>
        <w:tc>
          <w:tcPr>
            <w:tcW w:w="1845" w:type="dxa"/>
          </w:tcPr>
          <w:p w14:paraId="36E19475" w14:textId="3E1CD4AB" w:rsidR="009123BA" w:rsidRPr="00B07FD9" w:rsidRDefault="009123BA" w:rsidP="009123BA">
            <w:pPr>
              <w:spacing w:after="160" w:line="259" w:lineRule="auto"/>
              <w:jc w:val="center"/>
              <w:rPr>
                <w:rFonts w:ascii="Arial" w:hAnsi="Arial" w:cs="Arial"/>
                <w:b/>
                <w:bCs/>
                <w:sz w:val="16"/>
                <w:szCs w:val="16"/>
              </w:rPr>
            </w:pPr>
            <w:r w:rsidRPr="00B07FD9">
              <w:rPr>
                <w:rFonts w:ascii="Arial" w:hAnsi="Arial" w:cs="Arial"/>
                <w:b/>
                <w:bCs/>
                <w:sz w:val="16"/>
                <w:szCs w:val="16"/>
              </w:rPr>
              <w:t>En abstención</w:t>
            </w:r>
          </w:p>
        </w:tc>
      </w:tr>
      <w:tr w:rsidR="009123BA" w:rsidRPr="00B07FD9" w14:paraId="338BE03B" w14:textId="77777777" w:rsidTr="006D5ADB">
        <w:trPr>
          <w:trHeight w:val="363"/>
          <w:jc w:val="center"/>
        </w:trPr>
        <w:tc>
          <w:tcPr>
            <w:tcW w:w="1275" w:type="dxa"/>
          </w:tcPr>
          <w:p w14:paraId="0195B7BC" w14:textId="6EB5D164"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Presidenta</w:t>
            </w:r>
          </w:p>
        </w:tc>
        <w:tc>
          <w:tcPr>
            <w:tcW w:w="4109" w:type="dxa"/>
          </w:tcPr>
          <w:p w14:paraId="67B665DC" w14:textId="680CF07C"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C.MIRIAM SALOMÉ TORRES LARES</w:t>
            </w:r>
            <w:r w:rsidR="006B6382" w:rsidRPr="00B07FD9">
              <w:rPr>
                <w:rFonts w:ascii="Arial" w:hAnsi="Arial" w:cs="Arial"/>
                <w:sz w:val="16"/>
                <w:szCs w:val="16"/>
              </w:rPr>
              <w:t xml:space="preserve"> </w:t>
            </w:r>
          </w:p>
        </w:tc>
        <w:tc>
          <w:tcPr>
            <w:tcW w:w="987" w:type="dxa"/>
          </w:tcPr>
          <w:p w14:paraId="5B6E9C76" w14:textId="42D89D84" w:rsidR="009123BA" w:rsidRPr="00B07FD9" w:rsidRDefault="00C236D1" w:rsidP="00C236D1">
            <w:pPr>
              <w:spacing w:after="160" w:line="259" w:lineRule="auto"/>
              <w:jc w:val="center"/>
              <w:rPr>
                <w:rFonts w:ascii="Arial" w:hAnsi="Arial" w:cs="Arial"/>
                <w:bCs/>
                <w:sz w:val="16"/>
                <w:szCs w:val="16"/>
              </w:rPr>
            </w:pPr>
            <w:r w:rsidRPr="00B07FD9">
              <w:rPr>
                <w:bCs/>
                <w:noProof/>
                <w:sz w:val="16"/>
                <w:szCs w:val="16"/>
              </w:rPr>
              <w:drawing>
                <wp:inline distT="0" distB="0" distL="0" distR="0" wp14:anchorId="0B1F9D75" wp14:editId="56E85670">
                  <wp:extent cx="201295" cy="201295"/>
                  <wp:effectExtent l="0" t="0" r="8255" b="825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D75439E" w14:textId="77777777" w:rsidR="009123BA" w:rsidRPr="00B07FD9" w:rsidRDefault="009123BA" w:rsidP="009123BA">
            <w:pPr>
              <w:spacing w:after="160" w:line="259" w:lineRule="auto"/>
              <w:jc w:val="both"/>
              <w:rPr>
                <w:rFonts w:ascii="Arial" w:hAnsi="Arial" w:cs="Arial"/>
                <w:bCs/>
                <w:sz w:val="16"/>
                <w:szCs w:val="16"/>
              </w:rPr>
            </w:pPr>
          </w:p>
        </w:tc>
        <w:tc>
          <w:tcPr>
            <w:tcW w:w="1845" w:type="dxa"/>
          </w:tcPr>
          <w:p w14:paraId="56AFDBB0" w14:textId="77777777" w:rsidR="009123BA" w:rsidRPr="00B07FD9" w:rsidRDefault="009123BA" w:rsidP="009123BA">
            <w:pPr>
              <w:spacing w:after="160" w:line="259" w:lineRule="auto"/>
              <w:jc w:val="both"/>
              <w:rPr>
                <w:rFonts w:ascii="Arial" w:hAnsi="Arial" w:cs="Arial"/>
                <w:bCs/>
                <w:sz w:val="16"/>
                <w:szCs w:val="16"/>
              </w:rPr>
            </w:pPr>
          </w:p>
        </w:tc>
      </w:tr>
      <w:tr w:rsidR="009123BA" w:rsidRPr="00B07FD9" w14:paraId="275D4407" w14:textId="77777777" w:rsidTr="006D5ADB">
        <w:trPr>
          <w:trHeight w:val="337"/>
          <w:jc w:val="center"/>
        </w:trPr>
        <w:tc>
          <w:tcPr>
            <w:tcW w:w="1275" w:type="dxa"/>
          </w:tcPr>
          <w:p w14:paraId="1826037D" w14:textId="502ED1B4"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Vocal</w:t>
            </w:r>
          </w:p>
        </w:tc>
        <w:tc>
          <w:tcPr>
            <w:tcW w:w="4109" w:type="dxa"/>
          </w:tcPr>
          <w:p w14:paraId="056093E7" w14:textId="77777777"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C.MIGUEL MARENTES</w:t>
            </w:r>
          </w:p>
        </w:tc>
        <w:tc>
          <w:tcPr>
            <w:tcW w:w="987" w:type="dxa"/>
          </w:tcPr>
          <w:p w14:paraId="6516AEF3" w14:textId="1DF0ABC0" w:rsidR="009123BA" w:rsidRPr="00B07FD9" w:rsidRDefault="00C236D1" w:rsidP="00C236D1">
            <w:pPr>
              <w:spacing w:after="160" w:line="259" w:lineRule="auto"/>
              <w:jc w:val="center"/>
              <w:rPr>
                <w:rFonts w:ascii="Arial" w:hAnsi="Arial" w:cs="Arial"/>
                <w:sz w:val="16"/>
                <w:szCs w:val="16"/>
              </w:rPr>
            </w:pPr>
            <w:r w:rsidRPr="00B07FD9">
              <w:rPr>
                <w:bCs/>
                <w:noProof/>
                <w:sz w:val="16"/>
                <w:szCs w:val="16"/>
              </w:rPr>
              <w:drawing>
                <wp:inline distT="0" distB="0" distL="0" distR="0" wp14:anchorId="34F9A198" wp14:editId="67B90A93">
                  <wp:extent cx="201295" cy="201295"/>
                  <wp:effectExtent l="0" t="0" r="8255" b="8255"/>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2429CA9" w14:textId="77777777" w:rsidR="009123BA" w:rsidRPr="00B07FD9" w:rsidRDefault="009123BA" w:rsidP="009123BA">
            <w:pPr>
              <w:spacing w:after="160" w:line="259" w:lineRule="auto"/>
              <w:jc w:val="both"/>
              <w:rPr>
                <w:rFonts w:ascii="Arial" w:hAnsi="Arial" w:cs="Arial"/>
                <w:sz w:val="16"/>
                <w:szCs w:val="16"/>
              </w:rPr>
            </w:pPr>
          </w:p>
        </w:tc>
        <w:tc>
          <w:tcPr>
            <w:tcW w:w="1845" w:type="dxa"/>
          </w:tcPr>
          <w:p w14:paraId="4080C6F4" w14:textId="77777777" w:rsidR="009123BA" w:rsidRPr="00B07FD9" w:rsidRDefault="009123BA" w:rsidP="009123BA">
            <w:pPr>
              <w:spacing w:after="160" w:line="259" w:lineRule="auto"/>
              <w:jc w:val="both"/>
              <w:rPr>
                <w:rFonts w:ascii="Arial" w:hAnsi="Arial" w:cs="Arial"/>
                <w:sz w:val="16"/>
                <w:szCs w:val="16"/>
              </w:rPr>
            </w:pPr>
          </w:p>
        </w:tc>
      </w:tr>
      <w:tr w:rsidR="009123BA" w:rsidRPr="00B07FD9" w14:paraId="04E11BFC" w14:textId="77777777" w:rsidTr="006D5ADB">
        <w:trPr>
          <w:trHeight w:val="315"/>
          <w:jc w:val="center"/>
        </w:trPr>
        <w:tc>
          <w:tcPr>
            <w:tcW w:w="1275" w:type="dxa"/>
          </w:tcPr>
          <w:p w14:paraId="40077BA9" w14:textId="2F2FC148"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Vocal</w:t>
            </w:r>
          </w:p>
        </w:tc>
        <w:tc>
          <w:tcPr>
            <w:tcW w:w="4109" w:type="dxa"/>
          </w:tcPr>
          <w:p w14:paraId="7A1FE84B" w14:textId="77777777" w:rsidR="009123BA" w:rsidRPr="00B07FD9" w:rsidRDefault="009123BA" w:rsidP="009123BA">
            <w:pPr>
              <w:spacing w:after="160" w:line="259" w:lineRule="auto"/>
              <w:jc w:val="center"/>
              <w:rPr>
                <w:rFonts w:ascii="Arial" w:hAnsi="Arial" w:cs="Arial"/>
                <w:sz w:val="16"/>
                <w:szCs w:val="16"/>
              </w:rPr>
            </w:pPr>
            <w:r w:rsidRPr="00B07FD9">
              <w:rPr>
                <w:rFonts w:ascii="Arial" w:hAnsi="Arial" w:cs="Arial"/>
                <w:sz w:val="16"/>
                <w:szCs w:val="16"/>
              </w:rPr>
              <w:t>C.MAGALI CASILLAS CONTRERAS</w:t>
            </w:r>
          </w:p>
        </w:tc>
        <w:tc>
          <w:tcPr>
            <w:tcW w:w="987" w:type="dxa"/>
          </w:tcPr>
          <w:p w14:paraId="351F86A6" w14:textId="79C5245B" w:rsidR="009123BA" w:rsidRPr="00B07FD9" w:rsidRDefault="009123BA" w:rsidP="00C236D1">
            <w:pPr>
              <w:spacing w:after="160" w:line="259" w:lineRule="auto"/>
              <w:jc w:val="center"/>
              <w:rPr>
                <w:rFonts w:ascii="Arial" w:hAnsi="Arial" w:cs="Arial"/>
                <w:sz w:val="16"/>
                <w:szCs w:val="16"/>
              </w:rPr>
            </w:pPr>
          </w:p>
        </w:tc>
        <w:tc>
          <w:tcPr>
            <w:tcW w:w="1418" w:type="dxa"/>
          </w:tcPr>
          <w:p w14:paraId="157D5C75" w14:textId="77777777" w:rsidR="009123BA" w:rsidRPr="00B07FD9" w:rsidRDefault="009123BA" w:rsidP="009123BA">
            <w:pPr>
              <w:spacing w:after="160" w:line="259" w:lineRule="auto"/>
              <w:jc w:val="both"/>
              <w:rPr>
                <w:rFonts w:ascii="Arial" w:hAnsi="Arial" w:cs="Arial"/>
                <w:sz w:val="16"/>
                <w:szCs w:val="16"/>
              </w:rPr>
            </w:pPr>
          </w:p>
        </w:tc>
        <w:tc>
          <w:tcPr>
            <w:tcW w:w="1845" w:type="dxa"/>
          </w:tcPr>
          <w:p w14:paraId="0550B94B" w14:textId="77777777" w:rsidR="009123BA" w:rsidRPr="00B07FD9" w:rsidRDefault="009123BA" w:rsidP="009123BA">
            <w:pPr>
              <w:spacing w:after="160" w:line="259" w:lineRule="auto"/>
              <w:jc w:val="both"/>
              <w:rPr>
                <w:rFonts w:ascii="Arial" w:hAnsi="Arial" w:cs="Arial"/>
                <w:sz w:val="16"/>
                <w:szCs w:val="16"/>
              </w:rPr>
            </w:pPr>
          </w:p>
        </w:tc>
      </w:tr>
      <w:tr w:rsidR="006D5ADB" w:rsidRPr="00B07FD9" w14:paraId="190C531B" w14:textId="2D5C0636" w:rsidTr="006D5ADB">
        <w:trPr>
          <w:trHeight w:val="280"/>
          <w:jc w:val="center"/>
        </w:trPr>
        <w:tc>
          <w:tcPr>
            <w:tcW w:w="1275" w:type="dxa"/>
            <w:tcBorders>
              <w:bottom w:val="single" w:sz="4" w:space="0" w:color="auto"/>
            </w:tcBorders>
          </w:tcPr>
          <w:p w14:paraId="4AFB4CB1" w14:textId="1376FDFF" w:rsidR="006D5ADB" w:rsidRPr="00B07FD9" w:rsidRDefault="006D5ADB" w:rsidP="009123BA">
            <w:pPr>
              <w:spacing w:after="160" w:line="259" w:lineRule="auto"/>
              <w:jc w:val="center"/>
              <w:rPr>
                <w:rFonts w:ascii="Arial" w:hAnsi="Arial" w:cs="Arial"/>
                <w:sz w:val="16"/>
                <w:szCs w:val="16"/>
              </w:rPr>
            </w:pPr>
            <w:r w:rsidRPr="00B07FD9">
              <w:rPr>
                <w:rFonts w:ascii="Arial" w:hAnsi="Arial" w:cs="Arial"/>
                <w:sz w:val="16"/>
                <w:szCs w:val="16"/>
              </w:rPr>
              <w:t>Vocal</w:t>
            </w:r>
          </w:p>
        </w:tc>
        <w:tc>
          <w:tcPr>
            <w:tcW w:w="4109" w:type="dxa"/>
          </w:tcPr>
          <w:p w14:paraId="25B9FA58" w14:textId="6A27CDBB" w:rsidR="006D5ADB" w:rsidRPr="00B07FD9" w:rsidRDefault="006D5ADB" w:rsidP="009123BA">
            <w:pPr>
              <w:spacing w:after="160" w:line="259" w:lineRule="auto"/>
              <w:jc w:val="center"/>
              <w:rPr>
                <w:rFonts w:ascii="Arial" w:hAnsi="Arial" w:cs="Arial"/>
                <w:sz w:val="16"/>
                <w:szCs w:val="16"/>
              </w:rPr>
            </w:pPr>
            <w:r w:rsidRPr="00B07FD9">
              <w:rPr>
                <w:rFonts w:ascii="Arial" w:hAnsi="Arial" w:cs="Arial"/>
                <w:sz w:val="16"/>
                <w:szCs w:val="16"/>
              </w:rPr>
              <w:t>C.BERTHA SILVIA GÓMEZ RAMOS</w:t>
            </w:r>
          </w:p>
        </w:tc>
        <w:tc>
          <w:tcPr>
            <w:tcW w:w="987" w:type="dxa"/>
          </w:tcPr>
          <w:p w14:paraId="124FC384" w14:textId="3FCBA7D3" w:rsidR="006D5ADB" w:rsidRPr="00B07FD9" w:rsidRDefault="006D5ADB" w:rsidP="006D5ADB">
            <w:pPr>
              <w:spacing w:after="160" w:line="259" w:lineRule="auto"/>
              <w:rPr>
                <w:rFonts w:ascii="Arial" w:hAnsi="Arial" w:cs="Arial"/>
                <w:sz w:val="16"/>
                <w:szCs w:val="16"/>
              </w:rPr>
            </w:pPr>
            <w:r w:rsidRPr="00B07FD9">
              <w:rPr>
                <w:bCs/>
                <w:noProof/>
                <w:sz w:val="16"/>
                <w:szCs w:val="16"/>
              </w:rPr>
              <w:drawing>
                <wp:anchor distT="0" distB="0" distL="114300" distR="114300" simplePos="0" relativeHeight="251660288" behindDoc="0" locked="0" layoutInCell="1" allowOverlap="1" wp14:anchorId="51400981" wp14:editId="3135E16A">
                  <wp:simplePos x="0" y="0"/>
                  <wp:positionH relativeFrom="column">
                    <wp:posOffset>138430</wp:posOffset>
                  </wp:positionH>
                  <wp:positionV relativeFrom="paragraph">
                    <wp:posOffset>3175</wp:posOffset>
                  </wp:positionV>
                  <wp:extent cx="201295" cy="201295"/>
                  <wp:effectExtent l="0" t="0" r="825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6" w:type="dxa"/>
          </w:tcPr>
          <w:p w14:paraId="0D08F9B0" w14:textId="77777777" w:rsidR="006D5ADB" w:rsidRPr="00B07FD9" w:rsidRDefault="006D5ADB" w:rsidP="006D5ADB">
            <w:pPr>
              <w:spacing w:after="160" w:line="259" w:lineRule="auto"/>
              <w:rPr>
                <w:sz w:val="16"/>
                <w:szCs w:val="16"/>
              </w:rPr>
            </w:pPr>
          </w:p>
        </w:tc>
        <w:tc>
          <w:tcPr>
            <w:tcW w:w="1847" w:type="dxa"/>
          </w:tcPr>
          <w:p w14:paraId="3E671CD6" w14:textId="77777777" w:rsidR="006D5ADB" w:rsidRPr="00B07FD9" w:rsidRDefault="006D5ADB" w:rsidP="006D5ADB">
            <w:pPr>
              <w:spacing w:after="160" w:line="259" w:lineRule="auto"/>
              <w:rPr>
                <w:sz w:val="16"/>
                <w:szCs w:val="16"/>
              </w:rPr>
            </w:pPr>
          </w:p>
        </w:tc>
      </w:tr>
    </w:tbl>
    <w:p w14:paraId="5FDA2D68" w14:textId="1D73B9C3" w:rsidR="009123BA" w:rsidRPr="00B07FD9" w:rsidRDefault="009123BA" w:rsidP="00C236D1">
      <w:pPr>
        <w:spacing w:after="37" w:line="225" w:lineRule="auto"/>
        <w:jc w:val="both"/>
        <w:rPr>
          <w:sz w:val="16"/>
          <w:szCs w:val="16"/>
        </w:rPr>
      </w:pPr>
    </w:p>
    <w:p w14:paraId="7BAA3B63" w14:textId="48755A7E" w:rsidR="006B6382" w:rsidRDefault="00223150" w:rsidP="00C236D1">
      <w:pPr>
        <w:spacing w:after="37" w:line="225" w:lineRule="auto"/>
        <w:jc w:val="both"/>
      </w:pPr>
      <w:r>
        <w:t xml:space="preserve">Aprobado por unanimidad de los presentes. </w:t>
      </w:r>
    </w:p>
    <w:p w14:paraId="591D6718" w14:textId="77777777" w:rsidR="00223150" w:rsidRDefault="00223150" w:rsidP="00C236D1">
      <w:pPr>
        <w:spacing w:after="37" w:line="225" w:lineRule="auto"/>
        <w:jc w:val="both"/>
      </w:pPr>
    </w:p>
    <w:p w14:paraId="4846830D" w14:textId="596FB0A7" w:rsidR="00AC240B" w:rsidRPr="005B670A" w:rsidRDefault="00D94FB4" w:rsidP="00AC240B">
      <w:pPr>
        <w:jc w:val="both"/>
        <w:rPr>
          <w:sz w:val="24"/>
          <w:szCs w:val="24"/>
        </w:rPr>
      </w:pPr>
      <w:r w:rsidRPr="00AC240B">
        <w:rPr>
          <w:rFonts w:eastAsia="Calibri"/>
          <w:b/>
          <w:bCs/>
          <w:sz w:val="24"/>
          <w:szCs w:val="24"/>
          <w:lang w:val="es-MX" w:eastAsia="en-US"/>
        </w:rPr>
        <w:lastRenderedPageBreak/>
        <w:t>PUNTO No.3</w:t>
      </w:r>
      <w:r w:rsidRPr="005B670A">
        <w:rPr>
          <w:rFonts w:eastAsia="Calibri"/>
          <w:b/>
          <w:bCs/>
          <w:sz w:val="24"/>
          <w:szCs w:val="24"/>
          <w:lang w:val="es-MX" w:eastAsia="en-US"/>
        </w:rPr>
        <w:t xml:space="preserve">.- </w:t>
      </w:r>
      <w:r w:rsidR="00AC240B" w:rsidRPr="005B670A">
        <w:rPr>
          <w:sz w:val="24"/>
          <w:szCs w:val="24"/>
        </w:rPr>
        <w:t xml:space="preserve">Análisis, discusión y en su caso, aprobación y dictaminacion del techo financiero de la obra pública, </w:t>
      </w:r>
      <w:proofErr w:type="spellStart"/>
      <w:r w:rsidR="00AC240B" w:rsidRPr="005B670A">
        <w:rPr>
          <w:sz w:val="24"/>
          <w:szCs w:val="24"/>
        </w:rPr>
        <w:t>Forta</w:t>
      </w:r>
      <w:proofErr w:type="spellEnd"/>
      <w:r w:rsidR="00AC240B" w:rsidRPr="005B670A">
        <w:rPr>
          <w:sz w:val="24"/>
          <w:szCs w:val="24"/>
        </w:rPr>
        <w:t xml:space="preserve"> 01</w:t>
      </w:r>
      <w:r w:rsidR="00DB3822">
        <w:rPr>
          <w:sz w:val="24"/>
          <w:szCs w:val="24"/>
        </w:rPr>
        <w:t>-</w:t>
      </w:r>
      <w:r w:rsidR="00AC240B" w:rsidRPr="005B670A">
        <w:rPr>
          <w:sz w:val="24"/>
          <w:szCs w:val="24"/>
        </w:rPr>
        <w:t>2025.</w:t>
      </w:r>
    </w:p>
    <w:p w14:paraId="619C05DC" w14:textId="77777777" w:rsidR="00A85A88" w:rsidRPr="005B670A" w:rsidRDefault="00A85A88" w:rsidP="00C236D1">
      <w:pPr>
        <w:spacing w:line="20" w:lineRule="atLeast"/>
        <w:ind w:left="20"/>
        <w:jc w:val="both"/>
        <w:rPr>
          <w:rFonts w:eastAsia="Calibri"/>
          <w:sz w:val="24"/>
          <w:szCs w:val="24"/>
          <w:lang w:val="es-MX" w:eastAsia="en-US"/>
        </w:rPr>
      </w:pPr>
    </w:p>
    <w:p w14:paraId="1493D972" w14:textId="030FF355" w:rsidR="00A149AD" w:rsidRPr="005B670A" w:rsidRDefault="00A85A88" w:rsidP="003127B4">
      <w:pPr>
        <w:spacing w:line="20" w:lineRule="atLeast"/>
        <w:ind w:left="20"/>
        <w:jc w:val="both"/>
        <w:rPr>
          <w:rFonts w:eastAsia="Calibri"/>
          <w:sz w:val="24"/>
          <w:szCs w:val="24"/>
          <w:lang w:val="es-MX" w:eastAsia="en-US"/>
        </w:rPr>
      </w:pPr>
      <w:r w:rsidRPr="005B670A">
        <w:rPr>
          <w:rFonts w:eastAsia="Calibri"/>
          <w:b/>
          <w:bCs/>
          <w:sz w:val="24"/>
          <w:szCs w:val="24"/>
          <w:lang w:val="es-MX" w:eastAsia="en-US"/>
        </w:rPr>
        <w:t>C. MIRIAM SALOME TORRES LARES. –</w:t>
      </w:r>
      <w:r w:rsidRPr="005B670A">
        <w:rPr>
          <w:rFonts w:eastAsia="Calibri"/>
          <w:sz w:val="24"/>
          <w:szCs w:val="24"/>
          <w:lang w:val="es-MX" w:eastAsia="en-US"/>
        </w:rPr>
        <w:t>“También en este tercer punto informarles que el 04 de febrero de 2025 fue recibido en la sala de regidores el oficio número 0192</w:t>
      </w:r>
      <w:r w:rsidR="005C4E7B" w:rsidRPr="005B670A">
        <w:rPr>
          <w:rFonts w:eastAsia="Calibri"/>
          <w:sz w:val="24"/>
          <w:szCs w:val="24"/>
          <w:lang w:val="es-MX" w:eastAsia="en-US"/>
        </w:rPr>
        <w:t>/20</w:t>
      </w:r>
      <w:r w:rsidRPr="005B670A">
        <w:rPr>
          <w:rFonts w:eastAsia="Calibri"/>
          <w:sz w:val="24"/>
          <w:szCs w:val="24"/>
          <w:lang w:val="es-MX" w:eastAsia="en-US"/>
        </w:rPr>
        <w:t xml:space="preserve">24, dirigido a </w:t>
      </w:r>
      <w:r w:rsidR="005C4E7B" w:rsidRPr="005B670A">
        <w:rPr>
          <w:rFonts w:eastAsia="Calibri"/>
          <w:sz w:val="24"/>
          <w:szCs w:val="24"/>
          <w:lang w:val="es-MX" w:eastAsia="en-US"/>
        </w:rPr>
        <w:t>su</w:t>
      </w:r>
      <w:r w:rsidRPr="005B670A">
        <w:rPr>
          <w:rFonts w:eastAsia="Calibri"/>
          <w:sz w:val="24"/>
          <w:szCs w:val="24"/>
          <w:lang w:val="es-MX" w:eastAsia="en-US"/>
        </w:rPr>
        <w:t xml:space="preserve"> servidora en mi calidad de Presidente de la Comisión Edilicia permanente de Obras públicas, Planeación Urbana y regularización de la tenencia de la Tierra</w:t>
      </w:r>
      <w:r w:rsidR="005C4E7B" w:rsidRPr="005B670A">
        <w:rPr>
          <w:rFonts w:eastAsia="Calibri"/>
          <w:sz w:val="24"/>
          <w:szCs w:val="24"/>
          <w:lang w:val="es-MX" w:eastAsia="en-US"/>
        </w:rPr>
        <w:t xml:space="preserve"> d</w:t>
      </w:r>
      <w:r w:rsidRPr="005B670A">
        <w:rPr>
          <w:rFonts w:eastAsia="Calibri"/>
          <w:sz w:val="24"/>
          <w:szCs w:val="24"/>
          <w:lang w:val="es-MX" w:eastAsia="en-US"/>
        </w:rPr>
        <w:t xml:space="preserve">el H Ayuntamiento Constitucional de Zapotlán el grande, suscrito por el arquitecto Horacio Contreras García, Director General de gestión de la ciudad y el arquitecto Julio César López frías, Director de Obras Públicas en el cual nos informó de los techos financieros de los proyectos de la obra pública con financiamiento proveniente de los recursos federales </w:t>
      </w:r>
      <w:proofErr w:type="spellStart"/>
      <w:r w:rsidR="001E0E52" w:rsidRPr="005B670A">
        <w:rPr>
          <w:rFonts w:eastAsia="Calibri"/>
          <w:sz w:val="24"/>
          <w:szCs w:val="24"/>
          <w:lang w:val="es-MX" w:eastAsia="en-US"/>
        </w:rPr>
        <w:t>fortamun</w:t>
      </w:r>
      <w:proofErr w:type="spellEnd"/>
      <w:r w:rsidRPr="005B670A">
        <w:rPr>
          <w:rFonts w:eastAsia="Calibri"/>
          <w:sz w:val="24"/>
          <w:szCs w:val="24"/>
          <w:lang w:val="es-MX" w:eastAsia="en-US"/>
        </w:rPr>
        <w:t xml:space="preserve"> identificados con los números</w:t>
      </w:r>
      <w:r w:rsidR="001E0E52" w:rsidRPr="005B670A">
        <w:rPr>
          <w:rFonts w:eastAsia="Calibri"/>
          <w:sz w:val="24"/>
          <w:szCs w:val="24"/>
          <w:lang w:val="es-MX" w:eastAsia="en-US"/>
        </w:rPr>
        <w:t xml:space="preserve"> f</w:t>
      </w:r>
      <w:r w:rsidRPr="005B670A">
        <w:rPr>
          <w:rFonts w:eastAsia="Calibri"/>
          <w:sz w:val="24"/>
          <w:szCs w:val="24"/>
          <w:lang w:val="es-MX" w:eastAsia="en-US"/>
        </w:rPr>
        <w:t>orta</w:t>
      </w:r>
      <w:r w:rsidR="002332D0">
        <w:rPr>
          <w:rFonts w:eastAsia="Calibri"/>
          <w:sz w:val="24"/>
          <w:szCs w:val="24"/>
          <w:lang w:val="es-MX" w:eastAsia="en-US"/>
        </w:rPr>
        <w:t>-</w:t>
      </w:r>
      <w:r w:rsidR="001E0E52" w:rsidRPr="005B670A">
        <w:rPr>
          <w:rFonts w:eastAsia="Calibri"/>
          <w:sz w:val="24"/>
          <w:szCs w:val="24"/>
          <w:lang w:val="es-MX" w:eastAsia="en-US"/>
        </w:rPr>
        <w:t>01/</w:t>
      </w:r>
      <w:r w:rsidRPr="005B670A">
        <w:rPr>
          <w:rFonts w:eastAsia="Calibri"/>
          <w:sz w:val="24"/>
          <w:szCs w:val="24"/>
          <w:lang w:val="es-MX" w:eastAsia="en-US"/>
        </w:rPr>
        <w:t xml:space="preserve">2025, </w:t>
      </w:r>
      <w:r w:rsidR="001E0E52" w:rsidRPr="005B670A">
        <w:rPr>
          <w:rFonts w:eastAsia="Calibri"/>
          <w:sz w:val="24"/>
          <w:szCs w:val="24"/>
          <w:lang w:val="es-MX" w:eastAsia="en-US"/>
        </w:rPr>
        <w:t>f</w:t>
      </w:r>
      <w:r w:rsidRPr="005B670A">
        <w:rPr>
          <w:rFonts w:eastAsia="Calibri"/>
          <w:sz w:val="24"/>
          <w:szCs w:val="24"/>
          <w:lang w:val="es-MX" w:eastAsia="en-US"/>
        </w:rPr>
        <w:t>orta</w:t>
      </w:r>
      <w:r w:rsidR="002332D0">
        <w:rPr>
          <w:rFonts w:eastAsia="Calibri"/>
          <w:sz w:val="24"/>
          <w:szCs w:val="24"/>
          <w:lang w:val="es-MX" w:eastAsia="en-US"/>
        </w:rPr>
        <w:t>-</w:t>
      </w:r>
      <w:r w:rsidRPr="005B670A">
        <w:rPr>
          <w:rFonts w:eastAsia="Calibri"/>
          <w:sz w:val="24"/>
          <w:szCs w:val="24"/>
          <w:lang w:val="es-MX" w:eastAsia="en-US"/>
        </w:rPr>
        <w:t>02</w:t>
      </w:r>
      <w:r w:rsidR="001E0E52" w:rsidRPr="005B670A">
        <w:rPr>
          <w:rFonts w:eastAsia="Calibri"/>
          <w:sz w:val="24"/>
          <w:szCs w:val="24"/>
          <w:lang w:val="es-MX" w:eastAsia="en-US"/>
        </w:rPr>
        <w:t>/2</w:t>
      </w:r>
      <w:r w:rsidRPr="005B670A">
        <w:rPr>
          <w:rFonts w:eastAsia="Calibri"/>
          <w:sz w:val="24"/>
          <w:szCs w:val="24"/>
          <w:lang w:val="es-MX" w:eastAsia="en-US"/>
        </w:rPr>
        <w:t>025</w:t>
      </w:r>
      <w:r w:rsidR="001E0E52" w:rsidRPr="005B670A">
        <w:rPr>
          <w:rFonts w:eastAsia="Calibri"/>
          <w:sz w:val="24"/>
          <w:szCs w:val="24"/>
          <w:lang w:val="es-MX" w:eastAsia="en-US"/>
        </w:rPr>
        <w:t>, f</w:t>
      </w:r>
      <w:r w:rsidRPr="005B670A">
        <w:rPr>
          <w:rFonts w:eastAsia="Calibri"/>
          <w:sz w:val="24"/>
          <w:szCs w:val="24"/>
          <w:lang w:val="es-MX" w:eastAsia="en-US"/>
        </w:rPr>
        <w:t>orta</w:t>
      </w:r>
      <w:r w:rsidR="002332D0">
        <w:rPr>
          <w:rFonts w:eastAsia="Calibri"/>
          <w:sz w:val="24"/>
          <w:szCs w:val="24"/>
          <w:lang w:val="es-MX" w:eastAsia="en-US"/>
        </w:rPr>
        <w:t>-</w:t>
      </w:r>
      <w:r w:rsidRPr="005B670A">
        <w:rPr>
          <w:rFonts w:eastAsia="Calibri"/>
          <w:sz w:val="24"/>
          <w:szCs w:val="24"/>
          <w:lang w:val="es-MX" w:eastAsia="en-US"/>
        </w:rPr>
        <w:t>03</w:t>
      </w:r>
      <w:r w:rsidR="001E0E52" w:rsidRPr="005B670A">
        <w:rPr>
          <w:rFonts w:eastAsia="Calibri"/>
          <w:sz w:val="24"/>
          <w:szCs w:val="24"/>
          <w:lang w:val="es-MX" w:eastAsia="en-US"/>
        </w:rPr>
        <w:t>/2</w:t>
      </w:r>
      <w:r w:rsidRPr="005B670A">
        <w:rPr>
          <w:rFonts w:eastAsia="Calibri"/>
          <w:sz w:val="24"/>
          <w:szCs w:val="24"/>
          <w:lang w:val="es-MX" w:eastAsia="en-US"/>
        </w:rPr>
        <w:t>025 y solicita se analice y en su caso se dictamine por los integrantes de esta comisión edilicia, a fin de evaluar elevarlo al Pleno del ayuntamiento para su discusión y en su caso</w:t>
      </w:r>
      <w:r w:rsidR="001E0E52" w:rsidRPr="005B670A">
        <w:rPr>
          <w:rFonts w:eastAsia="Calibri"/>
          <w:sz w:val="24"/>
          <w:szCs w:val="24"/>
          <w:lang w:val="es-MX" w:eastAsia="en-US"/>
        </w:rPr>
        <w:t xml:space="preserve"> </w:t>
      </w:r>
      <w:r w:rsidRPr="005B670A">
        <w:rPr>
          <w:rFonts w:eastAsia="Calibri"/>
          <w:sz w:val="24"/>
          <w:szCs w:val="24"/>
          <w:lang w:val="es-MX" w:eastAsia="en-US"/>
        </w:rPr>
        <w:t>aprobación.</w:t>
      </w:r>
      <w:r w:rsidR="001E0E52" w:rsidRPr="005B670A">
        <w:rPr>
          <w:rFonts w:eastAsia="Calibri"/>
          <w:sz w:val="24"/>
          <w:szCs w:val="24"/>
          <w:lang w:val="es-MX" w:eastAsia="en-US"/>
        </w:rPr>
        <w:t xml:space="preserve"> A continuación la descripción de los proyectos de obra para este punto del orden del día analizaremos las siguientes propuestas, número de obra </w:t>
      </w:r>
      <w:proofErr w:type="spellStart"/>
      <w:r w:rsidR="001E0E52" w:rsidRPr="005B670A">
        <w:rPr>
          <w:rFonts w:eastAsia="Calibri"/>
          <w:sz w:val="24"/>
          <w:szCs w:val="24"/>
          <w:lang w:val="es-MX" w:eastAsia="en-US"/>
        </w:rPr>
        <w:t>forta</w:t>
      </w:r>
      <w:proofErr w:type="spellEnd"/>
      <w:r w:rsidR="001E0E52" w:rsidRPr="005B670A">
        <w:rPr>
          <w:rFonts w:eastAsia="Calibri"/>
          <w:sz w:val="24"/>
          <w:szCs w:val="24"/>
          <w:lang w:val="es-MX" w:eastAsia="en-US"/>
        </w:rPr>
        <w:t xml:space="preserve"> 01/2025 nombre de la obra, construcción de base y pavimento de concreto hidráulico Construcción de machuelos y banquetas en la calle prolongación general Miguel Contreras, Medellín entre la calle Francisco General Anaya y la Avenida constituyentes en la Colonia Constituyentes en ciudad Guzmán municipio de Zapotlán el Grande, Jalisco, con un techo financiero propuesto de $2,333,691.47 pesos de los cuales me he permitido este entregarles documentación correspondiente, misma que en este momento analizaremos a detalle</w:t>
      </w:r>
      <w:r w:rsidR="00CE3A3D" w:rsidRPr="005B670A">
        <w:rPr>
          <w:rFonts w:eastAsia="Calibri"/>
          <w:sz w:val="24"/>
          <w:szCs w:val="24"/>
          <w:lang w:val="es-MX" w:eastAsia="en-US"/>
        </w:rPr>
        <w:t xml:space="preserve"> a</w:t>
      </w:r>
      <w:r w:rsidR="00ED47D3" w:rsidRPr="005B670A">
        <w:rPr>
          <w:rFonts w:eastAsia="Calibri"/>
          <w:sz w:val="24"/>
          <w:szCs w:val="24"/>
          <w:lang w:val="es-MX" w:eastAsia="en-US"/>
        </w:rPr>
        <w:t xml:space="preserve">  </w:t>
      </w:r>
      <w:r w:rsidR="003127B4" w:rsidRPr="005B670A">
        <w:rPr>
          <w:rFonts w:eastAsia="Calibri"/>
          <w:sz w:val="24"/>
          <w:szCs w:val="24"/>
          <w:lang w:val="es-MX" w:eastAsia="en-US"/>
        </w:rPr>
        <w:t>hí esta la ficha técnica el</w:t>
      </w:r>
      <w:r w:rsidR="001E0E52" w:rsidRPr="005B670A">
        <w:rPr>
          <w:rFonts w:eastAsia="Calibri"/>
          <w:sz w:val="24"/>
          <w:szCs w:val="24"/>
          <w:lang w:val="es-MX" w:eastAsia="en-US"/>
        </w:rPr>
        <w:t xml:space="preserve"> tiempo estimado para ejecución 60 días</w:t>
      </w:r>
      <w:r w:rsidR="003127B4" w:rsidRPr="005B670A">
        <w:rPr>
          <w:rFonts w:eastAsia="Calibri"/>
          <w:sz w:val="24"/>
          <w:szCs w:val="24"/>
          <w:lang w:val="es-MX" w:eastAsia="en-US"/>
        </w:rPr>
        <w:t>,</w:t>
      </w:r>
      <w:r w:rsidR="001E0E52" w:rsidRPr="005B670A">
        <w:rPr>
          <w:rFonts w:eastAsia="Calibri"/>
          <w:sz w:val="24"/>
          <w:szCs w:val="24"/>
          <w:lang w:val="es-MX" w:eastAsia="en-US"/>
        </w:rPr>
        <w:t xml:space="preserve"> es el techo financiero que se va a aprobar en esta obra del proyecto</w:t>
      </w:r>
      <w:r w:rsidR="00A149AD" w:rsidRPr="005B670A">
        <w:rPr>
          <w:rFonts w:eastAsia="Calibri"/>
          <w:sz w:val="24"/>
          <w:szCs w:val="24"/>
          <w:lang w:val="es-MX" w:eastAsia="en-US"/>
        </w:rPr>
        <w:t>.”</w:t>
      </w:r>
    </w:p>
    <w:p w14:paraId="18374E48" w14:textId="77777777" w:rsidR="00A149AD" w:rsidRPr="005B670A" w:rsidRDefault="00A149AD" w:rsidP="003127B4">
      <w:pPr>
        <w:spacing w:line="20" w:lineRule="atLeast"/>
        <w:ind w:left="20"/>
        <w:jc w:val="both"/>
        <w:rPr>
          <w:rFonts w:eastAsia="Calibri"/>
          <w:sz w:val="24"/>
          <w:szCs w:val="24"/>
          <w:lang w:val="es-MX" w:eastAsia="en-US"/>
        </w:rPr>
      </w:pPr>
    </w:p>
    <w:p w14:paraId="0DF11BE3" w14:textId="65A78FE5" w:rsidR="00ED2514" w:rsidRPr="005B670A" w:rsidRDefault="00A149AD" w:rsidP="005B670A">
      <w:pPr>
        <w:spacing w:line="20" w:lineRule="atLeast"/>
        <w:ind w:left="20"/>
        <w:jc w:val="both"/>
        <w:rPr>
          <w:rFonts w:eastAsia="Calibri"/>
          <w:sz w:val="24"/>
          <w:szCs w:val="24"/>
          <w:lang w:val="es-MX" w:eastAsia="en-US"/>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“Para hablar de manera muy general el proyecto la calle esta en la</w:t>
      </w:r>
      <w:r w:rsidR="001E0E52" w:rsidRPr="005B670A">
        <w:rPr>
          <w:rFonts w:eastAsia="Calibri"/>
          <w:sz w:val="24"/>
          <w:szCs w:val="24"/>
          <w:lang w:val="es-MX" w:eastAsia="en-US"/>
        </w:rPr>
        <w:t xml:space="preserve"> Colonia Constituyentes, es una secuencia de obras que ya traemos esta es la tercera y última etapa, corresponde a la tarea de constituyentes. Estamos hablando de un volumen promedio de 1564 m² de afectación </w:t>
      </w:r>
      <w:r w:rsidRPr="005B670A">
        <w:rPr>
          <w:rFonts w:eastAsia="Calibri"/>
          <w:sz w:val="24"/>
          <w:szCs w:val="24"/>
          <w:lang w:val="es-MX" w:eastAsia="en-US"/>
        </w:rPr>
        <w:t>e</w:t>
      </w:r>
      <w:r w:rsidR="001E0E52" w:rsidRPr="005B670A">
        <w:rPr>
          <w:rFonts w:eastAsia="Calibri"/>
          <w:sz w:val="24"/>
          <w:szCs w:val="24"/>
          <w:lang w:val="es-MX" w:eastAsia="en-US"/>
        </w:rPr>
        <w:t>n este caso esta obra incluye machuelos banquetas</w:t>
      </w:r>
      <w:r w:rsidRPr="005B670A">
        <w:rPr>
          <w:rFonts w:eastAsia="Calibri"/>
          <w:sz w:val="24"/>
          <w:szCs w:val="24"/>
          <w:lang w:val="es-MX" w:eastAsia="en-US"/>
        </w:rPr>
        <w:t xml:space="preserve"> c</w:t>
      </w:r>
      <w:r w:rsidR="001E0E52" w:rsidRPr="005B670A">
        <w:rPr>
          <w:rFonts w:eastAsia="Calibri"/>
          <w:sz w:val="24"/>
          <w:szCs w:val="24"/>
          <w:lang w:val="es-MX" w:eastAsia="en-US"/>
        </w:rPr>
        <w:t>oncreto hidráulico y este manejamos un poco de arbolado a la manera en que estamos trabajando, es una manera integral todas las que son redes de agua, drenaje</w:t>
      </w:r>
      <w:r w:rsidRPr="005B670A">
        <w:rPr>
          <w:rFonts w:eastAsia="Calibri"/>
          <w:sz w:val="24"/>
          <w:szCs w:val="24"/>
          <w:lang w:val="es-MX" w:eastAsia="en-US"/>
        </w:rPr>
        <w:t xml:space="preserve"> se están llevando a cabo por parte del sistema de agua potable por su programa pro del 2024, nuestra intervención es una intervención</w:t>
      </w:r>
      <w:r w:rsidR="001E0E52" w:rsidRPr="005B670A">
        <w:rPr>
          <w:rFonts w:eastAsia="Calibri"/>
          <w:sz w:val="24"/>
          <w:szCs w:val="24"/>
          <w:lang w:val="es-MX" w:eastAsia="en-US"/>
        </w:rPr>
        <w:t xml:space="preserve"> </w:t>
      </w:r>
      <w:r w:rsidRPr="005B670A">
        <w:rPr>
          <w:rFonts w:eastAsia="Calibri"/>
          <w:sz w:val="24"/>
          <w:szCs w:val="24"/>
          <w:lang w:val="es-MX" w:eastAsia="en-US"/>
        </w:rPr>
        <w:t>c</w:t>
      </w:r>
      <w:r w:rsidR="001E0E52" w:rsidRPr="005B670A">
        <w:rPr>
          <w:rFonts w:eastAsia="Calibri"/>
          <w:sz w:val="24"/>
          <w:szCs w:val="24"/>
          <w:lang w:val="es-MX" w:eastAsia="en-US"/>
        </w:rPr>
        <w:t>omplementari</w:t>
      </w:r>
      <w:r w:rsidRPr="005B670A">
        <w:rPr>
          <w:rFonts w:eastAsia="Calibri"/>
          <w:sz w:val="24"/>
          <w:szCs w:val="24"/>
          <w:lang w:val="es-MX" w:eastAsia="en-US"/>
        </w:rPr>
        <w:t>a</w:t>
      </w:r>
      <w:r w:rsidR="001E0E52" w:rsidRPr="005B670A">
        <w:rPr>
          <w:rFonts w:eastAsia="Calibri"/>
          <w:sz w:val="24"/>
          <w:szCs w:val="24"/>
          <w:lang w:val="es-MX" w:eastAsia="en-US"/>
        </w:rPr>
        <w:t xml:space="preserve"> donde vamos a afectar solamente las superficies en nuestro recurso es por el </w:t>
      </w:r>
      <w:proofErr w:type="spellStart"/>
      <w:r w:rsidR="002332D0">
        <w:rPr>
          <w:rFonts w:eastAsia="Calibri"/>
          <w:sz w:val="24"/>
          <w:szCs w:val="24"/>
          <w:lang w:val="es-MX" w:eastAsia="en-US"/>
        </w:rPr>
        <w:t>F</w:t>
      </w:r>
      <w:r w:rsidR="001E0E52" w:rsidRPr="005B670A">
        <w:rPr>
          <w:rFonts w:eastAsia="Calibri"/>
          <w:sz w:val="24"/>
          <w:szCs w:val="24"/>
          <w:lang w:val="es-MX" w:eastAsia="en-US"/>
        </w:rPr>
        <w:t>orta</w:t>
      </w:r>
      <w:r w:rsidRPr="005B670A">
        <w:rPr>
          <w:rFonts w:eastAsia="Calibri"/>
          <w:sz w:val="24"/>
          <w:szCs w:val="24"/>
          <w:lang w:val="es-MX" w:eastAsia="en-US"/>
        </w:rPr>
        <w:t>mun</w:t>
      </w:r>
      <w:proofErr w:type="spellEnd"/>
      <w:r w:rsidRPr="005B670A">
        <w:rPr>
          <w:rFonts w:eastAsia="Calibri"/>
          <w:sz w:val="24"/>
          <w:szCs w:val="24"/>
          <w:lang w:val="es-MX" w:eastAsia="en-US"/>
        </w:rPr>
        <w:t xml:space="preserve"> es una partida federal donde vamos a aplicar para 3 obras nada más que en este caso sería esta la primera, como les comento es una obra con un proyecto promedio a 60 días porque nada más él afectación de la superficie, cuando nosotros lleguemos es porque esa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 xml:space="preserve"> ya terminó la parte que le corresponde, ellos traen dividido en 2 proyectos uno es para el agua y unos para el drenaje, estamos solicitando las pruebas de compactación una vez que terminen para nosotros poder hacer la afectación</w:t>
      </w:r>
      <w:r w:rsidR="00D77F60" w:rsidRPr="005B670A">
        <w:rPr>
          <w:rFonts w:eastAsia="Calibri"/>
          <w:sz w:val="24"/>
          <w:szCs w:val="24"/>
          <w:lang w:val="es-MX" w:eastAsia="en-US"/>
        </w:rPr>
        <w:t xml:space="preserve"> </w:t>
      </w:r>
      <w:r w:rsidR="00CE3A3D" w:rsidRPr="005B670A">
        <w:rPr>
          <w:rFonts w:eastAsia="Calibri"/>
          <w:sz w:val="24"/>
          <w:szCs w:val="24"/>
          <w:lang w:val="es-MX" w:eastAsia="en-US"/>
        </w:rPr>
        <w:t>c</w:t>
      </w:r>
      <w:r w:rsidRPr="005B670A">
        <w:rPr>
          <w:rFonts w:eastAsia="Calibri"/>
          <w:sz w:val="24"/>
          <w:szCs w:val="24"/>
          <w:lang w:val="es-MX" w:eastAsia="en-US"/>
        </w:rPr>
        <w:t>ontinúa, qu</w:t>
      </w:r>
      <w:r w:rsidR="002332D0">
        <w:rPr>
          <w:rFonts w:eastAsia="Calibri"/>
          <w:sz w:val="24"/>
          <w:szCs w:val="24"/>
          <w:lang w:val="es-MX" w:eastAsia="en-US"/>
        </w:rPr>
        <w:t>é es lo que vamos a intervenir p</w:t>
      </w:r>
      <w:r w:rsidRPr="005B670A">
        <w:rPr>
          <w:rFonts w:eastAsia="Calibri"/>
          <w:sz w:val="24"/>
          <w:szCs w:val="24"/>
          <w:lang w:val="es-MX" w:eastAsia="en-US"/>
        </w:rPr>
        <w:t>rimero es hacer el Corte y retiro del material existente en promedio como ellos ya llevan a un drenaje,</w:t>
      </w:r>
      <w:r w:rsidR="002332D0">
        <w:rPr>
          <w:rFonts w:eastAsia="Calibri"/>
          <w:sz w:val="24"/>
          <w:szCs w:val="24"/>
          <w:lang w:val="es-MX" w:eastAsia="en-US"/>
        </w:rPr>
        <w:t xml:space="preserve"> </w:t>
      </w:r>
      <w:r w:rsidRPr="005B670A">
        <w:rPr>
          <w:rFonts w:eastAsia="Calibri"/>
          <w:sz w:val="24"/>
          <w:szCs w:val="24"/>
          <w:lang w:val="es-MX" w:eastAsia="en-US"/>
        </w:rPr>
        <w:t xml:space="preserve"> pues ya hicieron ahora sí que</w:t>
      </w:r>
      <w:r w:rsidR="007659C7" w:rsidRPr="005B670A">
        <w:rPr>
          <w:rFonts w:eastAsia="Calibri"/>
          <w:sz w:val="24"/>
          <w:szCs w:val="24"/>
          <w:lang w:val="es-MX" w:eastAsia="en-US"/>
        </w:rPr>
        <w:t xml:space="preserve"> u</w:t>
      </w:r>
      <w:r w:rsidRPr="005B670A">
        <w:rPr>
          <w:rFonts w:eastAsia="Calibri"/>
          <w:sz w:val="24"/>
          <w:szCs w:val="24"/>
          <w:lang w:val="es-MX" w:eastAsia="en-US"/>
        </w:rPr>
        <w:t>na intervención previa donde ya tenemos un cierto deterioro en la superficie</w:t>
      </w:r>
      <w:r w:rsidR="007659C7" w:rsidRPr="005B670A">
        <w:rPr>
          <w:rFonts w:eastAsia="Calibri"/>
          <w:sz w:val="24"/>
          <w:szCs w:val="24"/>
          <w:lang w:val="es-MX" w:eastAsia="en-US"/>
        </w:rPr>
        <w:t xml:space="preserve"> e</w:t>
      </w:r>
      <w:r w:rsidRPr="005B670A">
        <w:rPr>
          <w:rFonts w:eastAsia="Calibri"/>
          <w:sz w:val="24"/>
          <w:szCs w:val="24"/>
          <w:lang w:val="es-MX" w:eastAsia="en-US"/>
        </w:rPr>
        <w:t xml:space="preserve">ntonces nosotros éramos somos el corte y continuamos con </w:t>
      </w:r>
      <w:r w:rsidRPr="005B670A">
        <w:rPr>
          <w:rFonts w:eastAsia="Calibri"/>
          <w:sz w:val="24"/>
          <w:szCs w:val="24"/>
          <w:lang w:val="es-MX" w:eastAsia="en-US"/>
        </w:rPr>
        <w:lastRenderedPageBreak/>
        <w:t>hacer los cajones para hacer base su pase y el concreto final</w:t>
      </w:r>
      <w:r w:rsidR="007659C7" w:rsidRPr="005B670A">
        <w:rPr>
          <w:rFonts w:eastAsia="Calibri"/>
          <w:sz w:val="24"/>
          <w:szCs w:val="24"/>
          <w:lang w:val="es-MX" w:eastAsia="en-US"/>
        </w:rPr>
        <w:t>, e</w:t>
      </w:r>
      <w:r w:rsidRPr="005B670A">
        <w:rPr>
          <w:rFonts w:eastAsia="Calibri"/>
          <w:sz w:val="24"/>
          <w:szCs w:val="24"/>
          <w:lang w:val="es-MX" w:eastAsia="en-US"/>
        </w:rPr>
        <w:t>l concreto incluye el acero de refuerzo, que son las canastillas entre rosa y losa, la guarnición para los</w:t>
      </w:r>
      <w:r w:rsidR="007659C7" w:rsidRPr="005B670A">
        <w:rPr>
          <w:rFonts w:eastAsia="Calibri"/>
          <w:sz w:val="24"/>
          <w:szCs w:val="24"/>
          <w:lang w:val="es-MX" w:eastAsia="en-US"/>
        </w:rPr>
        <w:t xml:space="preserve"> machuelos respetando los ingresos a las casas y espesor del acero para el concreto, pero no para las banquetas como les comento esta calle es una secuencia que traemos desde Carlos Villaseñor hasta llegar a avenida constituyentes en su tercera etapa, en el inicio fue a solicitud de vecinos de un primer paquete.</w:t>
      </w:r>
      <w:r w:rsidR="005B670A">
        <w:rPr>
          <w:rFonts w:eastAsia="Calibri"/>
          <w:sz w:val="24"/>
          <w:szCs w:val="24"/>
          <w:lang w:val="es-MX" w:eastAsia="en-US"/>
        </w:rPr>
        <w:t xml:space="preserve"> </w:t>
      </w:r>
      <w:r w:rsidR="007659C7" w:rsidRPr="005B670A">
        <w:rPr>
          <w:rFonts w:eastAsia="Calibri"/>
          <w:sz w:val="24"/>
          <w:szCs w:val="24"/>
          <w:lang w:val="es-MX" w:eastAsia="en-US"/>
        </w:rPr>
        <w:t xml:space="preserve">Pero ya nosotros también vemos la necesidad de la intervención porque uno las redes están muy deterioradas 2 tenemos un flujo muy abundante descubrimiento pluvial en la zona sur de esa calle entonces estamos hablando de succionar un poquito, si bien es cierto, no vamos a corregir el 100% por las condiciones descubrimientos que tenemos de fraccionamientos o escritura que tenemos hacia la zona sur, pero sí mejoró con mucho la parte, por los vecinos entonces sí, este sí hay manera de poder darle una continuidad si bien es cierto es un concurso simplificado sumario porque supera las sumas necesarias para poder hacer una adjudicación directa en este caso también la cantidad que se maneja aquí con ustedes no se referencia más adelante en el resto de procesos, ya que se maneja por el hecho de segundos, pues el acceso que pueden tener las empresas que puedan ser invitadas, no sé si tengan alguna pregunta?. </w:t>
      </w:r>
      <w:r w:rsidR="007155AF" w:rsidRPr="005B670A">
        <w:rPr>
          <w:rFonts w:eastAsia="Calibri"/>
          <w:sz w:val="24"/>
          <w:szCs w:val="24"/>
          <w:lang w:val="es-MX" w:eastAsia="en-US"/>
        </w:rPr>
        <w:t>Lo que estamos haciendo es dentro de la de la programación y las indicaciones de la Presidenta es que las calles principales que son de mayor movilidad de puntos de conexión, como de mayor frecuencia, que es como esta viabilidad nos funciona para que el tránsito fluya de norte a sur desde paseos del Sol tener un flujo constante y la idea es por la zona centro como una ruta alterna vamos afectando situaciones de 2 cuadras promedio 3 según sea el caso, pero que el resto de vialidades o proyectos que se tienen en las siguientes etapas se vienen manejando con empedrados puede rodamientos los que traemos en esta ocasión concretos uno por la movilidad que es esta de cambiarla de empedrado y las otras porque el entorno urbano llaman co</w:t>
      </w:r>
      <w:r w:rsidR="00ED2514" w:rsidRPr="005B670A">
        <w:rPr>
          <w:rFonts w:eastAsia="Calibri"/>
          <w:sz w:val="24"/>
          <w:szCs w:val="24"/>
          <w:lang w:val="es-MX" w:eastAsia="en-US"/>
        </w:rPr>
        <w:t>ncretos s</w:t>
      </w:r>
      <w:r w:rsidR="007155AF" w:rsidRPr="005B670A">
        <w:rPr>
          <w:rFonts w:eastAsia="Calibri"/>
          <w:sz w:val="24"/>
          <w:szCs w:val="24"/>
          <w:lang w:val="es-MX" w:eastAsia="en-US"/>
        </w:rPr>
        <w:t>i el resto del proyecto sí lo estamos manejando por empedrados</w:t>
      </w:r>
      <w:r w:rsidR="00ED2514" w:rsidRPr="005B670A">
        <w:rPr>
          <w:rFonts w:eastAsia="Calibri"/>
          <w:sz w:val="24"/>
          <w:szCs w:val="24"/>
          <w:lang w:val="es-MX" w:eastAsia="en-US"/>
        </w:rPr>
        <w:t>.”</w:t>
      </w:r>
    </w:p>
    <w:p w14:paraId="01C1A68A" w14:textId="77777777" w:rsidR="00ED2514" w:rsidRPr="005B670A" w:rsidRDefault="00ED2514" w:rsidP="007155AF">
      <w:pPr>
        <w:spacing w:line="20" w:lineRule="atLeast"/>
        <w:jc w:val="both"/>
        <w:rPr>
          <w:rFonts w:eastAsia="Calibri"/>
          <w:sz w:val="24"/>
          <w:szCs w:val="24"/>
          <w:lang w:val="es-MX" w:eastAsia="en-US"/>
        </w:rPr>
      </w:pPr>
    </w:p>
    <w:p w14:paraId="00E06321" w14:textId="0BD17801" w:rsidR="0016093A" w:rsidRDefault="00ED2514" w:rsidP="007155AF">
      <w:pPr>
        <w:spacing w:line="20" w:lineRule="atLeast"/>
        <w:jc w:val="both"/>
        <w:rPr>
          <w:rFonts w:eastAsia="Calibri"/>
          <w:sz w:val="24"/>
          <w:szCs w:val="24"/>
          <w:lang w:val="es-MX" w:eastAsia="en-US"/>
        </w:rPr>
      </w:pPr>
      <w:r w:rsidRPr="005B670A">
        <w:rPr>
          <w:rFonts w:eastAsia="Calibri"/>
          <w:b/>
          <w:bCs/>
          <w:sz w:val="24"/>
          <w:szCs w:val="24"/>
          <w:lang w:val="es-MX" w:eastAsia="en-US"/>
        </w:rPr>
        <w:t>C. MIRIAM SALOME TORRES LAR</w:t>
      </w:r>
      <w:r w:rsidR="00F3769C" w:rsidRPr="005B670A">
        <w:rPr>
          <w:rFonts w:eastAsia="Calibri"/>
          <w:b/>
          <w:bCs/>
          <w:sz w:val="24"/>
          <w:szCs w:val="24"/>
          <w:lang w:val="es-MX" w:eastAsia="en-US"/>
        </w:rPr>
        <w:t>ES</w:t>
      </w:r>
      <w:r w:rsidRPr="005B670A">
        <w:rPr>
          <w:rFonts w:eastAsia="Calibri"/>
          <w:b/>
          <w:bCs/>
          <w:sz w:val="24"/>
          <w:szCs w:val="24"/>
          <w:lang w:val="es-MX" w:eastAsia="en-US"/>
        </w:rPr>
        <w:t xml:space="preserve">.- </w:t>
      </w:r>
      <w:r w:rsidRPr="005B670A">
        <w:rPr>
          <w:rFonts w:eastAsia="Calibri"/>
          <w:sz w:val="24"/>
          <w:szCs w:val="24"/>
          <w:lang w:val="es-MX" w:eastAsia="en-US"/>
        </w:rPr>
        <w:t>“Entones si no hay ningún otro comentario, en cuento al análisis del techo</w:t>
      </w:r>
      <w:r w:rsidR="007155AF" w:rsidRPr="005B670A">
        <w:rPr>
          <w:rFonts w:eastAsia="Calibri"/>
          <w:sz w:val="24"/>
          <w:szCs w:val="24"/>
          <w:lang w:val="es-MX" w:eastAsia="en-US"/>
        </w:rPr>
        <w:t xml:space="preserve"> financiero </w:t>
      </w:r>
      <w:proofErr w:type="spellStart"/>
      <w:r w:rsidRPr="005B670A">
        <w:rPr>
          <w:rFonts w:eastAsia="Calibri"/>
          <w:sz w:val="24"/>
          <w:szCs w:val="24"/>
          <w:lang w:val="es-MX" w:eastAsia="en-US"/>
        </w:rPr>
        <w:t>fo</w:t>
      </w:r>
      <w:r w:rsidR="007155AF" w:rsidRPr="005B670A">
        <w:rPr>
          <w:rFonts w:eastAsia="Calibri"/>
          <w:sz w:val="24"/>
          <w:szCs w:val="24"/>
          <w:lang w:val="es-MX" w:eastAsia="en-US"/>
        </w:rPr>
        <w:t>rta</w:t>
      </w:r>
      <w:proofErr w:type="spellEnd"/>
      <w:r w:rsidR="007155AF" w:rsidRPr="005B670A">
        <w:rPr>
          <w:rFonts w:eastAsia="Calibri"/>
          <w:sz w:val="24"/>
          <w:szCs w:val="24"/>
          <w:lang w:val="es-MX" w:eastAsia="en-US"/>
        </w:rPr>
        <w:t xml:space="preserve"> 01</w:t>
      </w:r>
      <w:r w:rsidRPr="005B670A">
        <w:rPr>
          <w:rFonts w:eastAsia="Calibri"/>
          <w:sz w:val="24"/>
          <w:szCs w:val="24"/>
          <w:lang w:val="es-MX" w:eastAsia="en-US"/>
        </w:rPr>
        <w:t>/</w:t>
      </w:r>
      <w:r w:rsidR="007155AF" w:rsidRPr="005B670A">
        <w:rPr>
          <w:rFonts w:eastAsia="Calibri"/>
          <w:sz w:val="24"/>
          <w:szCs w:val="24"/>
          <w:lang w:val="es-MX" w:eastAsia="en-US"/>
        </w:rPr>
        <w:t>2025 pregunto</w:t>
      </w:r>
      <w:r w:rsidRPr="005B670A">
        <w:rPr>
          <w:rFonts w:eastAsia="Calibri"/>
          <w:sz w:val="24"/>
          <w:szCs w:val="24"/>
          <w:lang w:val="es-MX" w:eastAsia="en-US"/>
        </w:rPr>
        <w:t xml:space="preserve"> c</w:t>
      </w:r>
      <w:r w:rsidR="007155AF" w:rsidRPr="005B670A">
        <w:rPr>
          <w:rFonts w:eastAsia="Calibri"/>
          <w:sz w:val="24"/>
          <w:szCs w:val="24"/>
          <w:lang w:val="es-MX" w:eastAsia="en-US"/>
        </w:rPr>
        <w:t>ompañeros, regidores y están a favor de que se apruebe y autorice el techo financiero</w:t>
      </w:r>
      <w:r w:rsidR="0016093A" w:rsidRPr="005B670A">
        <w:rPr>
          <w:rFonts w:eastAsia="Calibri"/>
          <w:sz w:val="24"/>
          <w:szCs w:val="24"/>
          <w:lang w:val="es-MX" w:eastAsia="en-US"/>
        </w:rPr>
        <w:t xml:space="preserve"> d</w:t>
      </w:r>
      <w:r w:rsidR="007155AF" w:rsidRPr="005B670A">
        <w:rPr>
          <w:rFonts w:eastAsia="Calibri"/>
          <w:sz w:val="24"/>
          <w:szCs w:val="24"/>
          <w:lang w:val="es-MX" w:eastAsia="en-US"/>
        </w:rPr>
        <w:t xml:space="preserve">el proyecto de la obra pública con financiamiento proveniente de recurso federal, cortamos identificado con el número </w:t>
      </w:r>
      <w:proofErr w:type="spellStart"/>
      <w:r w:rsidR="007155AF" w:rsidRPr="005B670A">
        <w:rPr>
          <w:rFonts w:eastAsia="Calibri"/>
          <w:sz w:val="24"/>
          <w:szCs w:val="24"/>
          <w:lang w:val="es-MX" w:eastAsia="en-US"/>
        </w:rPr>
        <w:t>Forta</w:t>
      </w:r>
      <w:proofErr w:type="spellEnd"/>
      <w:r w:rsidR="007155AF" w:rsidRPr="005B670A">
        <w:rPr>
          <w:rFonts w:eastAsia="Calibri"/>
          <w:sz w:val="24"/>
          <w:szCs w:val="24"/>
          <w:lang w:val="es-MX" w:eastAsia="en-US"/>
        </w:rPr>
        <w:t xml:space="preserve"> 01</w:t>
      </w:r>
      <w:r w:rsidR="0016093A" w:rsidRPr="005B670A">
        <w:rPr>
          <w:rFonts w:eastAsia="Calibri"/>
          <w:sz w:val="24"/>
          <w:szCs w:val="24"/>
          <w:lang w:val="es-MX" w:eastAsia="en-US"/>
        </w:rPr>
        <w:t>/20</w:t>
      </w:r>
      <w:r w:rsidR="007155AF" w:rsidRPr="005B670A">
        <w:rPr>
          <w:rFonts w:eastAsia="Calibri"/>
          <w:sz w:val="24"/>
          <w:szCs w:val="24"/>
          <w:lang w:val="es-MX" w:eastAsia="en-US"/>
        </w:rPr>
        <w:t>25, para la construcción de base y pavimento de concreto hidráulico, construcción de machuelos y banquetas en la calle prolongación Miguel Contreras Medellín, entre la calle Francisco General Anaya y Avenida constituyentes en la Colonia Constituyentes</w:t>
      </w:r>
      <w:r w:rsidR="0016093A" w:rsidRPr="005B670A">
        <w:rPr>
          <w:rFonts w:eastAsia="Calibri"/>
          <w:sz w:val="24"/>
          <w:szCs w:val="24"/>
          <w:lang w:val="es-MX" w:eastAsia="en-US"/>
        </w:rPr>
        <w:t xml:space="preserve"> e</w:t>
      </w:r>
      <w:r w:rsidR="007155AF" w:rsidRPr="005B670A">
        <w:rPr>
          <w:rFonts w:eastAsia="Calibri"/>
          <w:sz w:val="24"/>
          <w:szCs w:val="24"/>
          <w:lang w:val="es-MX" w:eastAsia="en-US"/>
        </w:rPr>
        <w:t xml:space="preserve">n ciudad Guzmán, municipio de Zapotlán el Grande, Jalisco, por un monto de </w:t>
      </w:r>
      <w:r w:rsidR="0016093A" w:rsidRPr="005B670A">
        <w:rPr>
          <w:rFonts w:eastAsia="Calibri"/>
          <w:sz w:val="24"/>
          <w:szCs w:val="24"/>
          <w:lang w:val="es-MX" w:eastAsia="en-US"/>
        </w:rPr>
        <w:t>$</w:t>
      </w:r>
      <w:r w:rsidR="007155AF" w:rsidRPr="005B670A">
        <w:rPr>
          <w:rFonts w:eastAsia="Calibri"/>
          <w:sz w:val="24"/>
          <w:szCs w:val="24"/>
          <w:lang w:val="es-MX" w:eastAsia="en-US"/>
        </w:rPr>
        <w:t>2</w:t>
      </w:r>
      <w:r w:rsidR="0016093A" w:rsidRPr="005B670A">
        <w:rPr>
          <w:rFonts w:eastAsia="Calibri"/>
          <w:sz w:val="24"/>
          <w:szCs w:val="24"/>
          <w:lang w:val="es-MX" w:eastAsia="en-US"/>
        </w:rPr>
        <w:t>,</w:t>
      </w:r>
      <w:r w:rsidR="007155AF" w:rsidRPr="005B670A">
        <w:rPr>
          <w:rFonts w:eastAsia="Calibri"/>
          <w:sz w:val="24"/>
          <w:szCs w:val="24"/>
          <w:lang w:val="es-MX" w:eastAsia="en-US"/>
        </w:rPr>
        <w:t>333</w:t>
      </w:r>
      <w:r w:rsidR="0016093A" w:rsidRPr="005B670A">
        <w:rPr>
          <w:rFonts w:eastAsia="Calibri"/>
          <w:sz w:val="24"/>
          <w:szCs w:val="24"/>
          <w:lang w:val="es-MX" w:eastAsia="en-US"/>
        </w:rPr>
        <w:t>,</w:t>
      </w:r>
      <w:r w:rsidR="007155AF" w:rsidRPr="005B670A">
        <w:rPr>
          <w:rFonts w:eastAsia="Calibri"/>
          <w:sz w:val="24"/>
          <w:szCs w:val="24"/>
          <w:lang w:val="es-MX" w:eastAsia="en-US"/>
        </w:rPr>
        <w:t>691 pesos con 47 centavos. Si están por aprobar</w:t>
      </w:r>
      <w:r w:rsidR="0016093A" w:rsidRPr="005B670A">
        <w:rPr>
          <w:rFonts w:eastAsia="Calibri"/>
          <w:sz w:val="24"/>
          <w:szCs w:val="24"/>
          <w:lang w:val="es-MX" w:eastAsia="en-US"/>
        </w:rPr>
        <w:t>l</w:t>
      </w:r>
      <w:r w:rsidR="007155AF" w:rsidRPr="005B670A">
        <w:rPr>
          <w:rFonts w:eastAsia="Calibri"/>
          <w:sz w:val="24"/>
          <w:szCs w:val="24"/>
          <w:lang w:val="es-MX" w:eastAsia="en-US"/>
        </w:rPr>
        <w:t>os</w:t>
      </w:r>
      <w:r w:rsidR="0016093A" w:rsidRPr="005B670A">
        <w:rPr>
          <w:rFonts w:eastAsia="Calibri"/>
          <w:sz w:val="24"/>
          <w:szCs w:val="24"/>
          <w:lang w:val="es-MX" w:eastAsia="en-US"/>
        </w:rPr>
        <w:t xml:space="preserve"> les pido lo expresa levantando su mano; </w:t>
      </w:r>
    </w:p>
    <w:p w14:paraId="7DF57701" w14:textId="4CE36DDA" w:rsidR="005B670A" w:rsidRDefault="005B670A" w:rsidP="007155AF">
      <w:pPr>
        <w:spacing w:line="20" w:lineRule="atLeast"/>
        <w:jc w:val="both"/>
        <w:rPr>
          <w:rFonts w:eastAsia="Calibri"/>
          <w:sz w:val="24"/>
          <w:szCs w:val="24"/>
          <w:lang w:val="es-MX" w:eastAsia="en-US"/>
        </w:rPr>
      </w:pPr>
    </w:p>
    <w:p w14:paraId="4BFA3436" w14:textId="58B1EAA9" w:rsidR="005B670A" w:rsidRDefault="005B670A" w:rsidP="007155AF">
      <w:pPr>
        <w:spacing w:line="20" w:lineRule="atLeast"/>
        <w:jc w:val="both"/>
        <w:rPr>
          <w:rFonts w:eastAsia="Calibri"/>
          <w:sz w:val="24"/>
          <w:szCs w:val="24"/>
          <w:lang w:val="es-MX" w:eastAsia="en-US"/>
        </w:rPr>
      </w:pPr>
    </w:p>
    <w:p w14:paraId="3C843694" w14:textId="372E95CC" w:rsidR="005B670A" w:rsidRDefault="005B670A" w:rsidP="007155AF">
      <w:pPr>
        <w:spacing w:line="20" w:lineRule="atLeast"/>
        <w:jc w:val="both"/>
        <w:rPr>
          <w:rFonts w:eastAsia="Calibri"/>
          <w:sz w:val="24"/>
          <w:szCs w:val="24"/>
          <w:lang w:val="es-MX" w:eastAsia="en-US"/>
        </w:rPr>
      </w:pPr>
    </w:p>
    <w:p w14:paraId="11357845" w14:textId="4B53BBA5" w:rsidR="005B670A" w:rsidRDefault="005B670A" w:rsidP="007155AF">
      <w:pPr>
        <w:spacing w:line="20" w:lineRule="atLeast"/>
        <w:jc w:val="both"/>
        <w:rPr>
          <w:rFonts w:eastAsia="Calibri"/>
          <w:sz w:val="24"/>
          <w:szCs w:val="24"/>
          <w:lang w:val="es-MX" w:eastAsia="en-US"/>
        </w:rPr>
      </w:pPr>
    </w:p>
    <w:p w14:paraId="665274D7" w14:textId="04595C63" w:rsidR="005B670A" w:rsidRDefault="005B670A" w:rsidP="007155AF">
      <w:pPr>
        <w:spacing w:line="20" w:lineRule="atLeast"/>
        <w:jc w:val="both"/>
        <w:rPr>
          <w:rFonts w:eastAsia="Calibri"/>
          <w:sz w:val="24"/>
          <w:szCs w:val="24"/>
          <w:lang w:val="es-MX" w:eastAsia="en-US"/>
        </w:rPr>
      </w:pPr>
    </w:p>
    <w:p w14:paraId="7339F43D" w14:textId="77777777" w:rsidR="005B670A" w:rsidRPr="005B670A" w:rsidRDefault="005B670A" w:rsidP="007155AF">
      <w:pPr>
        <w:spacing w:line="20" w:lineRule="atLeast"/>
        <w:jc w:val="both"/>
        <w:rPr>
          <w:rFonts w:eastAsia="Calibri"/>
          <w:sz w:val="24"/>
          <w:szCs w:val="24"/>
          <w:lang w:val="es-MX" w:eastAsia="en-US"/>
        </w:rPr>
      </w:pPr>
    </w:p>
    <w:p w14:paraId="3E9F0A6C" w14:textId="0F96DB9B" w:rsidR="0016093A" w:rsidRPr="005B670A" w:rsidRDefault="0016093A" w:rsidP="0016093A">
      <w:pPr>
        <w:spacing w:after="160" w:line="259" w:lineRule="auto"/>
        <w:rPr>
          <w:rFonts w:eastAsia="Calibri"/>
          <w:b/>
          <w:bCs/>
          <w:sz w:val="24"/>
          <w:szCs w:val="24"/>
          <w:lang w:val="es-MX" w:eastAsia="en-US"/>
        </w:rPr>
      </w:pPr>
    </w:p>
    <w:tbl>
      <w:tblPr>
        <w:tblStyle w:val="Tablaconcuadrcula2"/>
        <w:tblW w:w="9634" w:type="dxa"/>
        <w:jc w:val="center"/>
        <w:tblLook w:val="04A0" w:firstRow="1" w:lastRow="0" w:firstColumn="1" w:lastColumn="0" w:noHBand="0" w:noVBand="1"/>
      </w:tblPr>
      <w:tblGrid>
        <w:gridCol w:w="1274"/>
        <w:gridCol w:w="4108"/>
        <w:gridCol w:w="987"/>
        <w:gridCol w:w="1418"/>
        <w:gridCol w:w="1847"/>
      </w:tblGrid>
      <w:tr w:rsidR="0016093A" w:rsidRPr="005B670A" w14:paraId="4D4A1F8F" w14:textId="77777777" w:rsidTr="00C719A7">
        <w:trPr>
          <w:trHeight w:val="206"/>
          <w:jc w:val="center"/>
        </w:trPr>
        <w:tc>
          <w:tcPr>
            <w:tcW w:w="9634" w:type="dxa"/>
            <w:gridSpan w:val="5"/>
          </w:tcPr>
          <w:p w14:paraId="765F9E55" w14:textId="0695F262" w:rsidR="0016093A" w:rsidRPr="005B670A" w:rsidRDefault="002332D0" w:rsidP="00C719A7">
            <w:pPr>
              <w:spacing w:after="160" w:line="259" w:lineRule="auto"/>
              <w:jc w:val="center"/>
              <w:rPr>
                <w:rFonts w:ascii="Arial" w:hAnsi="Arial" w:cs="Arial"/>
                <w:b/>
                <w:bCs/>
                <w:sz w:val="24"/>
                <w:szCs w:val="24"/>
              </w:rPr>
            </w:pPr>
            <w:r>
              <w:rPr>
                <w:rFonts w:ascii="Arial" w:hAnsi="Arial" w:cs="Arial"/>
                <w:b/>
                <w:bCs/>
                <w:sz w:val="24"/>
                <w:szCs w:val="24"/>
              </w:rPr>
              <w:t>Comisión Edilicia Permanente de</w:t>
            </w:r>
            <w:r w:rsidR="0016093A" w:rsidRPr="005B670A">
              <w:rPr>
                <w:rFonts w:ascii="Arial" w:hAnsi="Arial" w:cs="Arial"/>
                <w:b/>
                <w:bCs/>
                <w:sz w:val="24"/>
                <w:szCs w:val="24"/>
              </w:rPr>
              <w:t xml:space="preserve"> Obras Publicas, Planeación Urbana y Regularización de la Tenencia de la Tierra</w:t>
            </w:r>
            <w:r>
              <w:rPr>
                <w:rFonts w:ascii="Arial" w:hAnsi="Arial" w:cs="Arial"/>
                <w:b/>
                <w:bCs/>
                <w:sz w:val="24"/>
                <w:szCs w:val="24"/>
              </w:rPr>
              <w:t xml:space="preserve">. </w:t>
            </w:r>
          </w:p>
        </w:tc>
      </w:tr>
      <w:tr w:rsidR="0016093A" w:rsidRPr="002332D0" w14:paraId="51AB3E09" w14:textId="77777777" w:rsidTr="00C719A7">
        <w:trPr>
          <w:trHeight w:val="285"/>
          <w:jc w:val="center"/>
        </w:trPr>
        <w:tc>
          <w:tcPr>
            <w:tcW w:w="1275" w:type="dxa"/>
          </w:tcPr>
          <w:p w14:paraId="2FA99461" w14:textId="77777777" w:rsidR="0016093A" w:rsidRPr="002332D0" w:rsidRDefault="0016093A" w:rsidP="00C719A7">
            <w:pPr>
              <w:spacing w:after="160" w:line="259" w:lineRule="auto"/>
              <w:jc w:val="center"/>
              <w:rPr>
                <w:rFonts w:ascii="Arial" w:hAnsi="Arial" w:cs="Arial"/>
                <w:b/>
                <w:bCs/>
                <w:sz w:val="16"/>
                <w:szCs w:val="16"/>
              </w:rPr>
            </w:pPr>
            <w:r w:rsidRPr="002332D0">
              <w:rPr>
                <w:rFonts w:ascii="Arial" w:hAnsi="Arial" w:cs="Arial"/>
                <w:b/>
                <w:bCs/>
                <w:sz w:val="16"/>
                <w:szCs w:val="16"/>
              </w:rPr>
              <w:t>Cargo</w:t>
            </w:r>
          </w:p>
        </w:tc>
        <w:tc>
          <w:tcPr>
            <w:tcW w:w="4109" w:type="dxa"/>
          </w:tcPr>
          <w:p w14:paraId="17AE2881" w14:textId="77777777" w:rsidR="0016093A" w:rsidRPr="002332D0" w:rsidRDefault="0016093A" w:rsidP="00C719A7">
            <w:pPr>
              <w:spacing w:after="160" w:line="259" w:lineRule="auto"/>
              <w:jc w:val="center"/>
              <w:rPr>
                <w:rFonts w:ascii="Arial" w:hAnsi="Arial" w:cs="Arial"/>
                <w:b/>
                <w:bCs/>
                <w:sz w:val="16"/>
                <w:szCs w:val="16"/>
              </w:rPr>
            </w:pPr>
            <w:r w:rsidRPr="002332D0">
              <w:rPr>
                <w:rFonts w:ascii="Arial" w:hAnsi="Arial" w:cs="Arial"/>
                <w:b/>
                <w:bCs/>
                <w:sz w:val="16"/>
                <w:szCs w:val="16"/>
              </w:rPr>
              <w:t>Nombre</w:t>
            </w:r>
          </w:p>
        </w:tc>
        <w:tc>
          <w:tcPr>
            <w:tcW w:w="987" w:type="dxa"/>
          </w:tcPr>
          <w:p w14:paraId="0F54997C" w14:textId="77777777" w:rsidR="0016093A" w:rsidRPr="002332D0" w:rsidRDefault="0016093A" w:rsidP="00C719A7">
            <w:pPr>
              <w:spacing w:after="160" w:line="259" w:lineRule="auto"/>
              <w:jc w:val="center"/>
              <w:rPr>
                <w:rFonts w:ascii="Arial" w:hAnsi="Arial" w:cs="Arial"/>
                <w:b/>
                <w:bCs/>
                <w:sz w:val="16"/>
                <w:szCs w:val="16"/>
              </w:rPr>
            </w:pPr>
            <w:r w:rsidRPr="002332D0">
              <w:rPr>
                <w:rFonts w:ascii="Arial" w:hAnsi="Arial" w:cs="Arial"/>
                <w:b/>
                <w:bCs/>
                <w:sz w:val="16"/>
                <w:szCs w:val="16"/>
              </w:rPr>
              <w:t>A favor</w:t>
            </w:r>
          </w:p>
        </w:tc>
        <w:tc>
          <w:tcPr>
            <w:tcW w:w="1418" w:type="dxa"/>
          </w:tcPr>
          <w:p w14:paraId="3B90DB80" w14:textId="77777777" w:rsidR="0016093A" w:rsidRPr="002332D0" w:rsidRDefault="0016093A" w:rsidP="00C719A7">
            <w:pPr>
              <w:spacing w:after="160" w:line="259" w:lineRule="auto"/>
              <w:jc w:val="center"/>
              <w:rPr>
                <w:rFonts w:ascii="Arial" w:hAnsi="Arial" w:cs="Arial"/>
                <w:b/>
                <w:bCs/>
                <w:sz w:val="16"/>
                <w:szCs w:val="16"/>
              </w:rPr>
            </w:pPr>
            <w:r w:rsidRPr="002332D0">
              <w:rPr>
                <w:rFonts w:ascii="Arial" w:hAnsi="Arial" w:cs="Arial"/>
                <w:b/>
                <w:bCs/>
                <w:sz w:val="16"/>
                <w:szCs w:val="16"/>
              </w:rPr>
              <w:t>En contra</w:t>
            </w:r>
          </w:p>
        </w:tc>
        <w:tc>
          <w:tcPr>
            <w:tcW w:w="1845" w:type="dxa"/>
          </w:tcPr>
          <w:p w14:paraId="3F4192D8" w14:textId="77777777" w:rsidR="0016093A" w:rsidRPr="002332D0" w:rsidRDefault="0016093A" w:rsidP="00C719A7">
            <w:pPr>
              <w:spacing w:after="160" w:line="259" w:lineRule="auto"/>
              <w:jc w:val="center"/>
              <w:rPr>
                <w:rFonts w:ascii="Arial" w:hAnsi="Arial" w:cs="Arial"/>
                <w:b/>
                <w:bCs/>
                <w:sz w:val="16"/>
                <w:szCs w:val="16"/>
              </w:rPr>
            </w:pPr>
            <w:r w:rsidRPr="002332D0">
              <w:rPr>
                <w:rFonts w:ascii="Arial" w:hAnsi="Arial" w:cs="Arial"/>
                <w:b/>
                <w:bCs/>
                <w:sz w:val="16"/>
                <w:szCs w:val="16"/>
              </w:rPr>
              <w:t>En abstención</w:t>
            </w:r>
          </w:p>
        </w:tc>
      </w:tr>
      <w:tr w:rsidR="0016093A" w:rsidRPr="002332D0" w14:paraId="4AD8E928" w14:textId="77777777" w:rsidTr="00C719A7">
        <w:trPr>
          <w:trHeight w:val="363"/>
          <w:jc w:val="center"/>
        </w:trPr>
        <w:tc>
          <w:tcPr>
            <w:tcW w:w="1275" w:type="dxa"/>
          </w:tcPr>
          <w:p w14:paraId="3177C9BE" w14:textId="77777777" w:rsidR="0016093A" w:rsidRPr="002332D0" w:rsidRDefault="0016093A" w:rsidP="00C719A7">
            <w:pPr>
              <w:spacing w:after="160" w:line="259" w:lineRule="auto"/>
              <w:jc w:val="center"/>
              <w:rPr>
                <w:rFonts w:ascii="Arial" w:hAnsi="Arial" w:cs="Arial"/>
                <w:sz w:val="16"/>
                <w:szCs w:val="16"/>
              </w:rPr>
            </w:pPr>
            <w:r w:rsidRPr="002332D0">
              <w:rPr>
                <w:rFonts w:ascii="Arial" w:hAnsi="Arial" w:cs="Arial"/>
                <w:sz w:val="16"/>
                <w:szCs w:val="16"/>
              </w:rPr>
              <w:t>Presidenta</w:t>
            </w:r>
          </w:p>
        </w:tc>
        <w:tc>
          <w:tcPr>
            <w:tcW w:w="4109" w:type="dxa"/>
          </w:tcPr>
          <w:p w14:paraId="5B835C22" w14:textId="77777777" w:rsidR="0016093A" w:rsidRPr="002332D0" w:rsidRDefault="0016093A" w:rsidP="0016093A">
            <w:pPr>
              <w:spacing w:after="160" w:line="259" w:lineRule="auto"/>
              <w:rPr>
                <w:rFonts w:ascii="Arial" w:hAnsi="Arial" w:cs="Arial"/>
                <w:sz w:val="16"/>
                <w:szCs w:val="16"/>
              </w:rPr>
            </w:pPr>
            <w:r w:rsidRPr="002332D0">
              <w:rPr>
                <w:rFonts w:ascii="Arial" w:hAnsi="Arial" w:cs="Arial"/>
                <w:sz w:val="16"/>
                <w:szCs w:val="16"/>
              </w:rPr>
              <w:t xml:space="preserve">C.MIRIAM SALOMÉ TORRES LARES </w:t>
            </w:r>
          </w:p>
        </w:tc>
        <w:tc>
          <w:tcPr>
            <w:tcW w:w="987" w:type="dxa"/>
          </w:tcPr>
          <w:p w14:paraId="59726396" w14:textId="77777777" w:rsidR="0016093A" w:rsidRPr="002332D0" w:rsidRDefault="0016093A" w:rsidP="00C719A7">
            <w:pPr>
              <w:spacing w:after="160" w:line="259" w:lineRule="auto"/>
              <w:jc w:val="center"/>
              <w:rPr>
                <w:rFonts w:ascii="Arial" w:hAnsi="Arial" w:cs="Arial"/>
                <w:bCs/>
                <w:sz w:val="16"/>
                <w:szCs w:val="16"/>
              </w:rPr>
            </w:pPr>
            <w:r w:rsidRPr="002332D0">
              <w:rPr>
                <w:bCs/>
                <w:noProof/>
                <w:sz w:val="16"/>
                <w:szCs w:val="16"/>
              </w:rPr>
              <w:drawing>
                <wp:inline distT="0" distB="0" distL="0" distR="0" wp14:anchorId="46B35177" wp14:editId="68490E81">
                  <wp:extent cx="201295" cy="201295"/>
                  <wp:effectExtent l="0" t="0" r="8255"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463462A" w14:textId="77777777" w:rsidR="0016093A" w:rsidRPr="002332D0" w:rsidRDefault="0016093A" w:rsidP="00C719A7">
            <w:pPr>
              <w:spacing w:after="160" w:line="259" w:lineRule="auto"/>
              <w:jc w:val="both"/>
              <w:rPr>
                <w:rFonts w:ascii="Arial" w:hAnsi="Arial" w:cs="Arial"/>
                <w:bCs/>
                <w:sz w:val="16"/>
                <w:szCs w:val="16"/>
              </w:rPr>
            </w:pPr>
          </w:p>
        </w:tc>
        <w:tc>
          <w:tcPr>
            <w:tcW w:w="1845" w:type="dxa"/>
          </w:tcPr>
          <w:p w14:paraId="3F877679" w14:textId="77777777" w:rsidR="0016093A" w:rsidRPr="002332D0" w:rsidRDefault="0016093A" w:rsidP="00C719A7">
            <w:pPr>
              <w:spacing w:after="160" w:line="259" w:lineRule="auto"/>
              <w:jc w:val="both"/>
              <w:rPr>
                <w:rFonts w:ascii="Arial" w:hAnsi="Arial" w:cs="Arial"/>
                <w:bCs/>
                <w:sz w:val="16"/>
                <w:szCs w:val="16"/>
              </w:rPr>
            </w:pPr>
          </w:p>
        </w:tc>
      </w:tr>
      <w:tr w:rsidR="0016093A" w:rsidRPr="002332D0" w14:paraId="6771D6FF" w14:textId="77777777" w:rsidTr="00C719A7">
        <w:trPr>
          <w:trHeight w:val="337"/>
          <w:jc w:val="center"/>
        </w:trPr>
        <w:tc>
          <w:tcPr>
            <w:tcW w:w="1275" w:type="dxa"/>
          </w:tcPr>
          <w:p w14:paraId="7E757E44" w14:textId="77777777" w:rsidR="0016093A" w:rsidRPr="002332D0" w:rsidRDefault="0016093A" w:rsidP="00C719A7">
            <w:pPr>
              <w:spacing w:after="160" w:line="259" w:lineRule="auto"/>
              <w:jc w:val="center"/>
              <w:rPr>
                <w:rFonts w:ascii="Arial" w:hAnsi="Arial" w:cs="Arial"/>
                <w:sz w:val="16"/>
                <w:szCs w:val="16"/>
              </w:rPr>
            </w:pPr>
            <w:r w:rsidRPr="002332D0">
              <w:rPr>
                <w:rFonts w:ascii="Arial" w:hAnsi="Arial" w:cs="Arial"/>
                <w:sz w:val="16"/>
                <w:szCs w:val="16"/>
              </w:rPr>
              <w:t>Vocal</w:t>
            </w:r>
          </w:p>
        </w:tc>
        <w:tc>
          <w:tcPr>
            <w:tcW w:w="4109" w:type="dxa"/>
          </w:tcPr>
          <w:p w14:paraId="7C79F5A1" w14:textId="5083C5CD" w:rsidR="0016093A" w:rsidRPr="002332D0" w:rsidRDefault="0016093A" w:rsidP="0016093A">
            <w:pPr>
              <w:spacing w:after="160" w:line="259" w:lineRule="auto"/>
              <w:rPr>
                <w:rFonts w:ascii="Arial" w:hAnsi="Arial" w:cs="Arial"/>
                <w:sz w:val="16"/>
                <w:szCs w:val="16"/>
              </w:rPr>
            </w:pPr>
            <w:r w:rsidRPr="002332D0">
              <w:rPr>
                <w:rFonts w:ascii="Arial" w:hAnsi="Arial" w:cs="Arial"/>
                <w:sz w:val="16"/>
                <w:szCs w:val="16"/>
              </w:rPr>
              <w:t>C.MIGUEL MARENTES</w:t>
            </w:r>
          </w:p>
        </w:tc>
        <w:tc>
          <w:tcPr>
            <w:tcW w:w="987" w:type="dxa"/>
          </w:tcPr>
          <w:p w14:paraId="6DD1164D" w14:textId="77777777" w:rsidR="0016093A" w:rsidRPr="002332D0" w:rsidRDefault="0016093A" w:rsidP="00C719A7">
            <w:pPr>
              <w:spacing w:after="160" w:line="259" w:lineRule="auto"/>
              <w:jc w:val="center"/>
              <w:rPr>
                <w:rFonts w:ascii="Arial" w:hAnsi="Arial" w:cs="Arial"/>
                <w:sz w:val="16"/>
                <w:szCs w:val="16"/>
              </w:rPr>
            </w:pPr>
            <w:r w:rsidRPr="002332D0">
              <w:rPr>
                <w:bCs/>
                <w:noProof/>
                <w:sz w:val="16"/>
                <w:szCs w:val="16"/>
              </w:rPr>
              <w:drawing>
                <wp:inline distT="0" distB="0" distL="0" distR="0" wp14:anchorId="55BE679E" wp14:editId="049A02CD">
                  <wp:extent cx="201295" cy="201295"/>
                  <wp:effectExtent l="0" t="0" r="8255" b="825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095168B5" w14:textId="77777777" w:rsidR="0016093A" w:rsidRPr="002332D0" w:rsidRDefault="0016093A" w:rsidP="00C719A7">
            <w:pPr>
              <w:spacing w:after="160" w:line="259" w:lineRule="auto"/>
              <w:jc w:val="both"/>
              <w:rPr>
                <w:rFonts w:ascii="Arial" w:hAnsi="Arial" w:cs="Arial"/>
                <w:sz w:val="16"/>
                <w:szCs w:val="16"/>
              </w:rPr>
            </w:pPr>
          </w:p>
        </w:tc>
        <w:tc>
          <w:tcPr>
            <w:tcW w:w="1845" w:type="dxa"/>
          </w:tcPr>
          <w:p w14:paraId="132AAE6A" w14:textId="77777777" w:rsidR="0016093A" w:rsidRPr="002332D0" w:rsidRDefault="0016093A" w:rsidP="00C719A7">
            <w:pPr>
              <w:spacing w:after="160" w:line="259" w:lineRule="auto"/>
              <w:jc w:val="both"/>
              <w:rPr>
                <w:rFonts w:ascii="Arial" w:hAnsi="Arial" w:cs="Arial"/>
                <w:sz w:val="16"/>
                <w:szCs w:val="16"/>
              </w:rPr>
            </w:pPr>
          </w:p>
        </w:tc>
      </w:tr>
      <w:tr w:rsidR="0016093A" w:rsidRPr="002332D0" w14:paraId="343C46BF" w14:textId="77777777" w:rsidTr="00C719A7">
        <w:trPr>
          <w:trHeight w:val="315"/>
          <w:jc w:val="center"/>
        </w:trPr>
        <w:tc>
          <w:tcPr>
            <w:tcW w:w="1275" w:type="dxa"/>
          </w:tcPr>
          <w:p w14:paraId="1551E136" w14:textId="77777777" w:rsidR="0016093A" w:rsidRPr="002332D0" w:rsidRDefault="0016093A" w:rsidP="00C719A7">
            <w:pPr>
              <w:spacing w:after="160" w:line="259" w:lineRule="auto"/>
              <w:jc w:val="center"/>
              <w:rPr>
                <w:rFonts w:ascii="Arial" w:hAnsi="Arial" w:cs="Arial"/>
                <w:sz w:val="16"/>
                <w:szCs w:val="16"/>
              </w:rPr>
            </w:pPr>
            <w:r w:rsidRPr="002332D0">
              <w:rPr>
                <w:rFonts w:ascii="Arial" w:hAnsi="Arial" w:cs="Arial"/>
                <w:sz w:val="16"/>
                <w:szCs w:val="16"/>
              </w:rPr>
              <w:t>Vocal</w:t>
            </w:r>
          </w:p>
        </w:tc>
        <w:tc>
          <w:tcPr>
            <w:tcW w:w="4109" w:type="dxa"/>
          </w:tcPr>
          <w:p w14:paraId="01398FAA" w14:textId="77777777" w:rsidR="0016093A" w:rsidRPr="002332D0" w:rsidRDefault="0016093A" w:rsidP="0016093A">
            <w:pPr>
              <w:spacing w:after="160" w:line="259" w:lineRule="auto"/>
              <w:rPr>
                <w:rFonts w:ascii="Arial" w:hAnsi="Arial" w:cs="Arial"/>
                <w:sz w:val="16"/>
                <w:szCs w:val="16"/>
              </w:rPr>
            </w:pPr>
            <w:r w:rsidRPr="002332D0">
              <w:rPr>
                <w:rFonts w:ascii="Arial" w:hAnsi="Arial" w:cs="Arial"/>
                <w:sz w:val="16"/>
                <w:szCs w:val="16"/>
              </w:rPr>
              <w:t>C.MAGALI CASILLAS CONTRERAS</w:t>
            </w:r>
          </w:p>
        </w:tc>
        <w:tc>
          <w:tcPr>
            <w:tcW w:w="987" w:type="dxa"/>
          </w:tcPr>
          <w:p w14:paraId="18492555" w14:textId="77777777" w:rsidR="0016093A" w:rsidRPr="002332D0" w:rsidRDefault="0016093A" w:rsidP="00C719A7">
            <w:pPr>
              <w:spacing w:after="160" w:line="259" w:lineRule="auto"/>
              <w:jc w:val="center"/>
              <w:rPr>
                <w:rFonts w:ascii="Arial" w:hAnsi="Arial" w:cs="Arial"/>
                <w:sz w:val="16"/>
                <w:szCs w:val="16"/>
              </w:rPr>
            </w:pPr>
          </w:p>
        </w:tc>
        <w:tc>
          <w:tcPr>
            <w:tcW w:w="1418" w:type="dxa"/>
          </w:tcPr>
          <w:p w14:paraId="4929E6AD" w14:textId="77777777" w:rsidR="0016093A" w:rsidRPr="002332D0" w:rsidRDefault="0016093A" w:rsidP="00C719A7">
            <w:pPr>
              <w:spacing w:after="160" w:line="259" w:lineRule="auto"/>
              <w:jc w:val="both"/>
              <w:rPr>
                <w:rFonts w:ascii="Arial" w:hAnsi="Arial" w:cs="Arial"/>
                <w:sz w:val="16"/>
                <w:szCs w:val="16"/>
              </w:rPr>
            </w:pPr>
          </w:p>
        </w:tc>
        <w:tc>
          <w:tcPr>
            <w:tcW w:w="1845" w:type="dxa"/>
          </w:tcPr>
          <w:p w14:paraId="6783540C" w14:textId="77777777" w:rsidR="0016093A" w:rsidRPr="002332D0" w:rsidRDefault="0016093A" w:rsidP="00C719A7">
            <w:pPr>
              <w:spacing w:after="160" w:line="259" w:lineRule="auto"/>
              <w:jc w:val="both"/>
              <w:rPr>
                <w:rFonts w:ascii="Arial" w:hAnsi="Arial" w:cs="Arial"/>
                <w:sz w:val="16"/>
                <w:szCs w:val="16"/>
              </w:rPr>
            </w:pPr>
          </w:p>
        </w:tc>
      </w:tr>
      <w:tr w:rsidR="0016093A" w:rsidRPr="002332D0" w14:paraId="665D9226" w14:textId="77777777" w:rsidTr="00C719A7">
        <w:trPr>
          <w:trHeight w:val="280"/>
          <w:jc w:val="center"/>
        </w:trPr>
        <w:tc>
          <w:tcPr>
            <w:tcW w:w="1275" w:type="dxa"/>
            <w:tcBorders>
              <w:bottom w:val="single" w:sz="4" w:space="0" w:color="auto"/>
            </w:tcBorders>
          </w:tcPr>
          <w:p w14:paraId="0772E6EE" w14:textId="77777777" w:rsidR="0016093A" w:rsidRPr="002332D0" w:rsidRDefault="0016093A" w:rsidP="00C719A7">
            <w:pPr>
              <w:spacing w:after="160" w:line="259" w:lineRule="auto"/>
              <w:jc w:val="center"/>
              <w:rPr>
                <w:rFonts w:ascii="Arial" w:hAnsi="Arial" w:cs="Arial"/>
                <w:sz w:val="16"/>
                <w:szCs w:val="16"/>
              </w:rPr>
            </w:pPr>
            <w:r w:rsidRPr="002332D0">
              <w:rPr>
                <w:rFonts w:ascii="Arial" w:hAnsi="Arial" w:cs="Arial"/>
                <w:sz w:val="16"/>
                <w:szCs w:val="16"/>
              </w:rPr>
              <w:t>Vocal</w:t>
            </w:r>
          </w:p>
        </w:tc>
        <w:tc>
          <w:tcPr>
            <w:tcW w:w="4109" w:type="dxa"/>
          </w:tcPr>
          <w:p w14:paraId="5E11EE42" w14:textId="77777777" w:rsidR="0016093A" w:rsidRPr="002332D0" w:rsidRDefault="0016093A" w:rsidP="0016093A">
            <w:pPr>
              <w:spacing w:after="160" w:line="259" w:lineRule="auto"/>
              <w:rPr>
                <w:rFonts w:ascii="Arial" w:hAnsi="Arial" w:cs="Arial"/>
                <w:sz w:val="16"/>
                <w:szCs w:val="16"/>
              </w:rPr>
            </w:pPr>
            <w:r w:rsidRPr="002332D0">
              <w:rPr>
                <w:rFonts w:ascii="Arial" w:hAnsi="Arial" w:cs="Arial"/>
                <w:sz w:val="16"/>
                <w:szCs w:val="16"/>
              </w:rPr>
              <w:t>C.BERTHA SILVIA GÓMEZ RAMOS</w:t>
            </w:r>
          </w:p>
        </w:tc>
        <w:tc>
          <w:tcPr>
            <w:tcW w:w="987" w:type="dxa"/>
          </w:tcPr>
          <w:p w14:paraId="70EE43D9" w14:textId="77777777" w:rsidR="0016093A" w:rsidRPr="002332D0" w:rsidRDefault="0016093A" w:rsidP="00C719A7">
            <w:pPr>
              <w:spacing w:after="160" w:line="259" w:lineRule="auto"/>
              <w:rPr>
                <w:rFonts w:ascii="Arial" w:hAnsi="Arial" w:cs="Arial"/>
                <w:sz w:val="16"/>
                <w:szCs w:val="16"/>
              </w:rPr>
            </w:pPr>
            <w:r w:rsidRPr="002332D0">
              <w:rPr>
                <w:bCs/>
                <w:noProof/>
                <w:sz w:val="16"/>
                <w:szCs w:val="16"/>
              </w:rPr>
              <w:drawing>
                <wp:anchor distT="0" distB="0" distL="114300" distR="114300" simplePos="0" relativeHeight="251661312" behindDoc="0" locked="0" layoutInCell="1" allowOverlap="1" wp14:anchorId="63B25631" wp14:editId="4592A03F">
                  <wp:simplePos x="0" y="0"/>
                  <wp:positionH relativeFrom="column">
                    <wp:posOffset>138430</wp:posOffset>
                  </wp:positionH>
                  <wp:positionV relativeFrom="paragraph">
                    <wp:posOffset>57150</wp:posOffset>
                  </wp:positionV>
                  <wp:extent cx="201295" cy="201295"/>
                  <wp:effectExtent l="0" t="0" r="8255"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6" w:type="dxa"/>
          </w:tcPr>
          <w:p w14:paraId="7FADCEEB" w14:textId="77777777" w:rsidR="0016093A" w:rsidRPr="002332D0" w:rsidRDefault="0016093A" w:rsidP="00C719A7">
            <w:pPr>
              <w:spacing w:after="160" w:line="259" w:lineRule="auto"/>
              <w:rPr>
                <w:rFonts w:ascii="Arial" w:hAnsi="Arial" w:cs="Arial"/>
                <w:sz w:val="16"/>
                <w:szCs w:val="16"/>
              </w:rPr>
            </w:pPr>
          </w:p>
        </w:tc>
        <w:tc>
          <w:tcPr>
            <w:tcW w:w="1847" w:type="dxa"/>
          </w:tcPr>
          <w:p w14:paraId="49E80D93" w14:textId="77777777" w:rsidR="0016093A" w:rsidRPr="002332D0" w:rsidRDefault="0016093A" w:rsidP="00C719A7">
            <w:pPr>
              <w:spacing w:after="160" w:line="259" w:lineRule="auto"/>
              <w:rPr>
                <w:rFonts w:ascii="Arial" w:hAnsi="Arial" w:cs="Arial"/>
                <w:sz w:val="16"/>
                <w:szCs w:val="16"/>
              </w:rPr>
            </w:pPr>
          </w:p>
        </w:tc>
      </w:tr>
    </w:tbl>
    <w:p w14:paraId="2EBC9C2A" w14:textId="77777777" w:rsidR="0016093A" w:rsidRPr="005B670A" w:rsidRDefault="0016093A" w:rsidP="0016093A">
      <w:pPr>
        <w:spacing w:after="37" w:line="225" w:lineRule="auto"/>
        <w:jc w:val="both"/>
        <w:rPr>
          <w:sz w:val="24"/>
          <w:szCs w:val="24"/>
        </w:rPr>
      </w:pPr>
    </w:p>
    <w:p w14:paraId="14BFC15D" w14:textId="77777777" w:rsidR="0016093A" w:rsidRPr="005B670A" w:rsidRDefault="0016093A" w:rsidP="0016093A">
      <w:pPr>
        <w:spacing w:after="37" w:line="225" w:lineRule="auto"/>
        <w:jc w:val="both"/>
        <w:rPr>
          <w:sz w:val="24"/>
          <w:szCs w:val="24"/>
        </w:rPr>
      </w:pPr>
      <w:r w:rsidRPr="005B670A">
        <w:rPr>
          <w:sz w:val="24"/>
          <w:szCs w:val="24"/>
        </w:rPr>
        <w:t xml:space="preserve">Aprobado por unanimidad de los presentes. </w:t>
      </w:r>
    </w:p>
    <w:p w14:paraId="4F3CF611" w14:textId="77777777" w:rsidR="00D31747" w:rsidRPr="005B670A" w:rsidRDefault="00D31747" w:rsidP="00374C69">
      <w:pPr>
        <w:spacing w:line="20" w:lineRule="atLeast"/>
        <w:jc w:val="both"/>
        <w:rPr>
          <w:rFonts w:eastAsia="Calibri"/>
          <w:sz w:val="24"/>
          <w:szCs w:val="24"/>
          <w:lang w:val="es-MX" w:eastAsia="en-US"/>
        </w:rPr>
      </w:pPr>
    </w:p>
    <w:p w14:paraId="7D39D6CF" w14:textId="6D9342E1" w:rsidR="00374C69" w:rsidRPr="005B670A" w:rsidRDefault="00374C69" w:rsidP="0016093A">
      <w:pPr>
        <w:jc w:val="both"/>
        <w:rPr>
          <w:sz w:val="24"/>
          <w:szCs w:val="24"/>
        </w:rPr>
      </w:pPr>
      <w:r w:rsidRPr="005B670A">
        <w:rPr>
          <w:rFonts w:eastAsia="Calibri"/>
          <w:b/>
          <w:bCs/>
          <w:sz w:val="24"/>
          <w:szCs w:val="24"/>
          <w:lang w:val="es-ES_tradnl" w:eastAsia="en-US"/>
        </w:rPr>
        <w:t>PUNTO No.4</w:t>
      </w:r>
      <w:r w:rsidRPr="005B670A">
        <w:rPr>
          <w:rFonts w:eastAsia="Calibri"/>
          <w:b/>
          <w:bCs/>
          <w:sz w:val="24"/>
          <w:szCs w:val="24"/>
          <w:lang w:val="es-MX" w:eastAsia="en-US"/>
        </w:rPr>
        <w:t xml:space="preserve">.- </w:t>
      </w:r>
      <w:r w:rsidR="0016093A" w:rsidRPr="005B670A">
        <w:rPr>
          <w:sz w:val="24"/>
          <w:szCs w:val="24"/>
        </w:rPr>
        <w:t xml:space="preserve">Análisis y discusión y en su caso, aprobación y </w:t>
      </w:r>
      <w:r w:rsidR="002332D0" w:rsidRPr="005B670A">
        <w:rPr>
          <w:sz w:val="24"/>
          <w:szCs w:val="24"/>
        </w:rPr>
        <w:t>dictaminación</w:t>
      </w:r>
      <w:r w:rsidR="0016093A" w:rsidRPr="005B670A">
        <w:rPr>
          <w:sz w:val="24"/>
          <w:szCs w:val="24"/>
        </w:rPr>
        <w:t xml:space="preserve"> del techo financiero de la obra pública </w:t>
      </w:r>
      <w:proofErr w:type="spellStart"/>
      <w:r w:rsidR="0016093A" w:rsidRPr="005B670A">
        <w:rPr>
          <w:sz w:val="24"/>
          <w:szCs w:val="24"/>
        </w:rPr>
        <w:t>Forta</w:t>
      </w:r>
      <w:proofErr w:type="spellEnd"/>
      <w:r w:rsidR="0016093A" w:rsidRPr="005B670A">
        <w:rPr>
          <w:sz w:val="24"/>
          <w:szCs w:val="24"/>
        </w:rPr>
        <w:t xml:space="preserve"> 02</w:t>
      </w:r>
      <w:r w:rsidR="002332D0">
        <w:rPr>
          <w:sz w:val="24"/>
          <w:szCs w:val="24"/>
        </w:rPr>
        <w:t>/</w:t>
      </w:r>
      <w:r w:rsidR="0016093A" w:rsidRPr="005B670A">
        <w:rPr>
          <w:sz w:val="24"/>
          <w:szCs w:val="24"/>
        </w:rPr>
        <w:t>2025.</w:t>
      </w:r>
    </w:p>
    <w:p w14:paraId="6E122B04" w14:textId="4A0937C2" w:rsidR="0016093A" w:rsidRPr="005B670A" w:rsidRDefault="0016093A" w:rsidP="0016093A">
      <w:pPr>
        <w:jc w:val="both"/>
        <w:rPr>
          <w:sz w:val="24"/>
          <w:szCs w:val="24"/>
        </w:rPr>
      </w:pPr>
    </w:p>
    <w:p w14:paraId="52365D3B" w14:textId="2333EC4F" w:rsidR="00F3769C" w:rsidRPr="005B670A" w:rsidRDefault="00F3769C"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“N</w:t>
      </w:r>
      <w:r w:rsidR="0016093A" w:rsidRPr="005B670A">
        <w:rPr>
          <w:rFonts w:eastAsia="Calibri"/>
          <w:sz w:val="24"/>
          <w:szCs w:val="24"/>
          <w:lang w:val="es-MX" w:eastAsia="en-US"/>
        </w:rPr>
        <w:t>ombre de la obra, construcción</w:t>
      </w:r>
      <w:r w:rsidRPr="005B670A">
        <w:rPr>
          <w:rFonts w:eastAsia="Calibri"/>
          <w:sz w:val="24"/>
          <w:szCs w:val="24"/>
          <w:lang w:val="es-MX" w:eastAsia="en-US"/>
        </w:rPr>
        <w:t xml:space="preserve"> e</w:t>
      </w:r>
      <w:r w:rsidR="0016093A" w:rsidRPr="005B670A">
        <w:rPr>
          <w:rFonts w:eastAsia="Calibri"/>
          <w:sz w:val="24"/>
          <w:szCs w:val="24"/>
          <w:lang w:val="es-MX" w:eastAsia="en-US"/>
        </w:rPr>
        <w:t>n la Colonia José Clemente Orozco en Ciudad Guzmán</w:t>
      </w:r>
      <w:r w:rsidRPr="005B670A">
        <w:rPr>
          <w:rFonts w:eastAsia="Calibri"/>
          <w:sz w:val="24"/>
          <w:szCs w:val="24"/>
          <w:lang w:val="es-MX" w:eastAsia="en-US"/>
        </w:rPr>
        <w:t>,</w:t>
      </w:r>
      <w:r w:rsidR="0016093A" w:rsidRPr="005B670A">
        <w:rPr>
          <w:rFonts w:eastAsia="Calibri"/>
          <w:sz w:val="24"/>
          <w:szCs w:val="24"/>
          <w:lang w:val="es-MX" w:eastAsia="en-US"/>
        </w:rPr>
        <w:t xml:space="preserve"> municipio de Zapopan</w:t>
      </w:r>
      <w:r w:rsidRPr="005B670A">
        <w:rPr>
          <w:rFonts w:eastAsia="Calibri"/>
          <w:sz w:val="24"/>
          <w:szCs w:val="24"/>
          <w:lang w:val="es-MX" w:eastAsia="en-US"/>
        </w:rPr>
        <w:t xml:space="preserve"> </w:t>
      </w:r>
      <w:r w:rsidR="0016093A" w:rsidRPr="005B670A">
        <w:rPr>
          <w:rFonts w:eastAsia="Calibri"/>
          <w:sz w:val="24"/>
          <w:szCs w:val="24"/>
          <w:lang w:val="es-MX" w:eastAsia="en-US"/>
        </w:rPr>
        <w:t xml:space="preserve">el Grande Jalisco, con un techo financiero por </w:t>
      </w:r>
      <w:r w:rsidRPr="005B670A">
        <w:rPr>
          <w:rFonts w:eastAsia="Calibri"/>
          <w:sz w:val="24"/>
          <w:szCs w:val="24"/>
          <w:lang w:val="es-MX" w:eastAsia="en-US"/>
        </w:rPr>
        <w:t>$</w:t>
      </w:r>
      <w:r w:rsidR="0016093A" w:rsidRPr="005B670A">
        <w:rPr>
          <w:rFonts w:eastAsia="Calibri"/>
          <w:sz w:val="24"/>
          <w:szCs w:val="24"/>
          <w:lang w:val="es-MX" w:eastAsia="en-US"/>
        </w:rPr>
        <w:t>4</w:t>
      </w:r>
      <w:r w:rsidRPr="005B670A">
        <w:rPr>
          <w:rFonts w:eastAsia="Calibri"/>
          <w:sz w:val="24"/>
          <w:szCs w:val="24"/>
          <w:lang w:val="es-MX" w:eastAsia="en-US"/>
        </w:rPr>
        <w:t>,</w:t>
      </w:r>
      <w:r w:rsidR="0016093A" w:rsidRPr="005B670A">
        <w:rPr>
          <w:rFonts w:eastAsia="Calibri"/>
          <w:sz w:val="24"/>
          <w:szCs w:val="24"/>
          <w:lang w:val="es-MX" w:eastAsia="en-US"/>
        </w:rPr>
        <w:t>883</w:t>
      </w:r>
      <w:r w:rsidRPr="005B670A">
        <w:rPr>
          <w:rFonts w:eastAsia="Calibri"/>
          <w:sz w:val="24"/>
          <w:szCs w:val="24"/>
          <w:lang w:val="es-MX" w:eastAsia="en-US"/>
        </w:rPr>
        <w:t>,</w:t>
      </w:r>
      <w:r w:rsidR="0016093A" w:rsidRPr="005B670A">
        <w:rPr>
          <w:rFonts w:eastAsia="Calibri"/>
          <w:sz w:val="24"/>
          <w:szCs w:val="24"/>
          <w:lang w:val="es-MX" w:eastAsia="en-US"/>
        </w:rPr>
        <w:t>354.89 pesos</w:t>
      </w:r>
      <w:r w:rsidRPr="005B670A">
        <w:rPr>
          <w:rFonts w:eastAsia="Calibri"/>
          <w:sz w:val="24"/>
          <w:szCs w:val="24"/>
          <w:lang w:val="es-MX" w:eastAsia="en-US"/>
        </w:rPr>
        <w:t xml:space="preserve"> de</w:t>
      </w:r>
      <w:r w:rsidR="0016093A" w:rsidRPr="005B670A">
        <w:rPr>
          <w:rFonts w:eastAsia="Calibri"/>
          <w:sz w:val="24"/>
          <w:szCs w:val="24"/>
          <w:lang w:val="es-MX" w:eastAsia="en-US"/>
        </w:rPr>
        <w:t xml:space="preserve"> los cuales este</w:t>
      </w:r>
      <w:r w:rsidRPr="005B670A">
        <w:rPr>
          <w:rFonts w:eastAsia="Calibri"/>
          <w:sz w:val="24"/>
          <w:szCs w:val="24"/>
          <w:lang w:val="es-MX" w:eastAsia="en-US"/>
        </w:rPr>
        <w:t xml:space="preserve"> a</w:t>
      </w:r>
      <w:r w:rsidR="0016093A" w:rsidRPr="005B670A">
        <w:rPr>
          <w:rFonts w:eastAsia="Calibri"/>
          <w:sz w:val="24"/>
          <w:szCs w:val="24"/>
          <w:lang w:val="es-MX" w:eastAsia="en-US"/>
        </w:rPr>
        <w:t>quí está también la documentación, para si quieres igual aquí la voy a poner en pantalla.</w:t>
      </w:r>
      <w:r w:rsidRPr="005B670A">
        <w:rPr>
          <w:rFonts w:eastAsia="Calibri"/>
          <w:sz w:val="24"/>
          <w:szCs w:val="24"/>
          <w:lang w:val="es-MX" w:eastAsia="en-US"/>
        </w:rPr>
        <w:t xml:space="preserve"> </w:t>
      </w:r>
    </w:p>
    <w:p w14:paraId="3F81FF7A" w14:textId="77777777" w:rsidR="00F3769C" w:rsidRPr="005B670A" w:rsidRDefault="00F3769C" w:rsidP="0016093A">
      <w:pPr>
        <w:jc w:val="both"/>
        <w:rPr>
          <w:rFonts w:eastAsia="Calibri"/>
          <w:sz w:val="24"/>
          <w:szCs w:val="24"/>
          <w:lang w:val="es-MX" w:eastAsia="en-US"/>
        </w:rPr>
      </w:pPr>
    </w:p>
    <w:p w14:paraId="46D3298C" w14:textId="7E2CD853" w:rsidR="00F3769C" w:rsidRPr="005B670A" w:rsidRDefault="00F3769C" w:rsidP="0016093A">
      <w:pPr>
        <w:jc w:val="both"/>
        <w:rPr>
          <w:rFonts w:eastAsia="Calibri"/>
          <w:sz w:val="24"/>
          <w:szCs w:val="24"/>
          <w:lang w:val="es-MX" w:eastAsia="en-US"/>
        </w:rPr>
      </w:pPr>
      <w:r w:rsidRPr="005B670A">
        <w:rPr>
          <w:rFonts w:eastAsia="Calibri"/>
          <w:b/>
          <w:bCs/>
          <w:sz w:val="24"/>
          <w:szCs w:val="24"/>
          <w:lang w:val="es-MX" w:eastAsia="en-US"/>
        </w:rPr>
        <w:t xml:space="preserve">C. MIGUEL MARENTES. – </w:t>
      </w:r>
      <w:r w:rsidRPr="005B670A">
        <w:rPr>
          <w:rFonts w:eastAsia="Calibri"/>
          <w:sz w:val="24"/>
          <w:szCs w:val="24"/>
          <w:lang w:val="es-MX" w:eastAsia="en-US"/>
        </w:rPr>
        <w:t>“Entonces no se llama colonia del IS</w:t>
      </w:r>
      <w:r w:rsidR="002332D0">
        <w:rPr>
          <w:rFonts w:eastAsia="Calibri"/>
          <w:sz w:val="24"/>
          <w:szCs w:val="24"/>
          <w:lang w:val="es-MX" w:eastAsia="en-US"/>
        </w:rPr>
        <w:t>S</w:t>
      </w:r>
      <w:r w:rsidRPr="005B670A">
        <w:rPr>
          <w:rFonts w:eastAsia="Calibri"/>
          <w:sz w:val="24"/>
          <w:szCs w:val="24"/>
          <w:lang w:val="es-MX" w:eastAsia="en-US"/>
        </w:rPr>
        <w:t xml:space="preserve">STE? </w:t>
      </w:r>
    </w:p>
    <w:p w14:paraId="13A0BDB6" w14:textId="77777777" w:rsidR="00F3769C" w:rsidRPr="005B670A" w:rsidRDefault="00F3769C" w:rsidP="0016093A">
      <w:pPr>
        <w:jc w:val="both"/>
        <w:rPr>
          <w:rFonts w:eastAsia="Calibri"/>
          <w:sz w:val="24"/>
          <w:szCs w:val="24"/>
          <w:lang w:val="es-MX" w:eastAsia="en-US"/>
        </w:rPr>
      </w:pPr>
    </w:p>
    <w:p w14:paraId="3F4CE7BE" w14:textId="202775DB" w:rsidR="000E7DC2" w:rsidRPr="005B670A" w:rsidRDefault="00F3769C" w:rsidP="0016093A">
      <w:pPr>
        <w:jc w:val="both"/>
        <w:rPr>
          <w:rFonts w:eastAsia="Calibri"/>
          <w:sz w:val="24"/>
          <w:szCs w:val="24"/>
          <w:lang w:val="es-MX" w:eastAsia="en-US"/>
        </w:rPr>
      </w:pPr>
      <w:r w:rsidRPr="005B670A">
        <w:rPr>
          <w:rFonts w:eastAsia="Calibri"/>
          <w:b/>
          <w:bCs/>
          <w:sz w:val="24"/>
          <w:szCs w:val="24"/>
          <w:lang w:val="es-MX" w:eastAsia="en-US"/>
        </w:rPr>
        <w:t xml:space="preserve">C. JULIO CESAR </w:t>
      </w:r>
      <w:r w:rsidR="00900828" w:rsidRPr="005B670A">
        <w:rPr>
          <w:rFonts w:eastAsia="Calibri"/>
          <w:b/>
          <w:bCs/>
          <w:sz w:val="24"/>
          <w:szCs w:val="24"/>
          <w:lang w:val="es-MX" w:eastAsia="en-US"/>
        </w:rPr>
        <w:t>LÓPEZ</w:t>
      </w:r>
      <w:r w:rsidRPr="005B670A">
        <w:rPr>
          <w:rFonts w:eastAsia="Calibri"/>
          <w:b/>
          <w:bCs/>
          <w:sz w:val="24"/>
          <w:szCs w:val="24"/>
          <w:lang w:val="es-MX" w:eastAsia="en-US"/>
        </w:rPr>
        <w:t xml:space="preserve"> </w:t>
      </w:r>
      <w:r w:rsidR="00900828" w:rsidRPr="005B670A">
        <w:rPr>
          <w:rFonts w:eastAsia="Calibri"/>
          <w:b/>
          <w:bCs/>
          <w:sz w:val="24"/>
          <w:szCs w:val="24"/>
          <w:lang w:val="es-MX" w:eastAsia="en-US"/>
        </w:rPr>
        <w:t>FRÍAS</w:t>
      </w:r>
      <w:r w:rsidRPr="005B670A">
        <w:rPr>
          <w:rFonts w:eastAsia="Calibri"/>
          <w:b/>
          <w:bCs/>
          <w:sz w:val="24"/>
          <w:szCs w:val="24"/>
          <w:lang w:val="es-MX" w:eastAsia="en-US"/>
        </w:rPr>
        <w:t xml:space="preserve">. – </w:t>
      </w:r>
      <w:r w:rsidRPr="005B670A">
        <w:rPr>
          <w:rFonts w:eastAsia="Calibri"/>
          <w:sz w:val="24"/>
          <w:szCs w:val="24"/>
          <w:lang w:val="es-MX" w:eastAsia="en-US"/>
        </w:rPr>
        <w:t xml:space="preserve">“No, </w:t>
      </w:r>
      <w:r w:rsidR="0016093A" w:rsidRPr="005B670A">
        <w:rPr>
          <w:rFonts w:eastAsia="Calibri"/>
          <w:sz w:val="24"/>
          <w:szCs w:val="24"/>
          <w:lang w:val="es-MX" w:eastAsia="en-US"/>
        </w:rPr>
        <w:t>es</w:t>
      </w:r>
      <w:r w:rsidRPr="005B670A">
        <w:rPr>
          <w:rFonts w:eastAsia="Calibri"/>
          <w:sz w:val="24"/>
          <w:szCs w:val="24"/>
          <w:lang w:val="es-MX" w:eastAsia="en-US"/>
        </w:rPr>
        <w:t xml:space="preserve"> a</w:t>
      </w:r>
      <w:r w:rsidR="0016093A" w:rsidRPr="005B670A">
        <w:rPr>
          <w:rFonts w:eastAsia="Calibri"/>
          <w:sz w:val="24"/>
          <w:szCs w:val="24"/>
          <w:lang w:val="es-MX" w:eastAsia="en-US"/>
        </w:rPr>
        <w:t xml:space="preserve">lgún programa que se empezó a sonar para empleados que pertenecen no tenía la prestación, que puede ser porque es </w:t>
      </w:r>
      <w:r w:rsidR="00900828" w:rsidRPr="005B670A">
        <w:rPr>
          <w:rFonts w:eastAsia="Calibri"/>
          <w:sz w:val="24"/>
          <w:szCs w:val="24"/>
          <w:lang w:val="es-MX" w:eastAsia="en-US"/>
        </w:rPr>
        <w:t>cómo</w:t>
      </w:r>
      <w:r w:rsidR="0016093A" w:rsidRPr="005B670A">
        <w:rPr>
          <w:rFonts w:eastAsia="Calibri"/>
          <w:sz w:val="24"/>
          <w:szCs w:val="24"/>
          <w:lang w:val="es-MX" w:eastAsia="en-US"/>
        </w:rPr>
        <w:t xml:space="preserve"> lo mismo infonavit es una colonia que empieza en ese sentido.</w:t>
      </w:r>
    </w:p>
    <w:p w14:paraId="6B71D9AD" w14:textId="77777777" w:rsidR="000E7DC2" w:rsidRPr="005B670A" w:rsidRDefault="000E7DC2" w:rsidP="0016093A">
      <w:pPr>
        <w:jc w:val="both"/>
        <w:rPr>
          <w:rFonts w:eastAsia="Calibri"/>
          <w:sz w:val="24"/>
          <w:szCs w:val="24"/>
          <w:lang w:val="es-MX" w:eastAsia="en-US"/>
        </w:rPr>
      </w:pPr>
    </w:p>
    <w:p w14:paraId="472FCD23" w14:textId="62228483" w:rsidR="00900828" w:rsidRPr="005B670A" w:rsidRDefault="000E7DC2" w:rsidP="0016093A">
      <w:pPr>
        <w:jc w:val="both"/>
        <w:rPr>
          <w:rFonts w:eastAsia="Calibri"/>
          <w:sz w:val="24"/>
          <w:szCs w:val="24"/>
          <w:lang w:val="es-MX" w:eastAsia="en-US"/>
        </w:rPr>
      </w:pPr>
      <w:r w:rsidRPr="005B670A">
        <w:rPr>
          <w:rFonts w:eastAsia="Calibri"/>
          <w:b/>
          <w:bCs/>
          <w:sz w:val="24"/>
          <w:szCs w:val="24"/>
          <w:lang w:val="es-MX" w:eastAsia="en-US"/>
        </w:rPr>
        <w:t xml:space="preserve">C. </w:t>
      </w:r>
      <w:r w:rsidR="00900828" w:rsidRPr="005B670A">
        <w:rPr>
          <w:rFonts w:eastAsia="Calibri"/>
          <w:b/>
          <w:bCs/>
          <w:sz w:val="24"/>
          <w:szCs w:val="24"/>
          <w:lang w:val="es-MX" w:eastAsia="en-US"/>
        </w:rPr>
        <w:t>MARÍA</w:t>
      </w:r>
      <w:r w:rsidRPr="005B670A">
        <w:rPr>
          <w:rFonts w:eastAsia="Calibri"/>
          <w:b/>
          <w:bCs/>
          <w:sz w:val="24"/>
          <w:szCs w:val="24"/>
          <w:lang w:val="es-MX" w:eastAsia="en-US"/>
        </w:rPr>
        <w:t xml:space="preserve"> GABRIELA </w:t>
      </w:r>
      <w:r w:rsidR="00900828" w:rsidRPr="005B670A">
        <w:rPr>
          <w:rFonts w:eastAsia="Calibri"/>
          <w:b/>
          <w:bCs/>
          <w:sz w:val="24"/>
          <w:szCs w:val="24"/>
          <w:lang w:val="es-MX" w:eastAsia="en-US"/>
        </w:rPr>
        <w:t xml:space="preserve">PATIÑO ARREOLA. – </w:t>
      </w:r>
      <w:r w:rsidR="00900828" w:rsidRPr="005B670A">
        <w:rPr>
          <w:rFonts w:eastAsia="Calibri"/>
          <w:sz w:val="24"/>
          <w:szCs w:val="24"/>
          <w:lang w:val="es-MX" w:eastAsia="en-US"/>
        </w:rPr>
        <w:t>“</w:t>
      </w:r>
      <w:r w:rsidR="002332D0" w:rsidRPr="005B670A">
        <w:rPr>
          <w:rFonts w:eastAsia="Calibri"/>
          <w:sz w:val="24"/>
          <w:szCs w:val="24"/>
          <w:lang w:val="es-MX" w:eastAsia="en-US"/>
        </w:rPr>
        <w:t>¿Este ampliarlo es un poco más el tema, a los empleados municipales iniciaron a cotizar en el IPEJAL en el 97 entonces a partir de fue cuando muchos decidieron hacer sus soli</w:t>
      </w:r>
      <w:r w:rsidR="002332D0">
        <w:rPr>
          <w:rFonts w:eastAsia="Calibri"/>
          <w:sz w:val="24"/>
          <w:szCs w:val="24"/>
          <w:lang w:val="es-MX" w:eastAsia="en-US"/>
        </w:rPr>
        <w:t>citudes de crédito hipotecario</w:t>
      </w:r>
      <w:r w:rsidR="002332D0" w:rsidRPr="005B670A">
        <w:rPr>
          <w:rFonts w:eastAsia="Calibri"/>
          <w:sz w:val="24"/>
          <w:szCs w:val="24"/>
          <w:lang w:val="es-MX" w:eastAsia="en-US"/>
        </w:rPr>
        <w:t>?</w:t>
      </w:r>
    </w:p>
    <w:p w14:paraId="44E61D93" w14:textId="77777777" w:rsidR="00900828" w:rsidRPr="005B670A" w:rsidRDefault="00900828" w:rsidP="0016093A">
      <w:pPr>
        <w:jc w:val="both"/>
        <w:rPr>
          <w:rFonts w:eastAsia="Calibri"/>
          <w:sz w:val="24"/>
          <w:szCs w:val="24"/>
          <w:lang w:val="es-MX" w:eastAsia="en-US"/>
        </w:rPr>
      </w:pPr>
    </w:p>
    <w:p w14:paraId="2EA18010" w14:textId="77777777" w:rsidR="005B670A" w:rsidRDefault="005B670A" w:rsidP="0016093A">
      <w:pPr>
        <w:jc w:val="both"/>
        <w:rPr>
          <w:rFonts w:eastAsia="Calibri"/>
          <w:b/>
          <w:bCs/>
          <w:sz w:val="24"/>
          <w:szCs w:val="24"/>
          <w:lang w:val="es-MX" w:eastAsia="en-US"/>
        </w:rPr>
      </w:pPr>
    </w:p>
    <w:p w14:paraId="6AF74B02" w14:textId="0A0C0BC1" w:rsidR="00900828" w:rsidRPr="005B670A" w:rsidRDefault="00900828"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 xml:space="preserve">“Es esta la ubicación de hecho ya la que está interviniendo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 xml:space="preserve"> desde la administración anterior se tenía diagnosticado por parte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 xml:space="preserve"> que </w:t>
      </w:r>
      <w:proofErr w:type="gramStart"/>
      <w:r w:rsidRPr="005B670A">
        <w:rPr>
          <w:rFonts w:eastAsia="Calibri"/>
          <w:sz w:val="24"/>
          <w:szCs w:val="24"/>
          <w:lang w:val="es-MX" w:eastAsia="en-US"/>
        </w:rPr>
        <w:t>esas vialidades ya era</w:t>
      </w:r>
      <w:proofErr w:type="gramEnd"/>
      <w:r w:rsidRPr="005B670A">
        <w:rPr>
          <w:rFonts w:eastAsia="Calibri"/>
          <w:sz w:val="24"/>
          <w:szCs w:val="24"/>
          <w:lang w:val="es-MX" w:eastAsia="en-US"/>
        </w:rPr>
        <w:t xml:space="preserve"> urgente que se interviniera por las este fracturas, </w:t>
      </w:r>
      <w:r w:rsidRPr="005B670A">
        <w:rPr>
          <w:rFonts w:eastAsia="Calibri"/>
          <w:sz w:val="24"/>
          <w:szCs w:val="24"/>
          <w:lang w:val="es-MX" w:eastAsia="en-US"/>
        </w:rPr>
        <w:lastRenderedPageBreak/>
        <w:t>hundimientos y pues colapso que ya tenían las redes entonces estaban ya en lista de espera.</w:t>
      </w:r>
    </w:p>
    <w:p w14:paraId="6A888A35" w14:textId="77777777" w:rsidR="00900828" w:rsidRPr="005B670A" w:rsidRDefault="00900828" w:rsidP="0016093A">
      <w:pPr>
        <w:jc w:val="both"/>
        <w:rPr>
          <w:rFonts w:eastAsia="Calibri"/>
          <w:sz w:val="24"/>
          <w:szCs w:val="24"/>
          <w:lang w:val="es-MX" w:eastAsia="en-US"/>
        </w:rPr>
      </w:pPr>
    </w:p>
    <w:p w14:paraId="7AF34824" w14:textId="74C5A64B" w:rsidR="00900828" w:rsidRPr="005B670A" w:rsidRDefault="00900828" w:rsidP="0016093A">
      <w:pPr>
        <w:jc w:val="both"/>
        <w:rPr>
          <w:rFonts w:eastAsia="Calibri"/>
          <w:sz w:val="24"/>
          <w:szCs w:val="24"/>
          <w:lang w:val="es-MX" w:eastAsia="en-US"/>
        </w:rPr>
      </w:pPr>
      <w:r w:rsidRPr="005B670A">
        <w:rPr>
          <w:rFonts w:eastAsia="Calibri"/>
          <w:b/>
          <w:bCs/>
          <w:sz w:val="24"/>
          <w:szCs w:val="24"/>
          <w:lang w:val="es-MX" w:eastAsia="en-US"/>
        </w:rPr>
        <w:t xml:space="preserve">C. BERTHA SILVIA GÓMEZ RAMOS. – </w:t>
      </w:r>
      <w:r w:rsidRPr="005B670A">
        <w:rPr>
          <w:rFonts w:eastAsia="Calibri"/>
          <w:sz w:val="24"/>
          <w:szCs w:val="24"/>
          <w:lang w:val="es-MX" w:eastAsia="en-US"/>
        </w:rPr>
        <w:t>“Se estaba haciendo hundimientos por las fallas en la red?</w:t>
      </w:r>
    </w:p>
    <w:p w14:paraId="0585FC39" w14:textId="77777777" w:rsidR="00900828" w:rsidRPr="005B670A" w:rsidRDefault="00900828" w:rsidP="0016093A">
      <w:pPr>
        <w:jc w:val="both"/>
        <w:rPr>
          <w:rFonts w:eastAsia="Calibri"/>
          <w:sz w:val="24"/>
          <w:szCs w:val="24"/>
          <w:lang w:val="es-MX" w:eastAsia="en-US"/>
        </w:rPr>
      </w:pPr>
    </w:p>
    <w:p w14:paraId="4914559A" w14:textId="77777777" w:rsidR="00900828" w:rsidRPr="005B670A" w:rsidRDefault="00900828"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“Sí de la antigüedad, el deterioro ya del de la red no era todavía cemento.</w:t>
      </w:r>
    </w:p>
    <w:p w14:paraId="1D2EAEE6" w14:textId="77777777" w:rsidR="00900828" w:rsidRPr="005B670A" w:rsidRDefault="00900828" w:rsidP="0016093A">
      <w:pPr>
        <w:jc w:val="both"/>
        <w:rPr>
          <w:rFonts w:eastAsia="Calibri"/>
          <w:sz w:val="24"/>
          <w:szCs w:val="24"/>
          <w:lang w:val="es-MX" w:eastAsia="en-US"/>
        </w:rPr>
      </w:pPr>
    </w:p>
    <w:p w14:paraId="5433F36D" w14:textId="276D2E72" w:rsidR="00152E21" w:rsidRPr="005B670A" w:rsidRDefault="00900828" w:rsidP="0016093A">
      <w:pPr>
        <w:jc w:val="both"/>
        <w:rPr>
          <w:rFonts w:eastAsia="Calibri"/>
          <w:sz w:val="24"/>
          <w:szCs w:val="24"/>
          <w:lang w:val="es-MX" w:eastAsia="en-US"/>
        </w:rPr>
      </w:pPr>
      <w:r w:rsidRPr="005B670A">
        <w:rPr>
          <w:rFonts w:eastAsia="Calibri"/>
          <w:sz w:val="24"/>
          <w:szCs w:val="24"/>
          <w:lang w:val="es-MX" w:eastAsia="en-US"/>
        </w:rPr>
        <w:t xml:space="preserve"> </w:t>
      </w: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 xml:space="preserve">“Esta calle está ubicada al sur oriente de la ciudad, que es una intervención si bien es cierto las condiciones de la Colonia ya es un poco obsoleto el sistema no es la calle, se decidió por esta porque es la más dañada considero que alrededor del 90 u 80 de las vialidades tienen, afectaciones </w:t>
      </w:r>
      <w:r w:rsidR="00152E21" w:rsidRPr="005B670A">
        <w:rPr>
          <w:rFonts w:eastAsia="Calibri"/>
          <w:sz w:val="24"/>
          <w:szCs w:val="24"/>
          <w:lang w:val="es-MX" w:eastAsia="en-US"/>
        </w:rPr>
        <w:t xml:space="preserve">de hundimiento </w:t>
      </w:r>
      <w:r w:rsidRPr="005B670A">
        <w:rPr>
          <w:rFonts w:eastAsia="Calibri"/>
          <w:sz w:val="24"/>
          <w:szCs w:val="24"/>
          <w:lang w:val="es-MX" w:eastAsia="en-US"/>
        </w:rPr>
        <w:t xml:space="preserve">que por donde fluye el drenaje principal de resto de las calles de la colonia, es una intervención en secuencia como les comento el proyecto anterior, </w:t>
      </w:r>
      <w:proofErr w:type="spellStart"/>
      <w:r w:rsidR="00152E21" w:rsidRPr="005B670A">
        <w:rPr>
          <w:rFonts w:eastAsia="Calibri"/>
          <w:sz w:val="24"/>
          <w:szCs w:val="24"/>
          <w:lang w:val="es-MX" w:eastAsia="en-US"/>
        </w:rPr>
        <w:t>sapaza</w:t>
      </w:r>
      <w:proofErr w:type="spellEnd"/>
      <w:r w:rsidR="00152E21" w:rsidRPr="005B670A">
        <w:rPr>
          <w:rFonts w:eastAsia="Calibri"/>
          <w:sz w:val="24"/>
          <w:szCs w:val="24"/>
          <w:lang w:val="es-MX" w:eastAsia="en-US"/>
        </w:rPr>
        <w:t xml:space="preserve"> e</w:t>
      </w:r>
      <w:r w:rsidRPr="005B670A">
        <w:rPr>
          <w:rFonts w:eastAsia="Calibri"/>
          <w:sz w:val="24"/>
          <w:szCs w:val="24"/>
          <w:lang w:val="es-MX" w:eastAsia="en-US"/>
        </w:rPr>
        <w:t>stá interviniendo redes, agua</w:t>
      </w:r>
      <w:r w:rsidR="00152E21" w:rsidRPr="005B670A">
        <w:rPr>
          <w:rFonts w:eastAsia="Calibri"/>
          <w:sz w:val="24"/>
          <w:szCs w:val="24"/>
          <w:lang w:val="es-MX" w:eastAsia="en-US"/>
        </w:rPr>
        <w:t xml:space="preserve"> y drenaje</w:t>
      </w:r>
      <w:r w:rsidRPr="005B670A">
        <w:rPr>
          <w:rFonts w:eastAsia="Calibri"/>
          <w:sz w:val="24"/>
          <w:szCs w:val="24"/>
          <w:lang w:val="es-MX" w:eastAsia="en-US"/>
        </w:rPr>
        <w:t xml:space="preserve"> en este momento nosotros vamos a llegar a hacer la región de la superficie</w:t>
      </w:r>
      <w:r w:rsidR="00152E21" w:rsidRPr="005B670A">
        <w:rPr>
          <w:rFonts w:eastAsia="Calibri"/>
          <w:sz w:val="24"/>
          <w:szCs w:val="24"/>
          <w:lang w:val="es-MX" w:eastAsia="en-US"/>
        </w:rPr>
        <w:t xml:space="preserve"> ¿q</w:t>
      </w:r>
      <w:r w:rsidRPr="005B670A">
        <w:rPr>
          <w:rFonts w:eastAsia="Calibri"/>
          <w:sz w:val="24"/>
          <w:szCs w:val="24"/>
          <w:lang w:val="es-MX" w:eastAsia="en-US"/>
        </w:rPr>
        <w:t>ué es lo que estamos haciendo en este proyecto? Es un concurso simplificado sumario también y no traemos como tal dentro de los conce</w:t>
      </w:r>
      <w:r w:rsidR="00152E21" w:rsidRPr="005B670A">
        <w:rPr>
          <w:rFonts w:eastAsia="Calibri"/>
          <w:sz w:val="24"/>
          <w:szCs w:val="24"/>
          <w:lang w:val="es-MX" w:eastAsia="en-US"/>
        </w:rPr>
        <w:t>ptos</w:t>
      </w:r>
      <w:r w:rsidRPr="005B670A">
        <w:rPr>
          <w:rFonts w:eastAsia="Calibri"/>
          <w:sz w:val="24"/>
          <w:szCs w:val="24"/>
          <w:lang w:val="es-MX" w:eastAsia="en-US"/>
        </w:rPr>
        <w:t xml:space="preserve"> </w:t>
      </w:r>
      <w:r w:rsidR="00152E21" w:rsidRPr="005B670A">
        <w:rPr>
          <w:rFonts w:eastAsia="Calibri"/>
          <w:sz w:val="24"/>
          <w:szCs w:val="24"/>
          <w:lang w:val="es-MX" w:eastAsia="en-US"/>
        </w:rPr>
        <w:t xml:space="preserve">lo que es machuelos y banquetas ya que la extensión de la superficie es </w:t>
      </w:r>
      <w:r w:rsidRPr="005B670A">
        <w:rPr>
          <w:rFonts w:eastAsia="Calibri"/>
          <w:sz w:val="24"/>
          <w:szCs w:val="24"/>
          <w:lang w:val="es-MX" w:eastAsia="en-US"/>
        </w:rPr>
        <w:t xml:space="preserve">muy amplia, entonces estamos haciendo solamente base </w:t>
      </w:r>
      <w:r w:rsidR="00152E21" w:rsidRPr="005B670A">
        <w:rPr>
          <w:rFonts w:eastAsia="Calibri"/>
          <w:sz w:val="24"/>
          <w:szCs w:val="24"/>
          <w:lang w:val="es-MX" w:eastAsia="en-US"/>
        </w:rPr>
        <w:t>subbase</w:t>
      </w:r>
      <w:r w:rsidRPr="005B670A">
        <w:rPr>
          <w:rFonts w:eastAsia="Calibri"/>
          <w:sz w:val="24"/>
          <w:szCs w:val="24"/>
          <w:lang w:val="es-MX" w:eastAsia="en-US"/>
        </w:rPr>
        <w:t xml:space="preserve"> y en</w:t>
      </w:r>
      <w:r w:rsidR="00152E21" w:rsidRPr="005B670A">
        <w:rPr>
          <w:rFonts w:eastAsia="Calibri"/>
          <w:sz w:val="24"/>
          <w:szCs w:val="24"/>
          <w:lang w:val="es-MX" w:eastAsia="en-US"/>
        </w:rPr>
        <w:t xml:space="preserve"> concreto hidráulico ¿Qué pasa con esto? Se está trabajando junto con </w:t>
      </w:r>
      <w:proofErr w:type="spellStart"/>
      <w:r w:rsidR="00152E21" w:rsidRPr="005B670A">
        <w:rPr>
          <w:rFonts w:eastAsia="Calibri"/>
          <w:sz w:val="24"/>
          <w:szCs w:val="24"/>
          <w:lang w:val="es-MX" w:eastAsia="en-US"/>
        </w:rPr>
        <w:t>sapaza</w:t>
      </w:r>
      <w:proofErr w:type="spellEnd"/>
      <w:r w:rsidR="00152E21" w:rsidRPr="005B670A">
        <w:rPr>
          <w:rFonts w:eastAsia="Calibri"/>
          <w:sz w:val="24"/>
          <w:szCs w:val="24"/>
          <w:lang w:val="es-MX" w:eastAsia="en-US"/>
        </w:rPr>
        <w:t xml:space="preserve"> para mantener lo más que se pueda y al momento de nosotros obtener una diferencia con los techos financieros de la propuesta económica de la empresa que resulte ganadora es donde tenemos un porcentaje de recurso</w:t>
      </w:r>
      <w:r w:rsidR="005B670A">
        <w:rPr>
          <w:rFonts w:eastAsia="Calibri"/>
          <w:sz w:val="24"/>
          <w:szCs w:val="24"/>
          <w:lang w:val="es-MX" w:eastAsia="en-US"/>
        </w:rPr>
        <w:t xml:space="preserve"> p</w:t>
      </w:r>
      <w:r w:rsidR="00152E21" w:rsidRPr="005B670A">
        <w:rPr>
          <w:rFonts w:eastAsia="Calibri"/>
          <w:sz w:val="24"/>
          <w:szCs w:val="24"/>
          <w:lang w:val="es-MX" w:eastAsia="en-US"/>
        </w:rPr>
        <w:t>ara intervenir las afectaciones deterioradas por la sustitución de las tomas de agua y drenaje dentro  pues esto nos garantiza que vamos a ampliar metas de trabajo, pero con el mismo recurso que ya se tiene autorizado, una vez que se genere ese solamente se autoriza el alcance al 100% de techo financiero, sin hacer afectaciones de recursos que no tengamos proyectado para para esta orden, si bien es cierto es una obra que abarca alrededor de 2750 m² es una superficie muy amplia se apostó por el beneficio al 100% de la cuadra ya que pues todos están en las mismas condiciones no podemos decir primero que ustedes 2 cuadritas y nos esperamos a la segunda vuelta con las otras 2, sino que se decidió atacar al 100% por eso se maneja todo solamente las superficies y en determinado momento se viera la necesidad de hacer una reflexión mayor,</w:t>
      </w:r>
      <w:r w:rsidR="002332D0">
        <w:rPr>
          <w:rFonts w:eastAsia="Calibri"/>
          <w:sz w:val="24"/>
          <w:szCs w:val="24"/>
          <w:lang w:val="es-MX" w:eastAsia="en-US"/>
        </w:rPr>
        <w:t xml:space="preserve"> </w:t>
      </w:r>
      <w:r w:rsidR="00152E21" w:rsidRPr="005B670A">
        <w:rPr>
          <w:rFonts w:eastAsia="Calibri"/>
          <w:sz w:val="24"/>
          <w:szCs w:val="24"/>
          <w:lang w:val="es-MX" w:eastAsia="en-US"/>
        </w:rPr>
        <w:t xml:space="preserve">pues ya los vecinos están dispuestos a hacer sus aportaciones correspondientes para subsanar los deterioros que quieren salvo la intervención general, esta es una obra que está proyectada a una ejecución también de 60 días, como les comento no es muy tardado lo que tenemos que hacer nosotros porque como ya todo el trabajo complicado ya lo va a realizar </w:t>
      </w:r>
      <w:proofErr w:type="spellStart"/>
      <w:r w:rsidR="00152E21" w:rsidRPr="005B670A">
        <w:rPr>
          <w:rFonts w:eastAsia="Calibri"/>
          <w:sz w:val="24"/>
          <w:szCs w:val="24"/>
          <w:lang w:val="es-MX" w:eastAsia="en-US"/>
        </w:rPr>
        <w:t>sapaza</w:t>
      </w:r>
      <w:proofErr w:type="spellEnd"/>
      <w:r w:rsidR="00152E21" w:rsidRPr="005B670A">
        <w:rPr>
          <w:rFonts w:eastAsia="Calibri"/>
          <w:sz w:val="24"/>
          <w:szCs w:val="24"/>
          <w:lang w:val="es-MX" w:eastAsia="en-US"/>
        </w:rPr>
        <w:t xml:space="preserve"> a nosotros,  </w:t>
      </w:r>
      <w:proofErr w:type="spellStart"/>
      <w:r w:rsidR="00152E21" w:rsidRPr="005B670A">
        <w:rPr>
          <w:rFonts w:eastAsia="Calibri"/>
          <w:sz w:val="24"/>
          <w:szCs w:val="24"/>
          <w:lang w:val="es-MX" w:eastAsia="en-US"/>
        </w:rPr>
        <w:t>sapaza</w:t>
      </w:r>
      <w:proofErr w:type="spellEnd"/>
      <w:r w:rsidR="00152E21" w:rsidRPr="005B670A">
        <w:rPr>
          <w:rFonts w:eastAsia="Calibri"/>
          <w:sz w:val="24"/>
          <w:szCs w:val="24"/>
          <w:lang w:val="es-MX" w:eastAsia="en-US"/>
        </w:rPr>
        <w:t xml:space="preserve"> nos entrega las </w:t>
      </w:r>
      <w:r w:rsidR="00152E21" w:rsidRPr="005B670A">
        <w:rPr>
          <w:rFonts w:eastAsia="Calibri"/>
          <w:sz w:val="24"/>
          <w:szCs w:val="24"/>
          <w:lang w:val="es-MX" w:eastAsia="en-US"/>
        </w:rPr>
        <w:lastRenderedPageBreak/>
        <w:t>afectaciones con pruebas de compactación, ya nosotros hacemos corte generamos cajón para base y subbase y concreto hidráulico con acero de refuerzo pasan juntas y canastilla.”</w:t>
      </w:r>
    </w:p>
    <w:p w14:paraId="10B3F7E7" w14:textId="77777777" w:rsidR="00152E21" w:rsidRPr="005B670A" w:rsidRDefault="00152E21" w:rsidP="0016093A">
      <w:pPr>
        <w:jc w:val="both"/>
        <w:rPr>
          <w:rFonts w:eastAsia="Calibri"/>
          <w:sz w:val="24"/>
          <w:szCs w:val="24"/>
          <w:lang w:val="es-MX" w:eastAsia="en-US"/>
        </w:rPr>
      </w:pPr>
    </w:p>
    <w:p w14:paraId="75C2BB5D" w14:textId="77777777" w:rsidR="003058D1" w:rsidRPr="005B670A" w:rsidRDefault="00152E21"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“¿Sería algún comentario?</w:t>
      </w:r>
      <w:r w:rsidR="003058D1" w:rsidRPr="005B670A">
        <w:rPr>
          <w:rFonts w:eastAsia="Calibri"/>
          <w:sz w:val="24"/>
          <w:szCs w:val="24"/>
          <w:lang w:val="es-MX" w:eastAsia="en-US"/>
        </w:rPr>
        <w:t xml:space="preserve"> Compañeros regidores.</w:t>
      </w:r>
    </w:p>
    <w:p w14:paraId="3149EE97" w14:textId="77777777" w:rsidR="003058D1" w:rsidRPr="005B670A" w:rsidRDefault="003058D1" w:rsidP="0016093A">
      <w:pPr>
        <w:jc w:val="both"/>
        <w:rPr>
          <w:rFonts w:eastAsia="Calibri"/>
          <w:sz w:val="24"/>
          <w:szCs w:val="24"/>
          <w:lang w:val="es-MX" w:eastAsia="en-US"/>
        </w:rPr>
      </w:pPr>
    </w:p>
    <w:p w14:paraId="54A3E030" w14:textId="77777777" w:rsidR="003058D1" w:rsidRPr="005B670A" w:rsidRDefault="003058D1" w:rsidP="0016093A">
      <w:pPr>
        <w:jc w:val="both"/>
        <w:rPr>
          <w:rFonts w:eastAsia="Calibri"/>
          <w:sz w:val="24"/>
          <w:szCs w:val="24"/>
          <w:lang w:val="es-MX" w:eastAsia="en-US"/>
        </w:rPr>
      </w:pPr>
      <w:r w:rsidRPr="005B670A">
        <w:rPr>
          <w:rFonts w:eastAsia="Calibri"/>
          <w:b/>
          <w:bCs/>
          <w:sz w:val="24"/>
          <w:szCs w:val="24"/>
          <w:lang w:val="es-MX" w:eastAsia="en-US"/>
        </w:rPr>
        <w:t xml:space="preserve">C. MIGUEL MARENTES. – </w:t>
      </w:r>
      <w:r w:rsidRPr="005B670A">
        <w:rPr>
          <w:rFonts w:eastAsia="Calibri"/>
          <w:sz w:val="24"/>
          <w:szCs w:val="24"/>
          <w:lang w:val="es-MX" w:eastAsia="en-US"/>
        </w:rPr>
        <w:t xml:space="preserve">“En el proyecto no se contempla arbolado? </w:t>
      </w:r>
    </w:p>
    <w:p w14:paraId="7CE10AE4" w14:textId="77777777" w:rsidR="003058D1" w:rsidRPr="005B670A" w:rsidRDefault="003058D1" w:rsidP="0016093A">
      <w:pPr>
        <w:jc w:val="both"/>
        <w:rPr>
          <w:rFonts w:eastAsia="Calibri"/>
          <w:sz w:val="24"/>
          <w:szCs w:val="24"/>
          <w:lang w:val="es-MX" w:eastAsia="en-US"/>
        </w:rPr>
      </w:pPr>
    </w:p>
    <w:p w14:paraId="163679DE" w14:textId="797964BC" w:rsidR="003058D1" w:rsidRPr="005B670A" w:rsidRDefault="003058D1" w:rsidP="0016093A">
      <w:pPr>
        <w:jc w:val="both"/>
        <w:rPr>
          <w:rFonts w:eastAsia="Calibri"/>
          <w:sz w:val="24"/>
          <w:szCs w:val="24"/>
          <w:lang w:val="es-MX" w:eastAsia="en-US"/>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 xml:space="preserve">“En ese caso también es una calle que tiene muchos </w:t>
      </w:r>
      <w:r w:rsidR="002332D0" w:rsidRPr="005B670A">
        <w:rPr>
          <w:rFonts w:eastAsia="Calibri"/>
          <w:sz w:val="24"/>
          <w:szCs w:val="24"/>
          <w:lang w:val="es-MX" w:eastAsia="en-US"/>
        </w:rPr>
        <w:t>árboles</w:t>
      </w:r>
      <w:r w:rsidRPr="005B670A">
        <w:rPr>
          <w:rFonts w:eastAsia="Calibri"/>
          <w:sz w:val="24"/>
          <w:szCs w:val="24"/>
          <w:lang w:val="es-MX" w:eastAsia="en-US"/>
        </w:rPr>
        <w:t>,</w:t>
      </w:r>
      <w:r w:rsidR="00152E21" w:rsidRPr="005B670A">
        <w:rPr>
          <w:rFonts w:eastAsia="Calibri"/>
          <w:sz w:val="24"/>
          <w:szCs w:val="24"/>
          <w:lang w:val="es-MX" w:eastAsia="en-US"/>
        </w:rPr>
        <w:t xml:space="preserve"> de hecho el tema es mantener la mayor parte de árboles y en su momento cuando se hagan las afectaciones por parte de </w:t>
      </w:r>
      <w:proofErr w:type="spellStart"/>
      <w:r w:rsidRPr="005B670A">
        <w:rPr>
          <w:rFonts w:eastAsia="Calibri"/>
          <w:sz w:val="24"/>
          <w:szCs w:val="24"/>
          <w:lang w:val="es-MX" w:eastAsia="en-US"/>
        </w:rPr>
        <w:t>s</w:t>
      </w:r>
      <w:r w:rsidR="002332D0">
        <w:rPr>
          <w:rFonts w:eastAsia="Calibri"/>
          <w:sz w:val="24"/>
          <w:szCs w:val="24"/>
          <w:lang w:val="es-MX" w:eastAsia="en-US"/>
        </w:rPr>
        <w:t>a</w:t>
      </w:r>
      <w:r w:rsidRPr="005B670A">
        <w:rPr>
          <w:rFonts w:eastAsia="Calibri"/>
          <w:sz w:val="24"/>
          <w:szCs w:val="24"/>
          <w:lang w:val="es-MX" w:eastAsia="en-US"/>
        </w:rPr>
        <w:t>paza</w:t>
      </w:r>
      <w:proofErr w:type="spellEnd"/>
      <w:r w:rsidR="00152E21" w:rsidRPr="005B670A">
        <w:rPr>
          <w:rFonts w:eastAsia="Calibri"/>
          <w:sz w:val="24"/>
          <w:szCs w:val="24"/>
          <w:lang w:val="es-MX" w:eastAsia="en-US"/>
        </w:rPr>
        <w:t xml:space="preserve"> en </w:t>
      </w:r>
      <w:r w:rsidRPr="005B670A">
        <w:rPr>
          <w:rFonts w:eastAsia="Calibri"/>
          <w:sz w:val="24"/>
          <w:szCs w:val="24"/>
          <w:lang w:val="es-MX" w:eastAsia="en-US"/>
        </w:rPr>
        <w:t xml:space="preserve">el área de drenaje </w:t>
      </w:r>
      <w:r w:rsidR="00152E21" w:rsidRPr="005B670A">
        <w:rPr>
          <w:rFonts w:eastAsia="Calibri"/>
          <w:sz w:val="24"/>
          <w:szCs w:val="24"/>
          <w:lang w:val="es-MX" w:eastAsia="en-US"/>
        </w:rPr>
        <w:t xml:space="preserve">se </w:t>
      </w:r>
      <w:r w:rsidRPr="005B670A">
        <w:rPr>
          <w:rFonts w:eastAsia="Calibri"/>
          <w:sz w:val="24"/>
          <w:szCs w:val="24"/>
          <w:lang w:val="es-MX" w:eastAsia="en-US"/>
        </w:rPr>
        <w:t>nivelan</w:t>
      </w:r>
      <w:r w:rsidR="00152E21" w:rsidRPr="005B670A">
        <w:rPr>
          <w:rFonts w:eastAsia="Calibri"/>
          <w:sz w:val="24"/>
          <w:szCs w:val="24"/>
          <w:lang w:val="es-MX" w:eastAsia="en-US"/>
        </w:rPr>
        <w:t xml:space="preserve"> un poco también ahí los detalles porque hay un banquetas que ya se van levantando, tenemos una diferencia, un desnivel muy</w:t>
      </w:r>
      <w:r w:rsidRPr="005B670A">
        <w:rPr>
          <w:rFonts w:eastAsia="Calibri"/>
          <w:sz w:val="24"/>
          <w:szCs w:val="24"/>
          <w:lang w:val="es-MX" w:eastAsia="en-US"/>
        </w:rPr>
        <w:t xml:space="preserve"> p</w:t>
      </w:r>
      <w:r w:rsidR="00152E21" w:rsidRPr="005B670A">
        <w:rPr>
          <w:rFonts w:eastAsia="Calibri"/>
          <w:sz w:val="24"/>
          <w:szCs w:val="24"/>
          <w:lang w:val="es-MX" w:eastAsia="en-US"/>
        </w:rPr>
        <w:t>ronunciado en algunas banquetas tenemos banquetas donde solamente tienen el machuelo de 15 a 20 cm y tenemos maquetas de 40 a 50</w:t>
      </w:r>
      <w:r w:rsidRPr="005B670A">
        <w:rPr>
          <w:rFonts w:eastAsia="Calibri"/>
          <w:sz w:val="24"/>
          <w:szCs w:val="24"/>
          <w:lang w:val="es-MX" w:eastAsia="en-US"/>
        </w:rPr>
        <w:t xml:space="preserve"> e</w:t>
      </w:r>
      <w:r w:rsidR="00152E21" w:rsidRPr="005B670A">
        <w:rPr>
          <w:rFonts w:eastAsia="Calibri"/>
          <w:sz w:val="24"/>
          <w:szCs w:val="24"/>
          <w:lang w:val="es-MX" w:eastAsia="en-US"/>
        </w:rPr>
        <w:t xml:space="preserve">ntonces, no podemos generar algo uniforme por los niveles de construcción que ya traen las casas, pero sí tratamos de hacer algo en </w:t>
      </w:r>
      <w:r w:rsidR="002332D0" w:rsidRPr="005B670A">
        <w:rPr>
          <w:rFonts w:eastAsia="Calibri"/>
          <w:sz w:val="24"/>
          <w:szCs w:val="24"/>
          <w:lang w:val="es-MX" w:eastAsia="en-US"/>
        </w:rPr>
        <w:t>armonía</w:t>
      </w:r>
      <w:r w:rsidR="00152E21" w:rsidRPr="005B670A">
        <w:rPr>
          <w:rFonts w:eastAsia="Calibri"/>
          <w:sz w:val="24"/>
          <w:szCs w:val="24"/>
          <w:lang w:val="es-MX" w:eastAsia="en-US"/>
        </w:rPr>
        <w:t xml:space="preserve">, como se </w:t>
      </w:r>
      <w:r w:rsidRPr="005B670A">
        <w:rPr>
          <w:rFonts w:eastAsia="Calibri"/>
          <w:sz w:val="24"/>
          <w:szCs w:val="24"/>
          <w:lang w:val="es-MX" w:eastAsia="en-US"/>
        </w:rPr>
        <w:t>hizo</w:t>
      </w:r>
      <w:r w:rsidR="00152E21" w:rsidRPr="005B670A">
        <w:rPr>
          <w:rFonts w:eastAsia="Calibri"/>
          <w:sz w:val="24"/>
          <w:szCs w:val="24"/>
          <w:lang w:val="es-MX" w:eastAsia="en-US"/>
        </w:rPr>
        <w:t xml:space="preserve"> en Cristo rey el año pasado de mantener cierto nivel promedio sin que afecte a la construcción, pero tampoco el camin</w:t>
      </w:r>
      <w:r w:rsidRPr="005B670A">
        <w:rPr>
          <w:rFonts w:eastAsia="Calibri"/>
          <w:sz w:val="24"/>
          <w:szCs w:val="24"/>
          <w:lang w:val="es-MX" w:eastAsia="en-US"/>
        </w:rPr>
        <w:t>am</w:t>
      </w:r>
      <w:r w:rsidR="00152E21" w:rsidRPr="005B670A">
        <w:rPr>
          <w:rFonts w:eastAsia="Calibri"/>
          <w:sz w:val="24"/>
          <w:szCs w:val="24"/>
          <w:lang w:val="es-MX" w:eastAsia="en-US"/>
        </w:rPr>
        <w:t>iento.</w:t>
      </w:r>
      <w:r w:rsidRPr="005B670A">
        <w:rPr>
          <w:rFonts w:eastAsia="Calibri"/>
          <w:sz w:val="24"/>
          <w:szCs w:val="24"/>
          <w:lang w:val="es-MX" w:eastAsia="en-US"/>
        </w:rPr>
        <w:t xml:space="preserve"> </w:t>
      </w:r>
    </w:p>
    <w:p w14:paraId="3F9CF48B" w14:textId="77777777" w:rsidR="003058D1" w:rsidRPr="005B670A" w:rsidRDefault="003058D1" w:rsidP="0016093A">
      <w:pPr>
        <w:jc w:val="both"/>
        <w:rPr>
          <w:rFonts w:eastAsia="Calibri"/>
          <w:sz w:val="24"/>
          <w:szCs w:val="24"/>
          <w:lang w:val="es-MX" w:eastAsia="en-US"/>
        </w:rPr>
      </w:pPr>
    </w:p>
    <w:p w14:paraId="750F0F9B" w14:textId="595F89BE" w:rsidR="003058D1" w:rsidRPr="005B670A" w:rsidRDefault="003058D1" w:rsidP="0016093A">
      <w:pPr>
        <w:jc w:val="both"/>
        <w:rPr>
          <w:rFonts w:eastAsia="Calibri"/>
          <w:sz w:val="24"/>
          <w:szCs w:val="24"/>
          <w:lang w:val="es-MX" w:eastAsia="en-US"/>
        </w:rPr>
      </w:pPr>
      <w:r w:rsidRPr="005B670A">
        <w:rPr>
          <w:rFonts w:eastAsia="Calibri"/>
          <w:b/>
          <w:bCs/>
          <w:sz w:val="24"/>
          <w:szCs w:val="24"/>
          <w:lang w:val="es-MX" w:eastAsia="en-US"/>
        </w:rPr>
        <w:t>C. GUSTAVO</w:t>
      </w:r>
      <w:r w:rsidR="005B670A">
        <w:rPr>
          <w:rFonts w:eastAsia="Calibri"/>
          <w:b/>
          <w:bCs/>
          <w:sz w:val="24"/>
          <w:szCs w:val="24"/>
          <w:lang w:val="es-MX" w:eastAsia="en-US"/>
        </w:rPr>
        <w:t xml:space="preserve"> LÓPEZ SANDOVAL</w:t>
      </w:r>
      <w:r w:rsidRPr="005B670A">
        <w:rPr>
          <w:rFonts w:eastAsia="Calibri"/>
          <w:b/>
          <w:bCs/>
          <w:sz w:val="24"/>
          <w:szCs w:val="24"/>
          <w:lang w:val="es-MX" w:eastAsia="en-US"/>
        </w:rPr>
        <w:t xml:space="preserve">. – </w:t>
      </w:r>
      <w:r w:rsidRPr="005B670A">
        <w:rPr>
          <w:rFonts w:eastAsia="Calibri"/>
          <w:sz w:val="24"/>
          <w:szCs w:val="24"/>
          <w:lang w:val="es-MX" w:eastAsia="en-US"/>
        </w:rPr>
        <w:t>“Y lo que comentas e</w:t>
      </w:r>
      <w:r w:rsidR="00152E21" w:rsidRPr="005B670A">
        <w:rPr>
          <w:rFonts w:eastAsia="Calibri"/>
          <w:sz w:val="24"/>
          <w:szCs w:val="24"/>
          <w:lang w:val="es-MX" w:eastAsia="en-US"/>
        </w:rPr>
        <w:t xml:space="preserve">s muy importante porque hay colonias y hay lugares donde sí hace falta mucho </w:t>
      </w:r>
      <w:r w:rsidRPr="005B670A">
        <w:rPr>
          <w:rFonts w:eastAsia="Calibri"/>
          <w:sz w:val="24"/>
          <w:szCs w:val="24"/>
          <w:lang w:val="es-MX" w:eastAsia="en-US"/>
        </w:rPr>
        <w:t>arbolado</w:t>
      </w:r>
      <w:r w:rsidR="00152E21" w:rsidRPr="005B670A">
        <w:rPr>
          <w:rFonts w:eastAsia="Calibri"/>
          <w:sz w:val="24"/>
          <w:szCs w:val="24"/>
          <w:lang w:val="es-MX" w:eastAsia="en-US"/>
        </w:rPr>
        <w:t xml:space="preserve"> en la ciudad, pero ahí principalmente en el </w:t>
      </w:r>
      <w:proofErr w:type="spellStart"/>
      <w:proofErr w:type="gramStart"/>
      <w:r w:rsidR="00152E21" w:rsidRPr="005B670A">
        <w:rPr>
          <w:rFonts w:eastAsia="Calibri"/>
          <w:sz w:val="24"/>
          <w:szCs w:val="24"/>
          <w:lang w:val="es-MX" w:eastAsia="en-US"/>
        </w:rPr>
        <w:t>issste</w:t>
      </w:r>
      <w:proofErr w:type="spellEnd"/>
      <w:proofErr w:type="gramEnd"/>
      <w:r w:rsidR="00152E21" w:rsidRPr="005B670A">
        <w:rPr>
          <w:rFonts w:eastAsia="Calibri"/>
          <w:sz w:val="24"/>
          <w:szCs w:val="24"/>
          <w:lang w:val="es-MX" w:eastAsia="en-US"/>
        </w:rPr>
        <w:t xml:space="preserve"> al contrario, o sea los árboles que están afectando mucho digo, no puedo decir hay que quitarnos, pero sí es un problema por las raíces que hay muchísima </w:t>
      </w:r>
      <w:r w:rsidRPr="005B670A">
        <w:rPr>
          <w:rFonts w:eastAsia="Calibri"/>
          <w:sz w:val="24"/>
          <w:szCs w:val="24"/>
          <w:lang w:val="es-MX" w:eastAsia="en-US"/>
        </w:rPr>
        <w:t>afectación y</w:t>
      </w:r>
      <w:r w:rsidR="00152E21" w:rsidRPr="005B670A">
        <w:rPr>
          <w:rFonts w:eastAsia="Calibri"/>
          <w:sz w:val="24"/>
          <w:szCs w:val="24"/>
          <w:lang w:val="es-MX" w:eastAsia="en-US"/>
        </w:rPr>
        <w:t xml:space="preserve"> qué bueno, creo que los vecinos están de acuerdo porque seguramente van a salir detalles y pues de una vez para que </w:t>
      </w:r>
      <w:r w:rsidRPr="005B670A">
        <w:rPr>
          <w:rFonts w:eastAsia="Calibri"/>
          <w:sz w:val="24"/>
          <w:szCs w:val="24"/>
          <w:lang w:val="es-MX" w:eastAsia="en-US"/>
        </w:rPr>
        <w:t>quede bien esa carilla.</w:t>
      </w:r>
    </w:p>
    <w:p w14:paraId="0D898669" w14:textId="77777777" w:rsidR="003058D1" w:rsidRPr="005B670A" w:rsidRDefault="003058D1" w:rsidP="0016093A">
      <w:pPr>
        <w:jc w:val="both"/>
        <w:rPr>
          <w:rFonts w:eastAsia="Calibri"/>
          <w:sz w:val="24"/>
          <w:szCs w:val="24"/>
          <w:lang w:val="es-MX" w:eastAsia="en-US"/>
        </w:rPr>
      </w:pPr>
    </w:p>
    <w:p w14:paraId="1EC1AF7E" w14:textId="4A8650B2" w:rsidR="00321CDF" w:rsidRPr="005B670A" w:rsidRDefault="003058D1" w:rsidP="0016093A">
      <w:pPr>
        <w:jc w:val="both"/>
        <w:rPr>
          <w:rFonts w:eastAsia="Calibri"/>
          <w:sz w:val="24"/>
          <w:szCs w:val="24"/>
          <w:lang w:val="es-MX" w:eastAsia="en-US"/>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w:t>
      </w:r>
      <w:r w:rsidR="002332D0" w:rsidRPr="005B670A">
        <w:rPr>
          <w:rFonts w:eastAsia="Calibri"/>
          <w:sz w:val="24"/>
          <w:szCs w:val="24"/>
          <w:lang w:val="es-MX" w:eastAsia="en-US"/>
        </w:rPr>
        <w:t>Fíjate</w:t>
      </w:r>
      <w:r w:rsidRPr="005B670A">
        <w:rPr>
          <w:rFonts w:eastAsia="Calibri"/>
          <w:sz w:val="24"/>
          <w:szCs w:val="24"/>
          <w:lang w:val="es-MX" w:eastAsia="en-US"/>
        </w:rPr>
        <w:t xml:space="preserve"> que al final del día que cuando nosotros llegamos con las intervenciones con parte del gobierno municipal hay gente que se da cuenta de los deterioros, afectaciones que tienen hasta ese momento y el caso es que realmente necesitan ser apuntaladas y reforzadas por no tanto por la intervención</w:t>
      </w:r>
    </w:p>
    <w:p w14:paraId="5D3D568A" w14:textId="77777777" w:rsidR="00321CDF" w:rsidRPr="005B670A" w:rsidRDefault="00321CDF" w:rsidP="0016093A">
      <w:pPr>
        <w:jc w:val="both"/>
        <w:rPr>
          <w:rFonts w:eastAsia="Calibri"/>
          <w:sz w:val="24"/>
          <w:szCs w:val="24"/>
          <w:lang w:val="es-MX" w:eastAsia="en-US"/>
        </w:rPr>
      </w:pPr>
    </w:p>
    <w:p w14:paraId="187DEE38" w14:textId="77777777" w:rsidR="00321CDF" w:rsidRPr="005B670A" w:rsidRDefault="00321CDF" w:rsidP="0016093A">
      <w:pPr>
        <w:jc w:val="both"/>
        <w:rPr>
          <w:rFonts w:eastAsia="Calibri"/>
          <w:sz w:val="24"/>
          <w:szCs w:val="24"/>
          <w:lang w:val="es-MX" w:eastAsia="en-US"/>
        </w:rPr>
      </w:pPr>
    </w:p>
    <w:p w14:paraId="36CBEB4E" w14:textId="42C59722" w:rsidR="00321CDF" w:rsidRPr="005B670A" w:rsidRDefault="003058D1" w:rsidP="0016093A">
      <w:pPr>
        <w:jc w:val="both"/>
        <w:rPr>
          <w:rFonts w:eastAsia="Calibri"/>
          <w:sz w:val="24"/>
          <w:szCs w:val="24"/>
          <w:lang w:val="es-MX" w:eastAsia="en-US"/>
        </w:rPr>
      </w:pPr>
      <w:r w:rsidRPr="005B670A">
        <w:rPr>
          <w:rFonts w:eastAsia="Calibri"/>
          <w:sz w:val="24"/>
          <w:szCs w:val="24"/>
          <w:lang w:val="es-MX" w:eastAsia="en-US"/>
        </w:rPr>
        <w:t xml:space="preserve">Municipal </w:t>
      </w:r>
      <w:r w:rsidR="00321CDF" w:rsidRPr="005B670A">
        <w:rPr>
          <w:rFonts w:eastAsia="Calibri"/>
          <w:sz w:val="24"/>
          <w:szCs w:val="24"/>
          <w:lang w:val="es-MX" w:eastAsia="en-US"/>
        </w:rPr>
        <w:t>si no ya por la</w:t>
      </w:r>
      <w:r w:rsidRPr="005B670A">
        <w:rPr>
          <w:rFonts w:eastAsia="Calibri"/>
          <w:sz w:val="24"/>
          <w:szCs w:val="24"/>
          <w:lang w:val="es-MX" w:eastAsia="en-US"/>
        </w:rPr>
        <w:t xml:space="preserve"> necesidad de la afectación a su sistema de redes hace poco y si n</w:t>
      </w:r>
      <w:r w:rsidR="002332D0">
        <w:rPr>
          <w:rFonts w:eastAsia="Calibri"/>
          <w:sz w:val="24"/>
          <w:szCs w:val="24"/>
          <w:lang w:val="es-MX" w:eastAsia="en-US"/>
        </w:rPr>
        <w:t>o la inauguración de una calle C</w:t>
      </w:r>
      <w:r w:rsidRPr="005B670A">
        <w:rPr>
          <w:rFonts w:eastAsia="Calibri"/>
          <w:sz w:val="24"/>
          <w:szCs w:val="24"/>
          <w:lang w:val="es-MX" w:eastAsia="en-US"/>
        </w:rPr>
        <w:t>amichines que están por esa zona, que lastimosamente esa colonia fue como parte del parteaguas del sistema constructivo viejo al nuevo, entonces quedaron casas nuevas con drenajes de cemento</w:t>
      </w:r>
      <w:r w:rsidR="00321CDF" w:rsidRPr="005B670A">
        <w:rPr>
          <w:rFonts w:eastAsia="Calibri"/>
          <w:sz w:val="24"/>
          <w:szCs w:val="24"/>
          <w:lang w:val="es-MX" w:eastAsia="en-US"/>
        </w:rPr>
        <w:t xml:space="preserve"> t</w:t>
      </w:r>
      <w:r w:rsidRPr="005B670A">
        <w:rPr>
          <w:rFonts w:eastAsia="Calibri"/>
          <w:sz w:val="24"/>
          <w:szCs w:val="24"/>
          <w:lang w:val="es-MX" w:eastAsia="en-US"/>
        </w:rPr>
        <w:t>odavía entonces</w:t>
      </w:r>
      <w:r w:rsidR="00321CDF" w:rsidRPr="005B670A">
        <w:rPr>
          <w:rFonts w:eastAsia="Calibri"/>
          <w:sz w:val="24"/>
          <w:szCs w:val="24"/>
          <w:lang w:val="es-MX" w:eastAsia="en-US"/>
        </w:rPr>
        <w:t>.”</w:t>
      </w:r>
    </w:p>
    <w:p w14:paraId="7D090C8E" w14:textId="77777777" w:rsidR="00321CDF" w:rsidRPr="005B670A" w:rsidRDefault="00321CDF" w:rsidP="0016093A">
      <w:pPr>
        <w:jc w:val="both"/>
        <w:rPr>
          <w:rFonts w:eastAsia="Calibri"/>
          <w:sz w:val="24"/>
          <w:szCs w:val="24"/>
          <w:lang w:val="es-MX" w:eastAsia="en-US"/>
        </w:rPr>
      </w:pPr>
    </w:p>
    <w:p w14:paraId="08AD32C3" w14:textId="5C024C83" w:rsidR="00321CDF" w:rsidRPr="005B670A" w:rsidRDefault="003058D1" w:rsidP="0016093A">
      <w:pPr>
        <w:jc w:val="both"/>
        <w:rPr>
          <w:rFonts w:eastAsia="Calibri"/>
          <w:sz w:val="24"/>
          <w:szCs w:val="24"/>
          <w:lang w:val="es-MX" w:eastAsia="en-US"/>
        </w:rPr>
      </w:pPr>
      <w:r w:rsidRPr="005B670A">
        <w:rPr>
          <w:rFonts w:eastAsia="Calibri"/>
          <w:sz w:val="24"/>
          <w:szCs w:val="24"/>
          <w:lang w:val="es-MX" w:eastAsia="en-US"/>
        </w:rPr>
        <w:lastRenderedPageBreak/>
        <w:t xml:space="preserve"> </w:t>
      </w:r>
      <w:r w:rsidR="00321CDF" w:rsidRPr="005B670A">
        <w:rPr>
          <w:rFonts w:eastAsia="Calibri"/>
          <w:b/>
          <w:bCs/>
          <w:sz w:val="24"/>
          <w:szCs w:val="24"/>
          <w:lang w:val="es-MX" w:eastAsia="en-US"/>
        </w:rPr>
        <w:t>C. GUSTAVO</w:t>
      </w:r>
      <w:r w:rsidR="005B670A">
        <w:rPr>
          <w:rFonts w:eastAsia="Calibri"/>
          <w:b/>
          <w:bCs/>
          <w:sz w:val="24"/>
          <w:szCs w:val="24"/>
          <w:lang w:val="es-MX" w:eastAsia="en-US"/>
        </w:rPr>
        <w:t xml:space="preserve"> LÓPEZ SANDOVAL</w:t>
      </w:r>
      <w:r w:rsidR="00321CDF" w:rsidRPr="005B670A">
        <w:rPr>
          <w:rFonts w:eastAsia="Calibri"/>
          <w:b/>
          <w:bCs/>
          <w:sz w:val="24"/>
          <w:szCs w:val="24"/>
          <w:lang w:val="es-MX" w:eastAsia="en-US"/>
        </w:rPr>
        <w:t xml:space="preserve">. – </w:t>
      </w:r>
      <w:r w:rsidR="00321CDF" w:rsidRPr="005B670A">
        <w:rPr>
          <w:rFonts w:eastAsia="Calibri"/>
          <w:sz w:val="24"/>
          <w:szCs w:val="24"/>
          <w:lang w:val="es-MX" w:eastAsia="en-US"/>
        </w:rPr>
        <w:t>“E</w:t>
      </w:r>
      <w:r w:rsidRPr="005B670A">
        <w:rPr>
          <w:rFonts w:eastAsia="Calibri"/>
          <w:sz w:val="24"/>
          <w:szCs w:val="24"/>
          <w:lang w:val="es-MX" w:eastAsia="en-US"/>
        </w:rPr>
        <w:t xml:space="preserve">so era las que están </w:t>
      </w:r>
      <w:r w:rsidR="00321CDF" w:rsidRPr="005B670A">
        <w:rPr>
          <w:rFonts w:eastAsia="Calibri"/>
          <w:sz w:val="24"/>
          <w:szCs w:val="24"/>
          <w:lang w:val="es-MX" w:eastAsia="en-US"/>
        </w:rPr>
        <w:t xml:space="preserve">del </w:t>
      </w:r>
      <w:proofErr w:type="spellStart"/>
      <w:r w:rsidR="00321CDF" w:rsidRPr="005B670A">
        <w:rPr>
          <w:rFonts w:eastAsia="Calibri"/>
          <w:sz w:val="24"/>
          <w:szCs w:val="24"/>
          <w:lang w:val="es-MX" w:eastAsia="en-US"/>
        </w:rPr>
        <w:t>kiosko</w:t>
      </w:r>
      <w:proofErr w:type="spellEnd"/>
      <w:r w:rsidRPr="005B670A">
        <w:rPr>
          <w:rFonts w:eastAsia="Calibri"/>
          <w:sz w:val="24"/>
          <w:szCs w:val="24"/>
          <w:lang w:val="es-MX" w:eastAsia="en-US"/>
        </w:rPr>
        <w:t xml:space="preserve"> hacia arriba sí, ah, ahí y le digo ese tema, yo lo conozco bastante bien</w:t>
      </w:r>
      <w:r w:rsidR="00321CDF" w:rsidRPr="005B670A">
        <w:rPr>
          <w:rFonts w:eastAsia="Calibri"/>
          <w:sz w:val="24"/>
          <w:szCs w:val="24"/>
          <w:lang w:val="es-MX" w:eastAsia="en-US"/>
        </w:rPr>
        <w:t xml:space="preserve"> </w:t>
      </w:r>
      <w:r w:rsidRPr="005B670A">
        <w:rPr>
          <w:rFonts w:eastAsia="Calibri"/>
          <w:sz w:val="24"/>
          <w:szCs w:val="24"/>
          <w:lang w:val="es-MX" w:eastAsia="en-US"/>
        </w:rPr>
        <w:t xml:space="preserve">porque donde está el kiosco a la siguiente cuadra a tu mano izquierda </w:t>
      </w:r>
      <w:r w:rsidR="00321CDF" w:rsidRPr="005B670A">
        <w:rPr>
          <w:rFonts w:eastAsia="Calibri"/>
          <w:sz w:val="24"/>
          <w:szCs w:val="24"/>
          <w:lang w:val="es-MX" w:eastAsia="en-US"/>
        </w:rPr>
        <w:t>e</w:t>
      </w:r>
      <w:r w:rsidRPr="005B670A">
        <w:rPr>
          <w:rFonts w:eastAsia="Calibri"/>
          <w:sz w:val="24"/>
          <w:szCs w:val="24"/>
          <w:lang w:val="es-MX" w:eastAsia="en-US"/>
        </w:rPr>
        <w:t>se terreno era mío y nosotros construimos esa casa</w:t>
      </w:r>
      <w:r w:rsidR="00321CDF" w:rsidRPr="005B670A">
        <w:rPr>
          <w:rFonts w:eastAsia="Calibri"/>
          <w:sz w:val="24"/>
          <w:szCs w:val="24"/>
          <w:lang w:val="es-MX" w:eastAsia="en-US"/>
        </w:rPr>
        <w:t xml:space="preserve"> a</w:t>
      </w:r>
      <w:r w:rsidRPr="005B670A">
        <w:rPr>
          <w:rFonts w:eastAsia="Calibri"/>
          <w:sz w:val="24"/>
          <w:szCs w:val="24"/>
          <w:lang w:val="es-MX" w:eastAsia="en-US"/>
        </w:rPr>
        <w:t xml:space="preserve">hí construimos una </w:t>
      </w:r>
      <w:r w:rsidR="00321CDF" w:rsidRPr="005B670A">
        <w:rPr>
          <w:rFonts w:eastAsia="Calibri"/>
          <w:sz w:val="24"/>
          <w:szCs w:val="24"/>
          <w:lang w:val="es-MX" w:eastAsia="en-US"/>
        </w:rPr>
        <w:t>y las vendimos</w:t>
      </w:r>
      <w:r w:rsidRPr="005B670A">
        <w:rPr>
          <w:rFonts w:eastAsia="Calibri"/>
          <w:sz w:val="24"/>
          <w:szCs w:val="24"/>
          <w:lang w:val="es-MX" w:eastAsia="en-US"/>
        </w:rPr>
        <w:t xml:space="preserve"> pero antes había 2 árboles</w:t>
      </w:r>
      <w:r w:rsidR="00321CDF" w:rsidRPr="005B670A">
        <w:rPr>
          <w:rFonts w:eastAsia="Calibri"/>
          <w:sz w:val="24"/>
          <w:szCs w:val="24"/>
          <w:lang w:val="es-MX" w:eastAsia="en-US"/>
        </w:rPr>
        <w:t xml:space="preserve"> g</w:t>
      </w:r>
      <w:r w:rsidRPr="005B670A">
        <w:rPr>
          <w:rFonts w:eastAsia="Calibri"/>
          <w:sz w:val="24"/>
          <w:szCs w:val="24"/>
          <w:lang w:val="es-MX" w:eastAsia="en-US"/>
        </w:rPr>
        <w:t>randísimos y fue un tema poder construir, porque la afectación es a raíz de que llegaba la banqueta, pero eran muchísimos metros o sea y a lo largo y a lo ancho</w:t>
      </w:r>
      <w:r w:rsidR="00321CDF" w:rsidRPr="005B670A">
        <w:rPr>
          <w:rFonts w:eastAsia="Calibri"/>
          <w:sz w:val="24"/>
          <w:szCs w:val="24"/>
          <w:lang w:val="es-MX" w:eastAsia="en-US"/>
        </w:rPr>
        <w:t xml:space="preserve"> e</w:t>
      </w:r>
      <w:r w:rsidRPr="005B670A">
        <w:rPr>
          <w:rFonts w:eastAsia="Calibri"/>
          <w:sz w:val="24"/>
          <w:szCs w:val="24"/>
          <w:lang w:val="es-MX" w:eastAsia="en-US"/>
        </w:rPr>
        <w:t>ntonces para mí esa calle es un parteaguas en donde toda esta zona empezó a ve</w:t>
      </w:r>
      <w:r w:rsidR="00321CDF" w:rsidRPr="005B670A">
        <w:rPr>
          <w:rFonts w:eastAsia="Calibri"/>
          <w:sz w:val="24"/>
          <w:szCs w:val="24"/>
          <w:lang w:val="es-MX" w:eastAsia="en-US"/>
        </w:rPr>
        <w:t>r</w:t>
      </w:r>
      <w:r w:rsidRPr="005B670A">
        <w:rPr>
          <w:rFonts w:eastAsia="Calibri"/>
          <w:sz w:val="24"/>
          <w:szCs w:val="24"/>
          <w:lang w:val="es-MX" w:eastAsia="en-US"/>
        </w:rPr>
        <w:t xml:space="preserve"> la situación</w:t>
      </w:r>
      <w:r w:rsidR="00321CDF" w:rsidRPr="005B670A">
        <w:rPr>
          <w:rFonts w:eastAsia="Calibri"/>
          <w:sz w:val="24"/>
          <w:szCs w:val="24"/>
          <w:lang w:val="es-MX" w:eastAsia="en-US"/>
        </w:rPr>
        <w:t xml:space="preserve"> p</w:t>
      </w:r>
      <w:r w:rsidRPr="005B670A">
        <w:rPr>
          <w:rFonts w:eastAsia="Calibri"/>
          <w:sz w:val="24"/>
          <w:szCs w:val="24"/>
          <w:lang w:val="es-MX" w:eastAsia="en-US"/>
        </w:rPr>
        <w:t xml:space="preserve">ues para todos mejorar, entonces por eso sin temor a equivocarme ahí </w:t>
      </w:r>
      <w:r w:rsidR="00321CDF" w:rsidRPr="005B670A">
        <w:rPr>
          <w:rFonts w:eastAsia="Calibri"/>
          <w:sz w:val="24"/>
          <w:szCs w:val="24"/>
          <w:lang w:val="es-MX" w:eastAsia="en-US"/>
        </w:rPr>
        <w:t>en el ISSTE</w:t>
      </w:r>
      <w:r w:rsidRPr="005B670A">
        <w:rPr>
          <w:rFonts w:eastAsia="Calibri"/>
          <w:sz w:val="24"/>
          <w:szCs w:val="24"/>
          <w:lang w:val="es-MX" w:eastAsia="en-US"/>
        </w:rPr>
        <w:t xml:space="preserve"> porque también son colonias que ya tienen sus años, van a </w:t>
      </w:r>
      <w:r w:rsidR="00321CDF" w:rsidRPr="005B670A">
        <w:rPr>
          <w:rFonts w:eastAsia="Calibri"/>
          <w:sz w:val="24"/>
          <w:szCs w:val="24"/>
          <w:lang w:val="es-MX" w:eastAsia="en-US"/>
        </w:rPr>
        <w:t>salir afectaciones.”</w:t>
      </w:r>
    </w:p>
    <w:p w14:paraId="304A3BB1" w14:textId="77777777" w:rsidR="00321CDF" w:rsidRPr="005B670A" w:rsidRDefault="00321CDF" w:rsidP="0016093A">
      <w:pPr>
        <w:jc w:val="both"/>
        <w:rPr>
          <w:rFonts w:eastAsia="Calibri"/>
          <w:sz w:val="24"/>
          <w:szCs w:val="24"/>
          <w:lang w:val="es-MX" w:eastAsia="en-US"/>
        </w:rPr>
      </w:pPr>
    </w:p>
    <w:p w14:paraId="622FE51C" w14:textId="34A83AA1" w:rsidR="000D1431" w:rsidRPr="005B670A" w:rsidRDefault="00321CDF" w:rsidP="0016093A">
      <w:pPr>
        <w:jc w:val="both"/>
        <w:rPr>
          <w:rFonts w:eastAsia="Calibri"/>
          <w:sz w:val="24"/>
          <w:szCs w:val="24"/>
          <w:lang w:val="es-MX" w:eastAsia="en-US"/>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w:t>
      </w:r>
      <w:r w:rsidR="000D1431" w:rsidRPr="005B670A">
        <w:rPr>
          <w:rFonts w:eastAsia="Calibri"/>
          <w:sz w:val="24"/>
          <w:szCs w:val="24"/>
          <w:lang w:val="es-MX" w:eastAsia="en-US"/>
        </w:rPr>
        <w:t>También</w:t>
      </w:r>
      <w:r w:rsidRPr="005B670A">
        <w:rPr>
          <w:rFonts w:eastAsia="Calibri"/>
          <w:sz w:val="24"/>
          <w:szCs w:val="24"/>
          <w:lang w:val="es-MX" w:eastAsia="en-US"/>
        </w:rPr>
        <w:t xml:space="preserve"> aquí un comentario, estamos trabajando de la mano con la dirección de ecología que ellos nos dan la sugerencia y dictamen de las vialidades incluye en su momento que qué tipo de arbolado se puede poner para cada una de las zonas </w:t>
      </w:r>
      <w:r w:rsidR="000D1431" w:rsidRPr="005B670A">
        <w:rPr>
          <w:rFonts w:eastAsia="Calibri"/>
          <w:sz w:val="24"/>
          <w:szCs w:val="24"/>
          <w:lang w:val="es-MX" w:eastAsia="en-US"/>
        </w:rPr>
        <w:t xml:space="preserve">justamente para cuidar los pabellones que se están haciendo y no tener afectaciones y podemos escoger cierto tipo de árbol que nos guste a la </w:t>
      </w:r>
      <w:proofErr w:type="gramStart"/>
      <w:r w:rsidR="000D1431" w:rsidRPr="005B670A">
        <w:rPr>
          <w:rFonts w:eastAsia="Calibri"/>
          <w:sz w:val="24"/>
          <w:szCs w:val="24"/>
          <w:lang w:val="es-MX" w:eastAsia="en-US"/>
        </w:rPr>
        <w:t>vista</w:t>
      </w:r>
      <w:proofErr w:type="gramEnd"/>
      <w:r w:rsidR="000D1431" w:rsidRPr="005B670A">
        <w:rPr>
          <w:rFonts w:eastAsia="Calibri"/>
          <w:sz w:val="24"/>
          <w:szCs w:val="24"/>
          <w:lang w:val="es-MX" w:eastAsia="en-US"/>
        </w:rPr>
        <w:t xml:space="preserve"> pero podría dar afectaciones, entonces tenemos que ser consientes.” </w:t>
      </w:r>
    </w:p>
    <w:p w14:paraId="47DD6050" w14:textId="77777777" w:rsidR="000D1431" w:rsidRPr="005B670A" w:rsidRDefault="000D1431" w:rsidP="0016093A">
      <w:pPr>
        <w:jc w:val="both"/>
        <w:rPr>
          <w:rFonts w:eastAsia="Calibri"/>
          <w:sz w:val="24"/>
          <w:szCs w:val="24"/>
          <w:lang w:val="es-MX" w:eastAsia="en-US"/>
        </w:rPr>
      </w:pPr>
    </w:p>
    <w:p w14:paraId="0ACC1449" w14:textId="6FF5F577" w:rsidR="000D1431" w:rsidRPr="005B670A" w:rsidRDefault="00321CDF" w:rsidP="0016093A">
      <w:pPr>
        <w:jc w:val="both"/>
        <w:rPr>
          <w:rFonts w:eastAsia="Calibri"/>
          <w:sz w:val="24"/>
          <w:szCs w:val="24"/>
          <w:lang w:val="es-MX" w:eastAsia="en-US"/>
        </w:rPr>
      </w:pPr>
      <w:r w:rsidRPr="005B670A">
        <w:rPr>
          <w:rFonts w:eastAsia="Calibri"/>
          <w:sz w:val="24"/>
          <w:szCs w:val="24"/>
          <w:lang w:val="es-MX" w:eastAsia="en-US"/>
        </w:rPr>
        <w:t xml:space="preserve"> </w:t>
      </w:r>
      <w:r w:rsidR="000D1431" w:rsidRPr="005B670A">
        <w:rPr>
          <w:rFonts w:eastAsia="Calibri"/>
          <w:b/>
          <w:bCs/>
          <w:sz w:val="24"/>
          <w:szCs w:val="24"/>
          <w:lang w:val="es-MX" w:eastAsia="en-US"/>
        </w:rPr>
        <w:t xml:space="preserve">C. MIRIAM SALOME TORRES LARES. - </w:t>
      </w:r>
      <w:r w:rsidR="000D1431" w:rsidRPr="005B670A">
        <w:rPr>
          <w:rFonts w:eastAsia="Calibri"/>
          <w:sz w:val="24"/>
          <w:szCs w:val="24"/>
          <w:lang w:val="es-MX" w:eastAsia="en-US"/>
        </w:rPr>
        <w:t xml:space="preserve">“¿Hay alguna pregunta? Bueno, una vez agotado el análisis del techo financiero </w:t>
      </w:r>
      <w:proofErr w:type="spellStart"/>
      <w:r w:rsidR="000D1431" w:rsidRPr="005B670A">
        <w:rPr>
          <w:rFonts w:eastAsia="Calibri"/>
          <w:sz w:val="24"/>
          <w:szCs w:val="24"/>
          <w:lang w:val="es-MX" w:eastAsia="en-US"/>
        </w:rPr>
        <w:t>forta</w:t>
      </w:r>
      <w:proofErr w:type="spellEnd"/>
      <w:r w:rsidR="000D1431" w:rsidRPr="005B670A">
        <w:rPr>
          <w:rFonts w:eastAsia="Calibri"/>
          <w:sz w:val="24"/>
          <w:szCs w:val="24"/>
          <w:lang w:val="es-MX" w:eastAsia="en-US"/>
        </w:rPr>
        <w:t xml:space="preserve"> 02/2025 compañeros regidores si están a favor de que se</w:t>
      </w:r>
      <w:r w:rsidRPr="005B670A">
        <w:rPr>
          <w:rFonts w:eastAsia="Calibri"/>
          <w:sz w:val="24"/>
          <w:szCs w:val="24"/>
          <w:lang w:val="es-MX" w:eastAsia="en-US"/>
        </w:rPr>
        <w:t xml:space="preserve"> aprueba y autori</w:t>
      </w:r>
      <w:r w:rsidR="000D1431" w:rsidRPr="005B670A">
        <w:rPr>
          <w:rFonts w:eastAsia="Calibri"/>
          <w:sz w:val="24"/>
          <w:szCs w:val="24"/>
          <w:lang w:val="es-MX" w:eastAsia="en-US"/>
        </w:rPr>
        <w:t>ce</w:t>
      </w:r>
      <w:r w:rsidRPr="005B670A">
        <w:rPr>
          <w:rFonts w:eastAsia="Calibri"/>
          <w:sz w:val="24"/>
          <w:szCs w:val="24"/>
          <w:lang w:val="es-MX" w:eastAsia="en-US"/>
        </w:rPr>
        <w:t xml:space="preserve"> el techo financiero del proyecto de obra pública con financiamiento proveniente de recurso federal</w:t>
      </w:r>
      <w:r w:rsidR="000D1431" w:rsidRPr="005B670A">
        <w:rPr>
          <w:rFonts w:eastAsia="Calibri"/>
          <w:sz w:val="24"/>
          <w:szCs w:val="24"/>
          <w:lang w:val="es-MX" w:eastAsia="en-US"/>
        </w:rPr>
        <w:t xml:space="preserve"> </w:t>
      </w:r>
      <w:proofErr w:type="spellStart"/>
      <w:r w:rsidR="000D1431" w:rsidRPr="005B670A">
        <w:rPr>
          <w:rFonts w:eastAsia="Calibri"/>
          <w:sz w:val="24"/>
          <w:szCs w:val="24"/>
          <w:lang w:val="es-MX" w:eastAsia="en-US"/>
        </w:rPr>
        <w:t>fortamun</w:t>
      </w:r>
      <w:proofErr w:type="spellEnd"/>
      <w:r w:rsidRPr="005B670A">
        <w:rPr>
          <w:rFonts w:eastAsia="Calibri"/>
          <w:sz w:val="24"/>
          <w:szCs w:val="24"/>
          <w:lang w:val="es-MX" w:eastAsia="en-US"/>
        </w:rPr>
        <w:t xml:space="preserve"> identificado con el número </w:t>
      </w:r>
      <w:proofErr w:type="spellStart"/>
      <w:r w:rsidRPr="005B670A">
        <w:rPr>
          <w:rFonts w:eastAsia="Calibri"/>
          <w:sz w:val="24"/>
          <w:szCs w:val="24"/>
          <w:lang w:val="es-MX" w:eastAsia="en-US"/>
        </w:rPr>
        <w:t>Forta</w:t>
      </w:r>
      <w:proofErr w:type="spellEnd"/>
      <w:r w:rsidRPr="005B670A">
        <w:rPr>
          <w:rFonts w:eastAsia="Calibri"/>
          <w:sz w:val="24"/>
          <w:szCs w:val="24"/>
          <w:lang w:val="es-MX" w:eastAsia="en-US"/>
        </w:rPr>
        <w:t xml:space="preserve"> 02</w:t>
      </w:r>
      <w:r w:rsidR="000D1431" w:rsidRPr="005B670A">
        <w:rPr>
          <w:rFonts w:eastAsia="Calibri"/>
          <w:sz w:val="24"/>
          <w:szCs w:val="24"/>
          <w:lang w:val="es-MX" w:eastAsia="en-US"/>
        </w:rPr>
        <w:t>/2</w:t>
      </w:r>
      <w:r w:rsidRPr="005B670A">
        <w:rPr>
          <w:rFonts w:eastAsia="Calibri"/>
          <w:sz w:val="24"/>
          <w:szCs w:val="24"/>
          <w:lang w:val="es-MX" w:eastAsia="en-US"/>
        </w:rPr>
        <w:t xml:space="preserve">025, para construcción de base y pavimento de concreto hidráulico en la calle doctor Gerardo Murillo entre la Avenida Obispo Serafín Vázquez y la calle </w:t>
      </w:r>
      <w:r w:rsidR="002332D0">
        <w:rPr>
          <w:rFonts w:eastAsia="Calibri"/>
          <w:sz w:val="24"/>
          <w:szCs w:val="24"/>
          <w:lang w:val="es-MX" w:eastAsia="en-US"/>
        </w:rPr>
        <w:t>M</w:t>
      </w:r>
      <w:r w:rsidRPr="005B670A">
        <w:rPr>
          <w:rFonts w:eastAsia="Calibri"/>
          <w:sz w:val="24"/>
          <w:szCs w:val="24"/>
          <w:lang w:val="es-MX" w:eastAsia="en-US"/>
        </w:rPr>
        <w:t>itla, en la colonia</w:t>
      </w:r>
      <w:r w:rsidR="000D1431" w:rsidRPr="005B670A">
        <w:rPr>
          <w:rFonts w:eastAsia="Calibri"/>
          <w:sz w:val="24"/>
          <w:szCs w:val="24"/>
          <w:lang w:val="es-MX" w:eastAsia="en-US"/>
        </w:rPr>
        <w:t xml:space="preserve"> 0</w:t>
      </w:r>
      <w:r w:rsidRPr="005B670A">
        <w:rPr>
          <w:rFonts w:eastAsia="Calibri"/>
          <w:sz w:val="24"/>
          <w:szCs w:val="24"/>
          <w:lang w:val="es-MX" w:eastAsia="en-US"/>
        </w:rPr>
        <w:t xml:space="preserve">José Clemente Orozco, en Ciudad Guzmán, municipio de Zapotlán el Grande, Jalisco, por un monto de </w:t>
      </w:r>
      <w:r w:rsidR="000D1431" w:rsidRPr="005B670A">
        <w:rPr>
          <w:rFonts w:eastAsia="Calibri"/>
          <w:sz w:val="24"/>
          <w:szCs w:val="24"/>
          <w:lang w:val="es-MX" w:eastAsia="en-US"/>
        </w:rPr>
        <w:t>$</w:t>
      </w:r>
      <w:r w:rsidRPr="005B670A">
        <w:rPr>
          <w:rFonts w:eastAsia="Calibri"/>
          <w:sz w:val="24"/>
          <w:szCs w:val="24"/>
          <w:lang w:val="es-MX" w:eastAsia="en-US"/>
        </w:rPr>
        <w:t>4</w:t>
      </w:r>
      <w:r w:rsidR="000D1431" w:rsidRPr="005B670A">
        <w:rPr>
          <w:rFonts w:eastAsia="Calibri"/>
          <w:sz w:val="24"/>
          <w:szCs w:val="24"/>
          <w:lang w:val="es-MX" w:eastAsia="en-US"/>
        </w:rPr>
        <w:t>,</w:t>
      </w:r>
      <w:r w:rsidRPr="005B670A">
        <w:rPr>
          <w:rFonts w:eastAsia="Calibri"/>
          <w:sz w:val="24"/>
          <w:szCs w:val="24"/>
          <w:lang w:val="es-MX" w:eastAsia="en-US"/>
        </w:rPr>
        <w:t>883</w:t>
      </w:r>
      <w:r w:rsidR="000D1431" w:rsidRPr="005B670A">
        <w:rPr>
          <w:rFonts w:eastAsia="Calibri"/>
          <w:sz w:val="24"/>
          <w:szCs w:val="24"/>
          <w:lang w:val="es-MX" w:eastAsia="en-US"/>
        </w:rPr>
        <w:t>,</w:t>
      </w:r>
      <w:r w:rsidRPr="005B670A">
        <w:rPr>
          <w:rFonts w:eastAsia="Calibri"/>
          <w:sz w:val="24"/>
          <w:szCs w:val="24"/>
          <w:lang w:val="es-MX" w:eastAsia="en-US"/>
        </w:rPr>
        <w:t>354 pesos con 89 centavos</w:t>
      </w:r>
      <w:r w:rsidR="000D1431" w:rsidRPr="005B670A">
        <w:rPr>
          <w:rFonts w:eastAsia="Calibri"/>
          <w:sz w:val="24"/>
          <w:szCs w:val="24"/>
          <w:lang w:val="es-MX" w:eastAsia="en-US"/>
        </w:rPr>
        <w:t xml:space="preserve"> s</w:t>
      </w:r>
      <w:r w:rsidRPr="005B670A">
        <w:rPr>
          <w:rFonts w:eastAsia="Calibri"/>
          <w:sz w:val="24"/>
          <w:szCs w:val="24"/>
          <w:lang w:val="es-MX" w:eastAsia="en-US"/>
        </w:rPr>
        <w:t>i están por aprobarlo les pido lo expresan levantando su mano</w:t>
      </w:r>
      <w:r w:rsidR="000D1431" w:rsidRPr="005B670A">
        <w:rPr>
          <w:rFonts w:eastAsia="Calibri"/>
          <w:sz w:val="24"/>
          <w:szCs w:val="24"/>
          <w:lang w:val="es-MX" w:eastAsia="en-US"/>
        </w:rPr>
        <w:t>;</w:t>
      </w:r>
    </w:p>
    <w:p w14:paraId="20A13187" w14:textId="5F3E309A" w:rsidR="000D1431" w:rsidRDefault="000D1431" w:rsidP="0016093A">
      <w:pPr>
        <w:jc w:val="both"/>
        <w:rPr>
          <w:rFonts w:eastAsia="Calibri"/>
          <w:sz w:val="24"/>
          <w:szCs w:val="24"/>
          <w:lang w:val="es-MX" w:eastAsia="en-US"/>
        </w:rPr>
      </w:pPr>
    </w:p>
    <w:tbl>
      <w:tblPr>
        <w:tblStyle w:val="Tablaconcuadrcula2"/>
        <w:tblW w:w="8360" w:type="dxa"/>
        <w:jc w:val="center"/>
        <w:tblLook w:val="04A0" w:firstRow="1" w:lastRow="0" w:firstColumn="1" w:lastColumn="0" w:noHBand="0" w:noVBand="1"/>
      </w:tblPr>
      <w:tblGrid>
        <w:gridCol w:w="4108"/>
        <w:gridCol w:w="987"/>
        <w:gridCol w:w="1418"/>
        <w:gridCol w:w="1847"/>
      </w:tblGrid>
      <w:tr w:rsidR="000D1431" w:rsidRPr="005B670A" w14:paraId="0C3C115C" w14:textId="77777777" w:rsidTr="005B670A">
        <w:trPr>
          <w:trHeight w:val="206"/>
          <w:jc w:val="center"/>
        </w:trPr>
        <w:tc>
          <w:tcPr>
            <w:tcW w:w="8360" w:type="dxa"/>
            <w:gridSpan w:val="4"/>
          </w:tcPr>
          <w:p w14:paraId="48269C04" w14:textId="0102689F" w:rsidR="000D1431" w:rsidRPr="005B670A" w:rsidRDefault="002332D0" w:rsidP="003E0EB3">
            <w:pPr>
              <w:spacing w:after="160" w:line="259" w:lineRule="auto"/>
              <w:jc w:val="center"/>
              <w:rPr>
                <w:rFonts w:ascii="Arial" w:hAnsi="Arial" w:cs="Arial"/>
                <w:b/>
                <w:bCs/>
                <w:sz w:val="24"/>
                <w:szCs w:val="24"/>
              </w:rPr>
            </w:pPr>
            <w:r>
              <w:rPr>
                <w:rFonts w:ascii="Arial" w:hAnsi="Arial" w:cs="Arial"/>
                <w:b/>
                <w:bCs/>
                <w:sz w:val="24"/>
                <w:szCs w:val="24"/>
              </w:rPr>
              <w:t>Comisión Edilicia Permanente de</w:t>
            </w:r>
            <w:r w:rsidR="000D1431" w:rsidRPr="005B670A">
              <w:rPr>
                <w:rFonts w:ascii="Arial" w:hAnsi="Arial" w:cs="Arial"/>
                <w:b/>
                <w:bCs/>
                <w:sz w:val="24"/>
                <w:szCs w:val="24"/>
              </w:rPr>
              <w:t xml:space="preserve"> Obras </w:t>
            </w:r>
            <w:proofErr w:type="spellStart"/>
            <w:r w:rsidR="000D1431" w:rsidRPr="005B670A">
              <w:rPr>
                <w:rFonts w:ascii="Arial" w:hAnsi="Arial" w:cs="Arial"/>
                <w:b/>
                <w:bCs/>
                <w:sz w:val="24"/>
                <w:szCs w:val="24"/>
              </w:rPr>
              <w:t>Publicas</w:t>
            </w:r>
            <w:proofErr w:type="spellEnd"/>
            <w:r w:rsidR="000D1431" w:rsidRPr="005B670A">
              <w:rPr>
                <w:rFonts w:ascii="Arial" w:hAnsi="Arial" w:cs="Arial"/>
                <w:b/>
                <w:bCs/>
                <w:sz w:val="24"/>
                <w:szCs w:val="24"/>
              </w:rPr>
              <w:t>, Planeación Urbana y Regularización de la Tenencia de la Tierra</w:t>
            </w:r>
          </w:p>
        </w:tc>
      </w:tr>
      <w:tr w:rsidR="000D1431" w:rsidRPr="002332D0" w14:paraId="7BF3CEE1" w14:textId="77777777" w:rsidTr="005B670A">
        <w:trPr>
          <w:trHeight w:val="285"/>
          <w:jc w:val="center"/>
        </w:trPr>
        <w:tc>
          <w:tcPr>
            <w:tcW w:w="4108" w:type="dxa"/>
          </w:tcPr>
          <w:p w14:paraId="7772A9F8" w14:textId="77777777" w:rsidR="000D1431" w:rsidRPr="002332D0" w:rsidRDefault="000D1431" w:rsidP="003E0EB3">
            <w:pPr>
              <w:spacing w:after="160" w:line="259" w:lineRule="auto"/>
              <w:jc w:val="center"/>
              <w:rPr>
                <w:rFonts w:ascii="Arial" w:hAnsi="Arial" w:cs="Arial"/>
                <w:b/>
                <w:bCs/>
                <w:sz w:val="16"/>
                <w:szCs w:val="16"/>
              </w:rPr>
            </w:pPr>
            <w:r w:rsidRPr="002332D0">
              <w:rPr>
                <w:rFonts w:ascii="Arial" w:hAnsi="Arial" w:cs="Arial"/>
                <w:b/>
                <w:bCs/>
                <w:sz w:val="16"/>
                <w:szCs w:val="16"/>
              </w:rPr>
              <w:t>Nombre</w:t>
            </w:r>
          </w:p>
        </w:tc>
        <w:tc>
          <w:tcPr>
            <w:tcW w:w="987" w:type="dxa"/>
          </w:tcPr>
          <w:p w14:paraId="04EF8E1A" w14:textId="77777777" w:rsidR="000D1431" w:rsidRPr="002332D0" w:rsidRDefault="000D1431" w:rsidP="003E0EB3">
            <w:pPr>
              <w:spacing w:after="160" w:line="259" w:lineRule="auto"/>
              <w:jc w:val="center"/>
              <w:rPr>
                <w:rFonts w:ascii="Arial" w:hAnsi="Arial" w:cs="Arial"/>
                <w:b/>
                <w:bCs/>
                <w:sz w:val="16"/>
                <w:szCs w:val="16"/>
              </w:rPr>
            </w:pPr>
            <w:r w:rsidRPr="002332D0">
              <w:rPr>
                <w:rFonts w:ascii="Arial" w:hAnsi="Arial" w:cs="Arial"/>
                <w:b/>
                <w:bCs/>
                <w:sz w:val="16"/>
                <w:szCs w:val="16"/>
              </w:rPr>
              <w:t>A favor</w:t>
            </w:r>
          </w:p>
        </w:tc>
        <w:tc>
          <w:tcPr>
            <w:tcW w:w="1418" w:type="dxa"/>
          </w:tcPr>
          <w:p w14:paraId="752B2A6C" w14:textId="77777777" w:rsidR="000D1431" w:rsidRPr="002332D0" w:rsidRDefault="000D1431" w:rsidP="003E0EB3">
            <w:pPr>
              <w:spacing w:after="160" w:line="259" w:lineRule="auto"/>
              <w:jc w:val="center"/>
              <w:rPr>
                <w:rFonts w:ascii="Arial" w:hAnsi="Arial" w:cs="Arial"/>
                <w:b/>
                <w:bCs/>
                <w:sz w:val="16"/>
                <w:szCs w:val="16"/>
              </w:rPr>
            </w:pPr>
            <w:r w:rsidRPr="002332D0">
              <w:rPr>
                <w:rFonts w:ascii="Arial" w:hAnsi="Arial" w:cs="Arial"/>
                <w:b/>
                <w:bCs/>
                <w:sz w:val="16"/>
                <w:szCs w:val="16"/>
              </w:rPr>
              <w:t>En contra</w:t>
            </w:r>
          </w:p>
        </w:tc>
        <w:tc>
          <w:tcPr>
            <w:tcW w:w="1847" w:type="dxa"/>
          </w:tcPr>
          <w:p w14:paraId="14076D2B" w14:textId="77777777" w:rsidR="000D1431" w:rsidRPr="002332D0" w:rsidRDefault="000D1431" w:rsidP="003E0EB3">
            <w:pPr>
              <w:spacing w:after="160" w:line="259" w:lineRule="auto"/>
              <w:jc w:val="center"/>
              <w:rPr>
                <w:rFonts w:ascii="Arial" w:hAnsi="Arial" w:cs="Arial"/>
                <w:b/>
                <w:bCs/>
                <w:sz w:val="16"/>
                <w:szCs w:val="16"/>
              </w:rPr>
            </w:pPr>
            <w:r w:rsidRPr="002332D0">
              <w:rPr>
                <w:rFonts w:ascii="Arial" w:hAnsi="Arial" w:cs="Arial"/>
                <w:b/>
                <w:bCs/>
                <w:sz w:val="16"/>
                <w:szCs w:val="16"/>
              </w:rPr>
              <w:t>En abstención</w:t>
            </w:r>
          </w:p>
        </w:tc>
      </w:tr>
      <w:tr w:rsidR="000D1431" w:rsidRPr="002332D0" w14:paraId="0BB4396B" w14:textId="77777777" w:rsidTr="005B670A">
        <w:trPr>
          <w:trHeight w:val="363"/>
          <w:jc w:val="center"/>
        </w:trPr>
        <w:tc>
          <w:tcPr>
            <w:tcW w:w="4108" w:type="dxa"/>
          </w:tcPr>
          <w:p w14:paraId="535479C9" w14:textId="77777777" w:rsidR="000D1431" w:rsidRPr="002332D0" w:rsidRDefault="000D1431" w:rsidP="003E0EB3">
            <w:pPr>
              <w:spacing w:after="160" w:line="259" w:lineRule="auto"/>
              <w:rPr>
                <w:rFonts w:ascii="Arial" w:hAnsi="Arial" w:cs="Arial"/>
                <w:sz w:val="16"/>
                <w:szCs w:val="16"/>
              </w:rPr>
            </w:pPr>
            <w:r w:rsidRPr="002332D0">
              <w:rPr>
                <w:rFonts w:ascii="Arial" w:hAnsi="Arial" w:cs="Arial"/>
                <w:sz w:val="16"/>
                <w:szCs w:val="16"/>
              </w:rPr>
              <w:t xml:space="preserve">C.MIRIAM SALOMÉ TORRES LARES </w:t>
            </w:r>
          </w:p>
        </w:tc>
        <w:tc>
          <w:tcPr>
            <w:tcW w:w="987" w:type="dxa"/>
          </w:tcPr>
          <w:p w14:paraId="6AD0EB29" w14:textId="77777777" w:rsidR="000D1431" w:rsidRPr="002332D0" w:rsidRDefault="000D1431" w:rsidP="003E0EB3">
            <w:pPr>
              <w:spacing w:after="160" w:line="259" w:lineRule="auto"/>
              <w:jc w:val="center"/>
              <w:rPr>
                <w:rFonts w:ascii="Arial" w:hAnsi="Arial" w:cs="Arial"/>
                <w:bCs/>
                <w:sz w:val="16"/>
                <w:szCs w:val="16"/>
              </w:rPr>
            </w:pPr>
            <w:r w:rsidRPr="002332D0">
              <w:rPr>
                <w:bCs/>
                <w:noProof/>
                <w:sz w:val="16"/>
                <w:szCs w:val="16"/>
              </w:rPr>
              <w:drawing>
                <wp:inline distT="0" distB="0" distL="0" distR="0" wp14:anchorId="0004EDC7" wp14:editId="582288F7">
                  <wp:extent cx="201295" cy="201295"/>
                  <wp:effectExtent l="0" t="0" r="8255" b="825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BDA673F" w14:textId="77777777" w:rsidR="000D1431" w:rsidRPr="002332D0" w:rsidRDefault="000D1431" w:rsidP="003E0EB3">
            <w:pPr>
              <w:spacing w:after="160" w:line="259" w:lineRule="auto"/>
              <w:jc w:val="both"/>
              <w:rPr>
                <w:rFonts w:ascii="Arial" w:hAnsi="Arial" w:cs="Arial"/>
                <w:bCs/>
                <w:sz w:val="16"/>
                <w:szCs w:val="16"/>
              </w:rPr>
            </w:pPr>
          </w:p>
        </w:tc>
        <w:tc>
          <w:tcPr>
            <w:tcW w:w="1847" w:type="dxa"/>
          </w:tcPr>
          <w:p w14:paraId="34B7D6B2" w14:textId="77777777" w:rsidR="000D1431" w:rsidRPr="002332D0" w:rsidRDefault="000D1431" w:rsidP="003E0EB3">
            <w:pPr>
              <w:spacing w:after="160" w:line="259" w:lineRule="auto"/>
              <w:jc w:val="both"/>
              <w:rPr>
                <w:rFonts w:ascii="Arial" w:hAnsi="Arial" w:cs="Arial"/>
                <w:bCs/>
                <w:sz w:val="16"/>
                <w:szCs w:val="16"/>
              </w:rPr>
            </w:pPr>
          </w:p>
        </w:tc>
      </w:tr>
      <w:tr w:rsidR="000D1431" w:rsidRPr="002332D0" w14:paraId="0B1D6E48" w14:textId="77777777" w:rsidTr="005B670A">
        <w:trPr>
          <w:trHeight w:val="337"/>
          <w:jc w:val="center"/>
        </w:trPr>
        <w:tc>
          <w:tcPr>
            <w:tcW w:w="4108" w:type="dxa"/>
          </w:tcPr>
          <w:p w14:paraId="1C0B6DAE" w14:textId="77777777" w:rsidR="000D1431" w:rsidRPr="002332D0" w:rsidRDefault="000D1431" w:rsidP="003E0EB3">
            <w:pPr>
              <w:spacing w:after="160" w:line="259" w:lineRule="auto"/>
              <w:rPr>
                <w:rFonts w:ascii="Arial" w:hAnsi="Arial" w:cs="Arial"/>
                <w:sz w:val="16"/>
                <w:szCs w:val="16"/>
              </w:rPr>
            </w:pPr>
            <w:r w:rsidRPr="002332D0">
              <w:rPr>
                <w:rFonts w:ascii="Arial" w:hAnsi="Arial" w:cs="Arial"/>
                <w:sz w:val="16"/>
                <w:szCs w:val="16"/>
              </w:rPr>
              <w:t>C.MIGUEL MARENTES</w:t>
            </w:r>
          </w:p>
        </w:tc>
        <w:tc>
          <w:tcPr>
            <w:tcW w:w="987" w:type="dxa"/>
          </w:tcPr>
          <w:p w14:paraId="7D7B5B56" w14:textId="77777777" w:rsidR="000D1431" w:rsidRPr="002332D0" w:rsidRDefault="000D1431" w:rsidP="003E0EB3">
            <w:pPr>
              <w:spacing w:after="160" w:line="259" w:lineRule="auto"/>
              <w:jc w:val="center"/>
              <w:rPr>
                <w:rFonts w:ascii="Arial" w:hAnsi="Arial" w:cs="Arial"/>
                <w:sz w:val="16"/>
                <w:szCs w:val="16"/>
              </w:rPr>
            </w:pPr>
            <w:r w:rsidRPr="002332D0">
              <w:rPr>
                <w:bCs/>
                <w:noProof/>
                <w:sz w:val="16"/>
                <w:szCs w:val="16"/>
              </w:rPr>
              <w:drawing>
                <wp:inline distT="0" distB="0" distL="0" distR="0" wp14:anchorId="3FED42E0" wp14:editId="0C2B563B">
                  <wp:extent cx="201295" cy="201295"/>
                  <wp:effectExtent l="0" t="0" r="8255" b="825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006BFC1D" w14:textId="77777777" w:rsidR="000D1431" w:rsidRPr="002332D0" w:rsidRDefault="000D1431" w:rsidP="003E0EB3">
            <w:pPr>
              <w:spacing w:after="160" w:line="259" w:lineRule="auto"/>
              <w:jc w:val="both"/>
              <w:rPr>
                <w:rFonts w:ascii="Arial" w:hAnsi="Arial" w:cs="Arial"/>
                <w:sz w:val="16"/>
                <w:szCs w:val="16"/>
              </w:rPr>
            </w:pPr>
          </w:p>
        </w:tc>
        <w:tc>
          <w:tcPr>
            <w:tcW w:w="1847" w:type="dxa"/>
          </w:tcPr>
          <w:p w14:paraId="49B3A067" w14:textId="77777777" w:rsidR="000D1431" w:rsidRPr="002332D0" w:rsidRDefault="000D1431" w:rsidP="003E0EB3">
            <w:pPr>
              <w:spacing w:after="160" w:line="259" w:lineRule="auto"/>
              <w:jc w:val="both"/>
              <w:rPr>
                <w:rFonts w:ascii="Arial" w:hAnsi="Arial" w:cs="Arial"/>
                <w:sz w:val="16"/>
                <w:szCs w:val="16"/>
              </w:rPr>
            </w:pPr>
          </w:p>
        </w:tc>
      </w:tr>
      <w:tr w:rsidR="000D1431" w:rsidRPr="002332D0" w14:paraId="7A187175" w14:textId="77777777" w:rsidTr="005B670A">
        <w:trPr>
          <w:trHeight w:val="315"/>
          <w:jc w:val="center"/>
        </w:trPr>
        <w:tc>
          <w:tcPr>
            <w:tcW w:w="4108" w:type="dxa"/>
          </w:tcPr>
          <w:p w14:paraId="031C7D74" w14:textId="77777777" w:rsidR="000D1431" w:rsidRPr="002332D0" w:rsidRDefault="000D1431" w:rsidP="003E0EB3">
            <w:pPr>
              <w:spacing w:after="160" w:line="259" w:lineRule="auto"/>
              <w:rPr>
                <w:rFonts w:ascii="Arial" w:hAnsi="Arial" w:cs="Arial"/>
                <w:sz w:val="16"/>
                <w:szCs w:val="16"/>
              </w:rPr>
            </w:pPr>
            <w:r w:rsidRPr="002332D0">
              <w:rPr>
                <w:rFonts w:ascii="Arial" w:hAnsi="Arial" w:cs="Arial"/>
                <w:sz w:val="16"/>
                <w:szCs w:val="16"/>
              </w:rPr>
              <w:t>C.MAGALI CASILLAS CONTRERAS</w:t>
            </w:r>
          </w:p>
        </w:tc>
        <w:tc>
          <w:tcPr>
            <w:tcW w:w="987" w:type="dxa"/>
          </w:tcPr>
          <w:p w14:paraId="77056E94" w14:textId="77777777" w:rsidR="000D1431" w:rsidRPr="002332D0" w:rsidRDefault="000D1431" w:rsidP="003E0EB3">
            <w:pPr>
              <w:spacing w:after="160" w:line="259" w:lineRule="auto"/>
              <w:jc w:val="center"/>
              <w:rPr>
                <w:rFonts w:ascii="Arial" w:hAnsi="Arial" w:cs="Arial"/>
                <w:sz w:val="16"/>
                <w:szCs w:val="16"/>
              </w:rPr>
            </w:pPr>
          </w:p>
        </w:tc>
        <w:tc>
          <w:tcPr>
            <w:tcW w:w="1418" w:type="dxa"/>
          </w:tcPr>
          <w:p w14:paraId="267020C0" w14:textId="77777777" w:rsidR="000D1431" w:rsidRPr="002332D0" w:rsidRDefault="000D1431" w:rsidP="003E0EB3">
            <w:pPr>
              <w:spacing w:after="160" w:line="259" w:lineRule="auto"/>
              <w:jc w:val="both"/>
              <w:rPr>
                <w:rFonts w:ascii="Arial" w:hAnsi="Arial" w:cs="Arial"/>
                <w:sz w:val="16"/>
                <w:szCs w:val="16"/>
              </w:rPr>
            </w:pPr>
          </w:p>
        </w:tc>
        <w:tc>
          <w:tcPr>
            <w:tcW w:w="1847" w:type="dxa"/>
          </w:tcPr>
          <w:p w14:paraId="36A52F68" w14:textId="77777777" w:rsidR="000D1431" w:rsidRPr="002332D0" w:rsidRDefault="000D1431" w:rsidP="003E0EB3">
            <w:pPr>
              <w:spacing w:after="160" w:line="259" w:lineRule="auto"/>
              <w:jc w:val="both"/>
              <w:rPr>
                <w:rFonts w:ascii="Arial" w:hAnsi="Arial" w:cs="Arial"/>
                <w:sz w:val="16"/>
                <w:szCs w:val="16"/>
              </w:rPr>
            </w:pPr>
          </w:p>
        </w:tc>
      </w:tr>
      <w:tr w:rsidR="000D1431" w:rsidRPr="002332D0" w14:paraId="4CDE1CD5" w14:textId="77777777" w:rsidTr="005B670A">
        <w:trPr>
          <w:trHeight w:val="280"/>
          <w:jc w:val="center"/>
        </w:trPr>
        <w:tc>
          <w:tcPr>
            <w:tcW w:w="4108" w:type="dxa"/>
          </w:tcPr>
          <w:p w14:paraId="16C59D0D" w14:textId="77777777" w:rsidR="000D1431" w:rsidRPr="002332D0" w:rsidRDefault="000D1431" w:rsidP="003E0EB3">
            <w:pPr>
              <w:spacing w:after="160" w:line="259" w:lineRule="auto"/>
              <w:rPr>
                <w:rFonts w:ascii="Arial" w:hAnsi="Arial" w:cs="Arial"/>
                <w:sz w:val="16"/>
                <w:szCs w:val="16"/>
              </w:rPr>
            </w:pPr>
            <w:r w:rsidRPr="002332D0">
              <w:rPr>
                <w:rFonts w:ascii="Arial" w:hAnsi="Arial" w:cs="Arial"/>
                <w:sz w:val="16"/>
                <w:szCs w:val="16"/>
              </w:rPr>
              <w:t>C.BERTHA SILVIA GÓMEZ RAMOS</w:t>
            </w:r>
          </w:p>
        </w:tc>
        <w:tc>
          <w:tcPr>
            <w:tcW w:w="987" w:type="dxa"/>
          </w:tcPr>
          <w:p w14:paraId="3626C5D4" w14:textId="77777777" w:rsidR="000D1431" w:rsidRPr="002332D0" w:rsidRDefault="000D1431" w:rsidP="003E0EB3">
            <w:pPr>
              <w:spacing w:after="160" w:line="259" w:lineRule="auto"/>
              <w:rPr>
                <w:rFonts w:ascii="Arial" w:hAnsi="Arial" w:cs="Arial"/>
                <w:sz w:val="16"/>
                <w:szCs w:val="16"/>
              </w:rPr>
            </w:pPr>
            <w:r w:rsidRPr="002332D0">
              <w:rPr>
                <w:bCs/>
                <w:noProof/>
                <w:sz w:val="16"/>
                <w:szCs w:val="16"/>
              </w:rPr>
              <w:drawing>
                <wp:anchor distT="0" distB="0" distL="114300" distR="114300" simplePos="0" relativeHeight="251662336" behindDoc="0" locked="0" layoutInCell="1" allowOverlap="1" wp14:anchorId="57C34FFB" wp14:editId="2F4CFC4D">
                  <wp:simplePos x="0" y="0"/>
                  <wp:positionH relativeFrom="column">
                    <wp:posOffset>145415</wp:posOffset>
                  </wp:positionH>
                  <wp:positionV relativeFrom="paragraph">
                    <wp:posOffset>0</wp:posOffset>
                  </wp:positionV>
                  <wp:extent cx="201295" cy="201295"/>
                  <wp:effectExtent l="0" t="0" r="8255" b="825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08802225" w14:textId="77777777" w:rsidR="000D1431" w:rsidRPr="002332D0" w:rsidRDefault="000D1431" w:rsidP="003E0EB3">
            <w:pPr>
              <w:spacing w:after="160" w:line="259" w:lineRule="auto"/>
              <w:rPr>
                <w:rFonts w:ascii="Arial" w:hAnsi="Arial" w:cs="Arial"/>
                <w:sz w:val="16"/>
                <w:szCs w:val="16"/>
              </w:rPr>
            </w:pPr>
          </w:p>
        </w:tc>
        <w:tc>
          <w:tcPr>
            <w:tcW w:w="1847" w:type="dxa"/>
          </w:tcPr>
          <w:p w14:paraId="36AAADE6" w14:textId="77777777" w:rsidR="000D1431" w:rsidRPr="002332D0" w:rsidRDefault="000D1431" w:rsidP="003E0EB3">
            <w:pPr>
              <w:spacing w:after="160" w:line="259" w:lineRule="auto"/>
              <w:rPr>
                <w:rFonts w:ascii="Arial" w:hAnsi="Arial" w:cs="Arial"/>
                <w:sz w:val="16"/>
                <w:szCs w:val="16"/>
              </w:rPr>
            </w:pPr>
          </w:p>
        </w:tc>
      </w:tr>
    </w:tbl>
    <w:p w14:paraId="5C61699A" w14:textId="77777777" w:rsidR="000D1431" w:rsidRPr="002332D0" w:rsidRDefault="000D1431" w:rsidP="0016093A">
      <w:pPr>
        <w:jc w:val="both"/>
        <w:rPr>
          <w:rFonts w:eastAsia="Calibri"/>
          <w:sz w:val="16"/>
          <w:szCs w:val="16"/>
          <w:lang w:val="es-MX" w:eastAsia="en-US"/>
        </w:rPr>
      </w:pPr>
    </w:p>
    <w:p w14:paraId="6864E33C" w14:textId="77777777" w:rsidR="000D1431" w:rsidRPr="005B670A" w:rsidRDefault="00321CDF" w:rsidP="0016093A">
      <w:pPr>
        <w:jc w:val="both"/>
        <w:rPr>
          <w:rFonts w:eastAsia="Calibri"/>
          <w:sz w:val="24"/>
          <w:szCs w:val="24"/>
          <w:lang w:val="es-MX" w:eastAsia="en-US"/>
        </w:rPr>
      </w:pPr>
      <w:r w:rsidRPr="005B670A">
        <w:rPr>
          <w:rFonts w:eastAsia="Calibri"/>
          <w:sz w:val="24"/>
          <w:szCs w:val="24"/>
          <w:lang w:val="es-MX" w:eastAsia="en-US"/>
        </w:rPr>
        <w:lastRenderedPageBreak/>
        <w:t>Aprobado por una unanimidad de los presentes</w:t>
      </w:r>
      <w:r w:rsidR="000D1431" w:rsidRPr="005B670A">
        <w:rPr>
          <w:rFonts w:eastAsia="Calibri"/>
          <w:sz w:val="24"/>
          <w:szCs w:val="24"/>
          <w:lang w:val="es-MX" w:eastAsia="en-US"/>
        </w:rPr>
        <w:t>.</w:t>
      </w:r>
    </w:p>
    <w:p w14:paraId="03B9A7A0" w14:textId="77777777" w:rsidR="000D1431" w:rsidRPr="005B670A" w:rsidRDefault="000D1431" w:rsidP="0016093A">
      <w:pPr>
        <w:jc w:val="both"/>
        <w:rPr>
          <w:rFonts w:eastAsia="Calibri"/>
          <w:sz w:val="24"/>
          <w:szCs w:val="24"/>
          <w:lang w:val="es-MX" w:eastAsia="en-US"/>
        </w:rPr>
      </w:pPr>
    </w:p>
    <w:p w14:paraId="0DF51344" w14:textId="77777777" w:rsidR="00281A80" w:rsidRPr="005B670A" w:rsidRDefault="000D1431" w:rsidP="0016093A">
      <w:pPr>
        <w:jc w:val="both"/>
        <w:rPr>
          <w:rFonts w:eastAsia="Calibri"/>
          <w:sz w:val="24"/>
          <w:szCs w:val="24"/>
          <w:lang w:val="es-MX" w:eastAsia="en-US"/>
        </w:rPr>
      </w:pPr>
      <w:r w:rsidRPr="005B670A">
        <w:rPr>
          <w:rFonts w:eastAsia="Calibri"/>
          <w:b/>
          <w:bCs/>
          <w:sz w:val="24"/>
          <w:szCs w:val="24"/>
          <w:lang w:val="es-ES_tradnl" w:eastAsia="en-US"/>
        </w:rPr>
        <w:t>PUNTO No.5</w:t>
      </w:r>
      <w:r w:rsidRPr="005B670A">
        <w:rPr>
          <w:rFonts w:eastAsia="Calibri"/>
          <w:b/>
          <w:bCs/>
          <w:sz w:val="24"/>
          <w:szCs w:val="24"/>
          <w:lang w:val="es-MX" w:eastAsia="en-US"/>
        </w:rPr>
        <w:t xml:space="preserve">.- </w:t>
      </w:r>
      <w:r w:rsidRPr="005B670A">
        <w:rPr>
          <w:rFonts w:eastAsia="Calibri"/>
          <w:sz w:val="24"/>
          <w:szCs w:val="24"/>
          <w:lang w:val="es-MX" w:eastAsia="en-US"/>
        </w:rPr>
        <w:t>A</w:t>
      </w:r>
      <w:r w:rsidR="00321CDF" w:rsidRPr="005B670A">
        <w:rPr>
          <w:rFonts w:eastAsia="Calibri"/>
          <w:sz w:val="24"/>
          <w:szCs w:val="24"/>
          <w:lang w:val="es-MX" w:eastAsia="en-US"/>
        </w:rPr>
        <w:t xml:space="preserve">nálisis del techo financiero del proyecto de obra pública con financiamiento proveniente de recurso federal </w:t>
      </w:r>
      <w:proofErr w:type="spellStart"/>
      <w:r w:rsidR="00321CDF" w:rsidRPr="005B670A">
        <w:rPr>
          <w:rFonts w:eastAsia="Calibri"/>
          <w:sz w:val="24"/>
          <w:szCs w:val="24"/>
          <w:lang w:val="es-MX" w:eastAsia="en-US"/>
        </w:rPr>
        <w:t>For</w:t>
      </w:r>
      <w:r w:rsidRPr="005B670A">
        <w:rPr>
          <w:rFonts w:eastAsia="Calibri"/>
          <w:sz w:val="24"/>
          <w:szCs w:val="24"/>
          <w:lang w:val="es-MX" w:eastAsia="en-US"/>
        </w:rPr>
        <w:t>tamun</w:t>
      </w:r>
      <w:proofErr w:type="spellEnd"/>
      <w:r w:rsidR="00321CDF" w:rsidRPr="005B670A">
        <w:rPr>
          <w:rFonts w:eastAsia="Calibri"/>
          <w:sz w:val="24"/>
          <w:szCs w:val="24"/>
          <w:lang w:val="es-MX" w:eastAsia="en-US"/>
        </w:rPr>
        <w:t xml:space="preserve"> identificado con el número </w:t>
      </w:r>
      <w:proofErr w:type="spellStart"/>
      <w:r w:rsidR="00321CDF" w:rsidRPr="005B670A">
        <w:rPr>
          <w:rFonts w:eastAsia="Calibri"/>
          <w:sz w:val="24"/>
          <w:szCs w:val="24"/>
          <w:lang w:val="es-MX" w:eastAsia="en-US"/>
        </w:rPr>
        <w:t>Forta</w:t>
      </w:r>
      <w:proofErr w:type="spellEnd"/>
      <w:r w:rsidR="00321CDF" w:rsidRPr="005B670A">
        <w:rPr>
          <w:rFonts w:eastAsia="Calibri"/>
          <w:sz w:val="24"/>
          <w:szCs w:val="24"/>
          <w:lang w:val="es-MX" w:eastAsia="en-US"/>
        </w:rPr>
        <w:t xml:space="preserve"> 0</w:t>
      </w:r>
      <w:r w:rsidRPr="005B670A">
        <w:rPr>
          <w:rFonts w:eastAsia="Calibri"/>
          <w:sz w:val="24"/>
          <w:szCs w:val="24"/>
          <w:lang w:val="es-MX" w:eastAsia="en-US"/>
        </w:rPr>
        <w:t>3/2</w:t>
      </w:r>
      <w:r w:rsidR="00321CDF" w:rsidRPr="005B670A">
        <w:rPr>
          <w:rFonts w:eastAsia="Calibri"/>
          <w:sz w:val="24"/>
          <w:szCs w:val="24"/>
          <w:lang w:val="es-MX" w:eastAsia="en-US"/>
        </w:rPr>
        <w:t>025</w:t>
      </w:r>
      <w:r w:rsidRPr="005B670A">
        <w:rPr>
          <w:rFonts w:eastAsia="Calibri"/>
          <w:sz w:val="24"/>
          <w:szCs w:val="24"/>
          <w:lang w:val="es-MX" w:eastAsia="en-US"/>
        </w:rPr>
        <w:t xml:space="preserve"> e</w:t>
      </w:r>
      <w:r w:rsidR="00321CDF" w:rsidRPr="005B670A">
        <w:rPr>
          <w:rFonts w:eastAsia="Calibri"/>
          <w:sz w:val="24"/>
          <w:szCs w:val="24"/>
          <w:lang w:val="es-MX" w:eastAsia="en-US"/>
        </w:rPr>
        <w:t>n construcción de base y pavimento de concreto hidráulico en la calle 20 de noviembre, entre la calle 16 de septiembre y la calle José Vasconcelos en la Colonia 16 de Septiembre, ciudad Guzmán municipio de Zapotlán el Grande, Jalisco</w:t>
      </w:r>
      <w:r w:rsidRPr="005B670A">
        <w:rPr>
          <w:rFonts w:eastAsia="Calibri"/>
          <w:sz w:val="24"/>
          <w:szCs w:val="24"/>
          <w:lang w:val="es-MX" w:eastAsia="en-US"/>
        </w:rPr>
        <w:t>;</w:t>
      </w:r>
      <w:r w:rsidR="00321CDF" w:rsidRPr="005B670A">
        <w:rPr>
          <w:rFonts w:eastAsia="Calibri"/>
          <w:sz w:val="24"/>
          <w:szCs w:val="24"/>
          <w:lang w:val="es-MX" w:eastAsia="en-US"/>
        </w:rPr>
        <w:t xml:space="preserve"> Techo financiero </w:t>
      </w:r>
      <w:r w:rsidRPr="005B670A">
        <w:rPr>
          <w:rFonts w:eastAsia="Calibri"/>
          <w:sz w:val="24"/>
          <w:szCs w:val="24"/>
          <w:lang w:val="es-MX" w:eastAsia="en-US"/>
        </w:rPr>
        <w:t>$</w:t>
      </w:r>
      <w:r w:rsidR="00321CDF" w:rsidRPr="005B670A">
        <w:rPr>
          <w:rFonts w:eastAsia="Calibri"/>
          <w:sz w:val="24"/>
          <w:szCs w:val="24"/>
          <w:lang w:val="es-MX" w:eastAsia="en-US"/>
        </w:rPr>
        <w:t>2</w:t>
      </w:r>
      <w:r w:rsidRPr="005B670A">
        <w:rPr>
          <w:rFonts w:eastAsia="Calibri"/>
          <w:sz w:val="24"/>
          <w:szCs w:val="24"/>
          <w:lang w:val="es-MX" w:eastAsia="en-US"/>
        </w:rPr>
        <w:t>,</w:t>
      </w:r>
      <w:r w:rsidR="00321CDF" w:rsidRPr="005B670A">
        <w:rPr>
          <w:rFonts w:eastAsia="Calibri"/>
          <w:sz w:val="24"/>
          <w:szCs w:val="24"/>
          <w:lang w:val="es-MX" w:eastAsia="en-US"/>
        </w:rPr>
        <w:t>818</w:t>
      </w:r>
      <w:r w:rsidRPr="005B670A">
        <w:rPr>
          <w:rFonts w:eastAsia="Calibri"/>
          <w:sz w:val="24"/>
          <w:szCs w:val="24"/>
          <w:lang w:val="es-MX" w:eastAsia="en-US"/>
        </w:rPr>
        <w:t>,</w:t>
      </w:r>
      <w:r w:rsidR="00321CDF" w:rsidRPr="005B670A">
        <w:rPr>
          <w:rFonts w:eastAsia="Calibri"/>
          <w:sz w:val="24"/>
          <w:szCs w:val="24"/>
          <w:lang w:val="es-MX" w:eastAsia="en-US"/>
        </w:rPr>
        <w:t>444 pesos con 39 centavos</w:t>
      </w:r>
      <w:r w:rsidR="00281A80" w:rsidRPr="005B670A">
        <w:rPr>
          <w:rFonts w:eastAsia="Calibri"/>
          <w:sz w:val="24"/>
          <w:szCs w:val="24"/>
          <w:lang w:val="es-MX" w:eastAsia="en-US"/>
        </w:rPr>
        <w:t xml:space="preserve"> d</w:t>
      </w:r>
      <w:r w:rsidR="00321CDF" w:rsidRPr="005B670A">
        <w:rPr>
          <w:rFonts w:eastAsia="Calibri"/>
          <w:sz w:val="24"/>
          <w:szCs w:val="24"/>
          <w:lang w:val="es-MX" w:eastAsia="en-US"/>
        </w:rPr>
        <w:t xml:space="preserve">e los cuales, </w:t>
      </w:r>
      <w:r w:rsidR="00281A80" w:rsidRPr="005B670A">
        <w:rPr>
          <w:rFonts w:eastAsia="Calibri"/>
          <w:sz w:val="24"/>
          <w:szCs w:val="24"/>
          <w:lang w:val="es-MX" w:eastAsia="en-US"/>
        </w:rPr>
        <w:t>b</w:t>
      </w:r>
      <w:r w:rsidR="00321CDF" w:rsidRPr="005B670A">
        <w:rPr>
          <w:rFonts w:eastAsia="Calibri"/>
          <w:sz w:val="24"/>
          <w:szCs w:val="24"/>
          <w:lang w:val="es-MX" w:eastAsia="en-US"/>
        </w:rPr>
        <w:t>ueno pongo aquí la imagen</w:t>
      </w:r>
      <w:r w:rsidR="00281A80" w:rsidRPr="005B670A">
        <w:rPr>
          <w:rFonts w:eastAsia="Calibri"/>
          <w:sz w:val="24"/>
          <w:szCs w:val="24"/>
          <w:lang w:val="es-MX" w:eastAsia="en-US"/>
        </w:rPr>
        <w:t>.”</w:t>
      </w:r>
    </w:p>
    <w:p w14:paraId="6D38ECA5" w14:textId="77777777" w:rsidR="00281A80" w:rsidRPr="005B670A" w:rsidRDefault="00281A80" w:rsidP="0016093A">
      <w:pPr>
        <w:jc w:val="both"/>
        <w:rPr>
          <w:rFonts w:eastAsia="Calibri"/>
          <w:sz w:val="24"/>
          <w:szCs w:val="24"/>
          <w:lang w:val="es-MX" w:eastAsia="en-US"/>
        </w:rPr>
      </w:pPr>
    </w:p>
    <w:p w14:paraId="09ED7014" w14:textId="7A78B369" w:rsidR="005B670A" w:rsidRDefault="00281A80" w:rsidP="0016093A">
      <w:pPr>
        <w:jc w:val="both"/>
        <w:rPr>
          <w:rFonts w:eastAsia="Calibri"/>
          <w:sz w:val="24"/>
          <w:szCs w:val="24"/>
          <w:lang w:val="es-MX" w:eastAsia="en-US"/>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“Bueno voy hablar del tema,</w:t>
      </w:r>
      <w:r w:rsidR="00321CDF" w:rsidRPr="005B670A">
        <w:rPr>
          <w:rFonts w:eastAsia="Calibri"/>
          <w:sz w:val="24"/>
          <w:szCs w:val="24"/>
          <w:lang w:val="es-MX" w:eastAsia="en-US"/>
        </w:rPr>
        <w:t xml:space="preserve"> las condiciones la Colonia </w:t>
      </w:r>
      <w:r w:rsidRPr="005B670A">
        <w:rPr>
          <w:rFonts w:eastAsia="Calibri"/>
          <w:sz w:val="24"/>
          <w:szCs w:val="24"/>
          <w:lang w:val="es-MX" w:eastAsia="en-US"/>
        </w:rPr>
        <w:t>16</w:t>
      </w:r>
      <w:r w:rsidR="00321CDF" w:rsidRPr="005B670A">
        <w:rPr>
          <w:rFonts w:eastAsia="Calibri"/>
          <w:sz w:val="24"/>
          <w:szCs w:val="24"/>
          <w:lang w:val="es-MX" w:eastAsia="en-US"/>
        </w:rPr>
        <w:t xml:space="preserve"> septiembre, pues es</w:t>
      </w:r>
      <w:r w:rsidRPr="005B670A">
        <w:rPr>
          <w:rFonts w:eastAsia="Calibri"/>
          <w:sz w:val="24"/>
          <w:szCs w:val="24"/>
          <w:lang w:val="es-MX" w:eastAsia="en-US"/>
        </w:rPr>
        <w:t xml:space="preserve"> prácticamente lo mismo que la colonia del </w:t>
      </w:r>
      <w:proofErr w:type="spellStart"/>
      <w:r w:rsidRPr="005B670A">
        <w:rPr>
          <w:rFonts w:eastAsia="Calibri"/>
          <w:sz w:val="24"/>
          <w:szCs w:val="24"/>
          <w:lang w:val="es-MX" w:eastAsia="en-US"/>
        </w:rPr>
        <w:t>issste</w:t>
      </w:r>
      <w:proofErr w:type="spellEnd"/>
      <w:r w:rsidRPr="005B670A">
        <w:rPr>
          <w:rFonts w:eastAsia="Calibri"/>
          <w:sz w:val="24"/>
          <w:szCs w:val="24"/>
          <w:lang w:val="es-MX" w:eastAsia="en-US"/>
        </w:rPr>
        <w:t xml:space="preserve"> son zonas que se tienen que ir atacando poco a poco, no podemos pues qué más quisiéramos como gobierno municipal a sustituir todo en el mismo año no, pero al final del día las necesidades es en toda la ciudad, el tema de la calle 20 de noviembre son las mismas condiciones, sustituciones de concreto nada más, ya que es una intervención de 1584 m² en un tiempo de 60 días a intervenir, posterior a la conclusión de los trabajos por parte del sistema de agua potable estas 3 obras junto con otra cuarta que se va a llevar a cabo por el área de mantenimiento, son de los trabajos que se acordaron realizar en conjunto que se pasa a realizar a la sustitución de redes y nosotros las superficies para hacer rendir el dinero de ambos, ya que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 xml:space="preserve"> no puede hacer que la sustitución completa de la superficie nosotros</w:t>
      </w:r>
    </w:p>
    <w:p w14:paraId="784DDF60" w14:textId="61007A32" w:rsidR="00281A80" w:rsidRPr="005B670A" w:rsidRDefault="00281A80" w:rsidP="0016093A">
      <w:pPr>
        <w:jc w:val="both"/>
        <w:rPr>
          <w:rFonts w:eastAsia="Calibri"/>
          <w:sz w:val="24"/>
          <w:szCs w:val="24"/>
          <w:lang w:val="es-MX" w:eastAsia="en-US"/>
        </w:rPr>
      </w:pPr>
      <w:r w:rsidRPr="005B670A">
        <w:rPr>
          <w:rFonts w:eastAsia="Calibri"/>
          <w:sz w:val="24"/>
          <w:szCs w:val="24"/>
          <w:lang w:val="es-MX" w:eastAsia="en-US"/>
        </w:rPr>
        <w:t xml:space="preserve">lo estamos haciendo de esa manera para que la calle no nos quede parchada de alguna manera, sino que se haga la sustitución completa de las afectaciones al 100% como les comento son 1500 m² de trabajos, una vez que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 xml:space="preserve"> nos entregue también en esta obra las pruebas de compactación, se hacen los cortes se hacen los cajones, base y subbase y este concreto hidráulico con acero de refuerzo.”</w:t>
      </w:r>
    </w:p>
    <w:p w14:paraId="58454165" w14:textId="77777777" w:rsidR="00281A80" w:rsidRPr="005B670A" w:rsidRDefault="00281A80" w:rsidP="0016093A">
      <w:pPr>
        <w:jc w:val="both"/>
        <w:rPr>
          <w:rFonts w:eastAsia="Calibri"/>
          <w:sz w:val="24"/>
          <w:szCs w:val="24"/>
          <w:lang w:val="es-MX" w:eastAsia="en-US"/>
        </w:rPr>
      </w:pPr>
    </w:p>
    <w:p w14:paraId="0535F47C" w14:textId="77777777" w:rsidR="00147F45" w:rsidRPr="005B670A" w:rsidRDefault="00281A80"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“Sí, a veces cuando hay muchas afectaciones</w:t>
      </w:r>
      <w:r w:rsidR="00147F45" w:rsidRPr="005B670A">
        <w:rPr>
          <w:rFonts w:eastAsia="Calibri"/>
          <w:sz w:val="24"/>
          <w:szCs w:val="24"/>
          <w:lang w:val="es-MX" w:eastAsia="en-US"/>
        </w:rPr>
        <w:t xml:space="preserve"> s</w:t>
      </w:r>
      <w:r w:rsidRPr="005B670A">
        <w:rPr>
          <w:rFonts w:eastAsia="Calibri"/>
          <w:sz w:val="24"/>
          <w:szCs w:val="24"/>
          <w:lang w:val="es-MX" w:eastAsia="en-US"/>
        </w:rPr>
        <w:t>e toman tramos y se dice bueno, si es la mayoría y ellos aportan</w:t>
      </w:r>
      <w:r w:rsidR="00147F45" w:rsidRPr="005B670A">
        <w:rPr>
          <w:rFonts w:eastAsia="Calibri"/>
          <w:sz w:val="24"/>
          <w:szCs w:val="24"/>
          <w:lang w:val="es-MX" w:eastAsia="en-US"/>
        </w:rPr>
        <w:t>.”</w:t>
      </w:r>
    </w:p>
    <w:p w14:paraId="126F6533" w14:textId="77777777" w:rsidR="00147F45" w:rsidRPr="005B670A" w:rsidRDefault="00147F45" w:rsidP="0016093A">
      <w:pPr>
        <w:jc w:val="both"/>
        <w:rPr>
          <w:rFonts w:eastAsia="Calibri"/>
          <w:sz w:val="24"/>
          <w:szCs w:val="24"/>
          <w:lang w:val="es-MX" w:eastAsia="en-US"/>
        </w:rPr>
      </w:pPr>
    </w:p>
    <w:p w14:paraId="55D73DF3" w14:textId="6F1B9B55" w:rsidR="00F55FD9" w:rsidRPr="005B670A" w:rsidRDefault="00147F45" w:rsidP="0016093A">
      <w:pPr>
        <w:jc w:val="both"/>
        <w:rPr>
          <w:rFonts w:eastAsia="Calibri"/>
          <w:sz w:val="24"/>
          <w:szCs w:val="24"/>
          <w:lang w:val="es-MX" w:eastAsia="en-US"/>
        </w:rPr>
      </w:pPr>
      <w:r w:rsidRPr="005B670A">
        <w:rPr>
          <w:rFonts w:eastAsia="Calibri"/>
          <w:b/>
          <w:bCs/>
          <w:sz w:val="24"/>
          <w:szCs w:val="24"/>
          <w:lang w:val="es-MX" w:eastAsia="en-US"/>
        </w:rPr>
        <w:t xml:space="preserve">C. </w:t>
      </w:r>
      <w:r w:rsidR="00F55FD9" w:rsidRPr="005B670A">
        <w:rPr>
          <w:rFonts w:eastAsia="Calibri"/>
          <w:b/>
          <w:bCs/>
          <w:sz w:val="24"/>
          <w:szCs w:val="24"/>
          <w:lang w:val="es-MX" w:eastAsia="en-US"/>
        </w:rPr>
        <w:t>MARÍA</w:t>
      </w:r>
      <w:r w:rsidRPr="005B670A">
        <w:rPr>
          <w:rFonts w:eastAsia="Calibri"/>
          <w:b/>
          <w:bCs/>
          <w:sz w:val="24"/>
          <w:szCs w:val="24"/>
          <w:lang w:val="es-MX" w:eastAsia="en-US"/>
        </w:rPr>
        <w:t xml:space="preserve"> GABRIELA PATIÑO ARREOLA. – </w:t>
      </w:r>
      <w:r w:rsidRPr="005B670A">
        <w:rPr>
          <w:rFonts w:eastAsia="Calibri"/>
          <w:sz w:val="24"/>
          <w:szCs w:val="24"/>
          <w:lang w:val="es-MX" w:eastAsia="en-US"/>
        </w:rPr>
        <w:t>“Si e</w:t>
      </w:r>
      <w:r w:rsidR="00281A80" w:rsidRPr="005B670A">
        <w:rPr>
          <w:rFonts w:eastAsia="Calibri"/>
          <w:sz w:val="24"/>
          <w:szCs w:val="24"/>
          <w:lang w:val="es-MX" w:eastAsia="en-US"/>
        </w:rPr>
        <w:t>n el presupuesto de egresos</w:t>
      </w:r>
      <w:r w:rsidRPr="005B670A">
        <w:rPr>
          <w:rFonts w:eastAsia="Calibri"/>
          <w:sz w:val="24"/>
          <w:szCs w:val="24"/>
          <w:lang w:val="es-MX" w:eastAsia="en-US"/>
        </w:rPr>
        <w:t xml:space="preserve"> q</w:t>
      </w:r>
      <w:r w:rsidR="00281A80" w:rsidRPr="005B670A">
        <w:rPr>
          <w:rFonts w:eastAsia="Calibri"/>
          <w:sz w:val="24"/>
          <w:szCs w:val="24"/>
          <w:lang w:val="es-MX" w:eastAsia="en-US"/>
        </w:rPr>
        <w:t>ue fue autorizado para el 2025</w:t>
      </w:r>
      <w:r w:rsidRPr="005B670A">
        <w:rPr>
          <w:rFonts w:eastAsia="Calibri"/>
          <w:sz w:val="24"/>
          <w:szCs w:val="24"/>
          <w:lang w:val="es-MX" w:eastAsia="en-US"/>
        </w:rPr>
        <w:t xml:space="preserve"> q</w:t>
      </w:r>
      <w:r w:rsidR="00281A80" w:rsidRPr="005B670A">
        <w:rPr>
          <w:rFonts w:eastAsia="Calibri"/>
          <w:sz w:val="24"/>
          <w:szCs w:val="24"/>
          <w:lang w:val="es-MX" w:eastAsia="en-US"/>
        </w:rPr>
        <w:t>ue se aprobó en el sexto punto del orden del día de la sesión extraordinaria número 12 de fecha 20/12/2024 viene</w:t>
      </w:r>
      <w:r w:rsidRPr="005B670A">
        <w:rPr>
          <w:rFonts w:eastAsia="Calibri"/>
          <w:sz w:val="24"/>
          <w:szCs w:val="24"/>
          <w:lang w:val="es-MX" w:eastAsia="en-US"/>
        </w:rPr>
        <w:t xml:space="preserve"> e</w:t>
      </w:r>
      <w:r w:rsidR="00281A80" w:rsidRPr="005B670A">
        <w:rPr>
          <w:rFonts w:eastAsia="Calibri"/>
          <w:sz w:val="24"/>
          <w:szCs w:val="24"/>
          <w:lang w:val="es-MX" w:eastAsia="en-US"/>
        </w:rPr>
        <w:t xml:space="preserve">n este apartado, Dirección General de Gestión de la ciudad y podemos ver que </w:t>
      </w:r>
      <w:proofErr w:type="spellStart"/>
      <w:r w:rsidR="00281A80" w:rsidRPr="005B670A">
        <w:rPr>
          <w:rFonts w:eastAsia="Calibri"/>
          <w:sz w:val="24"/>
          <w:szCs w:val="24"/>
          <w:lang w:val="es-MX" w:eastAsia="en-US"/>
        </w:rPr>
        <w:t>for</w:t>
      </w:r>
      <w:r w:rsidRPr="005B670A">
        <w:rPr>
          <w:rFonts w:eastAsia="Calibri"/>
          <w:sz w:val="24"/>
          <w:szCs w:val="24"/>
          <w:lang w:val="es-MX" w:eastAsia="en-US"/>
        </w:rPr>
        <w:t>tamun</w:t>
      </w:r>
      <w:proofErr w:type="spellEnd"/>
      <w:r w:rsidRPr="005B670A">
        <w:rPr>
          <w:rFonts w:eastAsia="Calibri"/>
          <w:sz w:val="24"/>
          <w:szCs w:val="24"/>
          <w:lang w:val="es-MX" w:eastAsia="en-US"/>
        </w:rPr>
        <w:t>,</w:t>
      </w:r>
      <w:r w:rsidR="00281A80" w:rsidRPr="005B670A">
        <w:rPr>
          <w:rFonts w:eastAsia="Calibri"/>
          <w:sz w:val="24"/>
          <w:szCs w:val="24"/>
          <w:lang w:val="es-MX" w:eastAsia="en-US"/>
        </w:rPr>
        <w:t xml:space="preserve"> obras ejercicio actual, obra por administración directa, tiene </w:t>
      </w:r>
      <w:r w:rsidRPr="005B670A">
        <w:rPr>
          <w:rFonts w:eastAsia="Calibri"/>
          <w:sz w:val="24"/>
          <w:szCs w:val="24"/>
          <w:lang w:val="es-MX" w:eastAsia="en-US"/>
        </w:rPr>
        <w:t>$</w:t>
      </w:r>
      <w:r w:rsidR="00281A80" w:rsidRPr="005B670A">
        <w:rPr>
          <w:rFonts w:eastAsia="Calibri"/>
          <w:sz w:val="24"/>
          <w:szCs w:val="24"/>
          <w:lang w:val="es-MX" w:eastAsia="en-US"/>
        </w:rPr>
        <w:t>5</w:t>
      </w:r>
      <w:r w:rsidRPr="005B670A">
        <w:rPr>
          <w:rFonts w:eastAsia="Calibri"/>
          <w:sz w:val="24"/>
          <w:szCs w:val="24"/>
          <w:lang w:val="es-MX" w:eastAsia="en-US"/>
        </w:rPr>
        <w:t>,</w:t>
      </w:r>
      <w:r w:rsidR="00281A80" w:rsidRPr="005B670A">
        <w:rPr>
          <w:rFonts w:eastAsia="Calibri"/>
          <w:sz w:val="24"/>
          <w:szCs w:val="24"/>
          <w:lang w:val="es-MX" w:eastAsia="en-US"/>
        </w:rPr>
        <w:t>000</w:t>
      </w:r>
      <w:r w:rsidRPr="005B670A">
        <w:rPr>
          <w:rFonts w:eastAsia="Calibri"/>
          <w:sz w:val="24"/>
          <w:szCs w:val="24"/>
          <w:lang w:val="es-MX" w:eastAsia="en-US"/>
        </w:rPr>
        <w:t>,</w:t>
      </w:r>
      <w:r w:rsidR="00281A80" w:rsidRPr="005B670A">
        <w:rPr>
          <w:rFonts w:eastAsia="Calibri"/>
          <w:sz w:val="24"/>
          <w:szCs w:val="24"/>
          <w:lang w:val="es-MX" w:eastAsia="en-US"/>
        </w:rPr>
        <w:t>000 de pesos</w:t>
      </w:r>
      <w:r w:rsidRPr="005B670A">
        <w:rPr>
          <w:rFonts w:eastAsia="Calibri"/>
          <w:sz w:val="24"/>
          <w:szCs w:val="24"/>
          <w:lang w:val="es-MX" w:eastAsia="en-US"/>
        </w:rPr>
        <w:t xml:space="preserve"> pero a</w:t>
      </w:r>
      <w:r w:rsidR="00281A80" w:rsidRPr="005B670A">
        <w:rPr>
          <w:rFonts w:eastAsia="Calibri"/>
          <w:sz w:val="24"/>
          <w:szCs w:val="24"/>
          <w:lang w:val="es-MX" w:eastAsia="en-US"/>
        </w:rPr>
        <w:t xml:space="preserve">quí en este otro rubro, viene por </w:t>
      </w:r>
      <w:proofErr w:type="spellStart"/>
      <w:r w:rsidRPr="005B670A">
        <w:rPr>
          <w:rFonts w:eastAsia="Calibri"/>
          <w:sz w:val="24"/>
          <w:szCs w:val="24"/>
          <w:lang w:val="es-MX" w:eastAsia="en-US"/>
        </w:rPr>
        <w:t>fortamun</w:t>
      </w:r>
      <w:proofErr w:type="spellEnd"/>
      <w:r w:rsidR="00281A80" w:rsidRPr="005B670A">
        <w:rPr>
          <w:rFonts w:eastAsia="Calibri"/>
          <w:sz w:val="24"/>
          <w:szCs w:val="24"/>
          <w:lang w:val="es-MX" w:eastAsia="en-US"/>
        </w:rPr>
        <w:t xml:space="preserve"> </w:t>
      </w:r>
      <w:r w:rsidRPr="005B670A">
        <w:rPr>
          <w:rFonts w:eastAsia="Calibri"/>
          <w:sz w:val="24"/>
          <w:szCs w:val="24"/>
          <w:lang w:val="es-MX" w:eastAsia="en-US"/>
        </w:rPr>
        <w:t>o</w:t>
      </w:r>
      <w:r w:rsidR="00281A80" w:rsidRPr="005B670A">
        <w:rPr>
          <w:rFonts w:eastAsia="Calibri"/>
          <w:sz w:val="24"/>
          <w:szCs w:val="24"/>
          <w:lang w:val="es-MX" w:eastAsia="en-US"/>
        </w:rPr>
        <w:t xml:space="preserve">bras el ejercicio actual </w:t>
      </w:r>
      <w:r w:rsidRPr="005B670A">
        <w:rPr>
          <w:rFonts w:eastAsia="Calibri"/>
          <w:sz w:val="24"/>
          <w:szCs w:val="24"/>
          <w:lang w:val="es-MX" w:eastAsia="en-US"/>
        </w:rPr>
        <w:t>$</w:t>
      </w:r>
      <w:r w:rsidR="00281A80" w:rsidRPr="005B670A">
        <w:rPr>
          <w:rFonts w:eastAsia="Calibri"/>
          <w:sz w:val="24"/>
          <w:szCs w:val="24"/>
          <w:lang w:val="es-MX" w:eastAsia="en-US"/>
        </w:rPr>
        <w:t>5</w:t>
      </w:r>
      <w:r w:rsidRPr="005B670A">
        <w:rPr>
          <w:rFonts w:eastAsia="Calibri"/>
          <w:sz w:val="24"/>
          <w:szCs w:val="24"/>
          <w:lang w:val="es-MX" w:eastAsia="en-US"/>
        </w:rPr>
        <w:t>,</w:t>
      </w:r>
      <w:r w:rsidR="00281A80" w:rsidRPr="005B670A">
        <w:rPr>
          <w:rFonts w:eastAsia="Calibri"/>
          <w:sz w:val="24"/>
          <w:szCs w:val="24"/>
          <w:lang w:val="es-MX" w:eastAsia="en-US"/>
        </w:rPr>
        <w:t>975</w:t>
      </w:r>
      <w:r w:rsidRPr="005B670A">
        <w:rPr>
          <w:rFonts w:eastAsia="Calibri"/>
          <w:sz w:val="24"/>
          <w:szCs w:val="24"/>
          <w:lang w:val="es-MX" w:eastAsia="en-US"/>
        </w:rPr>
        <w:t>,773</w:t>
      </w:r>
      <w:r w:rsidR="00281A80" w:rsidRPr="005B670A">
        <w:rPr>
          <w:rFonts w:eastAsia="Calibri"/>
          <w:sz w:val="24"/>
          <w:szCs w:val="24"/>
          <w:lang w:val="es-MX" w:eastAsia="en-US"/>
        </w:rPr>
        <w:t>.68 sí, lo cual no dice que para llevar a cabo las obras que se están proponiendo en estos 3 vialidades</w:t>
      </w:r>
      <w:r w:rsidRPr="005B670A">
        <w:rPr>
          <w:rFonts w:eastAsia="Calibri"/>
          <w:sz w:val="24"/>
          <w:szCs w:val="24"/>
          <w:lang w:val="es-MX" w:eastAsia="en-US"/>
        </w:rPr>
        <w:t xml:space="preserve"> s</w:t>
      </w:r>
      <w:r w:rsidR="00281A80" w:rsidRPr="005B670A">
        <w:rPr>
          <w:rFonts w:eastAsia="Calibri"/>
          <w:sz w:val="24"/>
          <w:szCs w:val="24"/>
          <w:lang w:val="es-MX" w:eastAsia="en-US"/>
        </w:rPr>
        <w:t>on</w:t>
      </w:r>
      <w:r w:rsidRPr="005B670A">
        <w:rPr>
          <w:rFonts w:eastAsia="Calibri"/>
          <w:sz w:val="24"/>
          <w:szCs w:val="24"/>
          <w:lang w:val="es-MX" w:eastAsia="en-US"/>
        </w:rPr>
        <w:t xml:space="preserve"> $</w:t>
      </w:r>
      <w:r w:rsidR="00281A80" w:rsidRPr="005B670A">
        <w:rPr>
          <w:rFonts w:eastAsia="Calibri"/>
          <w:sz w:val="24"/>
          <w:szCs w:val="24"/>
          <w:lang w:val="es-MX" w:eastAsia="en-US"/>
        </w:rPr>
        <w:t>10</w:t>
      </w:r>
      <w:r w:rsidRPr="005B670A">
        <w:rPr>
          <w:rFonts w:eastAsia="Calibri"/>
          <w:sz w:val="24"/>
          <w:szCs w:val="24"/>
          <w:lang w:val="es-MX" w:eastAsia="en-US"/>
        </w:rPr>
        <w:t>,0</w:t>
      </w:r>
      <w:r w:rsidR="00281A80" w:rsidRPr="005B670A">
        <w:rPr>
          <w:rFonts w:eastAsia="Calibri"/>
          <w:sz w:val="24"/>
          <w:szCs w:val="24"/>
          <w:lang w:val="es-MX" w:eastAsia="en-US"/>
        </w:rPr>
        <w:t>35</w:t>
      </w:r>
      <w:r w:rsidRPr="005B670A">
        <w:rPr>
          <w:rFonts w:eastAsia="Calibri"/>
          <w:sz w:val="24"/>
          <w:szCs w:val="24"/>
          <w:lang w:val="es-MX" w:eastAsia="en-US"/>
        </w:rPr>
        <w:t>,</w:t>
      </w:r>
      <w:r w:rsidR="00281A80" w:rsidRPr="005B670A">
        <w:rPr>
          <w:rFonts w:eastAsia="Calibri"/>
          <w:sz w:val="24"/>
          <w:szCs w:val="24"/>
          <w:lang w:val="es-MX" w:eastAsia="en-US"/>
        </w:rPr>
        <w:t>000</w:t>
      </w:r>
      <w:r w:rsidR="004A30B1">
        <w:rPr>
          <w:rFonts w:eastAsia="Calibri"/>
          <w:sz w:val="24"/>
          <w:szCs w:val="24"/>
          <w:lang w:val="es-MX" w:eastAsia="en-US"/>
        </w:rPr>
        <w:t>.00</w:t>
      </w:r>
      <w:r w:rsidR="00281A80" w:rsidRPr="005B670A">
        <w:rPr>
          <w:rFonts w:eastAsia="Calibri"/>
          <w:sz w:val="24"/>
          <w:szCs w:val="24"/>
          <w:lang w:val="es-MX" w:eastAsia="en-US"/>
        </w:rPr>
        <w:t xml:space="preserve"> pesos que</w:t>
      </w:r>
      <w:r w:rsidRPr="005B670A">
        <w:rPr>
          <w:rFonts w:eastAsia="Calibri"/>
          <w:sz w:val="24"/>
          <w:szCs w:val="24"/>
          <w:lang w:val="es-MX" w:eastAsia="en-US"/>
        </w:rPr>
        <w:t xml:space="preserve"> es lo que</w:t>
      </w:r>
      <w:r w:rsidR="00281A80" w:rsidRPr="005B670A">
        <w:rPr>
          <w:rFonts w:eastAsia="Calibri"/>
          <w:sz w:val="24"/>
          <w:szCs w:val="24"/>
          <w:lang w:val="es-MX" w:eastAsia="en-US"/>
        </w:rPr>
        <w:t xml:space="preserve"> dan estas 3 </w:t>
      </w:r>
      <w:r w:rsidRPr="005B670A">
        <w:rPr>
          <w:rFonts w:eastAsia="Calibri"/>
          <w:sz w:val="24"/>
          <w:szCs w:val="24"/>
          <w:lang w:val="es-MX" w:eastAsia="en-US"/>
        </w:rPr>
        <w:t>obras</w:t>
      </w:r>
      <w:r w:rsidR="00281A80" w:rsidRPr="005B670A">
        <w:rPr>
          <w:rFonts w:eastAsia="Calibri"/>
          <w:sz w:val="24"/>
          <w:szCs w:val="24"/>
          <w:lang w:val="es-MX" w:eastAsia="en-US"/>
        </w:rPr>
        <w:t xml:space="preserve">, lo cual quiere decir que el presupuesto que se tiene proyectado </w:t>
      </w:r>
      <w:r w:rsidR="00281A80" w:rsidRPr="005B670A">
        <w:rPr>
          <w:rFonts w:eastAsia="Calibri"/>
          <w:sz w:val="24"/>
          <w:szCs w:val="24"/>
          <w:lang w:val="es-MX" w:eastAsia="en-US"/>
        </w:rPr>
        <w:lastRenderedPageBreak/>
        <w:t>para esas obras está perfectamente este presupuestado en el presupuesto de egresos, sí, página115 para que quien guste este</w:t>
      </w:r>
      <w:r w:rsidRPr="005B670A">
        <w:rPr>
          <w:rFonts w:eastAsia="Calibri"/>
          <w:sz w:val="24"/>
          <w:szCs w:val="24"/>
          <w:lang w:val="es-MX" w:eastAsia="en-US"/>
        </w:rPr>
        <w:t xml:space="preserve"> v</w:t>
      </w:r>
      <w:r w:rsidR="00281A80" w:rsidRPr="005B670A">
        <w:rPr>
          <w:rFonts w:eastAsia="Calibri"/>
          <w:sz w:val="24"/>
          <w:szCs w:val="24"/>
          <w:lang w:val="es-MX" w:eastAsia="en-US"/>
        </w:rPr>
        <w:t>erificar no este pueda hacerlo</w:t>
      </w:r>
      <w:r w:rsidRPr="005B670A">
        <w:rPr>
          <w:rFonts w:eastAsia="Calibri"/>
          <w:sz w:val="24"/>
          <w:szCs w:val="24"/>
          <w:lang w:val="es-MX" w:eastAsia="en-US"/>
        </w:rPr>
        <w:t xml:space="preserve"> e</w:t>
      </w:r>
      <w:r w:rsidR="00281A80" w:rsidRPr="005B670A">
        <w:rPr>
          <w:rFonts w:eastAsia="Calibri"/>
          <w:sz w:val="24"/>
          <w:szCs w:val="24"/>
          <w:lang w:val="es-MX" w:eastAsia="en-US"/>
        </w:rPr>
        <w:t xml:space="preserve">ntre las 2 cantidades que vienen en el presupuesto suman un total de </w:t>
      </w:r>
      <w:r w:rsidRPr="005B670A">
        <w:rPr>
          <w:rFonts w:eastAsia="Calibri"/>
          <w:sz w:val="24"/>
          <w:szCs w:val="24"/>
          <w:lang w:val="es-MX" w:eastAsia="en-US"/>
        </w:rPr>
        <w:t>$</w:t>
      </w:r>
      <w:r w:rsidR="00281A80" w:rsidRPr="005B670A">
        <w:rPr>
          <w:rFonts w:eastAsia="Calibri"/>
          <w:sz w:val="24"/>
          <w:szCs w:val="24"/>
          <w:lang w:val="es-MX" w:eastAsia="en-US"/>
        </w:rPr>
        <w:t>10</w:t>
      </w:r>
      <w:r w:rsidRPr="005B670A">
        <w:rPr>
          <w:rFonts w:eastAsia="Calibri"/>
          <w:sz w:val="24"/>
          <w:szCs w:val="24"/>
          <w:lang w:val="es-MX" w:eastAsia="en-US"/>
        </w:rPr>
        <w:t>,</w:t>
      </w:r>
      <w:r w:rsidR="00281A80" w:rsidRPr="005B670A">
        <w:rPr>
          <w:rFonts w:eastAsia="Calibri"/>
          <w:sz w:val="24"/>
          <w:szCs w:val="24"/>
          <w:lang w:val="es-MX" w:eastAsia="en-US"/>
        </w:rPr>
        <w:t>975</w:t>
      </w:r>
      <w:r w:rsidRPr="005B670A">
        <w:rPr>
          <w:rFonts w:eastAsia="Calibri"/>
          <w:sz w:val="24"/>
          <w:szCs w:val="24"/>
          <w:lang w:val="es-MX" w:eastAsia="en-US"/>
        </w:rPr>
        <w:t>,</w:t>
      </w:r>
      <w:r w:rsidR="00281A80" w:rsidRPr="005B670A">
        <w:rPr>
          <w:rFonts w:eastAsia="Calibri"/>
          <w:sz w:val="24"/>
          <w:szCs w:val="24"/>
          <w:lang w:val="es-MX" w:eastAsia="en-US"/>
        </w:rPr>
        <w:t>773.68</w:t>
      </w:r>
      <w:r w:rsidRPr="005B670A">
        <w:rPr>
          <w:rFonts w:eastAsia="Calibri"/>
          <w:sz w:val="24"/>
          <w:szCs w:val="24"/>
          <w:lang w:val="es-MX" w:eastAsia="en-US"/>
        </w:rPr>
        <w:t xml:space="preserve"> l</w:t>
      </w:r>
      <w:r w:rsidR="00281A80" w:rsidRPr="005B670A">
        <w:rPr>
          <w:rFonts w:eastAsia="Calibri"/>
          <w:sz w:val="24"/>
          <w:szCs w:val="24"/>
          <w:lang w:val="es-MX" w:eastAsia="en-US"/>
        </w:rPr>
        <w:t>o anterior no se habla de que hay una suficiencia presupuestal para llevar a cabo este las obras que se están</w:t>
      </w:r>
      <w:r w:rsidRPr="005B670A">
        <w:rPr>
          <w:rFonts w:eastAsia="Calibri"/>
          <w:sz w:val="24"/>
          <w:szCs w:val="24"/>
          <w:lang w:val="es-MX" w:eastAsia="en-US"/>
        </w:rPr>
        <w:t xml:space="preserve"> proponiendo, a</w:t>
      </w:r>
      <w:r w:rsidR="00281A80" w:rsidRPr="005B670A">
        <w:rPr>
          <w:rFonts w:eastAsia="Calibri"/>
          <w:sz w:val="24"/>
          <w:szCs w:val="24"/>
          <w:lang w:val="es-MX" w:eastAsia="en-US"/>
        </w:rPr>
        <w:t>demás este comentarles que cada uno de los paquetes</w:t>
      </w:r>
      <w:r w:rsidRPr="005B670A">
        <w:rPr>
          <w:rFonts w:eastAsia="Calibri"/>
          <w:sz w:val="24"/>
          <w:szCs w:val="24"/>
          <w:lang w:val="es-MX" w:eastAsia="en-US"/>
        </w:rPr>
        <w:t xml:space="preserve"> c</w:t>
      </w:r>
      <w:r w:rsidR="00281A80" w:rsidRPr="005B670A">
        <w:rPr>
          <w:rFonts w:eastAsia="Calibri"/>
          <w:sz w:val="24"/>
          <w:szCs w:val="24"/>
          <w:lang w:val="es-MX" w:eastAsia="en-US"/>
        </w:rPr>
        <w:t>ada una de las vialidades tra</w:t>
      </w:r>
      <w:r w:rsidRPr="005B670A">
        <w:rPr>
          <w:rFonts w:eastAsia="Calibri"/>
          <w:sz w:val="24"/>
          <w:szCs w:val="24"/>
          <w:lang w:val="es-MX" w:eastAsia="en-US"/>
        </w:rPr>
        <w:t>e adjunto estos</w:t>
      </w:r>
      <w:r w:rsidR="00281A80" w:rsidRPr="005B670A">
        <w:rPr>
          <w:rFonts w:eastAsia="Calibri"/>
          <w:sz w:val="24"/>
          <w:szCs w:val="24"/>
          <w:lang w:val="es-MX" w:eastAsia="en-US"/>
        </w:rPr>
        <w:t xml:space="preserve"> documentos</w:t>
      </w:r>
      <w:r w:rsidRPr="005B670A">
        <w:rPr>
          <w:rFonts w:eastAsia="Calibri"/>
          <w:sz w:val="24"/>
          <w:szCs w:val="24"/>
          <w:lang w:val="es-MX" w:eastAsia="en-US"/>
        </w:rPr>
        <w:t xml:space="preserve"> e</w:t>
      </w:r>
      <w:r w:rsidR="00281A80" w:rsidRPr="005B670A">
        <w:rPr>
          <w:rFonts w:eastAsia="Calibri"/>
          <w:sz w:val="24"/>
          <w:szCs w:val="24"/>
          <w:lang w:val="es-MX" w:eastAsia="en-US"/>
        </w:rPr>
        <w:t xml:space="preserve">s una </w:t>
      </w:r>
      <w:r w:rsidRPr="005B670A">
        <w:rPr>
          <w:rFonts w:eastAsia="Calibri"/>
          <w:sz w:val="24"/>
          <w:szCs w:val="24"/>
          <w:lang w:val="es-MX" w:eastAsia="en-US"/>
        </w:rPr>
        <w:t xml:space="preserve">factibilidad </w:t>
      </w:r>
      <w:r w:rsidR="00281A80" w:rsidRPr="005B670A">
        <w:rPr>
          <w:rFonts w:eastAsia="Calibri"/>
          <w:sz w:val="24"/>
          <w:szCs w:val="24"/>
          <w:lang w:val="es-MX" w:eastAsia="en-US"/>
        </w:rPr>
        <w:t xml:space="preserve">positiva por parte de </w:t>
      </w:r>
      <w:proofErr w:type="spellStart"/>
      <w:r w:rsidRPr="005B670A">
        <w:rPr>
          <w:rFonts w:eastAsia="Calibri"/>
          <w:sz w:val="24"/>
          <w:szCs w:val="24"/>
          <w:lang w:val="es-MX" w:eastAsia="en-US"/>
        </w:rPr>
        <w:t>sapaza</w:t>
      </w:r>
      <w:proofErr w:type="spellEnd"/>
      <w:r w:rsidRPr="005B670A">
        <w:rPr>
          <w:rFonts w:eastAsia="Calibri"/>
          <w:sz w:val="24"/>
          <w:szCs w:val="24"/>
          <w:lang w:val="es-MX" w:eastAsia="en-US"/>
        </w:rPr>
        <w:t>,</w:t>
      </w:r>
      <w:r w:rsidR="005B670A">
        <w:rPr>
          <w:rFonts w:eastAsia="Calibri"/>
          <w:sz w:val="24"/>
          <w:szCs w:val="24"/>
          <w:lang w:val="es-MX" w:eastAsia="en-US"/>
        </w:rPr>
        <w:t xml:space="preserve"> </w:t>
      </w:r>
      <w:r w:rsidR="00281A80" w:rsidRPr="005B670A">
        <w:rPr>
          <w:rFonts w:eastAsia="Calibri"/>
          <w:sz w:val="24"/>
          <w:szCs w:val="24"/>
          <w:lang w:val="es-MX" w:eastAsia="en-US"/>
        </w:rPr>
        <w:t>l</w:t>
      </w:r>
      <w:r w:rsidR="005B670A">
        <w:rPr>
          <w:rFonts w:eastAsia="Calibri"/>
          <w:sz w:val="24"/>
          <w:szCs w:val="24"/>
          <w:lang w:val="es-MX" w:eastAsia="en-US"/>
        </w:rPr>
        <w:t>o</w:t>
      </w:r>
      <w:r w:rsidR="00281A80" w:rsidRPr="005B670A">
        <w:rPr>
          <w:rFonts w:eastAsia="Calibri"/>
          <w:sz w:val="24"/>
          <w:szCs w:val="24"/>
          <w:lang w:val="es-MX" w:eastAsia="en-US"/>
        </w:rPr>
        <w:t xml:space="preserve"> otro oficio con lo que es de</w:t>
      </w:r>
      <w:r w:rsidRPr="005B670A">
        <w:rPr>
          <w:rFonts w:eastAsia="Calibri"/>
          <w:sz w:val="24"/>
          <w:szCs w:val="24"/>
          <w:lang w:val="es-MX" w:eastAsia="en-US"/>
        </w:rPr>
        <w:t xml:space="preserve"> </w:t>
      </w:r>
      <w:r w:rsidRPr="005B670A">
        <w:rPr>
          <w:sz w:val="24"/>
          <w:szCs w:val="24"/>
        </w:rPr>
        <w:t>ecología, suscrito por Javier Medina preciado que es el fiscal ambiental y tenemos un tercer oficio que lo suscriben la licencia de Georgina Romero Torres en su calidad de jefa de patrimonio municipal, el que posiblemente nos llama la atención a todos es este oficio</w:t>
      </w:r>
      <w:r w:rsidR="00BA68B4" w:rsidRPr="005B670A">
        <w:rPr>
          <w:sz w:val="24"/>
          <w:szCs w:val="24"/>
        </w:rPr>
        <w:t xml:space="preserve"> p</w:t>
      </w:r>
      <w:r w:rsidRPr="005B670A">
        <w:rPr>
          <w:sz w:val="24"/>
          <w:szCs w:val="24"/>
        </w:rPr>
        <w:t>or si gusta checarlo es para acreditar la propiedad</w:t>
      </w:r>
      <w:r w:rsidR="00BA68B4" w:rsidRPr="005B670A">
        <w:rPr>
          <w:sz w:val="24"/>
          <w:szCs w:val="24"/>
        </w:rPr>
        <w:t xml:space="preserve"> b</w:t>
      </w:r>
      <w:r w:rsidRPr="005B670A">
        <w:rPr>
          <w:sz w:val="24"/>
          <w:szCs w:val="24"/>
        </w:rPr>
        <w:t>ueno, es el que dice dictamen</w:t>
      </w:r>
      <w:r w:rsidR="00BA68B4" w:rsidRPr="005B670A">
        <w:rPr>
          <w:sz w:val="24"/>
          <w:szCs w:val="24"/>
        </w:rPr>
        <w:t xml:space="preserve"> t</w:t>
      </w:r>
      <w:r w:rsidRPr="005B670A">
        <w:rPr>
          <w:sz w:val="24"/>
          <w:szCs w:val="24"/>
        </w:rPr>
        <w:t>ambién 20 de noviembre, lo</w:t>
      </w:r>
      <w:r w:rsidR="00BA68B4" w:rsidRPr="005B670A">
        <w:rPr>
          <w:sz w:val="24"/>
          <w:szCs w:val="24"/>
        </w:rPr>
        <w:t>s</w:t>
      </w:r>
      <w:r w:rsidRPr="005B670A">
        <w:rPr>
          <w:sz w:val="24"/>
          <w:szCs w:val="24"/>
        </w:rPr>
        <w:t xml:space="preserve"> 3 </w:t>
      </w:r>
      <w:r w:rsidR="00BA68B4" w:rsidRPr="005B670A">
        <w:rPr>
          <w:sz w:val="24"/>
          <w:szCs w:val="24"/>
        </w:rPr>
        <w:t>traen ese</w:t>
      </w:r>
      <w:r w:rsidRPr="005B670A">
        <w:rPr>
          <w:sz w:val="24"/>
          <w:szCs w:val="24"/>
        </w:rPr>
        <w:t xml:space="preserve"> oficio sí</w:t>
      </w:r>
      <w:r w:rsidR="00BA68B4" w:rsidRPr="005B670A">
        <w:rPr>
          <w:sz w:val="24"/>
          <w:szCs w:val="24"/>
        </w:rPr>
        <w:t>,</w:t>
      </w:r>
      <w:r w:rsidRPr="005B670A">
        <w:rPr>
          <w:sz w:val="24"/>
          <w:szCs w:val="24"/>
        </w:rPr>
        <w:t xml:space="preserve"> este es el de</w:t>
      </w:r>
      <w:r w:rsidR="00BA68B4" w:rsidRPr="005B670A">
        <w:rPr>
          <w:sz w:val="24"/>
          <w:szCs w:val="24"/>
        </w:rPr>
        <w:t xml:space="preserve"> </w:t>
      </w:r>
      <w:proofErr w:type="spellStart"/>
      <w:r w:rsidR="00BA68B4" w:rsidRPr="005B670A">
        <w:rPr>
          <w:sz w:val="24"/>
          <w:szCs w:val="24"/>
        </w:rPr>
        <w:t>sapaza</w:t>
      </w:r>
      <w:proofErr w:type="spellEnd"/>
      <w:r w:rsidRPr="005B670A">
        <w:rPr>
          <w:sz w:val="24"/>
          <w:szCs w:val="24"/>
        </w:rPr>
        <w:t xml:space="preserve"> </w:t>
      </w:r>
      <w:r w:rsidR="00BA68B4" w:rsidRPr="005B670A">
        <w:rPr>
          <w:sz w:val="24"/>
          <w:szCs w:val="24"/>
        </w:rPr>
        <w:t>que es la factibilidad p</w:t>
      </w:r>
      <w:r w:rsidRPr="005B670A">
        <w:rPr>
          <w:sz w:val="24"/>
          <w:szCs w:val="24"/>
        </w:rPr>
        <w:t>ositiva</w:t>
      </w:r>
      <w:r w:rsidR="00F55FD9" w:rsidRPr="005B670A">
        <w:rPr>
          <w:sz w:val="24"/>
          <w:szCs w:val="24"/>
        </w:rPr>
        <w:t xml:space="preserve"> e</w:t>
      </w:r>
      <w:r w:rsidRPr="005B670A">
        <w:rPr>
          <w:sz w:val="24"/>
          <w:szCs w:val="24"/>
        </w:rPr>
        <w:t>nseguida</w:t>
      </w:r>
      <w:r w:rsidR="00F55FD9" w:rsidRPr="005B670A">
        <w:rPr>
          <w:sz w:val="24"/>
          <w:szCs w:val="24"/>
        </w:rPr>
        <w:t xml:space="preserve"> e</w:t>
      </w:r>
      <w:r w:rsidRPr="005B670A">
        <w:rPr>
          <w:sz w:val="24"/>
          <w:szCs w:val="24"/>
        </w:rPr>
        <w:t>ste, el de factibilidad ambiental</w:t>
      </w:r>
      <w:r w:rsidR="00F55FD9" w:rsidRPr="005B670A">
        <w:rPr>
          <w:sz w:val="24"/>
          <w:szCs w:val="24"/>
        </w:rPr>
        <w:t xml:space="preserve"> </w:t>
      </w:r>
      <w:r w:rsidRPr="005B670A">
        <w:rPr>
          <w:sz w:val="24"/>
          <w:szCs w:val="24"/>
        </w:rPr>
        <w:t>Javier Medina</w:t>
      </w:r>
      <w:r w:rsidR="00F55FD9" w:rsidRPr="005B670A">
        <w:rPr>
          <w:sz w:val="24"/>
          <w:szCs w:val="24"/>
        </w:rPr>
        <w:t xml:space="preserve"> s</w:t>
      </w:r>
      <w:r w:rsidRPr="005B670A">
        <w:rPr>
          <w:sz w:val="24"/>
          <w:szCs w:val="24"/>
        </w:rPr>
        <w:t>iguiente</w:t>
      </w:r>
      <w:r w:rsidR="00F55FD9" w:rsidRPr="005B670A">
        <w:rPr>
          <w:sz w:val="24"/>
          <w:szCs w:val="24"/>
        </w:rPr>
        <w:t xml:space="preserve"> el de la licenciada Georgina p</w:t>
      </w:r>
      <w:r w:rsidRPr="005B670A">
        <w:rPr>
          <w:sz w:val="24"/>
          <w:szCs w:val="24"/>
        </w:rPr>
        <w:t>ues bien</w:t>
      </w:r>
      <w:r w:rsidR="00F55FD9" w:rsidRPr="005B670A">
        <w:rPr>
          <w:sz w:val="24"/>
          <w:szCs w:val="24"/>
        </w:rPr>
        <w:t xml:space="preserve"> e</w:t>
      </w:r>
      <w:r w:rsidRPr="005B670A">
        <w:rPr>
          <w:sz w:val="24"/>
          <w:szCs w:val="24"/>
        </w:rPr>
        <w:t xml:space="preserve">fectivamente el oficio dice que no, que no tenemos una </w:t>
      </w:r>
      <w:r w:rsidR="00F55FD9" w:rsidRPr="005B670A">
        <w:rPr>
          <w:sz w:val="24"/>
          <w:szCs w:val="24"/>
        </w:rPr>
        <w:t>escritura.”</w:t>
      </w:r>
    </w:p>
    <w:p w14:paraId="204A24B7" w14:textId="77777777" w:rsidR="00F55FD9" w:rsidRPr="005B670A" w:rsidRDefault="00F55FD9" w:rsidP="0016093A">
      <w:pPr>
        <w:jc w:val="both"/>
        <w:rPr>
          <w:sz w:val="24"/>
          <w:szCs w:val="24"/>
        </w:rPr>
      </w:pPr>
    </w:p>
    <w:p w14:paraId="1579BBB1" w14:textId="5A95155C" w:rsidR="00F55FD9" w:rsidRPr="005B670A" w:rsidRDefault="00F55FD9" w:rsidP="0016093A">
      <w:pPr>
        <w:jc w:val="both"/>
        <w:rPr>
          <w:sz w:val="24"/>
          <w:szCs w:val="24"/>
        </w:rPr>
      </w:pPr>
      <w:r w:rsidRPr="005B670A">
        <w:rPr>
          <w:rFonts w:eastAsia="Calibri"/>
          <w:b/>
          <w:bCs/>
          <w:sz w:val="24"/>
          <w:szCs w:val="24"/>
          <w:lang w:val="es-MX" w:eastAsia="en-US"/>
        </w:rPr>
        <w:t xml:space="preserve">C. JULIO CESAR LÓPEZ FRÍAS. – </w:t>
      </w:r>
      <w:r w:rsidRPr="005B670A">
        <w:rPr>
          <w:rFonts w:eastAsia="Calibri"/>
          <w:sz w:val="24"/>
          <w:szCs w:val="24"/>
          <w:lang w:val="es-MX" w:eastAsia="en-US"/>
        </w:rPr>
        <w:t xml:space="preserve">“Voy a interrumpir tantito </w:t>
      </w:r>
      <w:r w:rsidRPr="005B670A">
        <w:rPr>
          <w:sz w:val="24"/>
          <w:szCs w:val="24"/>
        </w:rPr>
        <w:t>e</w:t>
      </w:r>
      <w:r w:rsidR="00147F45" w:rsidRPr="005B670A">
        <w:rPr>
          <w:sz w:val="24"/>
          <w:szCs w:val="24"/>
        </w:rPr>
        <w:t xml:space="preserve">n el caso de esas </w:t>
      </w:r>
      <w:r w:rsidRPr="005B670A">
        <w:rPr>
          <w:sz w:val="24"/>
          <w:szCs w:val="24"/>
        </w:rPr>
        <w:t>via</w:t>
      </w:r>
      <w:r w:rsidR="00147F45" w:rsidRPr="005B670A">
        <w:rPr>
          <w:sz w:val="24"/>
          <w:szCs w:val="24"/>
        </w:rPr>
        <w:t xml:space="preserve">lidades que al final del día no tengamos el documento como tal escritura, porque a lo mejor no se tiene pero se aplica la ley para hacer </w:t>
      </w:r>
      <w:r w:rsidRPr="005B670A">
        <w:rPr>
          <w:sz w:val="24"/>
          <w:szCs w:val="24"/>
        </w:rPr>
        <w:t>uso</w:t>
      </w:r>
      <w:r w:rsidR="00147F45" w:rsidRPr="005B670A">
        <w:rPr>
          <w:sz w:val="24"/>
          <w:szCs w:val="24"/>
        </w:rPr>
        <w:t xml:space="preserve"> sobre bien municipal, entonces todo está sustentado para que se pueda ejercer en las obras que pudieran este las únicas obras donde no se puede hacer</w:t>
      </w:r>
      <w:r w:rsidRPr="005B670A">
        <w:rPr>
          <w:sz w:val="24"/>
          <w:szCs w:val="24"/>
        </w:rPr>
        <w:t xml:space="preserve"> </w:t>
      </w:r>
      <w:r w:rsidR="00147F45" w:rsidRPr="005B670A">
        <w:rPr>
          <w:sz w:val="24"/>
          <w:szCs w:val="24"/>
        </w:rPr>
        <w:t>Obra pública, es donde todavía tiene el</w:t>
      </w:r>
      <w:r w:rsidRPr="005B670A">
        <w:rPr>
          <w:sz w:val="24"/>
          <w:szCs w:val="24"/>
        </w:rPr>
        <w:t xml:space="preserve"> ejido</w:t>
      </w:r>
      <w:r w:rsidR="00147F45" w:rsidRPr="005B670A">
        <w:rPr>
          <w:sz w:val="24"/>
          <w:szCs w:val="24"/>
        </w:rPr>
        <w:t xml:space="preserve"> la propiedad o son terrenos particulares que son asentamientos irregulares donde no les ponemos ningún servicio en el caso de los </w:t>
      </w:r>
      <w:r w:rsidRPr="005B670A">
        <w:rPr>
          <w:sz w:val="24"/>
          <w:szCs w:val="24"/>
        </w:rPr>
        <w:t>terrenos d</w:t>
      </w:r>
      <w:r w:rsidR="00147F45" w:rsidRPr="005B670A">
        <w:rPr>
          <w:sz w:val="24"/>
          <w:szCs w:val="24"/>
        </w:rPr>
        <w:t>e otro tipo d</w:t>
      </w:r>
      <w:r w:rsidRPr="005B670A">
        <w:rPr>
          <w:sz w:val="24"/>
          <w:szCs w:val="24"/>
        </w:rPr>
        <w:t>e</w:t>
      </w:r>
      <w:r w:rsidR="00147F45" w:rsidRPr="005B670A">
        <w:rPr>
          <w:sz w:val="24"/>
          <w:szCs w:val="24"/>
        </w:rPr>
        <w:t>l catastro nos aparecen como un dueño en específico si podemos hacer uso y se sustenta ya</w:t>
      </w:r>
      <w:r w:rsidRPr="005B670A">
        <w:rPr>
          <w:sz w:val="24"/>
          <w:szCs w:val="24"/>
        </w:rPr>
        <w:t xml:space="preserve"> con la ley en ese caso si tenemos</w:t>
      </w:r>
      <w:r w:rsidR="004A30B1">
        <w:rPr>
          <w:sz w:val="24"/>
          <w:szCs w:val="24"/>
        </w:rPr>
        <w:t xml:space="preserve"> </w:t>
      </w:r>
      <w:r w:rsidRPr="005B670A">
        <w:rPr>
          <w:sz w:val="24"/>
          <w:szCs w:val="24"/>
        </w:rPr>
        <w:t>cuidado para saber dónde si podemos.”</w:t>
      </w:r>
    </w:p>
    <w:p w14:paraId="0AD3D3DB" w14:textId="77777777" w:rsidR="00F55FD9" w:rsidRPr="005B670A" w:rsidRDefault="00F55FD9" w:rsidP="0016093A">
      <w:pPr>
        <w:jc w:val="both"/>
        <w:rPr>
          <w:sz w:val="24"/>
          <w:szCs w:val="24"/>
        </w:rPr>
      </w:pPr>
    </w:p>
    <w:p w14:paraId="4DEB7517" w14:textId="6CF84186" w:rsidR="005B670A" w:rsidRDefault="00F55FD9" w:rsidP="0016093A">
      <w:pPr>
        <w:jc w:val="both"/>
        <w:rPr>
          <w:rFonts w:eastAsia="Calibri"/>
          <w:sz w:val="24"/>
          <w:szCs w:val="24"/>
          <w:lang w:val="es-MX" w:eastAsia="en-US"/>
        </w:rPr>
      </w:pPr>
      <w:r w:rsidRPr="005B670A">
        <w:rPr>
          <w:rFonts w:eastAsia="Calibri"/>
          <w:b/>
          <w:bCs/>
          <w:sz w:val="24"/>
          <w:szCs w:val="24"/>
          <w:lang w:val="es-MX" w:eastAsia="en-US"/>
        </w:rPr>
        <w:t xml:space="preserve">C. MARÍA GABRIELA PATIÑO ARREOLA. – </w:t>
      </w:r>
      <w:r w:rsidRPr="005B670A">
        <w:rPr>
          <w:rFonts w:eastAsia="Calibri"/>
          <w:sz w:val="24"/>
          <w:szCs w:val="24"/>
          <w:lang w:val="es-MX" w:eastAsia="en-US"/>
        </w:rPr>
        <w:t>“Sí, si bien es cierto no tenemos una escritura, pero el código civil nos habla en su capítulo tercero de los bienes considerados según las personas a quienes pertenecen</w:t>
      </w:r>
      <w:r w:rsidR="00F47F2C" w:rsidRPr="005B670A">
        <w:rPr>
          <w:rFonts w:eastAsia="Calibri"/>
          <w:sz w:val="24"/>
          <w:szCs w:val="24"/>
          <w:lang w:val="es-MX" w:eastAsia="en-US"/>
        </w:rPr>
        <w:t xml:space="preserve"> e</w:t>
      </w:r>
      <w:r w:rsidRPr="005B670A">
        <w:rPr>
          <w:rFonts w:eastAsia="Calibri"/>
          <w:sz w:val="24"/>
          <w:szCs w:val="24"/>
          <w:lang w:val="es-MX" w:eastAsia="en-US"/>
        </w:rPr>
        <w:t>l artículo 812 nos dice, los bienes son de dominio público o de propiedad de los particulares</w:t>
      </w:r>
      <w:r w:rsidR="00F47F2C" w:rsidRPr="005B670A">
        <w:rPr>
          <w:rFonts w:eastAsia="Calibri"/>
          <w:sz w:val="24"/>
          <w:szCs w:val="24"/>
          <w:lang w:val="es-MX" w:eastAsia="en-US"/>
        </w:rPr>
        <w:t xml:space="preserve"> e</w:t>
      </w:r>
      <w:r w:rsidRPr="005B670A">
        <w:rPr>
          <w:rFonts w:eastAsia="Calibri"/>
          <w:sz w:val="24"/>
          <w:szCs w:val="24"/>
          <w:lang w:val="es-MX" w:eastAsia="en-US"/>
        </w:rPr>
        <w:t>n este caso son del dominio público</w:t>
      </w:r>
      <w:r w:rsidR="00F47F2C" w:rsidRPr="005B670A">
        <w:rPr>
          <w:rFonts w:eastAsia="Calibri"/>
          <w:sz w:val="24"/>
          <w:szCs w:val="24"/>
          <w:lang w:val="es-MX" w:eastAsia="en-US"/>
        </w:rPr>
        <w:t xml:space="preserve">; el </w:t>
      </w:r>
      <w:r w:rsidRPr="005B670A">
        <w:rPr>
          <w:rFonts w:eastAsia="Calibri"/>
          <w:sz w:val="24"/>
          <w:szCs w:val="24"/>
          <w:lang w:val="es-MX" w:eastAsia="en-US"/>
        </w:rPr>
        <w:t>813 los bienes del dominio público los que pertenecen a la Federación, a las entidades federativas o a los municipios, son bienes del dominio</w:t>
      </w:r>
      <w:r w:rsidR="00F47F2C" w:rsidRPr="005B670A">
        <w:rPr>
          <w:rFonts w:eastAsia="Calibri"/>
          <w:sz w:val="24"/>
          <w:szCs w:val="24"/>
          <w:lang w:val="es-MX" w:eastAsia="en-US"/>
        </w:rPr>
        <w:t xml:space="preserve"> público, el</w:t>
      </w:r>
      <w:r w:rsidRPr="005B670A">
        <w:rPr>
          <w:rFonts w:eastAsia="Calibri"/>
          <w:sz w:val="24"/>
          <w:szCs w:val="24"/>
          <w:lang w:val="es-MX" w:eastAsia="en-US"/>
        </w:rPr>
        <w:t xml:space="preserve"> 814 los bienes del dominio público pertenecientes al Estado o a los municipios en Jalisco se regirán por las disposiciones de este código en cuanto no esté determinado por ellas especiales</w:t>
      </w:r>
      <w:r w:rsidR="00F47F2C" w:rsidRPr="005B670A">
        <w:rPr>
          <w:rFonts w:eastAsia="Calibri"/>
          <w:sz w:val="24"/>
          <w:szCs w:val="24"/>
          <w:lang w:val="es-MX" w:eastAsia="en-US"/>
        </w:rPr>
        <w:t xml:space="preserve">; </w:t>
      </w:r>
      <w:r w:rsidRPr="005B670A">
        <w:rPr>
          <w:rFonts w:eastAsia="Calibri"/>
          <w:sz w:val="24"/>
          <w:szCs w:val="24"/>
          <w:lang w:val="es-MX" w:eastAsia="en-US"/>
        </w:rPr>
        <w:t>815 los bienes del dominio público se dividen en bienes de uso común y vienen destinados a un servicio público y bienes propios</w:t>
      </w:r>
      <w:r w:rsidR="00F47F2C" w:rsidRPr="005B670A">
        <w:rPr>
          <w:rFonts w:eastAsia="Calibri"/>
          <w:sz w:val="24"/>
          <w:szCs w:val="24"/>
          <w:lang w:val="es-MX" w:eastAsia="en-US"/>
        </w:rPr>
        <w:t xml:space="preserve">; </w:t>
      </w:r>
      <w:r w:rsidRPr="005B670A">
        <w:rPr>
          <w:rFonts w:eastAsia="Calibri"/>
          <w:sz w:val="24"/>
          <w:szCs w:val="24"/>
          <w:lang w:val="es-MX" w:eastAsia="en-US"/>
        </w:rPr>
        <w:t>El 816, los bienes de uso común son inalienables e imprescriptibles</w:t>
      </w:r>
      <w:r w:rsidR="00F47F2C" w:rsidRPr="005B670A">
        <w:rPr>
          <w:rFonts w:eastAsia="Calibri"/>
          <w:sz w:val="24"/>
          <w:szCs w:val="24"/>
          <w:lang w:val="es-MX" w:eastAsia="en-US"/>
        </w:rPr>
        <w:t xml:space="preserve"> p</w:t>
      </w:r>
      <w:r w:rsidRPr="005B670A">
        <w:rPr>
          <w:rFonts w:eastAsia="Calibri"/>
          <w:sz w:val="24"/>
          <w:szCs w:val="24"/>
          <w:lang w:val="es-MX" w:eastAsia="en-US"/>
        </w:rPr>
        <w:t xml:space="preserve">ueden aprovecharse de ellos todos los habitantes con las restricciones establecidas por la ley, pero para aprovechamientos especiales se necesita concesión </w:t>
      </w:r>
      <w:r w:rsidRPr="005B670A">
        <w:rPr>
          <w:rFonts w:eastAsia="Calibri"/>
          <w:sz w:val="24"/>
          <w:szCs w:val="24"/>
          <w:lang w:val="es-MX" w:eastAsia="en-US"/>
        </w:rPr>
        <w:lastRenderedPageBreak/>
        <w:t>otorgada con los requisitos que prevengan las leyes respectivas</w:t>
      </w:r>
      <w:r w:rsidR="00F47F2C" w:rsidRPr="005B670A">
        <w:rPr>
          <w:rFonts w:eastAsia="Calibri"/>
          <w:sz w:val="24"/>
          <w:szCs w:val="24"/>
          <w:lang w:val="es-MX" w:eastAsia="en-US"/>
        </w:rPr>
        <w:t xml:space="preserve"> y</w:t>
      </w:r>
      <w:r w:rsidRPr="005B670A">
        <w:rPr>
          <w:rFonts w:eastAsia="Calibri"/>
          <w:sz w:val="24"/>
          <w:szCs w:val="24"/>
          <w:lang w:val="es-MX" w:eastAsia="en-US"/>
        </w:rPr>
        <w:t xml:space="preserve"> el artículo 818 nos dice que los bienes destinados a un servicio público y los bienes propios pertenecen en pleno dominio</w:t>
      </w:r>
      <w:r w:rsidR="00F47F2C" w:rsidRPr="005B670A">
        <w:rPr>
          <w:rFonts w:eastAsia="Calibri"/>
          <w:sz w:val="24"/>
          <w:szCs w:val="24"/>
          <w:lang w:val="es-MX" w:eastAsia="en-US"/>
        </w:rPr>
        <w:t xml:space="preserve"> a</w:t>
      </w:r>
      <w:r w:rsidRPr="005B670A">
        <w:rPr>
          <w:rFonts w:eastAsia="Calibri"/>
          <w:sz w:val="24"/>
          <w:szCs w:val="24"/>
          <w:lang w:val="es-MX" w:eastAsia="en-US"/>
        </w:rPr>
        <w:t xml:space="preserve"> la Federación a los Estados integrantes de esta o a los municipios</w:t>
      </w:r>
      <w:r w:rsidR="00F47F2C" w:rsidRPr="005B670A">
        <w:rPr>
          <w:rFonts w:eastAsia="Calibri"/>
          <w:sz w:val="24"/>
          <w:szCs w:val="24"/>
          <w:lang w:val="es-MX" w:eastAsia="en-US"/>
        </w:rPr>
        <w:t xml:space="preserve"> p</w:t>
      </w:r>
      <w:r w:rsidRPr="005B670A">
        <w:rPr>
          <w:rFonts w:eastAsia="Calibri"/>
          <w:sz w:val="24"/>
          <w:szCs w:val="24"/>
          <w:lang w:val="es-MX" w:eastAsia="en-US"/>
        </w:rPr>
        <w:t>ero los primeros son inalienables, imprescriptibles, mientras no se les desafecte el servicio público al que se dirigen destinados, y los segundos tienen solamente el carácter de</w:t>
      </w:r>
      <w:r w:rsidR="005836DE" w:rsidRPr="005B670A">
        <w:rPr>
          <w:rFonts w:eastAsia="Calibri"/>
          <w:sz w:val="24"/>
          <w:szCs w:val="24"/>
          <w:lang w:val="es-MX" w:eastAsia="en-US"/>
        </w:rPr>
        <w:t xml:space="preserve"> imprescriptibles, pero no de inalienable</w:t>
      </w:r>
      <w:r w:rsidR="00A349ED" w:rsidRPr="005B670A">
        <w:rPr>
          <w:rFonts w:eastAsia="Calibri"/>
          <w:sz w:val="24"/>
          <w:szCs w:val="24"/>
          <w:lang w:val="es-MX" w:eastAsia="en-US"/>
        </w:rPr>
        <w:t xml:space="preserve"> </w:t>
      </w:r>
      <w:r w:rsidR="005836DE" w:rsidRPr="005B670A">
        <w:rPr>
          <w:rFonts w:eastAsia="Calibri"/>
          <w:sz w:val="24"/>
          <w:szCs w:val="24"/>
          <w:lang w:val="es-MX" w:eastAsia="en-US"/>
        </w:rPr>
        <w:t>¿Qué quiere decir lo que es la inalienabilidad?</w:t>
      </w:r>
      <w:r w:rsidR="00A349ED" w:rsidRPr="005B670A">
        <w:rPr>
          <w:rFonts w:eastAsia="Calibri"/>
          <w:sz w:val="24"/>
          <w:szCs w:val="24"/>
          <w:lang w:val="es-MX" w:eastAsia="en-US"/>
        </w:rPr>
        <w:t xml:space="preserve"> e</w:t>
      </w:r>
      <w:r w:rsidR="005836DE" w:rsidRPr="005B670A">
        <w:rPr>
          <w:rFonts w:eastAsia="Calibri"/>
          <w:sz w:val="24"/>
          <w:szCs w:val="24"/>
          <w:lang w:val="es-MX" w:eastAsia="en-US"/>
        </w:rPr>
        <w:t>s la calidad atribuida a ciertos derechos que nos imposibilitan de ser enajenados, de manera que no es posible que cambien de titular mediante cualquier acto jurídico entre particulares como compraventa, donación, permuta, sesión, subrogación, cualquier forma de gravamen, como la Hipoteca la aprende de</w:t>
      </w:r>
      <w:r w:rsidR="00A349ED" w:rsidRPr="005B670A">
        <w:rPr>
          <w:rFonts w:eastAsia="Calibri"/>
          <w:sz w:val="24"/>
          <w:szCs w:val="24"/>
          <w:lang w:val="es-MX" w:eastAsia="en-US"/>
        </w:rPr>
        <w:t>l usu</w:t>
      </w:r>
      <w:r w:rsidR="005836DE" w:rsidRPr="005B670A">
        <w:rPr>
          <w:rFonts w:eastAsia="Calibri"/>
          <w:sz w:val="24"/>
          <w:szCs w:val="24"/>
          <w:lang w:val="es-MX" w:eastAsia="en-US"/>
        </w:rPr>
        <w:t>fru</w:t>
      </w:r>
      <w:r w:rsidR="00A349ED" w:rsidRPr="005B670A">
        <w:rPr>
          <w:rFonts w:eastAsia="Calibri"/>
          <w:sz w:val="24"/>
          <w:szCs w:val="24"/>
          <w:lang w:val="es-MX" w:eastAsia="en-US"/>
        </w:rPr>
        <w:t>c</w:t>
      </w:r>
      <w:r w:rsidR="005836DE" w:rsidRPr="005B670A">
        <w:rPr>
          <w:rFonts w:eastAsia="Calibri"/>
          <w:sz w:val="24"/>
          <w:szCs w:val="24"/>
          <w:lang w:val="es-MX" w:eastAsia="en-US"/>
        </w:rPr>
        <w:t>to o un fide</w:t>
      </w:r>
      <w:r w:rsidR="00A349ED" w:rsidRPr="005B670A">
        <w:rPr>
          <w:rFonts w:eastAsia="Calibri"/>
          <w:sz w:val="24"/>
          <w:szCs w:val="24"/>
          <w:lang w:val="es-MX" w:eastAsia="en-US"/>
        </w:rPr>
        <w:t>icomiso e</w:t>
      </w:r>
      <w:r w:rsidR="005836DE" w:rsidRPr="005B670A">
        <w:rPr>
          <w:rFonts w:eastAsia="Calibri"/>
          <w:sz w:val="24"/>
          <w:szCs w:val="24"/>
          <w:lang w:val="es-MX" w:eastAsia="en-US"/>
        </w:rPr>
        <w:t>ste es el Código civil del Estado de Jalisco, que nos dice que los bienes del dominio público son propiedad del municipio.</w:t>
      </w:r>
      <w:r w:rsidR="005B670A">
        <w:rPr>
          <w:rFonts w:eastAsia="Calibri"/>
          <w:sz w:val="24"/>
          <w:szCs w:val="24"/>
          <w:lang w:val="es-MX" w:eastAsia="en-US"/>
        </w:rPr>
        <w:t xml:space="preserve"> </w:t>
      </w:r>
      <w:r w:rsidR="005836DE" w:rsidRPr="005B670A">
        <w:rPr>
          <w:rFonts w:eastAsia="Calibri"/>
          <w:sz w:val="24"/>
          <w:szCs w:val="24"/>
          <w:lang w:val="es-MX" w:eastAsia="en-US"/>
        </w:rPr>
        <w:t>El artículo 84</w:t>
      </w:r>
      <w:r w:rsidR="00A349ED" w:rsidRPr="005B670A">
        <w:rPr>
          <w:rFonts w:eastAsia="Calibri"/>
          <w:sz w:val="24"/>
          <w:szCs w:val="24"/>
          <w:lang w:val="es-MX" w:eastAsia="en-US"/>
        </w:rPr>
        <w:t xml:space="preserve"> d</w:t>
      </w:r>
      <w:r w:rsidR="005836DE" w:rsidRPr="005B670A">
        <w:rPr>
          <w:rFonts w:eastAsia="Calibri"/>
          <w:sz w:val="24"/>
          <w:szCs w:val="24"/>
          <w:lang w:val="es-MX" w:eastAsia="en-US"/>
        </w:rPr>
        <w:t>e la ley del Gobierno y la administración pública municipal nos habla</w:t>
      </w:r>
      <w:r w:rsidR="00A349ED" w:rsidRPr="005B670A">
        <w:rPr>
          <w:rFonts w:eastAsia="Calibri"/>
          <w:sz w:val="24"/>
          <w:szCs w:val="24"/>
          <w:lang w:val="es-MX" w:eastAsia="en-US"/>
        </w:rPr>
        <w:t xml:space="preserve"> q</w:t>
      </w:r>
      <w:r w:rsidR="005836DE" w:rsidRPr="005B670A">
        <w:rPr>
          <w:rFonts w:eastAsia="Calibri"/>
          <w:sz w:val="24"/>
          <w:szCs w:val="24"/>
          <w:lang w:val="es-MX" w:eastAsia="en-US"/>
        </w:rPr>
        <w:t>ue de entre esos bienes del dominio público se encuentran las calle</w:t>
      </w:r>
      <w:r w:rsidR="00A349ED" w:rsidRPr="005B670A">
        <w:rPr>
          <w:rFonts w:eastAsia="Calibri"/>
          <w:sz w:val="24"/>
          <w:szCs w:val="24"/>
          <w:lang w:val="es-MX" w:eastAsia="en-US"/>
        </w:rPr>
        <w:t xml:space="preserve"> e</w:t>
      </w:r>
      <w:r w:rsidR="005836DE" w:rsidRPr="005B670A">
        <w:rPr>
          <w:rFonts w:eastAsia="Calibri"/>
          <w:sz w:val="24"/>
          <w:szCs w:val="24"/>
          <w:lang w:val="es-MX" w:eastAsia="en-US"/>
        </w:rPr>
        <w:t>ntonces, si bien es cierto que hay un dictamen que dice que no hay una escritura que acredite la propiedad en favor del municipio</w:t>
      </w:r>
      <w:r w:rsidR="00A349ED" w:rsidRPr="005B670A">
        <w:rPr>
          <w:rFonts w:eastAsia="Calibri"/>
          <w:sz w:val="24"/>
          <w:szCs w:val="24"/>
          <w:lang w:val="es-MX" w:eastAsia="en-US"/>
        </w:rPr>
        <w:t xml:space="preserve"> e</w:t>
      </w:r>
      <w:r w:rsidR="005836DE" w:rsidRPr="005B670A">
        <w:rPr>
          <w:rFonts w:eastAsia="Calibri"/>
          <w:sz w:val="24"/>
          <w:szCs w:val="24"/>
          <w:lang w:val="es-MX" w:eastAsia="en-US"/>
        </w:rPr>
        <w:t>sta es, esta propiedad es determinada por disposición de la ley</w:t>
      </w:r>
      <w:r w:rsidR="00A349ED" w:rsidRPr="005B670A">
        <w:rPr>
          <w:rFonts w:eastAsia="Calibri"/>
          <w:sz w:val="24"/>
          <w:szCs w:val="24"/>
          <w:lang w:val="es-MX" w:eastAsia="en-US"/>
        </w:rPr>
        <w:t>, n</w:t>
      </w:r>
      <w:r w:rsidR="005836DE" w:rsidRPr="005B670A">
        <w:rPr>
          <w:rFonts w:eastAsia="Calibri"/>
          <w:sz w:val="24"/>
          <w:szCs w:val="24"/>
          <w:lang w:val="es-MX" w:eastAsia="en-US"/>
        </w:rPr>
        <w:t>o porque no porque no tengamos una escritura, pues se va a dejar de intervenir</w:t>
      </w:r>
      <w:r w:rsidR="00A349ED" w:rsidRPr="005B670A">
        <w:rPr>
          <w:rFonts w:eastAsia="Calibri"/>
          <w:sz w:val="24"/>
          <w:szCs w:val="24"/>
          <w:lang w:val="es-MX" w:eastAsia="en-US"/>
        </w:rPr>
        <w:t xml:space="preserve">, </w:t>
      </w:r>
    </w:p>
    <w:p w14:paraId="5ED9BA90" w14:textId="5E33E70D" w:rsidR="00A349ED" w:rsidRPr="005B670A" w:rsidRDefault="005836DE" w:rsidP="0016093A">
      <w:pPr>
        <w:jc w:val="both"/>
        <w:rPr>
          <w:rFonts w:eastAsia="Calibri"/>
          <w:sz w:val="24"/>
          <w:szCs w:val="24"/>
          <w:lang w:val="es-MX" w:eastAsia="en-US"/>
        </w:rPr>
      </w:pPr>
      <w:r w:rsidRPr="005B670A">
        <w:rPr>
          <w:rFonts w:eastAsia="Calibri"/>
          <w:sz w:val="24"/>
          <w:szCs w:val="24"/>
          <w:lang w:val="es-MX" w:eastAsia="en-US"/>
        </w:rPr>
        <w:t>La única diferencia es entre los terrenos ejidales, las colonias irregulares, que esas no se pueden intervenir porque no pueden destinar los recursos públicos</w:t>
      </w:r>
      <w:r w:rsidR="00A349ED" w:rsidRPr="005B670A">
        <w:rPr>
          <w:rFonts w:eastAsia="Calibri"/>
          <w:sz w:val="24"/>
          <w:szCs w:val="24"/>
          <w:lang w:val="es-MX" w:eastAsia="en-US"/>
        </w:rPr>
        <w:t xml:space="preserve"> m</w:t>
      </w:r>
      <w:r w:rsidRPr="005B670A">
        <w:rPr>
          <w:rFonts w:eastAsia="Calibri"/>
          <w:sz w:val="24"/>
          <w:szCs w:val="24"/>
          <w:lang w:val="es-MX" w:eastAsia="en-US"/>
        </w:rPr>
        <w:t>ientras que las vialidades este de uso común son las calles y las calles, perfectamente pueden ser intervenidas con un recurs</w:t>
      </w:r>
      <w:r w:rsidR="00A349ED" w:rsidRPr="005B670A">
        <w:rPr>
          <w:rFonts w:eastAsia="Calibri"/>
          <w:sz w:val="24"/>
          <w:szCs w:val="24"/>
          <w:lang w:val="es-MX" w:eastAsia="en-US"/>
        </w:rPr>
        <w:t>o p</w:t>
      </w:r>
      <w:r w:rsidRPr="005B670A">
        <w:rPr>
          <w:rFonts w:eastAsia="Calibri"/>
          <w:sz w:val="24"/>
          <w:szCs w:val="24"/>
          <w:lang w:val="es-MX" w:eastAsia="en-US"/>
        </w:rPr>
        <w:t>úblico mientras sea</w:t>
      </w:r>
      <w:r w:rsidR="00A349ED" w:rsidRPr="005B670A">
        <w:rPr>
          <w:rFonts w:eastAsia="Calibri"/>
          <w:sz w:val="24"/>
          <w:szCs w:val="24"/>
          <w:lang w:val="es-MX" w:eastAsia="en-US"/>
        </w:rPr>
        <w:t xml:space="preserve"> r</w:t>
      </w:r>
      <w:r w:rsidRPr="005B670A">
        <w:rPr>
          <w:rFonts w:eastAsia="Calibri"/>
          <w:sz w:val="24"/>
          <w:szCs w:val="24"/>
          <w:lang w:val="es-MX" w:eastAsia="en-US"/>
        </w:rPr>
        <w:t>egular</w:t>
      </w:r>
      <w:r w:rsidR="00A349ED" w:rsidRPr="005B670A">
        <w:rPr>
          <w:rFonts w:eastAsia="Calibri"/>
          <w:sz w:val="24"/>
          <w:szCs w:val="24"/>
          <w:lang w:val="es-MX" w:eastAsia="en-US"/>
        </w:rPr>
        <w:t xml:space="preserve"> s</w:t>
      </w:r>
      <w:r w:rsidRPr="005B670A">
        <w:rPr>
          <w:rFonts w:eastAsia="Calibri"/>
          <w:sz w:val="24"/>
          <w:szCs w:val="24"/>
          <w:lang w:val="es-MX" w:eastAsia="en-US"/>
        </w:rPr>
        <w:t>í.</w:t>
      </w:r>
      <w:r w:rsidR="00A349ED" w:rsidRPr="005B670A">
        <w:rPr>
          <w:rFonts w:eastAsia="Calibri"/>
          <w:sz w:val="24"/>
          <w:szCs w:val="24"/>
          <w:lang w:val="es-MX" w:eastAsia="en-US"/>
        </w:rPr>
        <w:t xml:space="preserve"> </w:t>
      </w:r>
    </w:p>
    <w:p w14:paraId="13E23F2A" w14:textId="77777777" w:rsidR="00A349ED" w:rsidRPr="005B670A" w:rsidRDefault="00A349ED" w:rsidP="0016093A">
      <w:pPr>
        <w:jc w:val="both"/>
        <w:rPr>
          <w:rFonts w:eastAsia="Calibri"/>
          <w:sz w:val="24"/>
          <w:szCs w:val="24"/>
          <w:lang w:val="es-MX" w:eastAsia="en-US"/>
        </w:rPr>
      </w:pPr>
    </w:p>
    <w:p w14:paraId="3744916F" w14:textId="392C1C9D" w:rsidR="00DB1758" w:rsidRPr="005B670A" w:rsidRDefault="00A349ED" w:rsidP="0016093A">
      <w:pPr>
        <w:jc w:val="both"/>
        <w:rPr>
          <w:rFonts w:eastAsia="Calibri"/>
          <w:sz w:val="24"/>
          <w:szCs w:val="24"/>
          <w:lang w:val="es-MX" w:eastAsia="en-US"/>
        </w:rPr>
      </w:pPr>
      <w:r w:rsidRPr="005B670A">
        <w:rPr>
          <w:rFonts w:eastAsia="Calibri"/>
          <w:b/>
          <w:bCs/>
          <w:sz w:val="24"/>
          <w:szCs w:val="24"/>
          <w:lang w:val="es-MX" w:eastAsia="en-US"/>
        </w:rPr>
        <w:t xml:space="preserve">C. OSCAR MURGUÍA TORRES. – </w:t>
      </w:r>
      <w:r w:rsidRPr="005B670A">
        <w:rPr>
          <w:rFonts w:eastAsia="Calibri"/>
          <w:sz w:val="24"/>
          <w:szCs w:val="24"/>
          <w:lang w:val="es-MX" w:eastAsia="en-US"/>
        </w:rPr>
        <w:t>“</w:t>
      </w:r>
      <w:r w:rsidR="005836DE" w:rsidRPr="005B670A">
        <w:rPr>
          <w:rFonts w:eastAsia="Calibri"/>
          <w:sz w:val="24"/>
          <w:szCs w:val="24"/>
          <w:lang w:val="es-MX" w:eastAsia="en-US"/>
        </w:rPr>
        <w:t>Sí,</w:t>
      </w:r>
      <w:r w:rsidRPr="005B670A">
        <w:rPr>
          <w:rFonts w:eastAsia="Calibri"/>
          <w:sz w:val="24"/>
          <w:szCs w:val="24"/>
          <w:lang w:val="es-MX" w:eastAsia="en-US"/>
        </w:rPr>
        <w:t xml:space="preserve"> claro licenciada yo creo que eso </w:t>
      </w:r>
      <w:r w:rsidR="005B670A" w:rsidRPr="005B670A">
        <w:rPr>
          <w:rFonts w:eastAsia="Calibri"/>
          <w:sz w:val="24"/>
          <w:szCs w:val="24"/>
          <w:lang w:val="es-MX" w:eastAsia="en-US"/>
        </w:rPr>
        <w:t>este,</w:t>
      </w:r>
      <w:r w:rsidRPr="005B670A">
        <w:rPr>
          <w:rFonts w:eastAsia="Calibri"/>
          <w:sz w:val="24"/>
          <w:szCs w:val="24"/>
          <w:lang w:val="es-MX" w:eastAsia="en-US"/>
        </w:rPr>
        <w:t xml:space="preserve"> así como tal como lo explicó usted, imagino que vendrá en el dictamen para que no evitar alguna suspicacia y hacerle una pregunta, </w:t>
      </w:r>
      <w:r w:rsidR="00DB1758" w:rsidRPr="005B670A">
        <w:rPr>
          <w:rFonts w:eastAsia="Calibri"/>
          <w:sz w:val="24"/>
          <w:szCs w:val="24"/>
          <w:lang w:val="es-MX" w:eastAsia="en-US"/>
        </w:rPr>
        <w:t>licenciada</w:t>
      </w:r>
      <w:r w:rsidRPr="005B670A">
        <w:rPr>
          <w:rFonts w:eastAsia="Calibri"/>
          <w:sz w:val="24"/>
          <w:szCs w:val="24"/>
          <w:lang w:val="es-MX" w:eastAsia="en-US"/>
        </w:rPr>
        <w:t xml:space="preserve"> Gaby ahorita aprovechando</w:t>
      </w:r>
      <w:r w:rsidR="00DB1758" w:rsidRPr="005B670A">
        <w:rPr>
          <w:rFonts w:eastAsia="Calibri"/>
          <w:sz w:val="24"/>
          <w:szCs w:val="24"/>
          <w:lang w:val="es-MX" w:eastAsia="en-US"/>
        </w:rPr>
        <w:t xml:space="preserve"> e</w:t>
      </w:r>
      <w:r w:rsidRPr="005B670A">
        <w:rPr>
          <w:rFonts w:eastAsia="Calibri"/>
          <w:sz w:val="24"/>
          <w:szCs w:val="24"/>
          <w:lang w:val="es-MX" w:eastAsia="en-US"/>
        </w:rPr>
        <w:t>ste más adelante, independientemente que hagamos la obra de la cual estoy de acuerdo este podremos regularizar ese tema para tener una escritura</w:t>
      </w:r>
      <w:r w:rsidR="00DB1758" w:rsidRPr="005B670A">
        <w:rPr>
          <w:rFonts w:eastAsia="Calibri"/>
          <w:sz w:val="24"/>
          <w:szCs w:val="24"/>
          <w:lang w:val="es-MX" w:eastAsia="en-US"/>
        </w:rPr>
        <w:t xml:space="preserve"> d</w:t>
      </w:r>
      <w:r w:rsidRPr="005B670A">
        <w:rPr>
          <w:rFonts w:eastAsia="Calibri"/>
          <w:sz w:val="24"/>
          <w:szCs w:val="24"/>
          <w:lang w:val="es-MX" w:eastAsia="en-US"/>
        </w:rPr>
        <w:t>e esas calles</w:t>
      </w:r>
      <w:r w:rsidR="00DB1758" w:rsidRPr="005B670A">
        <w:rPr>
          <w:rFonts w:eastAsia="Calibri"/>
          <w:sz w:val="24"/>
          <w:szCs w:val="24"/>
          <w:lang w:val="es-MX" w:eastAsia="en-US"/>
        </w:rPr>
        <w:t>.”</w:t>
      </w:r>
    </w:p>
    <w:p w14:paraId="08F157FA" w14:textId="77777777" w:rsidR="00DB1758" w:rsidRPr="005B670A" w:rsidRDefault="00DB1758" w:rsidP="0016093A">
      <w:pPr>
        <w:jc w:val="both"/>
        <w:rPr>
          <w:rFonts w:eastAsia="Calibri"/>
          <w:sz w:val="24"/>
          <w:szCs w:val="24"/>
          <w:lang w:val="es-MX" w:eastAsia="en-US"/>
        </w:rPr>
      </w:pPr>
    </w:p>
    <w:p w14:paraId="76814239" w14:textId="77777777" w:rsidR="00DB1758" w:rsidRPr="005B670A" w:rsidRDefault="00DB1758" w:rsidP="0016093A">
      <w:pPr>
        <w:jc w:val="both"/>
        <w:rPr>
          <w:rFonts w:eastAsia="Calibri"/>
          <w:sz w:val="24"/>
          <w:szCs w:val="24"/>
          <w:lang w:val="es-MX" w:eastAsia="en-US"/>
        </w:rPr>
      </w:pPr>
      <w:r w:rsidRPr="005B670A">
        <w:rPr>
          <w:rFonts w:eastAsia="Calibri"/>
          <w:b/>
          <w:bCs/>
          <w:sz w:val="24"/>
          <w:szCs w:val="24"/>
          <w:lang w:val="es-MX" w:eastAsia="en-US"/>
        </w:rPr>
        <w:t xml:space="preserve">C. MARÍA GABRIELA PATIÑO ARREOLA. – </w:t>
      </w:r>
      <w:r w:rsidRPr="005B670A">
        <w:rPr>
          <w:rFonts w:eastAsia="Calibri"/>
          <w:sz w:val="24"/>
          <w:szCs w:val="24"/>
          <w:lang w:val="es-MX" w:eastAsia="en-US"/>
        </w:rPr>
        <w:t>“L</w:t>
      </w:r>
      <w:r w:rsidR="00A349ED" w:rsidRPr="005B670A">
        <w:rPr>
          <w:rFonts w:eastAsia="Calibri"/>
          <w:sz w:val="24"/>
          <w:szCs w:val="24"/>
          <w:lang w:val="es-MX" w:eastAsia="en-US"/>
        </w:rPr>
        <w:t xml:space="preserve">o que pasa es que cuando esas calles se construyeron, pues son hace muchísimos años este debieron de haber quedado como áreas de </w:t>
      </w:r>
      <w:proofErr w:type="gramStart"/>
      <w:r w:rsidR="00A349ED" w:rsidRPr="005B670A">
        <w:rPr>
          <w:rFonts w:eastAsia="Calibri"/>
          <w:sz w:val="24"/>
          <w:szCs w:val="24"/>
          <w:lang w:val="es-MX" w:eastAsia="en-US"/>
        </w:rPr>
        <w:t>cesión</w:t>
      </w:r>
      <w:proofErr w:type="gramEnd"/>
      <w:r w:rsidR="00A349ED" w:rsidRPr="005B670A">
        <w:rPr>
          <w:rFonts w:eastAsia="Calibri"/>
          <w:sz w:val="24"/>
          <w:szCs w:val="24"/>
          <w:lang w:val="es-MX" w:eastAsia="en-US"/>
        </w:rPr>
        <w:t xml:space="preserve"> </w:t>
      </w:r>
      <w:r w:rsidRPr="005B670A">
        <w:rPr>
          <w:rFonts w:eastAsia="Calibri"/>
          <w:sz w:val="24"/>
          <w:szCs w:val="24"/>
          <w:lang w:val="es-MX" w:eastAsia="en-US"/>
        </w:rPr>
        <w:t>p</w:t>
      </w:r>
      <w:r w:rsidR="00A349ED" w:rsidRPr="005B670A">
        <w:rPr>
          <w:rFonts w:eastAsia="Calibri"/>
          <w:sz w:val="24"/>
          <w:szCs w:val="24"/>
          <w:lang w:val="es-MX" w:eastAsia="en-US"/>
        </w:rPr>
        <w:t>ero ese tema se lo puede resolver</w:t>
      </w:r>
      <w:r w:rsidRPr="005B670A">
        <w:rPr>
          <w:rFonts w:eastAsia="Calibri"/>
          <w:sz w:val="24"/>
          <w:szCs w:val="24"/>
          <w:lang w:val="es-MX" w:eastAsia="en-US"/>
        </w:rPr>
        <w:t xml:space="preserve"> c</w:t>
      </w:r>
      <w:r w:rsidR="00A349ED" w:rsidRPr="005B670A">
        <w:rPr>
          <w:rFonts w:eastAsia="Calibri"/>
          <w:sz w:val="24"/>
          <w:szCs w:val="24"/>
          <w:lang w:val="es-MX" w:eastAsia="en-US"/>
        </w:rPr>
        <w:t>laramente la licencia</w:t>
      </w:r>
      <w:r w:rsidRPr="005B670A">
        <w:rPr>
          <w:rFonts w:eastAsia="Calibri"/>
          <w:sz w:val="24"/>
          <w:szCs w:val="24"/>
          <w:lang w:val="es-MX" w:eastAsia="en-US"/>
        </w:rPr>
        <w:t>da Karla</w:t>
      </w:r>
      <w:r w:rsidR="00A349ED" w:rsidRPr="005B670A">
        <w:rPr>
          <w:rFonts w:eastAsia="Calibri"/>
          <w:sz w:val="24"/>
          <w:szCs w:val="24"/>
          <w:lang w:val="es-MX" w:eastAsia="en-US"/>
        </w:rPr>
        <w:t xml:space="preserve"> Cisneros, que es la que está al frente de la Oficina de Regularización</w:t>
      </w:r>
      <w:r w:rsidRPr="005B670A">
        <w:rPr>
          <w:rFonts w:eastAsia="Calibri"/>
          <w:sz w:val="24"/>
          <w:szCs w:val="24"/>
          <w:lang w:val="es-MX" w:eastAsia="en-US"/>
        </w:rPr>
        <w:t xml:space="preserve"> o</w:t>
      </w:r>
      <w:r w:rsidR="00A349ED" w:rsidRPr="005B670A">
        <w:rPr>
          <w:rFonts w:eastAsia="Calibri"/>
          <w:sz w:val="24"/>
          <w:szCs w:val="24"/>
          <w:lang w:val="es-MX" w:eastAsia="en-US"/>
        </w:rPr>
        <w:t xml:space="preserve"> sea, e</w:t>
      </w:r>
      <w:r w:rsidRPr="005B670A">
        <w:rPr>
          <w:rFonts w:eastAsia="Calibri"/>
          <w:sz w:val="24"/>
          <w:szCs w:val="24"/>
          <w:lang w:val="es-MX" w:eastAsia="en-US"/>
        </w:rPr>
        <w:t>s</w:t>
      </w:r>
      <w:r w:rsidR="00A349ED" w:rsidRPr="005B670A">
        <w:rPr>
          <w:rFonts w:eastAsia="Calibri"/>
          <w:sz w:val="24"/>
          <w:szCs w:val="24"/>
          <w:lang w:val="es-MX" w:eastAsia="en-US"/>
        </w:rPr>
        <w:t xml:space="preserve"> que si no nos corresponde este tanto a la Comisión de Obras Públicas</w:t>
      </w:r>
      <w:r w:rsidRPr="005B670A">
        <w:rPr>
          <w:rFonts w:eastAsia="Calibri"/>
          <w:sz w:val="24"/>
          <w:szCs w:val="24"/>
          <w:lang w:val="es-MX" w:eastAsia="en-US"/>
        </w:rPr>
        <w:t xml:space="preserve"> más bien es al tema de regularización.</w:t>
      </w:r>
      <w:r w:rsidR="00A349ED" w:rsidRPr="005B670A">
        <w:rPr>
          <w:rFonts w:eastAsia="Calibri"/>
          <w:sz w:val="24"/>
          <w:szCs w:val="24"/>
          <w:lang w:val="es-MX" w:eastAsia="en-US"/>
        </w:rPr>
        <w:t xml:space="preserve"> </w:t>
      </w:r>
    </w:p>
    <w:p w14:paraId="5B037868" w14:textId="77777777" w:rsidR="00DB1758" w:rsidRPr="005B670A" w:rsidRDefault="00DB1758" w:rsidP="0016093A">
      <w:pPr>
        <w:jc w:val="both"/>
        <w:rPr>
          <w:rFonts w:eastAsia="Calibri"/>
          <w:sz w:val="24"/>
          <w:szCs w:val="24"/>
          <w:lang w:val="es-MX" w:eastAsia="en-US"/>
        </w:rPr>
      </w:pPr>
    </w:p>
    <w:p w14:paraId="24695FA2" w14:textId="71DC0E14" w:rsidR="0016093A" w:rsidRPr="005B670A" w:rsidRDefault="00DB1758" w:rsidP="0016093A">
      <w:pPr>
        <w:jc w:val="both"/>
        <w:rPr>
          <w:rFonts w:eastAsia="Calibri"/>
          <w:sz w:val="24"/>
          <w:szCs w:val="24"/>
          <w:lang w:val="es-MX" w:eastAsia="en-US"/>
        </w:rPr>
      </w:pPr>
      <w:r w:rsidRPr="005B670A">
        <w:rPr>
          <w:rFonts w:eastAsia="Calibri"/>
          <w:b/>
          <w:bCs/>
          <w:sz w:val="24"/>
          <w:szCs w:val="24"/>
          <w:lang w:val="es-MX" w:eastAsia="en-US"/>
        </w:rPr>
        <w:t xml:space="preserve">C. MIRIAM SALOME TORRES LARES. - </w:t>
      </w:r>
      <w:r w:rsidRPr="005B670A">
        <w:rPr>
          <w:rFonts w:eastAsia="Calibri"/>
          <w:sz w:val="24"/>
          <w:szCs w:val="24"/>
          <w:lang w:val="es-MX" w:eastAsia="en-US"/>
        </w:rPr>
        <w:t>“P</w:t>
      </w:r>
      <w:r w:rsidR="00A349ED" w:rsidRPr="005B670A">
        <w:rPr>
          <w:rFonts w:eastAsia="Calibri"/>
          <w:sz w:val="24"/>
          <w:szCs w:val="24"/>
          <w:lang w:val="es-MX" w:eastAsia="en-US"/>
        </w:rPr>
        <w:t xml:space="preserve">regunto compañeros regidores, si están a favor de que se apruebe y autorice el techo financiero del proyecto de la obra con financiamiento proveniente del recurso federal </w:t>
      </w:r>
      <w:proofErr w:type="spellStart"/>
      <w:r w:rsidR="00A349ED" w:rsidRPr="005B670A">
        <w:rPr>
          <w:rFonts w:eastAsia="Calibri"/>
          <w:sz w:val="24"/>
          <w:szCs w:val="24"/>
          <w:lang w:val="es-MX" w:eastAsia="en-US"/>
        </w:rPr>
        <w:t>f</w:t>
      </w:r>
      <w:r w:rsidRPr="005B670A">
        <w:rPr>
          <w:rFonts w:eastAsia="Calibri"/>
          <w:sz w:val="24"/>
          <w:szCs w:val="24"/>
          <w:lang w:val="es-MX" w:eastAsia="en-US"/>
        </w:rPr>
        <w:t>ortamun</w:t>
      </w:r>
      <w:proofErr w:type="spellEnd"/>
      <w:r w:rsidR="00A349ED" w:rsidRPr="005B670A">
        <w:rPr>
          <w:rFonts w:eastAsia="Calibri"/>
          <w:sz w:val="24"/>
          <w:szCs w:val="24"/>
          <w:lang w:val="es-MX" w:eastAsia="en-US"/>
        </w:rPr>
        <w:t xml:space="preserve">, identificado con el número </w:t>
      </w:r>
      <w:proofErr w:type="spellStart"/>
      <w:r w:rsidRPr="005B670A">
        <w:rPr>
          <w:rFonts w:eastAsia="Calibri"/>
          <w:sz w:val="24"/>
          <w:szCs w:val="24"/>
          <w:lang w:val="es-MX" w:eastAsia="en-US"/>
        </w:rPr>
        <w:t>f</w:t>
      </w:r>
      <w:r w:rsidR="00A349ED" w:rsidRPr="005B670A">
        <w:rPr>
          <w:rFonts w:eastAsia="Calibri"/>
          <w:sz w:val="24"/>
          <w:szCs w:val="24"/>
          <w:lang w:val="es-MX" w:eastAsia="en-US"/>
        </w:rPr>
        <w:t>orta</w:t>
      </w:r>
      <w:proofErr w:type="spellEnd"/>
      <w:r w:rsidR="00A349ED" w:rsidRPr="005B670A">
        <w:rPr>
          <w:rFonts w:eastAsia="Calibri"/>
          <w:sz w:val="24"/>
          <w:szCs w:val="24"/>
          <w:lang w:val="es-MX" w:eastAsia="en-US"/>
        </w:rPr>
        <w:t xml:space="preserve"> 03</w:t>
      </w:r>
      <w:r w:rsidRPr="005B670A">
        <w:rPr>
          <w:rFonts w:eastAsia="Calibri"/>
          <w:sz w:val="24"/>
          <w:szCs w:val="24"/>
          <w:lang w:val="es-MX" w:eastAsia="en-US"/>
        </w:rPr>
        <w:t>/</w:t>
      </w:r>
      <w:r w:rsidR="00A349ED" w:rsidRPr="005B670A">
        <w:rPr>
          <w:rFonts w:eastAsia="Calibri"/>
          <w:sz w:val="24"/>
          <w:szCs w:val="24"/>
          <w:lang w:val="es-MX" w:eastAsia="en-US"/>
        </w:rPr>
        <w:t xml:space="preserve">2025, para </w:t>
      </w:r>
      <w:r w:rsidR="00A349ED" w:rsidRPr="005B670A">
        <w:rPr>
          <w:rFonts w:eastAsia="Calibri"/>
          <w:sz w:val="24"/>
          <w:szCs w:val="24"/>
          <w:lang w:val="es-MX" w:eastAsia="en-US"/>
        </w:rPr>
        <w:lastRenderedPageBreak/>
        <w:t>construcción de base y pavimento de concreto hidráulico en la calle 20 de noviembre, entre la calle 16 de septiembre y la calle José Vasconcelos</w:t>
      </w:r>
      <w:r w:rsidRPr="005B670A">
        <w:rPr>
          <w:rFonts w:eastAsia="Calibri"/>
          <w:sz w:val="24"/>
          <w:szCs w:val="24"/>
          <w:lang w:val="es-MX" w:eastAsia="en-US"/>
        </w:rPr>
        <w:t xml:space="preserve"> e</w:t>
      </w:r>
      <w:r w:rsidR="00A349ED" w:rsidRPr="005B670A">
        <w:rPr>
          <w:rFonts w:eastAsia="Calibri"/>
          <w:sz w:val="24"/>
          <w:szCs w:val="24"/>
          <w:lang w:val="es-MX" w:eastAsia="en-US"/>
        </w:rPr>
        <w:t xml:space="preserve">n el municipio en la Colonia 16 de Septiembre en ciudad Guzmán municipio de Zapotlán el Grande, Jalisco, con un monto de </w:t>
      </w:r>
      <w:r w:rsidRPr="005B670A">
        <w:rPr>
          <w:rFonts w:eastAsia="Calibri"/>
          <w:sz w:val="24"/>
          <w:szCs w:val="24"/>
          <w:lang w:val="es-MX" w:eastAsia="en-US"/>
        </w:rPr>
        <w:t>$</w:t>
      </w:r>
      <w:r w:rsidR="00A349ED" w:rsidRPr="005B670A">
        <w:rPr>
          <w:rFonts w:eastAsia="Calibri"/>
          <w:sz w:val="24"/>
          <w:szCs w:val="24"/>
          <w:lang w:val="es-MX" w:eastAsia="en-US"/>
        </w:rPr>
        <w:t>2</w:t>
      </w:r>
      <w:r w:rsidRPr="005B670A">
        <w:rPr>
          <w:rFonts w:eastAsia="Calibri"/>
          <w:sz w:val="24"/>
          <w:szCs w:val="24"/>
          <w:lang w:val="es-MX" w:eastAsia="en-US"/>
        </w:rPr>
        <w:t>,</w:t>
      </w:r>
      <w:r w:rsidR="00A349ED" w:rsidRPr="005B670A">
        <w:rPr>
          <w:rFonts w:eastAsia="Calibri"/>
          <w:sz w:val="24"/>
          <w:szCs w:val="24"/>
          <w:lang w:val="es-MX" w:eastAsia="en-US"/>
        </w:rPr>
        <w:t>8</w:t>
      </w:r>
      <w:r w:rsidRPr="005B670A">
        <w:rPr>
          <w:rFonts w:eastAsia="Calibri"/>
          <w:sz w:val="24"/>
          <w:szCs w:val="24"/>
          <w:lang w:val="es-MX" w:eastAsia="en-US"/>
        </w:rPr>
        <w:t>18,444</w:t>
      </w:r>
      <w:r w:rsidR="00A349ED" w:rsidRPr="005B670A">
        <w:rPr>
          <w:rFonts w:eastAsia="Calibri"/>
          <w:sz w:val="24"/>
          <w:szCs w:val="24"/>
          <w:lang w:val="es-MX" w:eastAsia="en-US"/>
        </w:rPr>
        <w:t>.</w:t>
      </w:r>
      <w:r w:rsidRPr="005B670A">
        <w:rPr>
          <w:rFonts w:eastAsia="Calibri"/>
          <w:sz w:val="24"/>
          <w:szCs w:val="24"/>
          <w:lang w:val="es-MX" w:eastAsia="en-US"/>
        </w:rPr>
        <w:t>39 centavos, si están por aprobarlo les pido levante su mano;</w:t>
      </w:r>
    </w:p>
    <w:p w14:paraId="2214FC38" w14:textId="36CACA5D" w:rsidR="00DB1758" w:rsidRDefault="00DB1758" w:rsidP="0016093A">
      <w:pPr>
        <w:jc w:val="both"/>
        <w:rPr>
          <w:rFonts w:eastAsia="Calibri"/>
          <w:sz w:val="24"/>
          <w:szCs w:val="24"/>
          <w:lang w:val="es-MX" w:eastAsia="en-US"/>
        </w:rPr>
      </w:pPr>
    </w:p>
    <w:p w14:paraId="32E03F39" w14:textId="77777777" w:rsidR="00D84834" w:rsidRPr="005B670A" w:rsidRDefault="004A30B1" w:rsidP="0016093A">
      <w:pPr>
        <w:jc w:val="both"/>
        <w:rPr>
          <w:rFonts w:eastAsia="Calibri"/>
          <w:sz w:val="24"/>
          <w:szCs w:val="24"/>
          <w:lang w:val="es-MX" w:eastAsia="en-US"/>
        </w:rPr>
      </w:pPr>
      <w:r>
        <w:rPr>
          <w:rFonts w:eastAsia="Calibri"/>
          <w:sz w:val="24"/>
          <w:szCs w:val="24"/>
          <w:lang w:val="es-MX" w:eastAsia="en-US"/>
        </w:rPr>
        <w:tab/>
      </w:r>
    </w:p>
    <w:tbl>
      <w:tblPr>
        <w:tblStyle w:val="Tablaconcuadrcula"/>
        <w:tblW w:w="0" w:type="auto"/>
        <w:tblInd w:w="562" w:type="dxa"/>
        <w:tblLook w:val="04A0" w:firstRow="1" w:lastRow="0" w:firstColumn="1" w:lastColumn="0" w:noHBand="0" w:noVBand="1"/>
      </w:tblPr>
      <w:tblGrid>
        <w:gridCol w:w="8364"/>
      </w:tblGrid>
      <w:tr w:rsidR="00D84834" w14:paraId="57ECE876" w14:textId="77777777" w:rsidTr="00D84834">
        <w:tc>
          <w:tcPr>
            <w:tcW w:w="8364" w:type="dxa"/>
          </w:tcPr>
          <w:p w14:paraId="1E344FFA" w14:textId="2F7AD3BB" w:rsidR="00D84834" w:rsidRDefault="00D84834" w:rsidP="00D84834">
            <w:pPr>
              <w:spacing w:after="160" w:line="259" w:lineRule="auto"/>
              <w:jc w:val="center"/>
              <w:rPr>
                <w:rFonts w:eastAsia="Calibri"/>
                <w:sz w:val="24"/>
                <w:szCs w:val="24"/>
              </w:rPr>
            </w:pPr>
            <w:r>
              <w:rPr>
                <w:rFonts w:ascii="Arial" w:hAnsi="Arial" w:cs="Arial"/>
                <w:b/>
                <w:bCs/>
                <w:sz w:val="24"/>
                <w:szCs w:val="24"/>
              </w:rPr>
              <w:t>Comisión Edilicia Permanente de</w:t>
            </w:r>
            <w:r w:rsidRPr="005B670A">
              <w:rPr>
                <w:rFonts w:ascii="Arial" w:hAnsi="Arial" w:cs="Arial"/>
                <w:b/>
                <w:bCs/>
                <w:sz w:val="24"/>
                <w:szCs w:val="24"/>
              </w:rPr>
              <w:t xml:space="preserve"> Obras </w:t>
            </w:r>
            <w:proofErr w:type="spellStart"/>
            <w:r w:rsidRPr="005B670A">
              <w:rPr>
                <w:rFonts w:ascii="Arial" w:hAnsi="Arial" w:cs="Arial"/>
                <w:b/>
                <w:bCs/>
                <w:sz w:val="24"/>
                <w:szCs w:val="24"/>
              </w:rPr>
              <w:t>Publicas</w:t>
            </w:r>
            <w:proofErr w:type="spellEnd"/>
            <w:r w:rsidRPr="005B670A">
              <w:rPr>
                <w:rFonts w:ascii="Arial" w:hAnsi="Arial" w:cs="Arial"/>
                <w:b/>
                <w:bCs/>
                <w:sz w:val="24"/>
                <w:szCs w:val="24"/>
              </w:rPr>
              <w:t>, Planeación Urbana y Regularización de la Tenencia de la Tierra</w:t>
            </w:r>
            <w:r>
              <w:rPr>
                <w:rFonts w:ascii="Arial" w:hAnsi="Arial" w:cs="Arial"/>
                <w:b/>
                <w:bCs/>
                <w:sz w:val="24"/>
                <w:szCs w:val="24"/>
              </w:rPr>
              <w:t>.</w:t>
            </w:r>
          </w:p>
        </w:tc>
      </w:tr>
    </w:tbl>
    <w:tbl>
      <w:tblPr>
        <w:tblStyle w:val="Tablaconcuadrcula2"/>
        <w:tblW w:w="8360" w:type="dxa"/>
        <w:jc w:val="center"/>
        <w:tblLook w:val="04A0" w:firstRow="1" w:lastRow="0" w:firstColumn="1" w:lastColumn="0" w:noHBand="0" w:noVBand="1"/>
      </w:tblPr>
      <w:tblGrid>
        <w:gridCol w:w="4108"/>
        <w:gridCol w:w="987"/>
        <w:gridCol w:w="1418"/>
        <w:gridCol w:w="1847"/>
      </w:tblGrid>
      <w:tr w:rsidR="005B670A" w:rsidRPr="005B670A" w14:paraId="5F957A90" w14:textId="77777777" w:rsidTr="003E0EB3">
        <w:trPr>
          <w:trHeight w:val="285"/>
          <w:jc w:val="center"/>
        </w:trPr>
        <w:tc>
          <w:tcPr>
            <w:tcW w:w="4108" w:type="dxa"/>
          </w:tcPr>
          <w:p w14:paraId="77F99E4A" w14:textId="77777777" w:rsidR="005B670A" w:rsidRPr="005B670A" w:rsidRDefault="005B670A" w:rsidP="003E0EB3">
            <w:pPr>
              <w:spacing w:after="160" w:line="259" w:lineRule="auto"/>
              <w:jc w:val="center"/>
              <w:rPr>
                <w:rFonts w:ascii="Arial" w:hAnsi="Arial" w:cs="Arial"/>
                <w:b/>
                <w:bCs/>
              </w:rPr>
            </w:pPr>
            <w:r w:rsidRPr="005B670A">
              <w:rPr>
                <w:rFonts w:ascii="Arial" w:hAnsi="Arial" w:cs="Arial"/>
                <w:b/>
                <w:bCs/>
              </w:rPr>
              <w:t>Nombre</w:t>
            </w:r>
          </w:p>
        </w:tc>
        <w:tc>
          <w:tcPr>
            <w:tcW w:w="987" w:type="dxa"/>
          </w:tcPr>
          <w:p w14:paraId="3E3A869A" w14:textId="77777777" w:rsidR="005B670A" w:rsidRPr="005B670A" w:rsidRDefault="005B670A" w:rsidP="003E0EB3">
            <w:pPr>
              <w:spacing w:after="160" w:line="259" w:lineRule="auto"/>
              <w:jc w:val="center"/>
              <w:rPr>
                <w:rFonts w:ascii="Arial" w:hAnsi="Arial" w:cs="Arial"/>
                <w:b/>
                <w:bCs/>
              </w:rPr>
            </w:pPr>
            <w:r w:rsidRPr="005B670A">
              <w:rPr>
                <w:rFonts w:ascii="Arial" w:hAnsi="Arial" w:cs="Arial"/>
                <w:b/>
                <w:bCs/>
              </w:rPr>
              <w:t>A favor</w:t>
            </w:r>
          </w:p>
        </w:tc>
        <w:tc>
          <w:tcPr>
            <w:tcW w:w="1418" w:type="dxa"/>
          </w:tcPr>
          <w:p w14:paraId="664A9663" w14:textId="77777777" w:rsidR="005B670A" w:rsidRPr="005B670A" w:rsidRDefault="005B670A" w:rsidP="003E0EB3">
            <w:pPr>
              <w:spacing w:after="160" w:line="259" w:lineRule="auto"/>
              <w:jc w:val="center"/>
              <w:rPr>
                <w:rFonts w:ascii="Arial" w:hAnsi="Arial" w:cs="Arial"/>
                <w:b/>
                <w:bCs/>
              </w:rPr>
            </w:pPr>
            <w:r w:rsidRPr="005B670A">
              <w:rPr>
                <w:rFonts w:ascii="Arial" w:hAnsi="Arial" w:cs="Arial"/>
                <w:b/>
                <w:bCs/>
              </w:rPr>
              <w:t>En contra</w:t>
            </w:r>
          </w:p>
        </w:tc>
        <w:tc>
          <w:tcPr>
            <w:tcW w:w="1847" w:type="dxa"/>
          </w:tcPr>
          <w:p w14:paraId="56784900" w14:textId="77777777" w:rsidR="005B670A" w:rsidRPr="005B670A" w:rsidRDefault="005B670A" w:rsidP="003E0EB3">
            <w:pPr>
              <w:spacing w:after="160" w:line="259" w:lineRule="auto"/>
              <w:jc w:val="center"/>
              <w:rPr>
                <w:rFonts w:ascii="Arial" w:hAnsi="Arial" w:cs="Arial"/>
                <w:b/>
                <w:bCs/>
              </w:rPr>
            </w:pPr>
            <w:r w:rsidRPr="005B670A">
              <w:rPr>
                <w:rFonts w:ascii="Arial" w:hAnsi="Arial" w:cs="Arial"/>
                <w:b/>
                <w:bCs/>
              </w:rPr>
              <w:t>En abstención</w:t>
            </w:r>
          </w:p>
        </w:tc>
      </w:tr>
      <w:tr w:rsidR="005B670A" w:rsidRPr="005B670A" w14:paraId="3D3967D1" w14:textId="77777777" w:rsidTr="003E0EB3">
        <w:trPr>
          <w:trHeight w:val="363"/>
          <w:jc w:val="center"/>
        </w:trPr>
        <w:tc>
          <w:tcPr>
            <w:tcW w:w="4108" w:type="dxa"/>
          </w:tcPr>
          <w:p w14:paraId="048BBFEE" w14:textId="77777777" w:rsidR="005B670A" w:rsidRPr="005B670A" w:rsidRDefault="005B670A" w:rsidP="003E0EB3">
            <w:pPr>
              <w:spacing w:after="160" w:line="259" w:lineRule="auto"/>
              <w:rPr>
                <w:rFonts w:ascii="Arial" w:hAnsi="Arial" w:cs="Arial"/>
              </w:rPr>
            </w:pPr>
            <w:r w:rsidRPr="005B670A">
              <w:rPr>
                <w:rFonts w:ascii="Arial" w:hAnsi="Arial" w:cs="Arial"/>
              </w:rPr>
              <w:t xml:space="preserve">C.MIRIAM SALOMÉ TORRES LARES </w:t>
            </w:r>
          </w:p>
        </w:tc>
        <w:tc>
          <w:tcPr>
            <w:tcW w:w="987" w:type="dxa"/>
          </w:tcPr>
          <w:p w14:paraId="004ECA3B" w14:textId="77777777" w:rsidR="005B670A" w:rsidRPr="005B670A" w:rsidRDefault="005B670A" w:rsidP="003E0EB3">
            <w:pPr>
              <w:spacing w:after="160" w:line="259" w:lineRule="auto"/>
              <w:jc w:val="center"/>
              <w:rPr>
                <w:rFonts w:ascii="Arial" w:hAnsi="Arial" w:cs="Arial"/>
                <w:bCs/>
              </w:rPr>
            </w:pPr>
            <w:r w:rsidRPr="005B670A">
              <w:rPr>
                <w:bCs/>
                <w:noProof/>
              </w:rPr>
              <w:drawing>
                <wp:inline distT="0" distB="0" distL="0" distR="0" wp14:anchorId="006F8C34" wp14:editId="52624B15">
                  <wp:extent cx="201295" cy="201295"/>
                  <wp:effectExtent l="0" t="0" r="825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9B0F8D2" w14:textId="77777777" w:rsidR="005B670A" w:rsidRPr="005B670A" w:rsidRDefault="005B670A" w:rsidP="003E0EB3">
            <w:pPr>
              <w:spacing w:after="160" w:line="259" w:lineRule="auto"/>
              <w:jc w:val="both"/>
              <w:rPr>
                <w:rFonts w:ascii="Arial" w:hAnsi="Arial" w:cs="Arial"/>
                <w:bCs/>
              </w:rPr>
            </w:pPr>
          </w:p>
        </w:tc>
        <w:tc>
          <w:tcPr>
            <w:tcW w:w="1847" w:type="dxa"/>
          </w:tcPr>
          <w:p w14:paraId="454683C1" w14:textId="77777777" w:rsidR="005B670A" w:rsidRPr="005B670A" w:rsidRDefault="005B670A" w:rsidP="003E0EB3">
            <w:pPr>
              <w:spacing w:after="160" w:line="259" w:lineRule="auto"/>
              <w:jc w:val="both"/>
              <w:rPr>
                <w:rFonts w:ascii="Arial" w:hAnsi="Arial" w:cs="Arial"/>
                <w:bCs/>
              </w:rPr>
            </w:pPr>
          </w:p>
        </w:tc>
      </w:tr>
      <w:tr w:rsidR="005B670A" w:rsidRPr="005B670A" w14:paraId="4F7E1854" w14:textId="77777777" w:rsidTr="003E0EB3">
        <w:trPr>
          <w:trHeight w:val="337"/>
          <w:jc w:val="center"/>
        </w:trPr>
        <w:tc>
          <w:tcPr>
            <w:tcW w:w="4108" w:type="dxa"/>
          </w:tcPr>
          <w:p w14:paraId="5E509B8F" w14:textId="77777777" w:rsidR="005B670A" w:rsidRPr="005B670A" w:rsidRDefault="005B670A" w:rsidP="003E0EB3">
            <w:pPr>
              <w:spacing w:after="160" w:line="259" w:lineRule="auto"/>
              <w:rPr>
                <w:rFonts w:ascii="Arial" w:hAnsi="Arial" w:cs="Arial"/>
              </w:rPr>
            </w:pPr>
            <w:r w:rsidRPr="005B670A">
              <w:rPr>
                <w:rFonts w:ascii="Arial" w:hAnsi="Arial" w:cs="Arial"/>
              </w:rPr>
              <w:t>C.MIGUEL MARENTES</w:t>
            </w:r>
          </w:p>
        </w:tc>
        <w:tc>
          <w:tcPr>
            <w:tcW w:w="987" w:type="dxa"/>
          </w:tcPr>
          <w:p w14:paraId="556CA699" w14:textId="77777777" w:rsidR="005B670A" w:rsidRPr="005B670A" w:rsidRDefault="005B670A" w:rsidP="003E0EB3">
            <w:pPr>
              <w:spacing w:after="160" w:line="259" w:lineRule="auto"/>
              <w:jc w:val="center"/>
              <w:rPr>
                <w:rFonts w:ascii="Arial" w:hAnsi="Arial" w:cs="Arial"/>
              </w:rPr>
            </w:pPr>
            <w:r w:rsidRPr="005B670A">
              <w:rPr>
                <w:bCs/>
                <w:noProof/>
              </w:rPr>
              <w:drawing>
                <wp:inline distT="0" distB="0" distL="0" distR="0" wp14:anchorId="1FE73435" wp14:editId="03CA9074">
                  <wp:extent cx="201295" cy="201295"/>
                  <wp:effectExtent l="0" t="0" r="8255" b="8255"/>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444019C4" w14:textId="77777777" w:rsidR="005B670A" w:rsidRPr="005B670A" w:rsidRDefault="005B670A" w:rsidP="003E0EB3">
            <w:pPr>
              <w:spacing w:after="160" w:line="259" w:lineRule="auto"/>
              <w:jc w:val="both"/>
              <w:rPr>
                <w:rFonts w:ascii="Arial" w:hAnsi="Arial" w:cs="Arial"/>
              </w:rPr>
            </w:pPr>
          </w:p>
        </w:tc>
        <w:tc>
          <w:tcPr>
            <w:tcW w:w="1847" w:type="dxa"/>
          </w:tcPr>
          <w:p w14:paraId="6A295A67" w14:textId="77777777" w:rsidR="005B670A" w:rsidRPr="005B670A" w:rsidRDefault="005B670A" w:rsidP="003E0EB3">
            <w:pPr>
              <w:spacing w:after="160" w:line="259" w:lineRule="auto"/>
              <w:jc w:val="both"/>
              <w:rPr>
                <w:rFonts w:ascii="Arial" w:hAnsi="Arial" w:cs="Arial"/>
              </w:rPr>
            </w:pPr>
          </w:p>
        </w:tc>
      </w:tr>
      <w:tr w:rsidR="005B670A" w:rsidRPr="005B670A" w14:paraId="3D5B70E1" w14:textId="77777777" w:rsidTr="003E0EB3">
        <w:trPr>
          <w:trHeight w:val="315"/>
          <w:jc w:val="center"/>
        </w:trPr>
        <w:tc>
          <w:tcPr>
            <w:tcW w:w="4108" w:type="dxa"/>
          </w:tcPr>
          <w:p w14:paraId="33783279" w14:textId="77777777" w:rsidR="005B670A" w:rsidRPr="005B670A" w:rsidRDefault="005B670A" w:rsidP="003E0EB3">
            <w:pPr>
              <w:spacing w:after="160" w:line="259" w:lineRule="auto"/>
              <w:rPr>
                <w:rFonts w:ascii="Arial" w:hAnsi="Arial" w:cs="Arial"/>
              </w:rPr>
            </w:pPr>
            <w:r w:rsidRPr="005B670A">
              <w:rPr>
                <w:rFonts w:ascii="Arial" w:hAnsi="Arial" w:cs="Arial"/>
              </w:rPr>
              <w:t>C.MAGALI CASILLAS CONTRERAS</w:t>
            </w:r>
          </w:p>
        </w:tc>
        <w:tc>
          <w:tcPr>
            <w:tcW w:w="987" w:type="dxa"/>
          </w:tcPr>
          <w:p w14:paraId="25350B46" w14:textId="77777777" w:rsidR="005B670A" w:rsidRPr="005B670A" w:rsidRDefault="005B670A" w:rsidP="003E0EB3">
            <w:pPr>
              <w:spacing w:after="160" w:line="259" w:lineRule="auto"/>
              <w:jc w:val="center"/>
              <w:rPr>
                <w:rFonts w:ascii="Arial" w:hAnsi="Arial" w:cs="Arial"/>
              </w:rPr>
            </w:pPr>
          </w:p>
        </w:tc>
        <w:tc>
          <w:tcPr>
            <w:tcW w:w="1418" w:type="dxa"/>
          </w:tcPr>
          <w:p w14:paraId="7EFE428F" w14:textId="77777777" w:rsidR="005B670A" w:rsidRPr="005B670A" w:rsidRDefault="005B670A" w:rsidP="003E0EB3">
            <w:pPr>
              <w:spacing w:after="160" w:line="259" w:lineRule="auto"/>
              <w:jc w:val="both"/>
              <w:rPr>
                <w:rFonts w:ascii="Arial" w:hAnsi="Arial" w:cs="Arial"/>
              </w:rPr>
            </w:pPr>
          </w:p>
        </w:tc>
        <w:tc>
          <w:tcPr>
            <w:tcW w:w="1847" w:type="dxa"/>
          </w:tcPr>
          <w:p w14:paraId="7B4C68BF" w14:textId="77777777" w:rsidR="005B670A" w:rsidRPr="005B670A" w:rsidRDefault="005B670A" w:rsidP="003E0EB3">
            <w:pPr>
              <w:spacing w:after="160" w:line="259" w:lineRule="auto"/>
              <w:jc w:val="both"/>
              <w:rPr>
                <w:rFonts w:ascii="Arial" w:hAnsi="Arial" w:cs="Arial"/>
              </w:rPr>
            </w:pPr>
          </w:p>
        </w:tc>
      </w:tr>
      <w:tr w:rsidR="005B670A" w:rsidRPr="005B670A" w14:paraId="7F65D37E" w14:textId="77777777" w:rsidTr="003E0EB3">
        <w:trPr>
          <w:trHeight w:val="280"/>
          <w:jc w:val="center"/>
        </w:trPr>
        <w:tc>
          <w:tcPr>
            <w:tcW w:w="4108" w:type="dxa"/>
          </w:tcPr>
          <w:p w14:paraId="78064D90" w14:textId="77777777" w:rsidR="005B670A" w:rsidRPr="005B670A" w:rsidRDefault="005B670A" w:rsidP="003E0EB3">
            <w:pPr>
              <w:spacing w:after="160" w:line="259" w:lineRule="auto"/>
              <w:rPr>
                <w:rFonts w:ascii="Arial" w:hAnsi="Arial" w:cs="Arial"/>
              </w:rPr>
            </w:pPr>
            <w:r w:rsidRPr="005B670A">
              <w:rPr>
                <w:rFonts w:ascii="Arial" w:hAnsi="Arial" w:cs="Arial"/>
              </w:rPr>
              <w:t>C.BERTHA SILVIA GÓMEZ RAMOS</w:t>
            </w:r>
          </w:p>
        </w:tc>
        <w:tc>
          <w:tcPr>
            <w:tcW w:w="987" w:type="dxa"/>
          </w:tcPr>
          <w:p w14:paraId="24DA87BF" w14:textId="77777777" w:rsidR="005B670A" w:rsidRPr="005B670A" w:rsidRDefault="005B670A" w:rsidP="003E0EB3">
            <w:pPr>
              <w:spacing w:after="160" w:line="259" w:lineRule="auto"/>
              <w:rPr>
                <w:rFonts w:ascii="Arial" w:hAnsi="Arial" w:cs="Arial"/>
              </w:rPr>
            </w:pPr>
            <w:r w:rsidRPr="005B670A">
              <w:rPr>
                <w:bCs/>
                <w:noProof/>
              </w:rPr>
              <w:drawing>
                <wp:anchor distT="0" distB="0" distL="114300" distR="114300" simplePos="0" relativeHeight="251663360" behindDoc="0" locked="0" layoutInCell="1" allowOverlap="1" wp14:anchorId="5DB8D432" wp14:editId="00DBD319">
                  <wp:simplePos x="0" y="0"/>
                  <wp:positionH relativeFrom="column">
                    <wp:posOffset>143510</wp:posOffset>
                  </wp:positionH>
                  <wp:positionV relativeFrom="paragraph">
                    <wp:posOffset>0</wp:posOffset>
                  </wp:positionV>
                  <wp:extent cx="201295" cy="201295"/>
                  <wp:effectExtent l="0" t="0" r="8255" b="825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6E967CBB" w14:textId="77777777" w:rsidR="005B670A" w:rsidRPr="005B670A" w:rsidRDefault="005B670A" w:rsidP="003E0EB3">
            <w:pPr>
              <w:spacing w:after="160" w:line="259" w:lineRule="auto"/>
              <w:rPr>
                <w:rFonts w:ascii="Arial" w:hAnsi="Arial" w:cs="Arial"/>
              </w:rPr>
            </w:pPr>
          </w:p>
        </w:tc>
        <w:tc>
          <w:tcPr>
            <w:tcW w:w="1847" w:type="dxa"/>
          </w:tcPr>
          <w:p w14:paraId="1E3C03AD" w14:textId="77777777" w:rsidR="005B670A" w:rsidRPr="005B670A" w:rsidRDefault="005B670A" w:rsidP="003E0EB3">
            <w:pPr>
              <w:spacing w:after="160" w:line="259" w:lineRule="auto"/>
              <w:rPr>
                <w:rFonts w:ascii="Arial" w:hAnsi="Arial" w:cs="Arial"/>
              </w:rPr>
            </w:pPr>
          </w:p>
        </w:tc>
      </w:tr>
    </w:tbl>
    <w:p w14:paraId="2D1759A6" w14:textId="77777777" w:rsidR="00DB1758" w:rsidRPr="005B670A" w:rsidRDefault="00DB1758" w:rsidP="0016093A">
      <w:pPr>
        <w:jc w:val="both"/>
        <w:rPr>
          <w:rFonts w:eastAsia="Calibri"/>
          <w:sz w:val="24"/>
          <w:szCs w:val="24"/>
          <w:lang w:val="es-MX" w:eastAsia="en-US"/>
        </w:rPr>
      </w:pPr>
    </w:p>
    <w:p w14:paraId="3DDAE09D" w14:textId="264C6313" w:rsidR="005B670A" w:rsidRDefault="005B670A" w:rsidP="00374C69">
      <w:pPr>
        <w:spacing w:after="160" w:line="259" w:lineRule="auto"/>
        <w:jc w:val="both"/>
        <w:rPr>
          <w:sz w:val="24"/>
          <w:szCs w:val="24"/>
        </w:rPr>
      </w:pPr>
      <w:r w:rsidRPr="005B670A">
        <w:rPr>
          <w:sz w:val="24"/>
          <w:szCs w:val="24"/>
        </w:rPr>
        <w:t xml:space="preserve">Aprobado por unanimidad de los regidores presentes. </w:t>
      </w:r>
    </w:p>
    <w:p w14:paraId="5B818E51" w14:textId="77777777" w:rsidR="00D84834" w:rsidRPr="005B670A" w:rsidRDefault="00D84834" w:rsidP="00374C69">
      <w:pPr>
        <w:spacing w:after="160" w:line="259" w:lineRule="auto"/>
        <w:jc w:val="both"/>
        <w:rPr>
          <w:sz w:val="24"/>
          <w:szCs w:val="24"/>
        </w:rPr>
      </w:pPr>
    </w:p>
    <w:p w14:paraId="6DB0CBF5" w14:textId="1307FF91" w:rsidR="005B670A" w:rsidRDefault="005B670A" w:rsidP="00374C69">
      <w:pPr>
        <w:spacing w:after="160" w:line="259" w:lineRule="auto"/>
        <w:jc w:val="both"/>
        <w:rPr>
          <w:sz w:val="24"/>
          <w:szCs w:val="24"/>
        </w:rPr>
      </w:pPr>
      <w:r w:rsidRPr="005B670A">
        <w:rPr>
          <w:rFonts w:eastAsia="Calibri"/>
          <w:b/>
          <w:bCs/>
          <w:sz w:val="24"/>
          <w:szCs w:val="24"/>
          <w:lang w:val="es-MX" w:eastAsia="en-US"/>
        </w:rPr>
        <w:t>C. MIRIAM SALOME TORRES LARES. –</w:t>
      </w:r>
      <w:r w:rsidRPr="005B670A">
        <w:rPr>
          <w:sz w:val="24"/>
          <w:szCs w:val="24"/>
        </w:rPr>
        <w:t>¿Algún otro comentario o duda?</w:t>
      </w:r>
      <w:r w:rsidR="00D84834">
        <w:rPr>
          <w:sz w:val="24"/>
          <w:szCs w:val="24"/>
        </w:rPr>
        <w:t xml:space="preserve"> </w:t>
      </w:r>
      <w:r w:rsidRPr="005B670A">
        <w:rPr>
          <w:sz w:val="24"/>
          <w:szCs w:val="24"/>
        </w:rPr>
        <w:t xml:space="preserve">¿Aprovechando que está el área técnica, </w:t>
      </w:r>
      <w:proofErr w:type="gramStart"/>
      <w:r w:rsidRPr="005B670A">
        <w:rPr>
          <w:sz w:val="24"/>
          <w:szCs w:val="24"/>
        </w:rPr>
        <w:t>no?¿</w:t>
      </w:r>
      <w:proofErr w:type="gramEnd"/>
      <w:r w:rsidRPr="005B670A">
        <w:rPr>
          <w:sz w:val="24"/>
          <w:szCs w:val="24"/>
        </w:rPr>
        <w:t>Bueno, pasamos al sexto punto del orden del día.</w:t>
      </w:r>
    </w:p>
    <w:p w14:paraId="34E42695" w14:textId="77777777" w:rsidR="00D84834" w:rsidRPr="005B670A" w:rsidRDefault="00D84834" w:rsidP="00374C69">
      <w:pPr>
        <w:spacing w:after="160" w:line="259" w:lineRule="auto"/>
        <w:jc w:val="both"/>
        <w:rPr>
          <w:sz w:val="24"/>
          <w:szCs w:val="24"/>
        </w:rPr>
      </w:pPr>
    </w:p>
    <w:p w14:paraId="6C7DC5E2" w14:textId="5CF851B4" w:rsidR="005B670A" w:rsidRDefault="005B670A" w:rsidP="00374C69">
      <w:pPr>
        <w:spacing w:after="160" w:line="259" w:lineRule="auto"/>
        <w:jc w:val="both"/>
        <w:rPr>
          <w:sz w:val="24"/>
          <w:szCs w:val="24"/>
        </w:rPr>
      </w:pPr>
      <w:r w:rsidRPr="005B670A">
        <w:rPr>
          <w:sz w:val="24"/>
          <w:szCs w:val="24"/>
        </w:rPr>
        <w:t xml:space="preserve"> </w:t>
      </w:r>
      <w:r w:rsidRPr="005B670A">
        <w:rPr>
          <w:rFonts w:eastAsia="Calibri"/>
          <w:b/>
          <w:bCs/>
          <w:sz w:val="24"/>
          <w:szCs w:val="24"/>
          <w:lang w:val="es-ES_tradnl" w:eastAsia="en-US"/>
        </w:rPr>
        <w:t>PUNTO No.6</w:t>
      </w:r>
      <w:r w:rsidRPr="005B670A">
        <w:rPr>
          <w:rFonts w:eastAsia="Calibri"/>
          <w:b/>
          <w:bCs/>
          <w:sz w:val="24"/>
          <w:szCs w:val="24"/>
          <w:lang w:val="es-MX" w:eastAsia="en-US"/>
        </w:rPr>
        <w:t xml:space="preserve">.- </w:t>
      </w:r>
      <w:r w:rsidRPr="005B670A">
        <w:rPr>
          <w:b/>
          <w:bCs/>
          <w:sz w:val="24"/>
          <w:szCs w:val="24"/>
        </w:rPr>
        <w:t>PUNTOS VARIOS:</w:t>
      </w:r>
      <w:r w:rsidRPr="005B670A">
        <w:rPr>
          <w:sz w:val="24"/>
          <w:szCs w:val="24"/>
        </w:rPr>
        <w:t xml:space="preserve"> Al no haberse agendado, ningún tema se da por desahogado el mismo.</w:t>
      </w:r>
    </w:p>
    <w:p w14:paraId="3D634BEB" w14:textId="77777777" w:rsidR="00D84834" w:rsidRPr="005B670A" w:rsidRDefault="00D84834" w:rsidP="00374C69">
      <w:pPr>
        <w:spacing w:after="160" w:line="259" w:lineRule="auto"/>
        <w:jc w:val="both"/>
        <w:rPr>
          <w:sz w:val="24"/>
          <w:szCs w:val="24"/>
        </w:rPr>
      </w:pPr>
    </w:p>
    <w:p w14:paraId="161195F0" w14:textId="24B16A7C" w:rsidR="00CB53D7" w:rsidRDefault="005B670A" w:rsidP="005B670A">
      <w:pPr>
        <w:spacing w:after="160" w:line="259" w:lineRule="auto"/>
        <w:jc w:val="both"/>
        <w:rPr>
          <w:sz w:val="24"/>
          <w:szCs w:val="24"/>
        </w:rPr>
      </w:pPr>
      <w:r w:rsidRPr="005B670A">
        <w:rPr>
          <w:rFonts w:eastAsia="Calibri"/>
          <w:b/>
          <w:bCs/>
          <w:sz w:val="24"/>
          <w:szCs w:val="24"/>
          <w:lang w:val="es-ES_tradnl" w:eastAsia="en-US"/>
        </w:rPr>
        <w:t>PUNTO No.7</w:t>
      </w:r>
      <w:r w:rsidRPr="005B670A">
        <w:rPr>
          <w:rFonts w:eastAsia="Calibri"/>
          <w:b/>
          <w:bCs/>
          <w:sz w:val="24"/>
          <w:szCs w:val="24"/>
          <w:lang w:val="es-MX" w:eastAsia="en-US"/>
        </w:rPr>
        <w:t>.- CLAUSURA:</w:t>
      </w:r>
      <w:r w:rsidRPr="005B670A">
        <w:rPr>
          <w:sz w:val="24"/>
          <w:szCs w:val="24"/>
        </w:rPr>
        <w:t xml:space="preserve"> Les pido nos pongamos de pie, no sin antes agradecerles su asistencia y su participación, regidor e invitado y grac</w:t>
      </w:r>
      <w:r w:rsidR="00D84834">
        <w:rPr>
          <w:sz w:val="24"/>
          <w:szCs w:val="24"/>
        </w:rPr>
        <w:t xml:space="preserve">ias arquitecto Julio también a </w:t>
      </w:r>
      <w:r w:rsidRPr="005B670A">
        <w:rPr>
          <w:sz w:val="24"/>
          <w:szCs w:val="24"/>
        </w:rPr>
        <w:t>este al área de comunicación y a los asesores, siendo las13 horas con 57 minutos del día 10 de febrero del año 2025, damos por clausurado los trabajos de esta sesión ordinaria número uno de la Comisión Edilicia permanente de Obras públicas, Planeación Urbana y regularización de la tenencia de la Tierra y válidos los acuerdos que se toman Muchas gracias.</w:t>
      </w:r>
    </w:p>
    <w:p w14:paraId="72C15D63" w14:textId="03A2C720" w:rsidR="00A305A1" w:rsidRDefault="00A305A1" w:rsidP="005B670A">
      <w:pPr>
        <w:spacing w:after="160" w:line="259" w:lineRule="auto"/>
        <w:jc w:val="both"/>
        <w:rPr>
          <w:rFonts w:eastAsia="Times New Roman"/>
          <w:noProof/>
          <w:sz w:val="24"/>
          <w:szCs w:val="24"/>
          <w:lang w:val="es-MX" w:eastAsia="es-ES"/>
        </w:rPr>
      </w:pPr>
      <w:r>
        <w:rPr>
          <w:rFonts w:eastAsia="Times New Roman"/>
          <w:noProof/>
          <w:sz w:val="24"/>
          <w:szCs w:val="24"/>
          <w:lang w:val="es-MX"/>
        </w:rPr>
        <w:lastRenderedPageBreak/>
        <w:drawing>
          <wp:inline distT="0" distB="0" distL="0" distR="0" wp14:anchorId="24B1E1CB" wp14:editId="48395A86">
            <wp:extent cx="6057900" cy="31242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7900" cy="3124200"/>
                    </a:xfrm>
                    <a:prstGeom prst="rect">
                      <a:avLst/>
                    </a:prstGeom>
                  </pic:spPr>
                </pic:pic>
              </a:graphicData>
            </a:graphic>
          </wp:inline>
        </w:drawing>
      </w:r>
    </w:p>
    <w:p w14:paraId="16BDD472" w14:textId="608ADCD8" w:rsidR="00A305A1" w:rsidRPr="00A305A1" w:rsidRDefault="00A305A1" w:rsidP="00A305A1">
      <w:pPr>
        <w:rPr>
          <w:rFonts w:eastAsia="Times New Roman"/>
          <w:sz w:val="24"/>
          <w:szCs w:val="24"/>
          <w:lang w:val="es-MX" w:eastAsia="es-ES"/>
        </w:rPr>
      </w:pPr>
    </w:p>
    <w:p w14:paraId="4A47382A" w14:textId="29427A1A" w:rsidR="00A305A1" w:rsidRPr="00A305A1" w:rsidRDefault="00A305A1" w:rsidP="00A305A1">
      <w:pPr>
        <w:rPr>
          <w:rFonts w:eastAsia="Times New Roman"/>
          <w:sz w:val="24"/>
          <w:szCs w:val="24"/>
          <w:lang w:val="es-MX" w:eastAsia="es-ES"/>
        </w:rPr>
      </w:pPr>
    </w:p>
    <w:p w14:paraId="11532D54" w14:textId="77777777" w:rsidR="00A305A1" w:rsidRPr="00A305A1" w:rsidRDefault="00A305A1" w:rsidP="00A305A1">
      <w:pPr>
        <w:ind w:firstLine="720"/>
        <w:rPr>
          <w:rFonts w:eastAsia="Times New Roman"/>
          <w:sz w:val="24"/>
          <w:szCs w:val="24"/>
          <w:lang w:val="es-MX" w:eastAsia="es-ES"/>
        </w:rPr>
      </w:pPr>
    </w:p>
    <w:p w14:paraId="253B1396" w14:textId="18FCBEF3" w:rsidR="001B2C93" w:rsidRDefault="00A305A1" w:rsidP="005B670A">
      <w:pPr>
        <w:rPr>
          <w:rFonts w:eastAsia="Calibri"/>
          <w:b/>
          <w:bCs/>
          <w:sz w:val="24"/>
          <w:szCs w:val="24"/>
        </w:rPr>
      </w:pPr>
      <w:r>
        <w:rPr>
          <w:rFonts w:eastAsia="Calibri"/>
          <w:b/>
          <w:bCs/>
          <w:noProof/>
          <w:sz w:val="24"/>
          <w:szCs w:val="24"/>
          <w:lang w:val="es-MX"/>
        </w:rPr>
        <w:drawing>
          <wp:inline distT="0" distB="0" distL="0" distR="0" wp14:anchorId="33362733" wp14:editId="1ADFA738">
            <wp:extent cx="6057900" cy="299212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9274" cy="2997738"/>
                    </a:xfrm>
                    <a:prstGeom prst="rect">
                      <a:avLst/>
                    </a:prstGeom>
                  </pic:spPr>
                </pic:pic>
              </a:graphicData>
            </a:graphic>
          </wp:inline>
        </w:drawing>
      </w:r>
    </w:p>
    <w:p w14:paraId="75BD9C69" w14:textId="77777777" w:rsidR="00A305A1" w:rsidRPr="005B670A" w:rsidRDefault="00A305A1" w:rsidP="005B670A">
      <w:pPr>
        <w:rPr>
          <w:rFonts w:eastAsia="Calibri"/>
          <w:b/>
          <w:bCs/>
          <w:sz w:val="24"/>
          <w:szCs w:val="24"/>
        </w:rPr>
      </w:pPr>
    </w:p>
    <w:p w14:paraId="077033A7" w14:textId="77777777" w:rsidR="00D84834" w:rsidRDefault="00D84834" w:rsidP="00457451">
      <w:pPr>
        <w:jc w:val="center"/>
        <w:rPr>
          <w:rFonts w:eastAsia="Calibri"/>
          <w:b/>
          <w:bCs/>
        </w:rPr>
      </w:pPr>
    </w:p>
    <w:p w14:paraId="6E517120" w14:textId="77777777" w:rsidR="00D84834" w:rsidRDefault="00D84834" w:rsidP="00457451">
      <w:pPr>
        <w:jc w:val="center"/>
        <w:rPr>
          <w:rFonts w:eastAsia="Calibri"/>
          <w:b/>
          <w:bCs/>
        </w:rPr>
      </w:pPr>
    </w:p>
    <w:p w14:paraId="529D82B6" w14:textId="77777777" w:rsidR="00D84834" w:rsidRDefault="00D84834" w:rsidP="00457451">
      <w:pPr>
        <w:jc w:val="center"/>
        <w:rPr>
          <w:rFonts w:eastAsia="Calibri"/>
          <w:b/>
          <w:bCs/>
        </w:rPr>
      </w:pPr>
    </w:p>
    <w:p w14:paraId="182D2702" w14:textId="77777777" w:rsidR="00D84834" w:rsidRDefault="00D84834" w:rsidP="00457451">
      <w:pPr>
        <w:jc w:val="center"/>
        <w:rPr>
          <w:rFonts w:eastAsia="Calibri"/>
          <w:b/>
          <w:bCs/>
        </w:rPr>
      </w:pPr>
    </w:p>
    <w:p w14:paraId="5258CDB6" w14:textId="77777777" w:rsidR="00D84834" w:rsidRDefault="00D84834" w:rsidP="00457451">
      <w:pPr>
        <w:jc w:val="center"/>
        <w:rPr>
          <w:rFonts w:eastAsia="Calibri"/>
          <w:b/>
          <w:bCs/>
        </w:rPr>
      </w:pPr>
    </w:p>
    <w:p w14:paraId="3590B6BE" w14:textId="4E23E6C4" w:rsidR="00DE6AA8" w:rsidRPr="00A305A1" w:rsidRDefault="00DE6AA8" w:rsidP="00457451">
      <w:pPr>
        <w:jc w:val="center"/>
        <w:rPr>
          <w:rFonts w:eastAsia="Calibri"/>
          <w:b/>
          <w:bCs/>
        </w:rPr>
      </w:pPr>
      <w:r w:rsidRPr="00A305A1">
        <w:rPr>
          <w:rFonts w:eastAsia="Calibri"/>
          <w:b/>
          <w:bCs/>
        </w:rPr>
        <w:t xml:space="preserve">A t e n t a m e n t e: </w:t>
      </w:r>
    </w:p>
    <w:p w14:paraId="439F2D36" w14:textId="17CABB52" w:rsidR="00D31747" w:rsidRDefault="00457451" w:rsidP="00D31747">
      <w:pPr>
        <w:jc w:val="center"/>
        <w:rPr>
          <w:rFonts w:eastAsia="Calibri"/>
          <w:b/>
          <w:bCs/>
        </w:rPr>
      </w:pPr>
      <w:r w:rsidRPr="00A305A1">
        <w:rPr>
          <w:rFonts w:eastAsia="Calibri"/>
          <w:b/>
          <w:bCs/>
        </w:rPr>
        <w:t xml:space="preserve">Ciudad Guzmán, Municipio de Zapotlán el Grande, Jalisco. </w:t>
      </w:r>
      <w:r w:rsidR="004C1E16" w:rsidRPr="00A305A1">
        <w:rPr>
          <w:rFonts w:eastAsia="Calibri"/>
          <w:b/>
          <w:bCs/>
        </w:rPr>
        <w:t>02</w:t>
      </w:r>
      <w:r w:rsidR="00BE2382" w:rsidRPr="00A305A1">
        <w:rPr>
          <w:rFonts w:eastAsia="Calibri"/>
          <w:b/>
          <w:bCs/>
        </w:rPr>
        <w:t xml:space="preserve"> </w:t>
      </w:r>
      <w:r w:rsidRPr="00A305A1">
        <w:rPr>
          <w:rFonts w:eastAsia="Calibri"/>
          <w:b/>
          <w:bCs/>
        </w:rPr>
        <w:t xml:space="preserve">de </w:t>
      </w:r>
      <w:r w:rsidR="004C1E16" w:rsidRPr="00A305A1">
        <w:rPr>
          <w:rFonts w:eastAsia="Calibri"/>
          <w:b/>
          <w:bCs/>
        </w:rPr>
        <w:t>abril</w:t>
      </w:r>
      <w:r w:rsidRPr="00A305A1">
        <w:rPr>
          <w:rFonts w:eastAsia="Calibri"/>
          <w:b/>
          <w:bCs/>
        </w:rPr>
        <w:t xml:space="preserve"> de 202</w:t>
      </w:r>
      <w:r w:rsidR="00BE2382" w:rsidRPr="00A305A1">
        <w:rPr>
          <w:rFonts w:eastAsia="Calibri"/>
          <w:b/>
          <w:bCs/>
        </w:rPr>
        <w:t>5</w:t>
      </w:r>
      <w:r w:rsidRPr="00A305A1">
        <w:rPr>
          <w:rFonts w:eastAsia="Calibri"/>
          <w:b/>
          <w:bCs/>
        </w:rPr>
        <w:t>.</w:t>
      </w:r>
    </w:p>
    <w:p w14:paraId="5780FF4C" w14:textId="216D6CF0" w:rsidR="00D84834" w:rsidRDefault="00D84834" w:rsidP="00D31747">
      <w:pPr>
        <w:jc w:val="center"/>
        <w:rPr>
          <w:rFonts w:eastAsia="Calibri"/>
          <w:b/>
          <w:bCs/>
        </w:rPr>
      </w:pPr>
    </w:p>
    <w:p w14:paraId="7DF8EDEE" w14:textId="77777777" w:rsidR="00D84834" w:rsidRPr="00A305A1" w:rsidRDefault="00D84834" w:rsidP="00D31747">
      <w:pPr>
        <w:jc w:val="center"/>
        <w:rPr>
          <w:rFonts w:eastAsia="Calibri"/>
          <w:b/>
          <w:bCs/>
        </w:rPr>
      </w:pPr>
    </w:p>
    <w:p w14:paraId="581A73EF" w14:textId="62ECACFB" w:rsidR="00457451" w:rsidRPr="00A305A1" w:rsidRDefault="00457451" w:rsidP="00457451">
      <w:pPr>
        <w:jc w:val="center"/>
        <w:rPr>
          <w:rFonts w:eastAsia="Calibri"/>
        </w:rPr>
      </w:pPr>
      <w:r w:rsidRPr="00A305A1">
        <w:rPr>
          <w:rFonts w:eastAsia="Calibri"/>
          <w:b/>
          <w:bCs/>
        </w:rPr>
        <w:t xml:space="preserve">Comisión Edilicia </w:t>
      </w:r>
      <w:r w:rsidR="00BE2382" w:rsidRPr="00A305A1">
        <w:rPr>
          <w:rFonts w:eastAsia="Calibri"/>
          <w:b/>
          <w:bCs/>
        </w:rPr>
        <w:t>P</w:t>
      </w:r>
      <w:r w:rsidRPr="00A305A1">
        <w:rPr>
          <w:rFonts w:eastAsia="Calibri"/>
          <w:b/>
          <w:bCs/>
        </w:rPr>
        <w:t xml:space="preserve">ermanente </w:t>
      </w:r>
      <w:r w:rsidR="00BE2382" w:rsidRPr="00A305A1">
        <w:rPr>
          <w:rFonts w:eastAsia="Calibri"/>
          <w:b/>
          <w:bCs/>
        </w:rPr>
        <w:t>de Obras Públicas, Planeación Urbana y Regularización de la Tenencia de la Tierra</w:t>
      </w:r>
      <w:r w:rsidR="00D84834">
        <w:rPr>
          <w:rFonts w:eastAsia="Calibri"/>
          <w:b/>
          <w:bCs/>
        </w:rPr>
        <w:t>.</w:t>
      </w:r>
    </w:p>
    <w:p w14:paraId="6E7D6D1F" w14:textId="403ED7FC" w:rsidR="00BE0BA0" w:rsidRDefault="00BE0BA0" w:rsidP="00457451">
      <w:pPr>
        <w:rPr>
          <w:rFonts w:eastAsia="Calibri"/>
          <w:sz w:val="24"/>
          <w:szCs w:val="24"/>
        </w:rPr>
      </w:pPr>
    </w:p>
    <w:p w14:paraId="45F0B10B" w14:textId="77777777" w:rsidR="00A305A1" w:rsidRPr="005B670A" w:rsidRDefault="00A305A1" w:rsidP="00457451">
      <w:pPr>
        <w:rPr>
          <w:rFonts w:eastAsia="Calibri"/>
          <w:sz w:val="24"/>
          <w:szCs w:val="24"/>
        </w:rPr>
      </w:pPr>
    </w:p>
    <w:p w14:paraId="5ECE09C5" w14:textId="76585427" w:rsidR="00457451" w:rsidRPr="005B670A" w:rsidRDefault="00457451" w:rsidP="00457451">
      <w:pPr>
        <w:rPr>
          <w:rFonts w:eastAsia="Calibri"/>
          <w:sz w:val="24"/>
          <w:szCs w:val="24"/>
        </w:rPr>
      </w:pPr>
      <w:r w:rsidRPr="005B670A">
        <w:rPr>
          <w:rFonts w:eastAsia="Calibri"/>
          <w:noProof/>
          <w:sz w:val="24"/>
          <w:szCs w:val="24"/>
          <w:lang w:val="es-MX"/>
        </w:rPr>
        <mc:AlternateContent>
          <mc:Choice Requires="wps">
            <w:drawing>
              <wp:anchor distT="0" distB="0" distL="114300" distR="114300" simplePos="0" relativeHeight="251659264" behindDoc="0" locked="0" layoutInCell="1" allowOverlap="1" wp14:anchorId="1F558508" wp14:editId="50A96311">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A9224"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EwAEAAGcDAAAOAAAAZHJzL2Uyb0RvYy54bWysU01v2zAMvQ/ofxB0X+R4SNsZcXpo0F2G&#10;rsDa3VlZsgXoC6IaJ/++lJJl2XYb5oMgieIj3+Pz+m7vLNuphCb4ni8XDWfKyzAYP/b85fnh4y1n&#10;mMEPYINXPT8o5Hebqw/rOXaqDVOwg0qMQDx2c+z5lHPshEA5KQe4CFF5CuqQHGQ6plEMCWZCd1a0&#10;TXMt5pCGmIJUiHS7PQb5puJrrWT+pjWqzGzPqbdc11TX17KKzRq6MUGcjDy1Af/QhQPjqegZagsZ&#10;2Fsyf0E5I1PAoPNCBieC1kaqyoHYLJs/2HyfIKrKhcTBeJYJ/x+sfNzd+6dEMswRO4xPqbDY6+SY&#10;tib+oJlWXtQp21fZDmfZ1D4zSZftzaq9aVecSYotPzerKqs4whS4mDB/UcGxsum5Nb6wgg52XzFT&#10;aXr680m59uHBWFsnYz2be379iSCZBPKHtpBp6+LQc/QjZ2BHMp7MqSJisGYo2QUHD3hvE9sBzZ4s&#10;M4T5mVrmzAJmChCP+hUPUAe/pZZ2toDTMbmGjlZxJpNfrXE9v73Mtr5UVNVxJ1K/BC271zAcqs6i&#10;nGiatejJecUul2faX/4fm3cAAAD//wMAUEsDBBQABgAIAAAAIQDHkaSa4AAAAAkBAAAPAAAAZHJz&#10;L2Rvd25yZXYueG1sTI/BTsMwDIbvSLxDZCRuLF0pYytNJwRCuzFRNsRuWWOaisSpmnTreHqyE9x+&#10;y59+fy6WozXsgL1vHQmYThJgSLVTLTUCNu8vN3NgPkhS0jhCASf0sCwvLwqZK3ekNzxUoWGxhHwu&#10;BegQupxzX2u00k9chxR3X663MsSxb7jq5TGWW8PTJJlxK1uKF7Ts8Elj/V0NVsDuVa9Wcjdsx/XH&#10;afrzyU3VPm+FuL4aHx+ABRzDHwxn/agOZXTau4GUZ0ZAmt0tIhrDIgMWgdn9OewF3KYZ8LLg/z8o&#10;fwEAAP//AwBQSwECLQAUAAYACAAAACEAtoM4kv4AAADhAQAAEwAAAAAAAAAAAAAAAAAAAAAAW0Nv&#10;bnRlbnRfVHlwZXNdLnhtbFBLAQItABQABgAIAAAAIQA4/SH/1gAAAJQBAAALAAAAAAAAAAAAAAAA&#10;AC8BAABfcmVscy8ucmVsc1BLAQItABQABgAIAAAAIQCX9COEwAEAAGcDAAAOAAAAAAAAAAAAAAAA&#10;AC4CAABkcnMvZTJvRG9jLnhtbFBLAQItABQABgAIAAAAIQDHkaSa4AAAAAkBAAAPAAAAAAAAAAAA&#10;AAAAABoEAABkcnMvZG93bnJldi54bWxQSwUGAAAAAAQABADzAAAAJwUAAAAA&#10;" strokecolor="windowText" strokeweight=".5pt">
                <v:stroke joinstyle="miter"/>
              </v:line>
            </w:pict>
          </mc:Fallback>
        </mc:AlternateContent>
      </w:r>
    </w:p>
    <w:p w14:paraId="2159AD53" w14:textId="585B31B9" w:rsidR="00457451" w:rsidRPr="005B670A" w:rsidRDefault="00BE2382" w:rsidP="00457451">
      <w:pPr>
        <w:jc w:val="center"/>
        <w:rPr>
          <w:rFonts w:eastAsia="Calibri"/>
          <w:b/>
          <w:bCs/>
          <w:sz w:val="24"/>
          <w:szCs w:val="24"/>
        </w:rPr>
      </w:pPr>
      <w:r w:rsidRPr="005B670A">
        <w:rPr>
          <w:rFonts w:eastAsia="Calibri"/>
          <w:b/>
          <w:bCs/>
          <w:sz w:val="24"/>
          <w:szCs w:val="24"/>
        </w:rPr>
        <w:t>Lic. Miriam Salomé Torres Lares</w:t>
      </w:r>
    </w:p>
    <w:p w14:paraId="085B0C11" w14:textId="77777777" w:rsidR="00457451" w:rsidRPr="005B670A" w:rsidRDefault="00457451" w:rsidP="00457451">
      <w:pPr>
        <w:jc w:val="center"/>
        <w:rPr>
          <w:rFonts w:eastAsia="Calibri"/>
          <w:sz w:val="24"/>
          <w:szCs w:val="24"/>
        </w:rPr>
      </w:pPr>
      <w:r w:rsidRPr="005B670A">
        <w:rPr>
          <w:rFonts w:eastAsia="Calibri"/>
          <w:sz w:val="24"/>
          <w:szCs w:val="24"/>
        </w:rPr>
        <w:t>Presidenta.</w:t>
      </w:r>
    </w:p>
    <w:p w14:paraId="6F8FF9C2" w14:textId="16DD4CB9" w:rsidR="00457451" w:rsidRDefault="00457451" w:rsidP="006071B5">
      <w:pPr>
        <w:rPr>
          <w:rFonts w:eastAsia="Calibri"/>
          <w:sz w:val="24"/>
          <w:szCs w:val="24"/>
        </w:rPr>
      </w:pPr>
    </w:p>
    <w:p w14:paraId="4463595A" w14:textId="77777777" w:rsidR="004C1E16" w:rsidRPr="005B670A" w:rsidRDefault="004C1E16" w:rsidP="006071B5">
      <w:pPr>
        <w:rPr>
          <w:rFonts w:eastAsia="Calibri"/>
          <w:sz w:val="24"/>
          <w:szCs w:val="24"/>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247"/>
      </w:tblGrid>
      <w:tr w:rsidR="00457451" w:rsidRPr="005B670A" w14:paraId="35F592E7" w14:textId="77777777" w:rsidTr="00457451">
        <w:trPr>
          <w:trHeight w:val="1134"/>
        </w:trPr>
        <w:tc>
          <w:tcPr>
            <w:tcW w:w="4247" w:type="dxa"/>
          </w:tcPr>
          <w:p w14:paraId="016D7C85" w14:textId="77777777" w:rsidR="00457451" w:rsidRPr="005B670A" w:rsidRDefault="00457451" w:rsidP="001852B3">
            <w:pPr>
              <w:jc w:val="center"/>
              <w:rPr>
                <w:rFonts w:ascii="Arial" w:hAnsi="Arial" w:cs="Arial"/>
                <w:b/>
                <w:bCs/>
                <w:sz w:val="24"/>
                <w:szCs w:val="24"/>
              </w:rPr>
            </w:pPr>
            <w:r w:rsidRPr="005B670A">
              <w:rPr>
                <w:rFonts w:ascii="Arial" w:hAnsi="Arial" w:cs="Arial"/>
                <w:b/>
                <w:bCs/>
                <w:sz w:val="24"/>
                <w:szCs w:val="24"/>
              </w:rPr>
              <w:t>________________________________</w:t>
            </w:r>
          </w:p>
          <w:p w14:paraId="604EA34D" w14:textId="599AC943" w:rsidR="00457451" w:rsidRPr="005B670A" w:rsidRDefault="00BE0BA0" w:rsidP="001852B3">
            <w:pPr>
              <w:jc w:val="center"/>
              <w:rPr>
                <w:rFonts w:ascii="Arial" w:hAnsi="Arial" w:cs="Arial"/>
                <w:b/>
                <w:bCs/>
                <w:sz w:val="24"/>
                <w:szCs w:val="24"/>
              </w:rPr>
            </w:pPr>
            <w:r w:rsidRPr="005B670A">
              <w:rPr>
                <w:rFonts w:ascii="Arial" w:hAnsi="Arial" w:cs="Arial"/>
                <w:b/>
                <w:bCs/>
                <w:sz w:val="24"/>
                <w:szCs w:val="24"/>
              </w:rPr>
              <w:t>Lic</w:t>
            </w:r>
            <w:r w:rsidR="00457451" w:rsidRPr="005B670A">
              <w:rPr>
                <w:rFonts w:ascii="Arial" w:hAnsi="Arial" w:cs="Arial"/>
                <w:b/>
                <w:bCs/>
                <w:sz w:val="24"/>
                <w:szCs w:val="24"/>
              </w:rPr>
              <w:t xml:space="preserve">. </w:t>
            </w:r>
            <w:r w:rsidR="00BE2382" w:rsidRPr="005B670A">
              <w:rPr>
                <w:rFonts w:ascii="Arial" w:hAnsi="Arial" w:cs="Arial"/>
                <w:b/>
                <w:bCs/>
                <w:sz w:val="24"/>
                <w:szCs w:val="24"/>
              </w:rPr>
              <w:t>Miguel Marentes</w:t>
            </w:r>
          </w:p>
          <w:p w14:paraId="43DBA886" w14:textId="77777777" w:rsidR="00457451" w:rsidRPr="005B670A" w:rsidRDefault="00457451" w:rsidP="001852B3">
            <w:pPr>
              <w:jc w:val="center"/>
              <w:rPr>
                <w:rFonts w:ascii="Arial" w:hAnsi="Arial" w:cs="Arial"/>
                <w:sz w:val="24"/>
                <w:szCs w:val="24"/>
              </w:rPr>
            </w:pPr>
            <w:r w:rsidRPr="005B670A">
              <w:rPr>
                <w:rFonts w:ascii="Arial" w:hAnsi="Arial" w:cs="Arial"/>
                <w:sz w:val="24"/>
                <w:szCs w:val="24"/>
              </w:rPr>
              <w:t>Vocal</w:t>
            </w:r>
          </w:p>
        </w:tc>
        <w:tc>
          <w:tcPr>
            <w:tcW w:w="4247" w:type="dxa"/>
          </w:tcPr>
          <w:p w14:paraId="5CDD0308" w14:textId="77777777" w:rsidR="00457451" w:rsidRPr="005B670A" w:rsidRDefault="00457451" w:rsidP="001852B3">
            <w:pPr>
              <w:jc w:val="center"/>
              <w:rPr>
                <w:rFonts w:ascii="Arial" w:hAnsi="Arial" w:cs="Arial"/>
                <w:sz w:val="24"/>
                <w:szCs w:val="24"/>
              </w:rPr>
            </w:pPr>
            <w:r w:rsidRPr="005B670A">
              <w:rPr>
                <w:rFonts w:ascii="Arial" w:hAnsi="Arial" w:cs="Arial"/>
                <w:sz w:val="24"/>
                <w:szCs w:val="24"/>
              </w:rPr>
              <w:t>_________________________</w:t>
            </w:r>
          </w:p>
          <w:p w14:paraId="25CA2865" w14:textId="5AC78396" w:rsidR="00457451" w:rsidRPr="005B670A" w:rsidRDefault="00BE2382" w:rsidP="001852B3">
            <w:pPr>
              <w:jc w:val="center"/>
              <w:rPr>
                <w:rFonts w:ascii="Arial" w:hAnsi="Arial" w:cs="Arial"/>
                <w:b/>
                <w:bCs/>
                <w:sz w:val="24"/>
                <w:szCs w:val="24"/>
              </w:rPr>
            </w:pPr>
            <w:r w:rsidRPr="005B670A">
              <w:rPr>
                <w:rFonts w:ascii="Arial" w:hAnsi="Arial" w:cs="Arial"/>
                <w:b/>
                <w:bCs/>
                <w:sz w:val="24"/>
                <w:szCs w:val="24"/>
              </w:rPr>
              <w:t xml:space="preserve">Lic. Magali Casillas Contreras </w:t>
            </w:r>
          </w:p>
          <w:p w14:paraId="064FCD3A" w14:textId="2068791D" w:rsidR="00FE4C37" w:rsidRPr="005B670A" w:rsidRDefault="00457451" w:rsidP="00FE4C37">
            <w:pPr>
              <w:jc w:val="center"/>
              <w:rPr>
                <w:rFonts w:ascii="Arial" w:hAnsi="Arial" w:cs="Arial"/>
                <w:sz w:val="24"/>
                <w:szCs w:val="24"/>
              </w:rPr>
            </w:pPr>
            <w:r w:rsidRPr="005B670A">
              <w:rPr>
                <w:rFonts w:ascii="Arial" w:hAnsi="Arial" w:cs="Arial"/>
                <w:sz w:val="24"/>
                <w:szCs w:val="24"/>
              </w:rPr>
              <w:t>Vocal</w:t>
            </w:r>
          </w:p>
          <w:p w14:paraId="62FB1EE8" w14:textId="2028CD55" w:rsidR="00FE4C37" w:rsidRPr="005B670A" w:rsidRDefault="00FE4C37" w:rsidP="00FE4C37">
            <w:pPr>
              <w:rPr>
                <w:rFonts w:ascii="Arial" w:hAnsi="Arial" w:cs="Arial"/>
                <w:sz w:val="24"/>
                <w:szCs w:val="24"/>
              </w:rPr>
            </w:pPr>
          </w:p>
          <w:p w14:paraId="597D460F" w14:textId="77777777" w:rsidR="00457451" w:rsidRPr="005B670A" w:rsidRDefault="00457451" w:rsidP="00457451">
            <w:pPr>
              <w:rPr>
                <w:rFonts w:ascii="Arial" w:hAnsi="Arial" w:cs="Arial"/>
                <w:sz w:val="24"/>
                <w:szCs w:val="24"/>
              </w:rPr>
            </w:pPr>
          </w:p>
        </w:tc>
      </w:tr>
    </w:tbl>
    <w:p w14:paraId="16E01AFC" w14:textId="77777777" w:rsidR="00FE4C37" w:rsidRPr="005B670A" w:rsidRDefault="00FE4C37" w:rsidP="00FE4C37">
      <w:pPr>
        <w:framePr w:hSpace="141" w:wrap="around" w:vAnchor="text" w:hAnchor="margin" w:xAlign="center" w:y="-6"/>
        <w:jc w:val="center"/>
        <w:rPr>
          <w:b/>
          <w:bCs/>
          <w:sz w:val="24"/>
          <w:szCs w:val="24"/>
        </w:rPr>
      </w:pPr>
    </w:p>
    <w:p w14:paraId="4A361136" w14:textId="77777777" w:rsidR="00FE4C37" w:rsidRPr="005B670A" w:rsidRDefault="00FE4C37" w:rsidP="00FE4C37">
      <w:pPr>
        <w:framePr w:hSpace="141" w:wrap="around" w:vAnchor="text" w:hAnchor="margin" w:xAlign="center" w:y="-6"/>
        <w:jc w:val="center"/>
        <w:rPr>
          <w:b/>
          <w:bCs/>
          <w:sz w:val="24"/>
          <w:szCs w:val="24"/>
        </w:rPr>
      </w:pPr>
    </w:p>
    <w:p w14:paraId="4D869D37" w14:textId="77777777" w:rsidR="00FE4C37" w:rsidRPr="005B670A" w:rsidRDefault="00FE4C37" w:rsidP="00FE4C37">
      <w:pPr>
        <w:framePr w:hSpace="141" w:wrap="around" w:vAnchor="text" w:hAnchor="margin" w:xAlign="center" w:y="-6"/>
        <w:jc w:val="center"/>
        <w:rPr>
          <w:b/>
          <w:bCs/>
          <w:sz w:val="24"/>
          <w:szCs w:val="24"/>
        </w:rPr>
      </w:pPr>
    </w:p>
    <w:p w14:paraId="4B947651" w14:textId="77777777" w:rsidR="004C1E16" w:rsidRPr="005B670A" w:rsidRDefault="004C1E16" w:rsidP="00A305A1">
      <w:pPr>
        <w:framePr w:hSpace="141" w:wrap="around" w:vAnchor="text" w:hAnchor="margin" w:xAlign="center" w:y="-6"/>
        <w:rPr>
          <w:b/>
          <w:bCs/>
          <w:sz w:val="24"/>
          <w:szCs w:val="24"/>
        </w:rPr>
      </w:pPr>
    </w:p>
    <w:p w14:paraId="736C4AF9" w14:textId="1E5079AA" w:rsidR="00FE4C37" w:rsidRPr="005B670A" w:rsidRDefault="00FE4C37" w:rsidP="00FE4C37">
      <w:pPr>
        <w:framePr w:hSpace="141" w:wrap="around" w:vAnchor="text" w:hAnchor="margin" w:xAlign="center" w:y="-6"/>
        <w:jc w:val="center"/>
        <w:rPr>
          <w:b/>
          <w:bCs/>
          <w:sz w:val="24"/>
          <w:szCs w:val="24"/>
        </w:rPr>
      </w:pPr>
      <w:r w:rsidRPr="005B670A">
        <w:rPr>
          <w:b/>
          <w:bCs/>
          <w:sz w:val="24"/>
          <w:szCs w:val="24"/>
        </w:rPr>
        <w:t>_____________________</w:t>
      </w:r>
    </w:p>
    <w:p w14:paraId="1C852420" w14:textId="764831B6" w:rsidR="00FE4C37" w:rsidRPr="005B670A" w:rsidRDefault="00FE4C37" w:rsidP="00FE4C37">
      <w:pPr>
        <w:framePr w:hSpace="141" w:wrap="around" w:vAnchor="text" w:hAnchor="margin" w:xAlign="center" w:y="-6"/>
        <w:jc w:val="center"/>
        <w:rPr>
          <w:b/>
          <w:bCs/>
          <w:sz w:val="24"/>
          <w:szCs w:val="24"/>
        </w:rPr>
      </w:pPr>
      <w:r w:rsidRPr="005B670A">
        <w:rPr>
          <w:b/>
          <w:bCs/>
          <w:sz w:val="24"/>
          <w:szCs w:val="24"/>
        </w:rPr>
        <w:t xml:space="preserve">Lic. Bertha Silvia Gómez Ramos </w:t>
      </w:r>
    </w:p>
    <w:p w14:paraId="23C3BFD4" w14:textId="77777777" w:rsidR="00A305A1" w:rsidRDefault="00FE4C37" w:rsidP="00A305A1">
      <w:pPr>
        <w:jc w:val="center"/>
        <w:rPr>
          <w:sz w:val="24"/>
          <w:szCs w:val="24"/>
        </w:rPr>
      </w:pPr>
      <w:r w:rsidRPr="005B670A">
        <w:rPr>
          <w:sz w:val="24"/>
          <w:szCs w:val="24"/>
        </w:rPr>
        <w:t>Vocal</w:t>
      </w:r>
    </w:p>
    <w:p w14:paraId="497FDE6D" w14:textId="77777777" w:rsidR="00A305A1" w:rsidRDefault="00A305A1" w:rsidP="00A305A1">
      <w:pPr>
        <w:jc w:val="center"/>
        <w:rPr>
          <w:rFonts w:eastAsia="Calibri"/>
          <w:noProof/>
          <w:sz w:val="14"/>
          <w:szCs w:val="14"/>
        </w:rPr>
      </w:pPr>
    </w:p>
    <w:p w14:paraId="29117F83" w14:textId="2D86E555" w:rsidR="00457451" w:rsidRPr="00A305A1" w:rsidRDefault="00457451" w:rsidP="00D84834">
      <w:pPr>
        <w:jc w:val="both"/>
        <w:rPr>
          <w:rFonts w:eastAsia="Calibri"/>
          <w:noProof/>
          <w:sz w:val="24"/>
          <w:szCs w:val="24"/>
        </w:rPr>
      </w:pPr>
      <w:r w:rsidRPr="00A305A1">
        <w:rPr>
          <w:rFonts w:eastAsia="Calibri"/>
          <w:noProof/>
          <w:sz w:val="14"/>
          <w:szCs w:val="14"/>
        </w:rPr>
        <w:t xml:space="preserve">La presente hoja de firmas corresponde al acta de </w:t>
      </w:r>
      <w:r w:rsidRPr="00A305A1">
        <w:rPr>
          <w:rFonts w:eastAsia="Calibri"/>
          <w:b/>
          <w:bCs/>
          <w:sz w:val="14"/>
          <w:szCs w:val="14"/>
        </w:rPr>
        <w:t>SESION</w:t>
      </w:r>
      <w:r w:rsidR="004C1E16" w:rsidRPr="00A305A1">
        <w:rPr>
          <w:rFonts w:eastAsia="Calibri"/>
          <w:b/>
          <w:bCs/>
          <w:sz w:val="14"/>
          <w:szCs w:val="14"/>
        </w:rPr>
        <w:t xml:space="preserve"> </w:t>
      </w:r>
      <w:r w:rsidR="00BE2382" w:rsidRPr="00A305A1">
        <w:rPr>
          <w:rFonts w:eastAsia="Calibri"/>
          <w:b/>
          <w:bCs/>
          <w:sz w:val="14"/>
          <w:szCs w:val="14"/>
        </w:rPr>
        <w:t>ORDINARIA</w:t>
      </w:r>
      <w:r w:rsidRPr="00A305A1">
        <w:rPr>
          <w:rFonts w:eastAsia="Calibri"/>
          <w:b/>
          <w:bCs/>
          <w:sz w:val="14"/>
          <w:szCs w:val="14"/>
        </w:rPr>
        <w:t xml:space="preserve"> 0</w:t>
      </w:r>
      <w:r w:rsidR="004C1E16" w:rsidRPr="00A305A1">
        <w:rPr>
          <w:rFonts w:eastAsia="Calibri"/>
          <w:b/>
          <w:bCs/>
          <w:sz w:val="14"/>
          <w:szCs w:val="14"/>
        </w:rPr>
        <w:t>1</w:t>
      </w:r>
      <w:r w:rsidR="00BE0BA0" w:rsidRPr="00A305A1">
        <w:rPr>
          <w:rFonts w:eastAsia="Calibri"/>
          <w:b/>
          <w:bCs/>
          <w:sz w:val="14"/>
          <w:szCs w:val="14"/>
        </w:rPr>
        <w:t xml:space="preserve"> </w:t>
      </w:r>
      <w:r w:rsidRPr="00A305A1">
        <w:rPr>
          <w:rFonts w:eastAsia="Calibri"/>
          <w:b/>
          <w:bCs/>
          <w:sz w:val="14"/>
          <w:szCs w:val="14"/>
        </w:rPr>
        <w:t xml:space="preserve">DE LA COMISIÓN EDILICIA PERMANENTE DE </w:t>
      </w:r>
      <w:r w:rsidR="00BE2382" w:rsidRPr="00A305A1">
        <w:rPr>
          <w:rFonts w:eastAsia="Calibri"/>
          <w:b/>
          <w:bCs/>
          <w:sz w:val="14"/>
          <w:szCs w:val="14"/>
        </w:rPr>
        <w:t>OBRAS PÚBLICAS, PLANEACIÓN URBANA Y REGULARIZACIÓN DE LA TENENCIA DE LA TIERRA</w:t>
      </w:r>
      <w:r w:rsidRPr="00A305A1">
        <w:rPr>
          <w:rFonts w:eastAsia="Calibri"/>
          <w:b/>
          <w:bCs/>
          <w:sz w:val="14"/>
          <w:szCs w:val="14"/>
        </w:rPr>
        <w:t xml:space="preserve"> celebrada el día</w:t>
      </w:r>
      <w:r w:rsidR="00BE0BA0" w:rsidRPr="00A305A1">
        <w:rPr>
          <w:rFonts w:eastAsia="Calibri"/>
          <w:b/>
          <w:bCs/>
          <w:sz w:val="14"/>
          <w:szCs w:val="14"/>
        </w:rPr>
        <w:t xml:space="preserve"> </w:t>
      </w:r>
      <w:r w:rsidR="00CB53D7" w:rsidRPr="00A305A1">
        <w:rPr>
          <w:rFonts w:eastAsia="Calibri"/>
          <w:b/>
          <w:bCs/>
          <w:sz w:val="14"/>
          <w:szCs w:val="14"/>
        </w:rPr>
        <w:t>1</w:t>
      </w:r>
      <w:r w:rsidR="004C1E16" w:rsidRPr="00A305A1">
        <w:rPr>
          <w:rFonts w:eastAsia="Calibri"/>
          <w:b/>
          <w:bCs/>
          <w:sz w:val="14"/>
          <w:szCs w:val="14"/>
        </w:rPr>
        <w:t>0</w:t>
      </w:r>
      <w:r w:rsidR="00BE0BA0" w:rsidRPr="00A305A1">
        <w:rPr>
          <w:rFonts w:eastAsia="Calibri"/>
          <w:b/>
          <w:bCs/>
          <w:sz w:val="14"/>
          <w:szCs w:val="14"/>
        </w:rPr>
        <w:t xml:space="preserve"> </w:t>
      </w:r>
      <w:r w:rsidRPr="00A305A1">
        <w:rPr>
          <w:rFonts w:eastAsia="Calibri"/>
          <w:b/>
          <w:bCs/>
          <w:sz w:val="14"/>
          <w:szCs w:val="14"/>
        </w:rPr>
        <w:t xml:space="preserve">de </w:t>
      </w:r>
      <w:r w:rsidR="004C1E16" w:rsidRPr="00A305A1">
        <w:rPr>
          <w:rFonts w:eastAsia="Calibri"/>
          <w:b/>
          <w:bCs/>
          <w:sz w:val="14"/>
          <w:szCs w:val="14"/>
        </w:rPr>
        <w:t>febrero</w:t>
      </w:r>
      <w:r w:rsidR="00BE0BA0" w:rsidRPr="00A305A1">
        <w:rPr>
          <w:rFonts w:eastAsia="Calibri"/>
          <w:b/>
          <w:bCs/>
          <w:sz w:val="14"/>
          <w:szCs w:val="14"/>
        </w:rPr>
        <w:t xml:space="preserve"> </w:t>
      </w:r>
      <w:r w:rsidRPr="00A305A1">
        <w:rPr>
          <w:rFonts w:eastAsia="Calibri"/>
          <w:b/>
          <w:bCs/>
          <w:sz w:val="14"/>
          <w:szCs w:val="14"/>
        </w:rPr>
        <w:t>del año 202</w:t>
      </w:r>
      <w:r w:rsidR="00BE2382" w:rsidRPr="00A305A1">
        <w:rPr>
          <w:rFonts w:eastAsia="Calibri"/>
          <w:b/>
          <w:bCs/>
          <w:sz w:val="14"/>
          <w:szCs w:val="14"/>
        </w:rPr>
        <w:t>5</w:t>
      </w:r>
      <w:r w:rsidRPr="00A305A1">
        <w:rPr>
          <w:rFonts w:eastAsia="Calibri"/>
          <w:b/>
          <w:bCs/>
          <w:sz w:val="14"/>
          <w:szCs w:val="14"/>
        </w:rPr>
        <w:t>- - - - - - - - - - - - - - - - - - - - - - - - - - - - - - - - - -</w:t>
      </w:r>
      <w:r w:rsidR="00BE0BA0" w:rsidRPr="00A305A1">
        <w:rPr>
          <w:rFonts w:eastAsia="Calibri"/>
          <w:b/>
          <w:bCs/>
          <w:sz w:val="14"/>
          <w:szCs w:val="14"/>
        </w:rPr>
        <w:t>- - - - - - - - - - - - - - - - - - - -</w:t>
      </w:r>
      <w:r w:rsidRPr="00A305A1">
        <w:rPr>
          <w:rFonts w:eastAsia="Calibri"/>
          <w:b/>
          <w:bCs/>
          <w:sz w:val="14"/>
          <w:szCs w:val="14"/>
        </w:rPr>
        <w:t xml:space="preserve"> - - - - - - -</w:t>
      </w:r>
      <w:r w:rsidR="00D84834">
        <w:rPr>
          <w:rFonts w:eastAsia="Calibri"/>
          <w:b/>
          <w:bCs/>
          <w:sz w:val="14"/>
          <w:szCs w:val="14"/>
        </w:rPr>
        <w:t xml:space="preserve">- - - - - - - - - - - - - - - - - - - - - - - - - - - - - - - - - - - - - - - - - - - - - - - - - - - - - - - - - - - - - - - </w:t>
      </w:r>
      <w:r w:rsidRPr="00A305A1">
        <w:rPr>
          <w:rFonts w:eastAsia="Calibri"/>
          <w:b/>
          <w:bCs/>
          <w:sz w:val="14"/>
          <w:szCs w:val="14"/>
        </w:rPr>
        <w:t xml:space="preserve"> - Conste</w:t>
      </w:r>
      <w:r w:rsidR="00D84834">
        <w:rPr>
          <w:rFonts w:eastAsia="Calibri"/>
          <w:b/>
          <w:bCs/>
          <w:sz w:val="14"/>
          <w:szCs w:val="14"/>
        </w:rPr>
        <w:t>.</w:t>
      </w:r>
      <w:r w:rsidRPr="00A305A1">
        <w:rPr>
          <w:rFonts w:eastAsia="Calibri"/>
          <w:b/>
          <w:bCs/>
          <w:sz w:val="14"/>
          <w:szCs w:val="14"/>
        </w:rPr>
        <w:t xml:space="preserve"> </w:t>
      </w:r>
    </w:p>
    <w:p w14:paraId="687FB75C" w14:textId="77777777" w:rsidR="00D84834" w:rsidRDefault="00D84834" w:rsidP="00D84834">
      <w:pPr>
        <w:jc w:val="both"/>
        <w:rPr>
          <w:rFonts w:eastAsia="Calibri"/>
          <w:b/>
          <w:bCs/>
          <w:sz w:val="14"/>
          <w:szCs w:val="14"/>
        </w:rPr>
      </w:pPr>
    </w:p>
    <w:p w14:paraId="2B53DF65" w14:textId="77777777" w:rsidR="00D84834" w:rsidRDefault="00D84834" w:rsidP="00D84834">
      <w:pPr>
        <w:jc w:val="both"/>
        <w:rPr>
          <w:rFonts w:eastAsia="Calibri"/>
          <w:b/>
          <w:bCs/>
          <w:sz w:val="14"/>
          <w:szCs w:val="14"/>
        </w:rPr>
      </w:pPr>
    </w:p>
    <w:p w14:paraId="210E9012" w14:textId="02311BF2" w:rsidR="009E6043" w:rsidRPr="00A305A1" w:rsidRDefault="00D84834" w:rsidP="00D84834">
      <w:pPr>
        <w:jc w:val="both"/>
        <w:rPr>
          <w:rFonts w:eastAsia="Calibri"/>
          <w:noProof/>
          <w:sz w:val="14"/>
          <w:szCs w:val="14"/>
        </w:rPr>
      </w:pPr>
      <w:r>
        <w:rPr>
          <w:rFonts w:eastAsia="Calibri"/>
          <w:b/>
          <w:bCs/>
          <w:sz w:val="14"/>
          <w:szCs w:val="14"/>
        </w:rPr>
        <w:t>*</w:t>
      </w:r>
      <w:r w:rsidR="009E6043" w:rsidRPr="00A305A1">
        <w:rPr>
          <w:rFonts w:eastAsia="Calibri"/>
          <w:b/>
          <w:bCs/>
          <w:sz w:val="14"/>
          <w:szCs w:val="14"/>
        </w:rPr>
        <w:t>MSTL/</w:t>
      </w:r>
      <w:proofErr w:type="spellStart"/>
      <w:r w:rsidR="004C1E16" w:rsidRPr="00A305A1">
        <w:rPr>
          <w:rFonts w:eastAsia="Calibri"/>
          <w:b/>
          <w:bCs/>
          <w:sz w:val="14"/>
          <w:szCs w:val="14"/>
        </w:rPr>
        <w:t>mgpa</w:t>
      </w:r>
      <w:proofErr w:type="spellEnd"/>
      <w:r w:rsidR="004C1E16" w:rsidRPr="00A305A1">
        <w:rPr>
          <w:rFonts w:eastAsia="Calibri"/>
          <w:b/>
          <w:bCs/>
          <w:sz w:val="14"/>
          <w:szCs w:val="14"/>
        </w:rPr>
        <w:t>.</w:t>
      </w:r>
      <w:r>
        <w:rPr>
          <w:rFonts w:eastAsia="Calibri"/>
          <w:b/>
          <w:bCs/>
          <w:sz w:val="14"/>
          <w:szCs w:val="14"/>
        </w:rPr>
        <w:t xml:space="preserve"> Coordinación de Asesores de Regidores. </w:t>
      </w:r>
    </w:p>
    <w:sectPr w:rsidR="009E6043" w:rsidRPr="00A305A1" w:rsidSect="002332D0">
      <w:headerReference w:type="default" r:id="rId11"/>
      <w:footerReference w:type="default" r:id="rId12"/>
      <w:pgSz w:w="12240" w:h="15840" w:code="1"/>
      <w:pgMar w:top="2127" w:right="1183" w:bottom="1701"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8522D" w14:textId="77777777" w:rsidR="00526B8F" w:rsidRDefault="00526B8F" w:rsidP="006071B5">
      <w:pPr>
        <w:spacing w:line="240" w:lineRule="auto"/>
      </w:pPr>
      <w:r>
        <w:separator/>
      </w:r>
    </w:p>
  </w:endnote>
  <w:endnote w:type="continuationSeparator" w:id="0">
    <w:p w14:paraId="60FFF73B" w14:textId="77777777" w:rsidR="00526B8F" w:rsidRDefault="00526B8F"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91F5" w14:textId="77777777" w:rsidR="001852B3" w:rsidRDefault="001852B3" w:rsidP="006071B5">
    <w:pPr>
      <w:pStyle w:val="Piedepgina"/>
      <w:jc w:val="right"/>
    </w:pPr>
  </w:p>
  <w:p w14:paraId="736AE8DC" w14:textId="77777777" w:rsidR="00D31747" w:rsidRDefault="00D31747" w:rsidP="006071B5">
    <w:pPr>
      <w:pStyle w:val="Piedepgina"/>
      <w:jc w:val="right"/>
    </w:pPr>
  </w:p>
  <w:p w14:paraId="6FD2F421" w14:textId="77777777" w:rsidR="00D31747" w:rsidRDefault="00D31747" w:rsidP="006071B5">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A828" w14:textId="77777777" w:rsidR="00526B8F" w:rsidRDefault="00526B8F" w:rsidP="006071B5">
      <w:pPr>
        <w:spacing w:line="240" w:lineRule="auto"/>
      </w:pPr>
      <w:r>
        <w:separator/>
      </w:r>
    </w:p>
  </w:footnote>
  <w:footnote w:type="continuationSeparator" w:id="0">
    <w:p w14:paraId="4C5644B0" w14:textId="77777777" w:rsidR="00526B8F" w:rsidRDefault="00526B8F"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2A54" w14:textId="4A8E24BD" w:rsidR="001852B3" w:rsidRDefault="00526B8F">
    <w:pPr>
      <w:pStyle w:val="Encabezado"/>
    </w:pPr>
    <w:sdt>
      <w:sdtPr>
        <w:id w:val="-1630238956"/>
        <w:docPartObj>
          <w:docPartGallery w:val="Page Numbers (Margins)"/>
          <w:docPartUnique/>
        </w:docPartObj>
      </w:sdtPr>
      <w:sdtEndPr/>
      <w:sdtContent>
        <w:r w:rsidR="001852B3">
          <w:rPr>
            <w:noProof/>
            <w:lang w:val="es-MX"/>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75378227"/>
                                <w:docPartObj>
                                  <w:docPartGallery w:val="Page Numbers (Margins)"/>
                                  <w:docPartUnique/>
                                </w:docPartObj>
                              </w:sdtPr>
                              <w:sdtEndPr/>
                              <w:sdtContent>
                                <w:p w14:paraId="0953ADDF" w14:textId="31DCBBA0"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D84834" w:rsidRPr="00D84834">
                                    <w:rPr>
                                      <w:rFonts w:asciiTheme="majorHAnsi" w:eastAsiaTheme="majorEastAsia" w:hAnsiTheme="majorHAnsi" w:cstheme="majorBidi"/>
                                      <w:noProof/>
                                      <w:sz w:val="48"/>
                                      <w:szCs w:val="48"/>
                                      <w:lang w:val="es-ES"/>
                                    </w:rPr>
                                    <w:t>14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xtjwIAAA8FAAAOAAAAZHJzL2Uyb0RvYy54bWysVN1u0zAUvkfiHSzfd/lZ0jbR0mnrKEIa&#10;MDF4ANdxEgvHNrbbdEM8DM/Ci3HsrF0LXCBELhwfnx9/5zvn+OJy1wu0ZcZyJSucnMUYMUlVzWVb&#10;4U8fV5M5RtYRWROhJKvwA7P4cvHyxcWgS5aqTomaGQRBpC0HXeHOOV1GkaUd64k9U5pJUDbK9MSB&#10;aNqoNmSA6L2I0jieRoMytTaKMmvh9GZU4kWI3zSMuvdNY5lDosKAzYXVhHXt12hxQcrWEN1x+gSD&#10;/AOKnnAJlx5C3RBH0Mbw30L1nBplVePOqOoj1TScspADZJPEv2Rz3xHNQi5AjtUHmuz/C0vfbe8M&#10;4nWF03yanM+KAliSpIdSfQDyfnyX7UYolHiiBm1LsL/Xd8anavWtop8tkmrZEdmyK2PU0DFSA7xg&#10;H504eMGCK1oPb1UN8cnGqcDZrjG9DwhsoF0ozcOhNGznEIXD2RSqDdAoqOZFfp6H0kWk3DtrY91r&#10;pnrkNxU2AD4EJ9tb6wA8mO5NAngleL3iQgTBtOulMGhLoEtW4fP5gos9NhPSG0vl3Ub1eAIY4Q6v&#10;82hD1b8WSZrF12kxWU3ns0m2yvJJMYvnkzgprotpnBXZzeqbB5hkZcfrmslbLtm+A5Ps7yr8NAtj&#10;74QeREOFizzNQ+4n6O1xksClp/MPSfbcwUAK3gPPByNS+rq+kjU4kNIRLsZ9dAo/UAYc7P+BldAF&#10;vvBjA7ndegdRfDesVf0A/WAU1AtKC68IbDplHjEaYCIrbL9siGEYiTcSeqpIssyPcBCyfJaCYI41&#10;62MNkRRCVdhhNG6Xbhz7jTa87eCmJHAk1RX0YcNDjzyjghS8AFMXknl6IfxYH8vB6vkdW/wEAAD/&#10;/wMAUEsDBBQABgAIAAAAIQBs1R/T2QAAAAUBAAAPAAAAZHJzL2Rvd25yZXYueG1sTI9BT8MwDIXv&#10;SPyHyEjcWDIY1VaaTghpJ+DAhsTVa7y2onFKk27l3+NxgYtl61nvfa9YT75TRxpiG9jCfGZAEVfB&#10;tVxbeN9tbpagYkJ22AUmC98UYV1eXhSYu3DiNzpuU63EhGOOFpqU+lzrWDXkMc5CTyzaIQwek5xD&#10;rd2AJzH3nb41JtMeW5aEBnt6aqj63I7eAmYL9/V6uHvZPY8ZrurJbO4/jLXXV9PjA6hEU/p7hjO+&#10;oEMpTPswsouqsyBF0u88axIFai/LYm5Al4X+T1/+AAAA//8DAFBLAQItABQABgAIAAAAIQC2gziS&#10;/gAAAOEBAAATAAAAAAAAAAAAAAAAAAAAAABbQ29udGVudF9UeXBlc10ueG1sUEsBAi0AFAAGAAgA&#10;AAAhADj9If/WAAAAlAEAAAsAAAAAAAAAAAAAAAAALwEAAF9yZWxzLy5yZWxzUEsBAi0AFAAGAAgA&#10;AAAhAI0ojG2PAgAADwUAAA4AAAAAAAAAAAAAAAAALgIAAGRycy9lMm9Eb2MueG1sUEsBAi0AFAAG&#10;AAgAAAAhAGzVH9PZAAAABQEAAA8AAAAAAAAAAAAAAAAA6QQAAGRycy9kb3ducmV2LnhtbFBLBQYA&#10;AAAABAAEAPMAAADvBQAAAAA=&#10;" o:allowincell="f" stroked="f">
                  <v:textbox>
                    <w:txbxContent>
                      <w:sdt>
                        <w:sdtPr>
                          <w:rPr>
                            <w:rFonts w:asciiTheme="majorHAnsi" w:eastAsiaTheme="majorEastAsia" w:hAnsiTheme="majorHAnsi" w:cstheme="majorBidi"/>
                            <w:sz w:val="48"/>
                            <w:szCs w:val="48"/>
                          </w:rPr>
                          <w:id w:val="1675378227"/>
                          <w:docPartObj>
                            <w:docPartGallery w:val="Page Numbers (Margins)"/>
                            <w:docPartUnique/>
                          </w:docPartObj>
                        </w:sdtPr>
                        <w:sdtEndPr/>
                        <w:sdtContent>
                          <w:p w14:paraId="0953ADDF" w14:textId="31DCBBA0"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D84834" w:rsidRPr="00D84834">
                              <w:rPr>
                                <w:rFonts w:asciiTheme="majorHAnsi" w:eastAsiaTheme="majorEastAsia" w:hAnsiTheme="majorHAnsi" w:cstheme="majorBidi"/>
                                <w:noProof/>
                                <w:sz w:val="48"/>
                                <w:szCs w:val="48"/>
                                <w:lang w:val="es-ES"/>
                              </w:rPr>
                              <w:t>14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52B3">
      <w:rPr>
        <w:noProof/>
        <w:lang w:val="es-MX"/>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981"/>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4078B9"/>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0F2A64"/>
    <w:multiLevelType w:val="hybridMultilevel"/>
    <w:tmpl w:val="0ABC4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DF"/>
    <w:rsid w:val="0002131E"/>
    <w:rsid w:val="00032830"/>
    <w:rsid w:val="00033DB4"/>
    <w:rsid w:val="00062E15"/>
    <w:rsid w:val="000B22EF"/>
    <w:rsid w:val="000B7512"/>
    <w:rsid w:val="000D1431"/>
    <w:rsid w:val="000E7DC2"/>
    <w:rsid w:val="00103FB6"/>
    <w:rsid w:val="00147F45"/>
    <w:rsid w:val="00152E21"/>
    <w:rsid w:val="0016093A"/>
    <w:rsid w:val="00162C5F"/>
    <w:rsid w:val="00180B41"/>
    <w:rsid w:val="001852B3"/>
    <w:rsid w:val="00186F0C"/>
    <w:rsid w:val="00194402"/>
    <w:rsid w:val="001965AE"/>
    <w:rsid w:val="001B2C93"/>
    <w:rsid w:val="001C2E08"/>
    <w:rsid w:val="001E0E52"/>
    <w:rsid w:val="00223150"/>
    <w:rsid w:val="002332D0"/>
    <w:rsid w:val="00281A80"/>
    <w:rsid w:val="00293FE1"/>
    <w:rsid w:val="002A7600"/>
    <w:rsid w:val="002B229E"/>
    <w:rsid w:val="002B3409"/>
    <w:rsid w:val="002C3FC4"/>
    <w:rsid w:val="002D21F8"/>
    <w:rsid w:val="002F6645"/>
    <w:rsid w:val="003058D1"/>
    <w:rsid w:val="003127B4"/>
    <w:rsid w:val="0031388F"/>
    <w:rsid w:val="00321CDF"/>
    <w:rsid w:val="003237A6"/>
    <w:rsid w:val="00324A49"/>
    <w:rsid w:val="00335FB1"/>
    <w:rsid w:val="00337606"/>
    <w:rsid w:val="00354259"/>
    <w:rsid w:val="0035686D"/>
    <w:rsid w:val="00374C69"/>
    <w:rsid w:val="0038716F"/>
    <w:rsid w:val="003A3345"/>
    <w:rsid w:val="003B5EB3"/>
    <w:rsid w:val="003C321B"/>
    <w:rsid w:val="003C75D7"/>
    <w:rsid w:val="003D1B8B"/>
    <w:rsid w:val="003E7D5C"/>
    <w:rsid w:val="003F7341"/>
    <w:rsid w:val="00400635"/>
    <w:rsid w:val="00401B63"/>
    <w:rsid w:val="00404C03"/>
    <w:rsid w:val="00404CE0"/>
    <w:rsid w:val="00406D0A"/>
    <w:rsid w:val="00425413"/>
    <w:rsid w:val="00427E2A"/>
    <w:rsid w:val="0043464B"/>
    <w:rsid w:val="004352C7"/>
    <w:rsid w:val="00443C3E"/>
    <w:rsid w:val="00457451"/>
    <w:rsid w:val="00485CC6"/>
    <w:rsid w:val="004A30B1"/>
    <w:rsid w:val="004C1E16"/>
    <w:rsid w:val="004D025C"/>
    <w:rsid w:val="004E719D"/>
    <w:rsid w:val="004E7911"/>
    <w:rsid w:val="004F7530"/>
    <w:rsid w:val="0050330E"/>
    <w:rsid w:val="005074F7"/>
    <w:rsid w:val="00526B8F"/>
    <w:rsid w:val="00526E41"/>
    <w:rsid w:val="00534A71"/>
    <w:rsid w:val="005523F9"/>
    <w:rsid w:val="00572A6E"/>
    <w:rsid w:val="005836DE"/>
    <w:rsid w:val="005A3907"/>
    <w:rsid w:val="005B670A"/>
    <w:rsid w:val="005C4E7B"/>
    <w:rsid w:val="005E5F50"/>
    <w:rsid w:val="005F0266"/>
    <w:rsid w:val="006071B5"/>
    <w:rsid w:val="0061164B"/>
    <w:rsid w:val="006154A5"/>
    <w:rsid w:val="00621BC8"/>
    <w:rsid w:val="00622EC2"/>
    <w:rsid w:val="00634809"/>
    <w:rsid w:val="006465A6"/>
    <w:rsid w:val="0066340A"/>
    <w:rsid w:val="006873D9"/>
    <w:rsid w:val="00692CF8"/>
    <w:rsid w:val="006B6382"/>
    <w:rsid w:val="006D5ADB"/>
    <w:rsid w:val="006E2F13"/>
    <w:rsid w:val="006E52AB"/>
    <w:rsid w:val="007155AF"/>
    <w:rsid w:val="00717CF9"/>
    <w:rsid w:val="00727128"/>
    <w:rsid w:val="00747F6B"/>
    <w:rsid w:val="007659C7"/>
    <w:rsid w:val="007C0932"/>
    <w:rsid w:val="007C27B5"/>
    <w:rsid w:val="008062C2"/>
    <w:rsid w:val="00835BE9"/>
    <w:rsid w:val="00852A7D"/>
    <w:rsid w:val="008743CB"/>
    <w:rsid w:val="00880BDF"/>
    <w:rsid w:val="008931CA"/>
    <w:rsid w:val="008C1E66"/>
    <w:rsid w:val="00900828"/>
    <w:rsid w:val="009123BA"/>
    <w:rsid w:val="009229CF"/>
    <w:rsid w:val="00981E17"/>
    <w:rsid w:val="0098215A"/>
    <w:rsid w:val="009B0460"/>
    <w:rsid w:val="009E0A31"/>
    <w:rsid w:val="009E0E8C"/>
    <w:rsid w:val="009E5DEE"/>
    <w:rsid w:val="009E6043"/>
    <w:rsid w:val="009E6B50"/>
    <w:rsid w:val="00A149AD"/>
    <w:rsid w:val="00A2490C"/>
    <w:rsid w:val="00A305A1"/>
    <w:rsid w:val="00A349ED"/>
    <w:rsid w:val="00A85A88"/>
    <w:rsid w:val="00A92692"/>
    <w:rsid w:val="00A9465D"/>
    <w:rsid w:val="00AC240B"/>
    <w:rsid w:val="00AD24AA"/>
    <w:rsid w:val="00AE4575"/>
    <w:rsid w:val="00AE6569"/>
    <w:rsid w:val="00B07FD9"/>
    <w:rsid w:val="00B17C76"/>
    <w:rsid w:val="00B26F73"/>
    <w:rsid w:val="00B4658E"/>
    <w:rsid w:val="00B46AA5"/>
    <w:rsid w:val="00B65D6C"/>
    <w:rsid w:val="00B71B0A"/>
    <w:rsid w:val="00B92FD9"/>
    <w:rsid w:val="00BA68B4"/>
    <w:rsid w:val="00BA71BE"/>
    <w:rsid w:val="00BB316A"/>
    <w:rsid w:val="00BD7F98"/>
    <w:rsid w:val="00BE0BA0"/>
    <w:rsid w:val="00BE2382"/>
    <w:rsid w:val="00C14E4F"/>
    <w:rsid w:val="00C14E6F"/>
    <w:rsid w:val="00C236D1"/>
    <w:rsid w:val="00C5788E"/>
    <w:rsid w:val="00C74B2D"/>
    <w:rsid w:val="00C75D69"/>
    <w:rsid w:val="00C9266B"/>
    <w:rsid w:val="00CA6C1D"/>
    <w:rsid w:val="00CB06CA"/>
    <w:rsid w:val="00CB53D7"/>
    <w:rsid w:val="00CC6ECF"/>
    <w:rsid w:val="00CE3A3D"/>
    <w:rsid w:val="00CE6D11"/>
    <w:rsid w:val="00CF7C14"/>
    <w:rsid w:val="00D1069E"/>
    <w:rsid w:val="00D16480"/>
    <w:rsid w:val="00D31747"/>
    <w:rsid w:val="00D43820"/>
    <w:rsid w:val="00D64365"/>
    <w:rsid w:val="00D74DB2"/>
    <w:rsid w:val="00D77F60"/>
    <w:rsid w:val="00D84834"/>
    <w:rsid w:val="00D94FB4"/>
    <w:rsid w:val="00DB1758"/>
    <w:rsid w:val="00DB3822"/>
    <w:rsid w:val="00DE6AA8"/>
    <w:rsid w:val="00E45397"/>
    <w:rsid w:val="00EA431F"/>
    <w:rsid w:val="00EC3955"/>
    <w:rsid w:val="00ED2514"/>
    <w:rsid w:val="00ED47D3"/>
    <w:rsid w:val="00EE3E07"/>
    <w:rsid w:val="00F10ACB"/>
    <w:rsid w:val="00F13EA8"/>
    <w:rsid w:val="00F214A8"/>
    <w:rsid w:val="00F241B7"/>
    <w:rsid w:val="00F3769C"/>
    <w:rsid w:val="00F438A3"/>
    <w:rsid w:val="00F47F2C"/>
    <w:rsid w:val="00F55FD9"/>
    <w:rsid w:val="00F72800"/>
    <w:rsid w:val="00F94B77"/>
    <w:rsid w:val="00FD7BCF"/>
    <w:rsid w:val="00FE4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8"/>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7C0932"/>
    <w:pPr>
      <w:ind w:left="720"/>
      <w:contextualSpacing/>
    </w:pPr>
  </w:style>
  <w:style w:type="table" w:customStyle="1" w:styleId="Tablaconcuadrcula1">
    <w:name w:val="Tabla con cuadrícula1"/>
    <w:basedOn w:val="Tablanormal"/>
    <w:next w:val="Tablaconcuadrcula"/>
    <w:uiPriority w:val="39"/>
    <w:rsid w:val="00A92692"/>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B8BF-0D6B-4ACB-B803-9ED1F7A6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4466</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Maria Gabriela Patiño Arreola</cp:lastModifiedBy>
  <cp:revision>4</cp:revision>
  <cp:lastPrinted>2024-12-10T18:24:00Z</cp:lastPrinted>
  <dcterms:created xsi:type="dcterms:W3CDTF">2025-04-02T19:52:00Z</dcterms:created>
  <dcterms:modified xsi:type="dcterms:W3CDTF">2025-04-02T20:12:00Z</dcterms:modified>
</cp:coreProperties>
</file>