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900B" w14:textId="77777777" w:rsidR="00D81DAD" w:rsidRDefault="00D81DAD" w:rsidP="00D81DAD">
      <w:pPr>
        <w:spacing w:line="276" w:lineRule="auto"/>
        <w:jc w:val="center"/>
        <w:rPr>
          <w:rFonts w:cstheme="minorHAnsi"/>
          <w:b/>
        </w:rPr>
      </w:pPr>
    </w:p>
    <w:p w14:paraId="2EF2C338" w14:textId="77777777" w:rsidR="00D81DAD" w:rsidRPr="00011D0B" w:rsidRDefault="00D81DAD" w:rsidP="00D81DAD">
      <w:pPr>
        <w:pStyle w:val="Sinespaciado"/>
        <w:jc w:val="both"/>
        <w:rPr>
          <w:rFonts w:ascii="Arial" w:hAnsi="Arial" w:cs="Arial"/>
          <w:b/>
        </w:rPr>
      </w:pPr>
      <w:r w:rsidRPr="00011D0B">
        <w:rPr>
          <w:rFonts w:ascii="Arial" w:hAnsi="Arial" w:cs="Arial"/>
          <w:b/>
        </w:rPr>
        <w:t>HONORABLE AYUNTAMIENTO CONSTITUCIONAL</w:t>
      </w:r>
    </w:p>
    <w:p w14:paraId="3237F7D0" w14:textId="77777777" w:rsidR="00D81DAD" w:rsidRPr="00011D0B" w:rsidRDefault="00D81DAD" w:rsidP="00D81DAD">
      <w:pPr>
        <w:pStyle w:val="Sinespaciado"/>
        <w:jc w:val="both"/>
        <w:rPr>
          <w:rFonts w:ascii="Arial" w:hAnsi="Arial" w:cs="Arial"/>
          <w:b/>
        </w:rPr>
      </w:pPr>
      <w:r w:rsidRPr="00011D0B">
        <w:rPr>
          <w:rFonts w:ascii="Arial" w:hAnsi="Arial" w:cs="Arial"/>
          <w:b/>
        </w:rPr>
        <w:t>DE ZAPOTLÁN EL GRANDE, JALISCO.</w:t>
      </w:r>
    </w:p>
    <w:p w14:paraId="282AB072" w14:textId="77777777" w:rsidR="00D81DAD" w:rsidRPr="00011D0B" w:rsidRDefault="00D81DAD" w:rsidP="00D81DAD">
      <w:pPr>
        <w:pStyle w:val="Sinespaciado"/>
        <w:jc w:val="both"/>
        <w:rPr>
          <w:rFonts w:ascii="Arial" w:hAnsi="Arial" w:cs="Arial"/>
          <w:b/>
        </w:rPr>
      </w:pPr>
      <w:r w:rsidRPr="00011D0B">
        <w:rPr>
          <w:rFonts w:ascii="Arial" w:hAnsi="Arial" w:cs="Arial"/>
          <w:b/>
        </w:rPr>
        <w:t xml:space="preserve">P R E S E N T E </w:t>
      </w:r>
    </w:p>
    <w:p w14:paraId="15D88B22" w14:textId="77777777" w:rsidR="00D81DAD" w:rsidRDefault="00D81DAD" w:rsidP="00D81DAD">
      <w:pPr>
        <w:spacing w:line="276" w:lineRule="auto"/>
        <w:jc w:val="center"/>
        <w:rPr>
          <w:rFonts w:cstheme="minorHAnsi"/>
          <w:b/>
        </w:rPr>
      </w:pPr>
    </w:p>
    <w:p w14:paraId="0A83F844" w14:textId="77777777" w:rsidR="00D81DAD" w:rsidRDefault="00D81DAD" w:rsidP="00D81DAD">
      <w:pPr>
        <w:pStyle w:val="Sinespaciado"/>
        <w:jc w:val="both"/>
        <w:rPr>
          <w:rFonts w:ascii="Arial" w:hAnsi="Arial" w:cs="Arial"/>
        </w:rPr>
      </w:pPr>
    </w:p>
    <w:p w14:paraId="03D80D0B" w14:textId="2A9AFF9A" w:rsidR="00D81DAD" w:rsidRDefault="00D81DAD" w:rsidP="00D81DAD">
      <w:pPr>
        <w:pStyle w:val="Sinespaciado"/>
        <w:ind w:firstLine="708"/>
        <w:jc w:val="both"/>
        <w:rPr>
          <w:rFonts w:ascii="Arial" w:hAnsi="Arial" w:cs="Arial"/>
        </w:rPr>
      </w:pPr>
      <w:r>
        <w:rPr>
          <w:rFonts w:ascii="Arial" w:hAnsi="Arial" w:cs="Arial"/>
        </w:rPr>
        <w:t xml:space="preserve">Quien motiva y suscribe </w:t>
      </w:r>
      <w:r w:rsidRPr="00D81DAD">
        <w:rPr>
          <w:rFonts w:ascii="Arial" w:hAnsi="Arial" w:cs="Arial"/>
          <w:b/>
          <w:bCs/>
        </w:rPr>
        <w:t>C. MIGUEL MARENTES</w:t>
      </w:r>
      <w:r>
        <w:rPr>
          <w:rFonts w:ascii="Arial" w:hAnsi="Arial" w:cs="Arial"/>
        </w:rPr>
        <w:t xml:space="preserve">, en mi carácter de </w:t>
      </w:r>
      <w:r>
        <w:rPr>
          <w:rFonts w:ascii="Arial" w:hAnsi="Arial" w:cs="Arial"/>
        </w:rPr>
        <w:t xml:space="preserve">Regidor del </w:t>
      </w:r>
      <w:r w:rsidR="00DD1BDB">
        <w:rPr>
          <w:rFonts w:ascii="Arial" w:hAnsi="Arial" w:cs="Arial"/>
        </w:rPr>
        <w:t xml:space="preserve">Honorable Ayuntamiento </w:t>
      </w:r>
      <w:r>
        <w:rPr>
          <w:rFonts w:ascii="Arial" w:hAnsi="Arial" w:cs="Arial"/>
        </w:rPr>
        <w:t xml:space="preserve">Constitucional de Zapotlán el Grande, Jalisco, con fundamento en lo dispuesto por los artículos 115 Constitucional fracción I y II, 1, 2, 3, 73, 77, 85, 88, 89, y demás relativos de la Constitución Política del Estado de Jalisco, 1, 2, 3,  4 punto 124, 5, 10, 27, 29, 30, 37 fracción XX, 41 fracción II, 49, 50 de la Ley de Gobierno y la Administración Pública Municipal para el Estado de Jalisco y sus Municipios, así como en lo que establecen los arábigos 40, 47, 60, 87, 92 punto 1, 100 y demás relativos y aplicables del Reglamento Interior del Municipio de Zapotlán el Grande, presento a la </w:t>
      </w:r>
      <w:r w:rsidR="00DD1BDB">
        <w:rPr>
          <w:rFonts w:ascii="Arial" w:hAnsi="Arial" w:cs="Arial"/>
        </w:rPr>
        <w:t xml:space="preserve">elevada </w:t>
      </w:r>
      <w:r>
        <w:rPr>
          <w:rFonts w:ascii="Arial" w:hAnsi="Arial" w:cs="Arial"/>
        </w:rPr>
        <w:t xml:space="preserve">consideración de este </w:t>
      </w:r>
      <w:r w:rsidR="00DD1BDB">
        <w:rPr>
          <w:rFonts w:ascii="Arial" w:hAnsi="Arial" w:cs="Arial"/>
        </w:rPr>
        <w:t xml:space="preserve">Honorable Ayuntamiento en </w:t>
      </w:r>
      <w:r>
        <w:rPr>
          <w:rFonts w:ascii="Arial" w:hAnsi="Arial" w:cs="Arial"/>
        </w:rPr>
        <w:t xml:space="preserve">Pleno </w:t>
      </w:r>
      <w:r w:rsidRPr="007137D7">
        <w:rPr>
          <w:rFonts w:ascii="Arial" w:hAnsi="Arial" w:cs="Arial"/>
          <w:b/>
          <w:bCs/>
          <w:color w:val="000000"/>
          <w:lang w:val="es-ES"/>
        </w:rPr>
        <w:t xml:space="preserve">INICIATIVA </w:t>
      </w:r>
      <w:r w:rsidR="004B44E1">
        <w:rPr>
          <w:rFonts w:ascii="Arial" w:hAnsi="Arial" w:cs="Arial"/>
          <w:b/>
          <w:bCs/>
          <w:color w:val="000000"/>
          <w:lang w:val="es-ES"/>
        </w:rPr>
        <w:t xml:space="preserve">DE ORDENAMIENTO </w:t>
      </w:r>
      <w:r w:rsidR="00DD1BDB">
        <w:rPr>
          <w:rFonts w:ascii="Arial" w:hAnsi="Arial" w:cs="Arial"/>
          <w:b/>
          <w:bCs/>
          <w:color w:val="000000"/>
          <w:lang w:val="es-ES"/>
        </w:rPr>
        <w:t>QUE TURNA A LA COMISIONES DE HACIENDA PÙBLICA Y PATRIMONIO MUNICIPAL</w:t>
      </w:r>
      <w:r w:rsidR="004B44E1">
        <w:rPr>
          <w:rFonts w:ascii="Arial" w:hAnsi="Arial" w:cs="Arial"/>
          <w:b/>
          <w:bCs/>
          <w:color w:val="000000"/>
          <w:lang w:val="es-ES"/>
        </w:rPr>
        <w:t xml:space="preserve"> Y LA DE REGLAMENTOS Y GOBERNACIÓN, A EFECTO DE QUE SE AVOQUEN AL ESTUDIO, DISCUSIÓN Y APROBACIÓN DE LAS MODIFICACIONES PROPUESTAS AL REGLAMENTO PARA LA ADMINISTRACIÓN Y USO DE VEHÍCULOS OFICIALES DEL MUNICIPIO DE ZAPOTLÁN EL GRANDE, JALISCO</w:t>
      </w:r>
      <w:r>
        <w:rPr>
          <w:rFonts w:ascii="Arial" w:hAnsi="Arial" w:cs="Arial"/>
        </w:rPr>
        <w:t>; de conformidad con la siguiente:</w:t>
      </w:r>
    </w:p>
    <w:p w14:paraId="1279054A" w14:textId="77777777" w:rsidR="00D81DAD" w:rsidRDefault="00D81DAD" w:rsidP="00D81DAD">
      <w:pPr>
        <w:pStyle w:val="Sinespaciado"/>
        <w:jc w:val="both"/>
        <w:rPr>
          <w:rFonts w:ascii="Arial" w:hAnsi="Arial" w:cs="Arial"/>
        </w:rPr>
      </w:pPr>
    </w:p>
    <w:p w14:paraId="47CC9464" w14:textId="77777777" w:rsidR="00D81DAD" w:rsidRDefault="00D81DAD" w:rsidP="00D81DAD">
      <w:pPr>
        <w:jc w:val="center"/>
        <w:rPr>
          <w:rFonts w:ascii="Arial" w:hAnsi="Arial" w:cs="Arial"/>
          <w:b/>
          <w:sz w:val="24"/>
          <w:szCs w:val="24"/>
          <w:lang w:eastAsia="es-MX"/>
        </w:rPr>
      </w:pPr>
      <w:r w:rsidRPr="00DB73BB">
        <w:rPr>
          <w:rFonts w:ascii="Arial" w:hAnsi="Arial" w:cs="Arial"/>
          <w:b/>
          <w:sz w:val="24"/>
          <w:szCs w:val="24"/>
          <w:lang w:eastAsia="es-MX"/>
        </w:rPr>
        <w:t>EXPOSICIÓN DE MOTIVOS:</w:t>
      </w:r>
    </w:p>
    <w:p w14:paraId="0E659620" w14:textId="77777777" w:rsidR="00D81DAD" w:rsidRPr="00DB73BB" w:rsidRDefault="00D81DAD" w:rsidP="00DD1BDB">
      <w:pPr>
        <w:spacing w:line="240" w:lineRule="auto"/>
        <w:jc w:val="center"/>
        <w:rPr>
          <w:rFonts w:ascii="Arial" w:hAnsi="Arial" w:cs="Arial"/>
          <w:color w:val="000000"/>
          <w:sz w:val="24"/>
          <w:szCs w:val="24"/>
          <w:lang w:val="es-ES"/>
        </w:rPr>
      </w:pPr>
    </w:p>
    <w:p w14:paraId="6A3CFC46" w14:textId="1DCE7968" w:rsidR="00D81DAD" w:rsidRPr="00DD1BDB" w:rsidRDefault="00D81DAD" w:rsidP="00DD1BDB">
      <w:pPr>
        <w:pStyle w:val="Prrafodelista"/>
        <w:numPr>
          <w:ilvl w:val="0"/>
          <w:numId w:val="2"/>
        </w:numPr>
        <w:spacing w:line="240" w:lineRule="auto"/>
        <w:jc w:val="both"/>
        <w:rPr>
          <w:rFonts w:ascii="Arial" w:hAnsi="Arial" w:cs="Arial"/>
          <w:sz w:val="24"/>
          <w:szCs w:val="24"/>
          <w:lang w:eastAsia="es-MX"/>
        </w:rPr>
      </w:pPr>
      <w:r w:rsidRPr="00DD1BDB">
        <w:rPr>
          <w:rFonts w:ascii="Arial" w:hAnsi="Arial" w:cs="Arial"/>
          <w:sz w:val="24"/>
          <w:szCs w:val="24"/>
          <w:lang w:eastAsia="es-MX"/>
        </w:rPr>
        <w:t xml:space="preserve">Tal como lo establecen la Carta Magna y la Constitución Política del Estado de Jalisco, es obligación para las Entidades Federativas adoptar en su régimen interior, la forma de gobierno republicano, representativo y popular, teniendo como base de su división territorial y de su organización política y administrativa, el Municipio libre y autónomo gobernado por un Ayuntamiento de elección popular, la Ley del Gobierno y la Administración Pública Municipal del Estado de Jalisco, </w:t>
      </w:r>
      <w:r w:rsidRPr="00DD1BDB">
        <w:rPr>
          <w:rFonts w:ascii="Arial" w:hAnsi="Arial" w:cs="Arial"/>
          <w:sz w:val="24"/>
          <w:szCs w:val="24"/>
        </w:rPr>
        <w:t>regula la constitución, fusión y extinción de los municipios; establecen también las bases generales de la administración pública municipal y su aplicación es en todos los municipios del Estado y en aquellos que lleguen a constituirse</w:t>
      </w:r>
      <w:r w:rsidRPr="00DD1BDB">
        <w:rPr>
          <w:rFonts w:ascii="Arial" w:hAnsi="Arial" w:cs="Arial"/>
          <w:sz w:val="24"/>
          <w:szCs w:val="24"/>
          <w:lang w:eastAsia="es-MX"/>
        </w:rPr>
        <w:t>, y señalan la facultad de los Ayuntamientos para Celebrar convenios con instituciones públicas y privadas tendientes a la realización de obras de interés común, siempre que no corresponda su realización al Estado.</w:t>
      </w:r>
    </w:p>
    <w:p w14:paraId="7CA3D027" w14:textId="77777777" w:rsidR="00DD1BDB" w:rsidRPr="00D20599" w:rsidRDefault="00DD1BDB" w:rsidP="00DD1BDB">
      <w:pPr>
        <w:spacing w:line="240" w:lineRule="auto"/>
        <w:jc w:val="both"/>
        <w:rPr>
          <w:rFonts w:ascii="Arial" w:hAnsi="Arial" w:cs="Arial"/>
          <w:sz w:val="24"/>
          <w:szCs w:val="24"/>
        </w:rPr>
      </w:pPr>
    </w:p>
    <w:p w14:paraId="337551E5" w14:textId="77777777" w:rsidR="00DD1BDB" w:rsidRPr="00D20599" w:rsidRDefault="00DD1BDB" w:rsidP="00DD1BDB">
      <w:pPr>
        <w:pStyle w:val="Prrafodelista"/>
        <w:numPr>
          <w:ilvl w:val="0"/>
          <w:numId w:val="2"/>
        </w:numPr>
        <w:spacing w:after="0" w:line="240" w:lineRule="auto"/>
        <w:jc w:val="both"/>
        <w:rPr>
          <w:rFonts w:ascii="Arial" w:eastAsia="Calibri" w:hAnsi="Arial" w:cs="Arial"/>
          <w:sz w:val="24"/>
          <w:szCs w:val="24"/>
        </w:rPr>
      </w:pPr>
      <w:r w:rsidRPr="00D20599">
        <w:rPr>
          <w:rFonts w:ascii="Arial" w:eastAsia="Calibri" w:hAnsi="Arial" w:cs="Arial"/>
          <w:sz w:val="24"/>
          <w:szCs w:val="24"/>
        </w:rPr>
        <w:t xml:space="preserve">Que la Constitución Política de los Estados Unidos Mexicanos, en su artículo 115 señala que cada Municipio será gobernado por un Ayuntamiento de elección popular directa, integrado por un </w:t>
      </w:r>
      <w:proofErr w:type="gramStart"/>
      <w:r w:rsidRPr="00D20599">
        <w:rPr>
          <w:rFonts w:ascii="Arial" w:eastAsia="Calibri" w:hAnsi="Arial" w:cs="Arial"/>
          <w:sz w:val="24"/>
          <w:szCs w:val="24"/>
        </w:rPr>
        <w:t>Presidente</w:t>
      </w:r>
      <w:proofErr w:type="gramEnd"/>
      <w:r w:rsidRPr="00D20599">
        <w:rPr>
          <w:rFonts w:ascii="Arial" w:eastAsia="Calibri" w:hAnsi="Arial" w:cs="Arial"/>
          <w:sz w:val="24"/>
          <w:szCs w:val="24"/>
        </w:rPr>
        <w:t xml:space="preserve"> Municipal y el número de Regidores y Síndico que la Ley determine. De igual forma en su fracción II, otorga facultades a los </w:t>
      </w:r>
      <w:r w:rsidRPr="00D20599">
        <w:rPr>
          <w:rFonts w:ascii="Arial" w:eastAsia="Calibri" w:hAnsi="Arial" w:cs="Arial"/>
          <w:sz w:val="24"/>
          <w:szCs w:val="24"/>
        </w:rPr>
        <w:lastRenderedPageBreak/>
        <w:t>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36D37D0F" w14:textId="77777777" w:rsidR="00DD1BDB" w:rsidRPr="00D20599" w:rsidRDefault="00DD1BDB" w:rsidP="00DD1BDB">
      <w:pPr>
        <w:pStyle w:val="Prrafodelista"/>
        <w:spacing w:line="240" w:lineRule="auto"/>
        <w:ind w:left="780"/>
        <w:jc w:val="both"/>
        <w:rPr>
          <w:rFonts w:ascii="Arial" w:eastAsia="Calibri" w:hAnsi="Arial" w:cs="Arial"/>
          <w:sz w:val="24"/>
          <w:szCs w:val="24"/>
        </w:rPr>
      </w:pPr>
    </w:p>
    <w:p w14:paraId="6A716B22" w14:textId="77777777" w:rsidR="00DD1BDB" w:rsidRPr="00D20599" w:rsidRDefault="00DD1BDB" w:rsidP="00DD1BDB">
      <w:pPr>
        <w:pStyle w:val="Prrafodelista"/>
        <w:numPr>
          <w:ilvl w:val="0"/>
          <w:numId w:val="2"/>
        </w:numPr>
        <w:spacing w:after="0" w:line="240" w:lineRule="auto"/>
        <w:jc w:val="both"/>
        <w:rPr>
          <w:rFonts w:ascii="Arial" w:eastAsia="Calibri" w:hAnsi="Arial" w:cs="Arial"/>
          <w:b/>
          <w:sz w:val="24"/>
          <w:szCs w:val="24"/>
        </w:rPr>
      </w:pPr>
      <w:r w:rsidRPr="00D20599">
        <w:rPr>
          <w:rFonts w:ascii="Arial" w:eastAsia="Calibri" w:hAnsi="Arial" w:cs="Arial"/>
          <w:sz w:val="24"/>
          <w:szCs w:val="24"/>
        </w:rPr>
        <w:t xml:space="preserve">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 Y de conformidad al artículo 80 fracción VII, los municipios a través de sus ayuntamientos en los términos de las leyes federales y estatales relativas, estarán facultados para organizar y conducir la planeación del desarrollo del municipio y establecer los medios para la consulta ciudadana y la participación social. </w:t>
      </w:r>
    </w:p>
    <w:p w14:paraId="1C27EA85" w14:textId="77777777" w:rsidR="00DD1BDB" w:rsidRPr="00D20599" w:rsidRDefault="00DD1BDB" w:rsidP="00DD1BDB">
      <w:pPr>
        <w:pStyle w:val="Prrafodelista"/>
        <w:spacing w:line="240" w:lineRule="auto"/>
        <w:rPr>
          <w:rFonts w:ascii="Arial" w:eastAsia="Calibri" w:hAnsi="Arial" w:cs="Arial"/>
          <w:sz w:val="24"/>
          <w:szCs w:val="24"/>
        </w:rPr>
      </w:pPr>
    </w:p>
    <w:p w14:paraId="425CAAC3" w14:textId="77777777" w:rsidR="00DD1BDB" w:rsidRDefault="00DD1BDB" w:rsidP="00DD1BDB">
      <w:pPr>
        <w:pStyle w:val="Prrafodelista"/>
        <w:numPr>
          <w:ilvl w:val="0"/>
          <w:numId w:val="2"/>
        </w:numPr>
        <w:spacing w:after="0" w:line="240" w:lineRule="auto"/>
        <w:jc w:val="both"/>
        <w:rPr>
          <w:rFonts w:ascii="Arial" w:eastAsia="Calibri" w:hAnsi="Arial" w:cs="Arial"/>
          <w:bCs/>
          <w:sz w:val="24"/>
          <w:szCs w:val="24"/>
        </w:rPr>
      </w:pPr>
      <w:r w:rsidRPr="00D20599">
        <w:rPr>
          <w:rFonts w:ascii="Arial" w:eastAsia="Calibri" w:hAnsi="Arial" w:cs="Arial"/>
          <w:bCs/>
          <w:sz w:val="24"/>
          <w:szCs w:val="24"/>
        </w:rPr>
        <w:t xml:space="preserve">En virtud de la Ley de Gobierno y la administración pública del Estado de Jalisco en sus artículos 2 y 3 reconoce al Municipio como nivel de gobierno base de organización política, administrativa y de la división territorial del Estado de Jalisco y establece que es gobernado por un Ayuntamiento que debe ejercer las competencias municipales. </w:t>
      </w:r>
    </w:p>
    <w:p w14:paraId="1A95C631" w14:textId="77777777" w:rsidR="00280677" w:rsidRPr="00280677" w:rsidRDefault="00280677" w:rsidP="00280677">
      <w:pPr>
        <w:pStyle w:val="Prrafodelista"/>
        <w:rPr>
          <w:rFonts w:ascii="Arial" w:eastAsia="Calibri" w:hAnsi="Arial" w:cs="Arial"/>
          <w:bCs/>
          <w:sz w:val="24"/>
          <w:szCs w:val="24"/>
        </w:rPr>
      </w:pPr>
    </w:p>
    <w:p w14:paraId="7650EAEF" w14:textId="761C1279" w:rsidR="001D033B" w:rsidRDefault="00280677" w:rsidP="00DD1BDB">
      <w:pPr>
        <w:pStyle w:val="Prrafodelista"/>
        <w:numPr>
          <w:ilvl w:val="0"/>
          <w:numId w:val="2"/>
        </w:numPr>
        <w:spacing w:after="0" w:line="240" w:lineRule="auto"/>
        <w:jc w:val="both"/>
        <w:rPr>
          <w:rFonts w:ascii="Arial" w:eastAsia="Calibri" w:hAnsi="Arial" w:cs="Arial"/>
          <w:bCs/>
          <w:sz w:val="24"/>
          <w:szCs w:val="24"/>
        </w:rPr>
      </w:pPr>
      <w:r>
        <w:rPr>
          <w:rFonts w:ascii="Arial" w:eastAsia="Calibri" w:hAnsi="Arial" w:cs="Arial"/>
          <w:bCs/>
          <w:sz w:val="24"/>
          <w:szCs w:val="24"/>
        </w:rPr>
        <w:t>De igual manera en el referido ordenamiento, se establecen en sus artículos 82 al 93 BIS, menciona como debe integrarse el Patrimonio Municipal y las reglas para su conservación y preservación, así como las entidades municipales que deberán regular dichos bienes, tanto públicos como privados</w:t>
      </w:r>
      <w:r w:rsidR="001D033B">
        <w:rPr>
          <w:rFonts w:ascii="Arial" w:eastAsia="Calibri" w:hAnsi="Arial" w:cs="Arial"/>
          <w:bCs/>
          <w:sz w:val="24"/>
          <w:szCs w:val="24"/>
        </w:rPr>
        <w:t xml:space="preserve">: </w:t>
      </w:r>
    </w:p>
    <w:p w14:paraId="644C9CCE" w14:textId="77777777" w:rsidR="001D033B" w:rsidRPr="001D033B" w:rsidRDefault="001D033B" w:rsidP="001D033B">
      <w:pPr>
        <w:pStyle w:val="Prrafodelista"/>
        <w:rPr>
          <w:rFonts w:ascii="Arial" w:eastAsia="Calibri" w:hAnsi="Arial" w:cs="Arial"/>
          <w:bCs/>
          <w:sz w:val="24"/>
          <w:szCs w:val="24"/>
        </w:rPr>
      </w:pPr>
    </w:p>
    <w:p w14:paraId="6691D5E1" w14:textId="77777777" w:rsidR="001D033B" w:rsidRPr="002B1EDD" w:rsidRDefault="001D033B" w:rsidP="001D033B">
      <w:pPr>
        <w:spacing w:before="240"/>
        <w:ind w:right="7" w:firstLine="700"/>
        <w:jc w:val="both"/>
        <w:rPr>
          <w:rFonts w:ascii="Arial" w:hAnsi="Arial" w:cs="Arial"/>
          <w:sz w:val="24"/>
          <w:szCs w:val="24"/>
        </w:rPr>
      </w:pPr>
      <w:r w:rsidRPr="002B1EDD">
        <w:rPr>
          <w:rFonts w:ascii="Arial" w:hAnsi="Arial" w:cs="Arial"/>
          <w:sz w:val="24"/>
          <w:szCs w:val="24"/>
        </w:rPr>
        <w:t>Ahora bien, haciendo la siguiente reflexión, podemos decir que los bienes del dominio privado del Estado, son aquellos a los que el legislador ha estimado innecesario otorgarles tantos requisitos como a los del dominio público; La denominación de este grupo de bienes estatales, halla su origen en la regulación o clasificación del patrimonio de los estados autocráticos, en la que se distingue entre el patrimonio a que tiene acceso el pueblo y los bienes del gobernante.</w:t>
      </w:r>
    </w:p>
    <w:p w14:paraId="03C6F581" w14:textId="77777777" w:rsidR="001D033B" w:rsidRPr="002B1EDD" w:rsidRDefault="001D033B" w:rsidP="001D033B">
      <w:pPr>
        <w:spacing w:before="240"/>
        <w:ind w:right="7"/>
        <w:jc w:val="both"/>
        <w:rPr>
          <w:rFonts w:ascii="Arial" w:hAnsi="Arial" w:cs="Arial"/>
          <w:b/>
          <w:sz w:val="24"/>
          <w:szCs w:val="24"/>
        </w:rPr>
      </w:pPr>
      <w:r w:rsidRPr="002B1EDD">
        <w:rPr>
          <w:rFonts w:ascii="Arial" w:hAnsi="Arial" w:cs="Arial"/>
          <w:b/>
          <w:sz w:val="24"/>
          <w:szCs w:val="24"/>
        </w:rPr>
        <w:t>Los bienes del dominio privado son:</w:t>
      </w:r>
    </w:p>
    <w:p w14:paraId="02C50466" w14:textId="77777777" w:rsidR="001D033B" w:rsidRPr="002B1EDD" w:rsidRDefault="001D033B" w:rsidP="001D033B">
      <w:pPr>
        <w:spacing w:before="240"/>
        <w:ind w:right="7"/>
        <w:jc w:val="both"/>
        <w:rPr>
          <w:rFonts w:ascii="Arial" w:hAnsi="Arial" w:cs="Arial"/>
          <w:sz w:val="24"/>
          <w:szCs w:val="24"/>
        </w:rPr>
      </w:pPr>
      <w:r w:rsidRPr="002B1EDD">
        <w:rPr>
          <w:rFonts w:ascii="Arial" w:hAnsi="Arial" w:cs="Arial"/>
          <w:sz w:val="24"/>
          <w:szCs w:val="24"/>
        </w:rPr>
        <w:t xml:space="preserve">      </w:t>
      </w:r>
      <w:r w:rsidRPr="002B1EDD">
        <w:rPr>
          <w:rFonts w:ascii="Arial" w:hAnsi="Arial" w:cs="Arial"/>
          <w:sz w:val="24"/>
          <w:szCs w:val="24"/>
        </w:rPr>
        <w:tab/>
        <w:t xml:space="preserve">Los bienes muebles sustituibles puestos al servicio de los poderes, tales como escritorios, </w:t>
      </w:r>
      <w:r w:rsidRPr="002B1EDD">
        <w:rPr>
          <w:rFonts w:ascii="Arial" w:hAnsi="Arial" w:cs="Arial"/>
          <w:b/>
          <w:sz w:val="24"/>
          <w:szCs w:val="24"/>
          <w:u w:val="single"/>
        </w:rPr>
        <w:t>vehículos</w:t>
      </w:r>
      <w:r w:rsidRPr="002B1EDD">
        <w:rPr>
          <w:rFonts w:ascii="Arial" w:hAnsi="Arial" w:cs="Arial"/>
          <w:sz w:val="24"/>
          <w:szCs w:val="24"/>
        </w:rPr>
        <w:t xml:space="preserve">, archiveros, </w:t>
      </w:r>
      <w:proofErr w:type="spellStart"/>
      <w:r w:rsidRPr="002B1EDD">
        <w:rPr>
          <w:rFonts w:ascii="Arial" w:hAnsi="Arial" w:cs="Arial"/>
          <w:sz w:val="24"/>
          <w:szCs w:val="24"/>
        </w:rPr>
        <w:t>etc</w:t>
      </w:r>
      <w:proofErr w:type="spellEnd"/>
      <w:r w:rsidRPr="002B1EDD">
        <w:rPr>
          <w:rFonts w:ascii="Arial" w:hAnsi="Arial" w:cs="Arial"/>
          <w:sz w:val="24"/>
          <w:szCs w:val="24"/>
        </w:rPr>
        <w:t>; les aplica el derecho común y carecen de protección especial en el orden jurídico, varias disposiciones de derecho administrativo los regula, principalmente porque forman parte del acervo estatal y otras de tipo reglamentario.</w:t>
      </w:r>
    </w:p>
    <w:p w14:paraId="5B4668D0" w14:textId="6D8FC9E2" w:rsidR="001D033B" w:rsidRPr="002B1EDD" w:rsidRDefault="001D033B" w:rsidP="001D033B">
      <w:pPr>
        <w:spacing w:before="240"/>
        <w:ind w:right="7"/>
        <w:jc w:val="both"/>
        <w:rPr>
          <w:rFonts w:ascii="Arial" w:hAnsi="Arial" w:cs="Arial"/>
          <w:sz w:val="24"/>
          <w:szCs w:val="24"/>
        </w:rPr>
      </w:pPr>
      <w:r w:rsidRPr="002B1EDD">
        <w:rPr>
          <w:rFonts w:ascii="Arial" w:hAnsi="Arial" w:cs="Arial"/>
          <w:sz w:val="24"/>
          <w:szCs w:val="24"/>
        </w:rPr>
        <w:lastRenderedPageBreak/>
        <w:t xml:space="preserve">      </w:t>
      </w:r>
      <w:r w:rsidRPr="002B1EDD">
        <w:rPr>
          <w:rFonts w:ascii="Arial" w:hAnsi="Arial" w:cs="Arial"/>
          <w:sz w:val="24"/>
          <w:szCs w:val="24"/>
        </w:rPr>
        <w:tab/>
        <w:t xml:space="preserve">En ese tenor, de manera medular, se atiende lo dispuesto en los artículos 82, 84 fracción II incisos d) y e), </w:t>
      </w:r>
      <w:r>
        <w:rPr>
          <w:rFonts w:ascii="Arial" w:hAnsi="Arial" w:cs="Arial"/>
          <w:sz w:val="24"/>
          <w:szCs w:val="24"/>
        </w:rPr>
        <w:t xml:space="preserve">y </w:t>
      </w:r>
      <w:r>
        <w:rPr>
          <w:rFonts w:ascii="Arial" w:hAnsi="Arial" w:cs="Arial"/>
          <w:sz w:val="24"/>
          <w:szCs w:val="24"/>
        </w:rPr>
        <w:t>92</w:t>
      </w:r>
      <w:r>
        <w:rPr>
          <w:rFonts w:ascii="Arial" w:hAnsi="Arial" w:cs="Arial"/>
          <w:sz w:val="24"/>
          <w:szCs w:val="24"/>
        </w:rPr>
        <w:t xml:space="preserve"> </w:t>
      </w:r>
      <w:r w:rsidRPr="002B1EDD">
        <w:rPr>
          <w:rFonts w:ascii="Arial" w:hAnsi="Arial" w:cs="Arial"/>
          <w:sz w:val="24"/>
          <w:szCs w:val="24"/>
        </w:rPr>
        <w:t>de la Ley de Gobierno y la Administración Pública Municipal, que al efecto señalan:</w:t>
      </w:r>
    </w:p>
    <w:p w14:paraId="372FD067" w14:textId="77777777" w:rsidR="001D033B" w:rsidRPr="0020136F" w:rsidRDefault="001D033B" w:rsidP="001D033B">
      <w:pPr>
        <w:spacing w:before="240" w:line="240" w:lineRule="auto"/>
        <w:ind w:right="7"/>
        <w:jc w:val="both"/>
        <w:rPr>
          <w:rFonts w:ascii="Arial" w:hAnsi="Arial" w:cs="Arial"/>
        </w:rPr>
      </w:pPr>
      <w:r w:rsidRPr="0020136F">
        <w:rPr>
          <w:rFonts w:ascii="Arial" w:hAnsi="Arial" w:cs="Arial"/>
        </w:rPr>
        <w:t xml:space="preserve"> </w:t>
      </w:r>
    </w:p>
    <w:p w14:paraId="405ACBEC" w14:textId="77777777" w:rsidR="001D033B" w:rsidRPr="0020136F" w:rsidRDefault="001D033B" w:rsidP="001D033B">
      <w:pPr>
        <w:spacing w:line="240" w:lineRule="auto"/>
        <w:ind w:left="708" w:right="857"/>
        <w:jc w:val="both"/>
        <w:rPr>
          <w:rFonts w:ascii="Arial" w:hAnsi="Arial" w:cs="Arial"/>
          <w:i/>
          <w:sz w:val="20"/>
          <w:szCs w:val="20"/>
        </w:rPr>
      </w:pPr>
      <w:r w:rsidRPr="0020136F">
        <w:rPr>
          <w:rFonts w:ascii="Arial" w:hAnsi="Arial" w:cs="Arial"/>
        </w:rPr>
        <w:t xml:space="preserve">      </w:t>
      </w:r>
      <w:r w:rsidRPr="0020136F">
        <w:rPr>
          <w:rFonts w:ascii="Arial" w:hAnsi="Arial" w:cs="Arial"/>
        </w:rPr>
        <w:tab/>
        <w:t>“</w:t>
      </w:r>
      <w:r w:rsidRPr="0020136F">
        <w:rPr>
          <w:rFonts w:ascii="Arial" w:hAnsi="Arial" w:cs="Arial"/>
          <w:i/>
          <w:sz w:val="20"/>
          <w:szCs w:val="20"/>
        </w:rPr>
        <w:t>Artículo 82.- El patrimonio municipal se integra por:</w:t>
      </w:r>
    </w:p>
    <w:p w14:paraId="764DE1AA" w14:textId="77777777" w:rsidR="001D033B" w:rsidRPr="0020136F" w:rsidRDefault="001D033B" w:rsidP="001D033B">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I.-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24D73B28" w14:textId="77777777" w:rsidR="001D033B" w:rsidRPr="0020136F" w:rsidRDefault="001D033B" w:rsidP="001D033B">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 Los bienes del dominio privado del Municipio;</w:t>
      </w:r>
    </w:p>
    <w:p w14:paraId="700545DE" w14:textId="77777777" w:rsidR="001D033B" w:rsidRPr="0020136F" w:rsidRDefault="001D033B" w:rsidP="001D033B">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III.- . . . . .</w:t>
      </w:r>
    </w:p>
    <w:p w14:paraId="15565BC6" w14:textId="77777777" w:rsidR="001D033B" w:rsidRPr="0020136F" w:rsidRDefault="001D033B" w:rsidP="001D033B">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IV.- . . . .</w:t>
      </w:r>
    </w:p>
    <w:p w14:paraId="2D0B73CD" w14:textId="77777777" w:rsidR="001D033B" w:rsidRPr="0020136F" w:rsidRDefault="001D033B" w:rsidP="001D033B">
      <w:pPr>
        <w:spacing w:line="240" w:lineRule="auto"/>
        <w:ind w:left="708" w:right="857"/>
        <w:jc w:val="both"/>
        <w:rPr>
          <w:rFonts w:ascii="Arial" w:hAnsi="Arial" w:cs="Arial"/>
          <w:i/>
          <w:sz w:val="20"/>
          <w:szCs w:val="20"/>
        </w:rPr>
      </w:pPr>
      <w:r w:rsidRPr="0020136F">
        <w:rPr>
          <w:rFonts w:ascii="Arial" w:hAnsi="Arial" w:cs="Arial"/>
          <w:i/>
          <w:sz w:val="20"/>
          <w:szCs w:val="20"/>
        </w:rPr>
        <w:t xml:space="preserve"> </w:t>
      </w:r>
    </w:p>
    <w:p w14:paraId="2B665425"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Artículo 84.- Los bienes integrantes del patrimonio municipal deben ser clasificados y registrados por el Ayuntamiento en bienes del dominio público y </w:t>
      </w:r>
      <w:r w:rsidRPr="002B1EDD">
        <w:rPr>
          <w:rFonts w:ascii="Arial" w:hAnsi="Arial" w:cs="Arial"/>
          <w:i/>
          <w:sz w:val="20"/>
          <w:szCs w:val="20"/>
          <w:u w:val="single"/>
        </w:rPr>
        <w:t>bienes de dominio privado</w:t>
      </w:r>
      <w:r w:rsidRPr="0020136F">
        <w:rPr>
          <w:rFonts w:ascii="Arial" w:hAnsi="Arial" w:cs="Arial"/>
          <w:i/>
          <w:sz w:val="20"/>
          <w:szCs w:val="20"/>
        </w:rPr>
        <w:t xml:space="preserve"> de acuerdo de acuerdo a los siguientes criterios:</w:t>
      </w:r>
    </w:p>
    <w:p w14:paraId="0FB6CCA9"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p>
    <w:p w14:paraId="72D6323A"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 Son bienes del dominio público:</w:t>
      </w:r>
    </w:p>
    <w:p w14:paraId="1E51DC2D"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a</w:t>
      </w:r>
      <w:proofErr w:type="gramStart"/>
      <w:r w:rsidRPr="0020136F">
        <w:rPr>
          <w:rFonts w:ascii="Arial" w:hAnsi="Arial" w:cs="Arial"/>
          <w:i/>
          <w:sz w:val="20"/>
          <w:szCs w:val="20"/>
        </w:rPr>
        <w:t>).-</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p>
    <w:p w14:paraId="45785CA0"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1.-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35863B65"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2.-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79A1604A"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 xml:space="preserve">3.-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3EF7E57A"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b</w:t>
      </w:r>
      <w:proofErr w:type="gramStart"/>
      <w:r w:rsidRPr="0020136F">
        <w:rPr>
          <w:rFonts w:ascii="Arial" w:hAnsi="Arial" w:cs="Arial"/>
          <w:i/>
          <w:sz w:val="20"/>
          <w:szCs w:val="20"/>
        </w:rPr>
        <w:t>).-</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472B570E"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c).-</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64B796D7"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d).-</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72229F61"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e</w:t>
      </w:r>
      <w:proofErr w:type="gramStart"/>
      <w:r w:rsidRPr="0020136F">
        <w:rPr>
          <w:rFonts w:ascii="Arial" w:hAnsi="Arial" w:cs="Arial"/>
          <w:i/>
          <w:sz w:val="20"/>
          <w:szCs w:val="20"/>
        </w:rPr>
        <w:t>).-</w:t>
      </w:r>
      <w:proofErr w:type="gramEnd"/>
      <w:r w:rsidRPr="0020136F">
        <w:rPr>
          <w:rFonts w:ascii="Arial" w:hAnsi="Arial" w:cs="Arial"/>
          <w:i/>
          <w:sz w:val="20"/>
          <w:szCs w:val="20"/>
        </w:rPr>
        <w:t xml:space="preserve"> </w:t>
      </w:r>
      <w:proofErr w:type="gramStart"/>
      <w:r w:rsidRPr="0020136F">
        <w:rPr>
          <w:rFonts w:ascii="Arial" w:hAnsi="Arial" w:cs="Arial"/>
          <w:i/>
          <w:sz w:val="20"/>
          <w:szCs w:val="20"/>
        </w:rPr>
        <w:t>. . . .</w:t>
      </w:r>
      <w:proofErr w:type="gramEnd"/>
      <w:r w:rsidRPr="0020136F">
        <w:rPr>
          <w:rFonts w:ascii="Arial" w:hAnsi="Arial" w:cs="Arial"/>
          <w:i/>
          <w:sz w:val="20"/>
          <w:szCs w:val="20"/>
        </w:rPr>
        <w:t xml:space="preserve"> .</w:t>
      </w:r>
    </w:p>
    <w:p w14:paraId="35492DF2"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f</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5374715B"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g</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352DA519"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h</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33237F48"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p>
    <w:p w14:paraId="73D6C6C5"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II.- Son bienes del dominio privado:</w:t>
      </w:r>
    </w:p>
    <w:p w14:paraId="119456B3"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a</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02CED07F"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b</w:t>
      </w:r>
      <w:proofErr w:type="gramStart"/>
      <w:r w:rsidRPr="0020136F">
        <w:rPr>
          <w:rFonts w:ascii="Arial" w:hAnsi="Arial" w:cs="Arial"/>
          <w:i/>
          <w:sz w:val="20"/>
          <w:szCs w:val="20"/>
        </w:rPr>
        <w:t>).-</w:t>
      </w:r>
      <w:proofErr w:type="gramEnd"/>
      <w:r w:rsidRPr="0020136F">
        <w:rPr>
          <w:rFonts w:ascii="Arial" w:hAnsi="Arial" w:cs="Arial"/>
          <w:i/>
          <w:sz w:val="20"/>
          <w:szCs w:val="20"/>
        </w:rPr>
        <w:t xml:space="preserve"> . . . . . .</w:t>
      </w:r>
    </w:p>
    <w:p w14:paraId="532145D8"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r>
      <w:proofErr w:type="gramStart"/>
      <w:r w:rsidRPr="0020136F">
        <w:rPr>
          <w:rFonts w:ascii="Arial" w:hAnsi="Arial" w:cs="Arial"/>
          <w:i/>
          <w:sz w:val="20"/>
          <w:szCs w:val="20"/>
        </w:rPr>
        <w:t>c).-</w:t>
      </w:r>
      <w:proofErr w:type="gramEnd"/>
      <w:r w:rsidRPr="0020136F">
        <w:rPr>
          <w:rFonts w:ascii="Arial" w:hAnsi="Arial" w:cs="Arial"/>
          <w:i/>
          <w:sz w:val="20"/>
          <w:szCs w:val="20"/>
        </w:rPr>
        <w:t xml:space="preserve"> . . . . . .</w:t>
      </w:r>
    </w:p>
    <w:p w14:paraId="3E8141AB"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lastRenderedPageBreak/>
        <w:t xml:space="preserve">        </w:t>
      </w:r>
      <w:r w:rsidRPr="0020136F">
        <w:rPr>
          <w:rFonts w:ascii="Arial" w:hAnsi="Arial" w:cs="Arial"/>
          <w:i/>
          <w:sz w:val="20"/>
          <w:szCs w:val="20"/>
        </w:rPr>
        <w:tab/>
      </w:r>
      <w:proofErr w:type="gramStart"/>
      <w:r w:rsidRPr="0020136F">
        <w:rPr>
          <w:rFonts w:ascii="Arial" w:hAnsi="Arial" w:cs="Arial"/>
          <w:i/>
          <w:sz w:val="20"/>
          <w:szCs w:val="20"/>
        </w:rPr>
        <w:t>d).-</w:t>
      </w:r>
      <w:proofErr w:type="gramEnd"/>
      <w:r w:rsidRPr="0020136F">
        <w:rPr>
          <w:rFonts w:ascii="Arial" w:hAnsi="Arial" w:cs="Arial"/>
          <w:i/>
          <w:sz w:val="20"/>
          <w:szCs w:val="20"/>
        </w:rPr>
        <w:t xml:space="preserve"> Los bienes muebles propiedad del Municipio que no se encuentren comprendidos en el inciso d) de la fracción anterior; y</w:t>
      </w:r>
    </w:p>
    <w:p w14:paraId="7FC11190"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r w:rsidRPr="0020136F">
        <w:rPr>
          <w:rFonts w:ascii="Arial" w:hAnsi="Arial" w:cs="Arial"/>
          <w:i/>
          <w:sz w:val="20"/>
          <w:szCs w:val="20"/>
        </w:rPr>
        <w:tab/>
        <w:t>e</w:t>
      </w:r>
      <w:proofErr w:type="gramStart"/>
      <w:r w:rsidRPr="0020136F">
        <w:rPr>
          <w:rFonts w:ascii="Arial" w:hAnsi="Arial" w:cs="Arial"/>
          <w:i/>
          <w:sz w:val="20"/>
          <w:szCs w:val="20"/>
        </w:rPr>
        <w:t>).-</w:t>
      </w:r>
      <w:proofErr w:type="gramEnd"/>
      <w:r w:rsidRPr="0020136F">
        <w:rPr>
          <w:rFonts w:ascii="Arial" w:hAnsi="Arial" w:cs="Arial"/>
          <w:i/>
          <w:sz w:val="20"/>
          <w:szCs w:val="20"/>
        </w:rPr>
        <w:t xml:space="preserve"> Los bienes muebles o inmuebles que por cualquier título jurídico se adquieran.</w:t>
      </w:r>
    </w:p>
    <w:p w14:paraId="2CCBB65A" w14:textId="77777777" w:rsidR="001D033B" w:rsidRPr="0020136F" w:rsidRDefault="001D033B" w:rsidP="001D033B">
      <w:pPr>
        <w:ind w:left="708" w:right="857"/>
        <w:jc w:val="both"/>
        <w:rPr>
          <w:rFonts w:ascii="Arial" w:hAnsi="Arial" w:cs="Arial"/>
          <w:i/>
          <w:sz w:val="20"/>
          <w:szCs w:val="20"/>
        </w:rPr>
      </w:pPr>
      <w:r w:rsidRPr="0020136F">
        <w:rPr>
          <w:rFonts w:ascii="Arial" w:hAnsi="Arial" w:cs="Arial"/>
          <w:i/>
          <w:sz w:val="20"/>
          <w:szCs w:val="20"/>
        </w:rPr>
        <w:t xml:space="preserve"> </w:t>
      </w:r>
    </w:p>
    <w:p w14:paraId="763B843A" w14:textId="3CE47495" w:rsidR="001D033B" w:rsidRDefault="001D033B" w:rsidP="001D033B">
      <w:pPr>
        <w:pStyle w:val="Prrafodelista"/>
        <w:spacing w:after="0" w:line="240" w:lineRule="auto"/>
        <w:jc w:val="both"/>
        <w:rPr>
          <w:rFonts w:ascii="Arial" w:eastAsia="Calibri" w:hAnsi="Arial" w:cs="Arial"/>
          <w:bCs/>
          <w:sz w:val="24"/>
          <w:szCs w:val="24"/>
        </w:rPr>
      </w:pPr>
      <w:r w:rsidRPr="0020136F">
        <w:rPr>
          <w:rFonts w:ascii="Arial" w:hAnsi="Arial" w:cs="Arial"/>
          <w:i/>
          <w:sz w:val="20"/>
          <w:szCs w:val="20"/>
        </w:rPr>
        <w:t xml:space="preserve"> </w:t>
      </w:r>
    </w:p>
    <w:p w14:paraId="05B7B096" w14:textId="77777777" w:rsidR="001D033B" w:rsidRDefault="001D033B" w:rsidP="001D033B">
      <w:pPr>
        <w:pStyle w:val="Prrafodelista"/>
        <w:spacing w:after="0" w:line="240" w:lineRule="auto"/>
        <w:jc w:val="both"/>
        <w:rPr>
          <w:rFonts w:ascii="Arial" w:eastAsia="Calibri" w:hAnsi="Arial" w:cs="Arial"/>
          <w:bCs/>
          <w:sz w:val="24"/>
          <w:szCs w:val="24"/>
        </w:rPr>
      </w:pPr>
    </w:p>
    <w:p w14:paraId="78D4E658" w14:textId="1368A427" w:rsidR="00280677" w:rsidRDefault="001D033B" w:rsidP="001D033B">
      <w:pPr>
        <w:pStyle w:val="Prrafodelista"/>
        <w:spacing w:after="0" w:line="240" w:lineRule="auto"/>
        <w:jc w:val="both"/>
        <w:rPr>
          <w:rFonts w:ascii="Arial" w:eastAsia="Calibri" w:hAnsi="Arial" w:cs="Arial"/>
          <w:bCs/>
          <w:sz w:val="24"/>
          <w:szCs w:val="24"/>
        </w:rPr>
      </w:pPr>
      <w:r>
        <w:rPr>
          <w:rFonts w:ascii="Arial" w:eastAsia="Calibri" w:hAnsi="Arial" w:cs="Arial"/>
          <w:bCs/>
          <w:sz w:val="24"/>
          <w:szCs w:val="24"/>
        </w:rPr>
        <w:t>H</w:t>
      </w:r>
      <w:r w:rsidR="00280677">
        <w:rPr>
          <w:rFonts w:ascii="Arial" w:eastAsia="Calibri" w:hAnsi="Arial" w:cs="Arial"/>
          <w:bCs/>
          <w:sz w:val="24"/>
          <w:szCs w:val="24"/>
        </w:rPr>
        <w:t xml:space="preserve">aciendo especial hincapié, en su artículo 92, que a la letra dice: </w:t>
      </w:r>
    </w:p>
    <w:p w14:paraId="6C9365CC" w14:textId="77777777" w:rsidR="00280677" w:rsidRPr="00280677" w:rsidRDefault="00280677" w:rsidP="00280677">
      <w:pPr>
        <w:pStyle w:val="Prrafodelista"/>
        <w:ind w:left="1134" w:right="1134"/>
        <w:rPr>
          <w:rFonts w:ascii="Arial" w:eastAsia="Calibri" w:hAnsi="Arial" w:cs="Arial"/>
          <w:bCs/>
          <w:i/>
          <w:iCs/>
          <w:sz w:val="20"/>
          <w:szCs w:val="20"/>
        </w:rPr>
      </w:pPr>
    </w:p>
    <w:p w14:paraId="59F0239F" w14:textId="3991E6EE" w:rsidR="00280677" w:rsidRPr="00280677" w:rsidRDefault="00280677" w:rsidP="00280677">
      <w:pPr>
        <w:pStyle w:val="Prrafodelista"/>
        <w:spacing w:after="0" w:line="240" w:lineRule="auto"/>
        <w:ind w:left="1134" w:right="1134"/>
        <w:jc w:val="both"/>
        <w:rPr>
          <w:rFonts w:ascii="Arial" w:eastAsia="Calibri" w:hAnsi="Arial" w:cs="Arial"/>
          <w:bCs/>
          <w:i/>
          <w:iCs/>
          <w:sz w:val="20"/>
          <w:szCs w:val="20"/>
        </w:rPr>
      </w:pPr>
      <w:r w:rsidRPr="00280677">
        <w:rPr>
          <w:rFonts w:ascii="Arial" w:eastAsia="Calibri" w:hAnsi="Arial" w:cs="Arial"/>
          <w:bCs/>
          <w:i/>
          <w:iCs/>
          <w:sz w:val="20"/>
          <w:szCs w:val="20"/>
        </w:rPr>
        <w:t xml:space="preserve">Artículo 92.- El Ayuntamiento, a través de la dependencia que para tal efecto se autorice, debe llevar un registro público de los bienes que constituyan el patrimonio del Municipio y debe mantenerse actualizado. </w:t>
      </w:r>
    </w:p>
    <w:p w14:paraId="780FC863" w14:textId="77777777" w:rsidR="00DD1BDB" w:rsidRPr="00D20599" w:rsidRDefault="00DD1BDB" w:rsidP="00DD1BDB">
      <w:pPr>
        <w:pStyle w:val="Prrafodelista"/>
        <w:spacing w:line="240" w:lineRule="auto"/>
        <w:rPr>
          <w:rFonts w:ascii="Arial" w:eastAsia="Calibri" w:hAnsi="Arial" w:cs="Arial"/>
          <w:bCs/>
          <w:sz w:val="24"/>
          <w:szCs w:val="24"/>
        </w:rPr>
      </w:pPr>
    </w:p>
    <w:p w14:paraId="38FD2993" w14:textId="77777777" w:rsidR="00DD1BDB" w:rsidRPr="00D20599" w:rsidRDefault="00DD1BDB" w:rsidP="00DD1BDB">
      <w:pPr>
        <w:pStyle w:val="Prrafodelista"/>
        <w:spacing w:line="240" w:lineRule="auto"/>
        <w:rPr>
          <w:rFonts w:ascii="Arial" w:eastAsia="Calibri" w:hAnsi="Arial" w:cs="Arial"/>
          <w:bCs/>
          <w:sz w:val="24"/>
          <w:szCs w:val="24"/>
        </w:rPr>
      </w:pPr>
    </w:p>
    <w:p w14:paraId="45A0101A" w14:textId="77777777" w:rsidR="00DD1BDB" w:rsidRPr="00D20599" w:rsidRDefault="00DD1BDB" w:rsidP="00DD1BDB">
      <w:pPr>
        <w:pStyle w:val="Prrafodelista"/>
        <w:ind w:left="780"/>
        <w:jc w:val="both"/>
        <w:rPr>
          <w:rFonts w:ascii="Arial" w:eastAsia="Calibri" w:hAnsi="Arial" w:cs="Arial"/>
          <w:bCs/>
          <w:iCs/>
          <w:sz w:val="24"/>
          <w:szCs w:val="24"/>
        </w:rPr>
      </w:pPr>
      <w:r w:rsidRPr="00D20599">
        <w:rPr>
          <w:rFonts w:ascii="Arial" w:eastAsia="Calibri" w:hAnsi="Arial" w:cs="Arial"/>
          <w:bCs/>
          <w:iCs/>
          <w:sz w:val="24"/>
          <w:szCs w:val="24"/>
        </w:rPr>
        <w:t>Por lo anterior, hago del conocimiento de este Honorable Pleno, los siguientes:</w:t>
      </w:r>
    </w:p>
    <w:p w14:paraId="28969F52" w14:textId="77777777" w:rsidR="00DD1BDB" w:rsidRPr="00D20599" w:rsidRDefault="00DD1BDB" w:rsidP="00DD1BDB">
      <w:pPr>
        <w:jc w:val="center"/>
        <w:rPr>
          <w:rFonts w:ascii="Arial" w:eastAsia="Calibri" w:hAnsi="Arial" w:cs="Arial"/>
          <w:b/>
          <w:bCs/>
          <w:iCs/>
          <w:sz w:val="24"/>
          <w:szCs w:val="24"/>
        </w:rPr>
      </w:pPr>
    </w:p>
    <w:p w14:paraId="356AD984" w14:textId="77777777" w:rsidR="00DD1BDB" w:rsidRPr="00D20599" w:rsidRDefault="00DD1BDB" w:rsidP="00DD1BDB">
      <w:pPr>
        <w:jc w:val="center"/>
        <w:rPr>
          <w:rFonts w:ascii="Arial" w:eastAsia="Calibri" w:hAnsi="Arial" w:cs="Arial"/>
          <w:b/>
          <w:bCs/>
          <w:iCs/>
          <w:sz w:val="24"/>
          <w:szCs w:val="24"/>
        </w:rPr>
      </w:pPr>
      <w:r w:rsidRPr="00D20599">
        <w:rPr>
          <w:rFonts w:ascii="Arial" w:eastAsia="Calibri" w:hAnsi="Arial" w:cs="Arial"/>
          <w:b/>
          <w:bCs/>
          <w:iCs/>
          <w:sz w:val="24"/>
          <w:szCs w:val="24"/>
        </w:rPr>
        <w:t>A N T E C E D E N T E S:</w:t>
      </w:r>
    </w:p>
    <w:p w14:paraId="74122590" w14:textId="2536448A" w:rsidR="00DD1BDB" w:rsidRDefault="00DD1BDB" w:rsidP="00280677">
      <w:pPr>
        <w:pStyle w:val="Prrafodelista"/>
        <w:ind w:left="0"/>
        <w:jc w:val="both"/>
        <w:rPr>
          <w:rFonts w:ascii="Arial" w:eastAsia="Calibri" w:hAnsi="Arial" w:cs="Arial"/>
          <w:bCs/>
          <w:iCs/>
          <w:sz w:val="24"/>
          <w:szCs w:val="24"/>
        </w:rPr>
      </w:pPr>
      <w:r w:rsidRPr="00D20599">
        <w:rPr>
          <w:rFonts w:ascii="Arial" w:eastAsia="Calibri" w:hAnsi="Arial" w:cs="Arial"/>
          <w:bCs/>
          <w:iCs/>
          <w:sz w:val="24"/>
          <w:szCs w:val="24"/>
        </w:rPr>
        <w:t xml:space="preserve"> </w:t>
      </w:r>
    </w:p>
    <w:p w14:paraId="29A0B994" w14:textId="77777777" w:rsidR="00280677" w:rsidRDefault="00280677" w:rsidP="00280677">
      <w:pPr>
        <w:pStyle w:val="Prrafodelista"/>
        <w:ind w:left="0"/>
        <w:jc w:val="both"/>
        <w:rPr>
          <w:rFonts w:ascii="Arial" w:eastAsia="Calibri" w:hAnsi="Arial" w:cs="Arial"/>
          <w:bCs/>
          <w:iCs/>
          <w:sz w:val="24"/>
          <w:szCs w:val="24"/>
        </w:rPr>
      </w:pPr>
    </w:p>
    <w:p w14:paraId="39FA5FE8" w14:textId="0895775C" w:rsidR="001D033B" w:rsidRPr="001D033B" w:rsidRDefault="00280677" w:rsidP="001D033B">
      <w:pPr>
        <w:pStyle w:val="Prrafodelista"/>
        <w:ind w:left="0"/>
        <w:jc w:val="both"/>
        <w:rPr>
          <w:rFonts w:ascii="Arial" w:eastAsia="Calibri" w:hAnsi="Arial" w:cs="Arial"/>
          <w:bCs/>
          <w:iCs/>
          <w:sz w:val="24"/>
          <w:szCs w:val="24"/>
        </w:rPr>
      </w:pPr>
      <w:r>
        <w:rPr>
          <w:rFonts w:ascii="Arial" w:eastAsia="Calibri" w:hAnsi="Arial" w:cs="Arial"/>
          <w:bCs/>
          <w:iCs/>
          <w:sz w:val="24"/>
          <w:szCs w:val="24"/>
        </w:rPr>
        <w:tab/>
        <w:t xml:space="preserve">I.- </w:t>
      </w:r>
      <w:r w:rsidR="001D033B">
        <w:rPr>
          <w:rFonts w:ascii="Arial" w:eastAsia="Calibri" w:hAnsi="Arial" w:cs="Arial"/>
          <w:bCs/>
          <w:iCs/>
          <w:sz w:val="24"/>
          <w:szCs w:val="24"/>
        </w:rPr>
        <w:t xml:space="preserve">Mediante correo electrónico de fecha 28 de abril del presente año, el </w:t>
      </w:r>
      <w:r w:rsidR="001D033B" w:rsidRPr="001D033B">
        <w:rPr>
          <w:rFonts w:ascii="Arial" w:eastAsia="Calibri" w:hAnsi="Arial" w:cs="Arial"/>
          <w:b/>
          <w:iCs/>
          <w:sz w:val="24"/>
          <w:szCs w:val="24"/>
        </w:rPr>
        <w:t>C. ANTONIO ÁLVAREZ HERNÁNDEZ</w:t>
      </w:r>
      <w:r w:rsidR="001D033B">
        <w:rPr>
          <w:rFonts w:ascii="Arial" w:eastAsia="Calibri" w:hAnsi="Arial" w:cs="Arial"/>
          <w:bCs/>
          <w:iCs/>
          <w:sz w:val="24"/>
          <w:szCs w:val="24"/>
        </w:rPr>
        <w:t xml:space="preserve">, en su carácter de </w:t>
      </w:r>
      <w:r w:rsidR="001D033B" w:rsidRPr="001D033B">
        <w:rPr>
          <w:rFonts w:ascii="Arial" w:eastAsia="Calibri" w:hAnsi="Arial" w:cs="Arial"/>
          <w:b/>
          <w:bCs/>
          <w:iCs/>
          <w:sz w:val="24"/>
          <w:szCs w:val="24"/>
        </w:rPr>
        <w:t>DIRECTOR ADMINISTRATIVO DE LA HACIENDA PUBLICA MUNICIPAL</w:t>
      </w:r>
      <w:r w:rsidR="001D033B">
        <w:rPr>
          <w:rFonts w:ascii="Arial" w:eastAsia="Calibri" w:hAnsi="Arial" w:cs="Arial"/>
          <w:b/>
          <w:bCs/>
          <w:iCs/>
          <w:sz w:val="24"/>
          <w:szCs w:val="24"/>
        </w:rPr>
        <w:t xml:space="preserve"> </w:t>
      </w:r>
      <w:r w:rsidR="001D033B" w:rsidRPr="001D033B">
        <w:rPr>
          <w:rFonts w:ascii="Arial" w:eastAsia="Calibri" w:hAnsi="Arial" w:cs="Arial"/>
          <w:b/>
          <w:bCs/>
          <w:iCs/>
          <w:sz w:val="24"/>
          <w:szCs w:val="24"/>
        </w:rPr>
        <w:t>DEL MUNICIPIO DE ZAPOTLAN EL GRANDE, JALISCO.</w:t>
      </w:r>
    </w:p>
    <w:p w14:paraId="04162CE1" w14:textId="553E0A0B" w:rsidR="00280677" w:rsidRDefault="001D033B" w:rsidP="00280677">
      <w:pPr>
        <w:pStyle w:val="Prrafodelista"/>
        <w:ind w:left="0"/>
        <w:jc w:val="both"/>
        <w:rPr>
          <w:rFonts w:ascii="Arial" w:eastAsia="Calibri" w:hAnsi="Arial" w:cs="Arial"/>
          <w:bCs/>
          <w:iCs/>
          <w:sz w:val="24"/>
          <w:szCs w:val="24"/>
        </w:rPr>
      </w:pPr>
      <w:r>
        <w:rPr>
          <w:rFonts w:ascii="Arial" w:eastAsia="Calibri" w:hAnsi="Arial" w:cs="Arial"/>
          <w:bCs/>
          <w:iCs/>
          <w:sz w:val="24"/>
          <w:szCs w:val="24"/>
        </w:rPr>
        <w:t xml:space="preserve"> </w:t>
      </w:r>
    </w:p>
    <w:p w14:paraId="0C99EE9B" w14:textId="77777777" w:rsidR="001D033B" w:rsidRDefault="001D033B" w:rsidP="00280677">
      <w:pPr>
        <w:pStyle w:val="Prrafodelista"/>
        <w:ind w:left="0"/>
        <w:jc w:val="both"/>
        <w:rPr>
          <w:rFonts w:ascii="Arial" w:eastAsia="Calibri" w:hAnsi="Arial" w:cs="Arial"/>
          <w:bCs/>
          <w:iCs/>
          <w:sz w:val="24"/>
          <w:szCs w:val="24"/>
        </w:rPr>
      </w:pPr>
    </w:p>
    <w:p w14:paraId="484A2367" w14:textId="77777777" w:rsidR="001D033B" w:rsidRPr="001D033B" w:rsidRDefault="001D033B" w:rsidP="001D033B">
      <w:pPr>
        <w:pStyle w:val="Prrafodelista"/>
        <w:jc w:val="both"/>
        <w:rPr>
          <w:rFonts w:ascii="Arial" w:eastAsia="Calibri" w:hAnsi="Arial" w:cs="Arial"/>
          <w:bCs/>
          <w:iCs/>
          <w:sz w:val="24"/>
          <w:szCs w:val="24"/>
        </w:rPr>
      </w:pPr>
      <w:r w:rsidRPr="001D033B">
        <w:rPr>
          <w:rFonts w:ascii="Arial" w:eastAsia="Calibri" w:hAnsi="Arial" w:cs="Arial"/>
          <w:b/>
          <w:bCs/>
          <w:iCs/>
          <w:sz w:val="24"/>
          <w:szCs w:val="24"/>
        </w:rPr>
        <w:t>Asunto:</w:t>
      </w:r>
      <w:r w:rsidRPr="001D033B">
        <w:rPr>
          <w:rFonts w:ascii="Arial" w:eastAsia="Calibri" w:hAnsi="Arial" w:cs="Arial"/>
          <w:bCs/>
          <w:iCs/>
          <w:sz w:val="24"/>
          <w:szCs w:val="24"/>
        </w:rPr>
        <w:t> Proyecto de modificación de Reglamento para la Administración y Uso de Vehículos Oficiales del Municipio de Zapotlán el Grande, Jalisco</w:t>
      </w:r>
    </w:p>
    <w:p w14:paraId="5F3D0C8B" w14:textId="77777777" w:rsidR="001D033B" w:rsidRPr="001D033B" w:rsidRDefault="001D033B" w:rsidP="001D033B">
      <w:pPr>
        <w:pStyle w:val="Prrafodelista"/>
        <w:jc w:val="both"/>
        <w:rPr>
          <w:rFonts w:ascii="Arial" w:eastAsia="Calibri" w:hAnsi="Arial" w:cs="Arial"/>
          <w:bCs/>
          <w:iCs/>
          <w:sz w:val="24"/>
          <w:szCs w:val="24"/>
        </w:rPr>
      </w:pPr>
      <w:r w:rsidRPr="001D033B">
        <w:rPr>
          <w:rFonts w:ascii="Arial" w:eastAsia="Calibri" w:hAnsi="Arial" w:cs="Arial"/>
          <w:bCs/>
          <w:iCs/>
          <w:sz w:val="24"/>
          <w:szCs w:val="24"/>
        </w:rPr>
        <w:t> </w:t>
      </w:r>
    </w:p>
    <w:p w14:paraId="44172070"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
          <w:bCs/>
          <w:i/>
          <w:sz w:val="20"/>
          <w:szCs w:val="20"/>
        </w:rPr>
        <w:t>LIC. MIGUEL MARENTES</w:t>
      </w:r>
    </w:p>
    <w:p w14:paraId="464450C3"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
          <w:bCs/>
          <w:i/>
          <w:sz w:val="20"/>
          <w:szCs w:val="20"/>
        </w:rPr>
        <w:t>REGIDOR Y PRESIDENTE DE LA COMISION </w:t>
      </w:r>
    </w:p>
    <w:p w14:paraId="45DB2E25"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
          <w:bCs/>
          <w:i/>
          <w:sz w:val="20"/>
          <w:szCs w:val="20"/>
        </w:rPr>
        <w:t>EDILICIA PERMANENTE DE HACIENDA</w:t>
      </w:r>
    </w:p>
    <w:p w14:paraId="04860B1A"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
          <w:bCs/>
          <w:i/>
          <w:sz w:val="20"/>
          <w:szCs w:val="20"/>
        </w:rPr>
        <w:t>PUBLICA Y PATRIMONIO MUNICIPAL</w:t>
      </w:r>
    </w:p>
    <w:p w14:paraId="256486C4"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
          <w:bCs/>
          <w:i/>
          <w:sz w:val="20"/>
          <w:szCs w:val="20"/>
        </w:rPr>
        <w:t>DE ZAPOTLAN EL GRANDE, JALISCO </w:t>
      </w:r>
    </w:p>
    <w:p w14:paraId="1C92C806"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
          <w:bCs/>
          <w:i/>
          <w:sz w:val="20"/>
          <w:szCs w:val="20"/>
        </w:rPr>
        <w:t>P R E S E N T E</w:t>
      </w:r>
    </w:p>
    <w:p w14:paraId="46105835" w14:textId="77777777" w:rsidR="001D033B" w:rsidRPr="001D033B" w:rsidRDefault="001D033B" w:rsidP="001D033B">
      <w:pPr>
        <w:pStyle w:val="Prrafodelista"/>
        <w:ind w:left="1134" w:right="1134"/>
        <w:jc w:val="both"/>
        <w:rPr>
          <w:rFonts w:ascii="Arial" w:eastAsia="Calibri" w:hAnsi="Arial" w:cs="Arial"/>
          <w:bCs/>
          <w:i/>
          <w:sz w:val="20"/>
          <w:szCs w:val="20"/>
        </w:rPr>
      </w:pPr>
    </w:p>
    <w:p w14:paraId="7C14D4C6"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Cs/>
          <w:i/>
          <w:sz w:val="20"/>
          <w:szCs w:val="20"/>
        </w:rPr>
        <w:t>Aprovecho el presente medio para enviar un cordial saludo y a su vez hacer llegar a usted en archivo digital las </w:t>
      </w:r>
      <w:r w:rsidRPr="001D033B">
        <w:rPr>
          <w:rFonts w:ascii="Arial" w:eastAsia="Calibri" w:hAnsi="Arial" w:cs="Arial"/>
          <w:b/>
          <w:bCs/>
          <w:i/>
          <w:sz w:val="20"/>
          <w:szCs w:val="20"/>
        </w:rPr>
        <w:t>propuestas de modificación por parte de la Hacienda Municipal al Reglamento para la Administración y Uso de Vehículos Oficiales del Municipio de Zapotlán el Grande, Jalisco,</w:t>
      </w:r>
      <w:r w:rsidRPr="001D033B">
        <w:rPr>
          <w:rFonts w:ascii="Arial" w:eastAsia="Calibri" w:hAnsi="Arial" w:cs="Arial"/>
          <w:bCs/>
          <w:i/>
          <w:sz w:val="20"/>
          <w:szCs w:val="20"/>
        </w:rPr>
        <w:t> el cual ya contiene las adecuaciones y precisiones haciendo uso de la técnica legislativa tratándose de disposiciones legales.</w:t>
      </w:r>
    </w:p>
    <w:p w14:paraId="4633A2DF"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Cs/>
          <w:i/>
          <w:sz w:val="20"/>
          <w:szCs w:val="20"/>
        </w:rPr>
        <w:t> </w:t>
      </w:r>
    </w:p>
    <w:p w14:paraId="45FC1110"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Cs/>
          <w:i/>
          <w:sz w:val="20"/>
          <w:szCs w:val="20"/>
        </w:rPr>
        <w:t xml:space="preserve">Lo anterior, en virtud de que es necesario actualizar el Reglamento en mención y que este se encuentra fuera de la realidad jurídica de nuestro Municipio, por lo </w:t>
      </w:r>
      <w:r w:rsidRPr="001D033B">
        <w:rPr>
          <w:rFonts w:ascii="Arial" w:eastAsia="Calibri" w:hAnsi="Arial" w:cs="Arial"/>
          <w:bCs/>
          <w:i/>
          <w:sz w:val="20"/>
          <w:szCs w:val="20"/>
        </w:rPr>
        <w:lastRenderedPageBreak/>
        <w:t>que </w:t>
      </w:r>
      <w:r w:rsidRPr="001D033B">
        <w:rPr>
          <w:rFonts w:ascii="Arial" w:eastAsia="Calibri" w:hAnsi="Arial" w:cs="Arial"/>
          <w:b/>
          <w:bCs/>
          <w:i/>
          <w:sz w:val="20"/>
          <w:szCs w:val="20"/>
        </w:rPr>
        <w:t>dejo a su consideración el agregar más propuestas de modificación al mismo.</w:t>
      </w:r>
    </w:p>
    <w:p w14:paraId="72277AA9"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Cs/>
          <w:i/>
          <w:sz w:val="20"/>
          <w:szCs w:val="20"/>
        </w:rPr>
        <w:t> </w:t>
      </w:r>
    </w:p>
    <w:p w14:paraId="6F999C27"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Cs/>
          <w:i/>
          <w:sz w:val="20"/>
          <w:szCs w:val="20"/>
        </w:rPr>
        <w:t>Por lo que, en el mismo orden de ideas, solicito muy atentamente de su valioso apoyo para realizar las </w:t>
      </w:r>
      <w:r w:rsidRPr="001D033B">
        <w:rPr>
          <w:rFonts w:ascii="Arial" w:eastAsia="Calibri" w:hAnsi="Arial" w:cs="Arial"/>
          <w:b/>
          <w:bCs/>
          <w:i/>
          <w:sz w:val="20"/>
          <w:szCs w:val="20"/>
        </w:rPr>
        <w:t>acciones correspondientes con el fin de solicitar un punto de acuerdo en Sesión de Ayuntamiento para turnar a comisión la Propuesta de modificación del Reglamento de marras</w:t>
      </w:r>
      <w:r w:rsidRPr="001D033B">
        <w:rPr>
          <w:rFonts w:ascii="Arial" w:eastAsia="Calibri" w:hAnsi="Arial" w:cs="Arial"/>
          <w:bCs/>
          <w:i/>
          <w:sz w:val="20"/>
          <w:szCs w:val="20"/>
        </w:rPr>
        <w:t>.</w:t>
      </w:r>
    </w:p>
    <w:p w14:paraId="7308809F"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Cs/>
          <w:i/>
          <w:sz w:val="20"/>
          <w:szCs w:val="20"/>
        </w:rPr>
        <w:t> </w:t>
      </w:r>
    </w:p>
    <w:p w14:paraId="283B48BA" w14:textId="77777777" w:rsidR="001D033B" w:rsidRPr="001D033B" w:rsidRDefault="001D033B" w:rsidP="001D033B">
      <w:pPr>
        <w:pStyle w:val="Prrafodelista"/>
        <w:ind w:left="1134" w:right="1134"/>
        <w:jc w:val="both"/>
        <w:rPr>
          <w:rFonts w:ascii="Arial" w:eastAsia="Calibri" w:hAnsi="Arial" w:cs="Arial"/>
          <w:bCs/>
          <w:i/>
          <w:sz w:val="20"/>
          <w:szCs w:val="20"/>
        </w:rPr>
      </w:pPr>
      <w:r w:rsidRPr="001D033B">
        <w:rPr>
          <w:rFonts w:ascii="Arial" w:eastAsia="Calibri" w:hAnsi="Arial" w:cs="Arial"/>
          <w:bCs/>
          <w:i/>
          <w:sz w:val="20"/>
          <w:szCs w:val="20"/>
        </w:rPr>
        <w:t>Una vez realizado lo anterior, </w:t>
      </w:r>
      <w:r w:rsidRPr="001D033B">
        <w:rPr>
          <w:rFonts w:ascii="Arial" w:eastAsia="Calibri" w:hAnsi="Arial" w:cs="Arial"/>
          <w:b/>
          <w:bCs/>
          <w:i/>
          <w:sz w:val="20"/>
          <w:szCs w:val="20"/>
        </w:rPr>
        <w:t>le solicito se convoque a trabajos a la Hacienda Municipal para atender cualquier duda u objeción que se pudiera presentar para a su vez explicar las justificaciones de las propuestas realizadas.</w:t>
      </w:r>
    </w:p>
    <w:p w14:paraId="0561CFE1" w14:textId="77777777" w:rsidR="001D033B" w:rsidRPr="001D033B" w:rsidRDefault="001D033B" w:rsidP="001D033B">
      <w:pPr>
        <w:pStyle w:val="Prrafodelista"/>
        <w:jc w:val="both"/>
        <w:rPr>
          <w:rFonts w:ascii="Arial" w:eastAsia="Calibri" w:hAnsi="Arial" w:cs="Arial"/>
          <w:bCs/>
          <w:iCs/>
          <w:sz w:val="24"/>
          <w:szCs w:val="24"/>
        </w:rPr>
      </w:pPr>
      <w:r w:rsidRPr="001D033B">
        <w:rPr>
          <w:rFonts w:ascii="Arial" w:eastAsia="Calibri" w:hAnsi="Arial" w:cs="Arial"/>
          <w:bCs/>
          <w:iCs/>
          <w:sz w:val="24"/>
          <w:szCs w:val="24"/>
        </w:rPr>
        <w:t> </w:t>
      </w:r>
    </w:p>
    <w:p w14:paraId="46485FB2" w14:textId="77777777" w:rsidR="00280677" w:rsidRDefault="00280677" w:rsidP="00280677">
      <w:pPr>
        <w:pStyle w:val="Prrafodelista"/>
        <w:ind w:left="0"/>
        <w:jc w:val="both"/>
        <w:rPr>
          <w:rFonts w:ascii="Arial" w:eastAsia="Calibri" w:hAnsi="Arial" w:cs="Arial"/>
          <w:bCs/>
          <w:iCs/>
          <w:sz w:val="24"/>
          <w:szCs w:val="24"/>
        </w:rPr>
      </w:pPr>
    </w:p>
    <w:p w14:paraId="555AFFC4" w14:textId="77777777" w:rsidR="00280677" w:rsidRDefault="00280677" w:rsidP="00280677">
      <w:pPr>
        <w:pStyle w:val="Prrafodelista"/>
        <w:ind w:left="0"/>
        <w:jc w:val="both"/>
        <w:rPr>
          <w:rFonts w:ascii="Arial" w:eastAsia="Calibri" w:hAnsi="Arial" w:cs="Arial"/>
          <w:i/>
          <w:sz w:val="24"/>
          <w:szCs w:val="24"/>
        </w:rPr>
      </w:pPr>
    </w:p>
    <w:p w14:paraId="0E86CEAC" w14:textId="69FB4703" w:rsidR="001D033B" w:rsidRPr="004B44E1" w:rsidRDefault="001D033B" w:rsidP="004B44E1">
      <w:pPr>
        <w:pStyle w:val="Prrafodelista"/>
        <w:ind w:left="0"/>
        <w:jc w:val="center"/>
        <w:rPr>
          <w:rFonts w:ascii="Arial" w:eastAsia="Calibri" w:hAnsi="Arial" w:cs="Arial"/>
          <w:b/>
          <w:bCs/>
          <w:iCs/>
          <w:sz w:val="28"/>
          <w:szCs w:val="28"/>
        </w:rPr>
      </w:pPr>
      <w:r w:rsidRPr="004B44E1">
        <w:rPr>
          <w:rFonts w:ascii="Arial" w:eastAsia="Calibri" w:hAnsi="Arial" w:cs="Arial"/>
          <w:b/>
          <w:bCs/>
          <w:iCs/>
          <w:sz w:val="28"/>
          <w:szCs w:val="28"/>
        </w:rPr>
        <w:t>P</w:t>
      </w:r>
      <w:r w:rsidR="004B44E1">
        <w:rPr>
          <w:rFonts w:ascii="Arial" w:eastAsia="Calibri" w:hAnsi="Arial" w:cs="Arial"/>
          <w:b/>
          <w:bCs/>
          <w:iCs/>
          <w:sz w:val="28"/>
          <w:szCs w:val="28"/>
        </w:rPr>
        <w:t xml:space="preserve"> </w:t>
      </w:r>
      <w:r w:rsidRPr="004B44E1">
        <w:rPr>
          <w:rFonts w:ascii="Arial" w:eastAsia="Calibri" w:hAnsi="Arial" w:cs="Arial"/>
          <w:b/>
          <w:bCs/>
          <w:iCs/>
          <w:sz w:val="28"/>
          <w:szCs w:val="28"/>
        </w:rPr>
        <w:t>R</w:t>
      </w:r>
      <w:r w:rsidR="004B44E1">
        <w:rPr>
          <w:rFonts w:ascii="Arial" w:eastAsia="Calibri" w:hAnsi="Arial" w:cs="Arial"/>
          <w:b/>
          <w:bCs/>
          <w:iCs/>
          <w:sz w:val="28"/>
          <w:szCs w:val="28"/>
        </w:rPr>
        <w:t xml:space="preserve"> </w:t>
      </w:r>
      <w:r w:rsidRPr="004B44E1">
        <w:rPr>
          <w:rFonts w:ascii="Arial" w:eastAsia="Calibri" w:hAnsi="Arial" w:cs="Arial"/>
          <w:b/>
          <w:bCs/>
          <w:iCs/>
          <w:sz w:val="28"/>
          <w:szCs w:val="28"/>
        </w:rPr>
        <w:t>O</w:t>
      </w:r>
      <w:r w:rsidR="004B44E1">
        <w:rPr>
          <w:rFonts w:ascii="Arial" w:eastAsia="Calibri" w:hAnsi="Arial" w:cs="Arial"/>
          <w:b/>
          <w:bCs/>
          <w:iCs/>
          <w:sz w:val="28"/>
          <w:szCs w:val="28"/>
        </w:rPr>
        <w:t xml:space="preserve"> </w:t>
      </w:r>
      <w:r w:rsidRPr="004B44E1">
        <w:rPr>
          <w:rFonts w:ascii="Arial" w:eastAsia="Calibri" w:hAnsi="Arial" w:cs="Arial"/>
          <w:b/>
          <w:bCs/>
          <w:iCs/>
          <w:sz w:val="28"/>
          <w:szCs w:val="28"/>
        </w:rPr>
        <w:t>P</w:t>
      </w:r>
      <w:r w:rsidR="004B44E1">
        <w:rPr>
          <w:rFonts w:ascii="Arial" w:eastAsia="Calibri" w:hAnsi="Arial" w:cs="Arial"/>
          <w:b/>
          <w:bCs/>
          <w:iCs/>
          <w:sz w:val="28"/>
          <w:szCs w:val="28"/>
        </w:rPr>
        <w:t xml:space="preserve"> </w:t>
      </w:r>
      <w:r w:rsidRPr="004B44E1">
        <w:rPr>
          <w:rFonts w:ascii="Arial" w:eastAsia="Calibri" w:hAnsi="Arial" w:cs="Arial"/>
          <w:b/>
          <w:bCs/>
          <w:iCs/>
          <w:sz w:val="28"/>
          <w:szCs w:val="28"/>
        </w:rPr>
        <w:t>U</w:t>
      </w:r>
      <w:r w:rsidR="004B44E1">
        <w:rPr>
          <w:rFonts w:ascii="Arial" w:eastAsia="Calibri" w:hAnsi="Arial" w:cs="Arial"/>
          <w:b/>
          <w:bCs/>
          <w:iCs/>
          <w:sz w:val="28"/>
          <w:szCs w:val="28"/>
        </w:rPr>
        <w:t xml:space="preserve"> </w:t>
      </w:r>
      <w:r w:rsidRPr="004B44E1">
        <w:rPr>
          <w:rFonts w:ascii="Arial" w:eastAsia="Calibri" w:hAnsi="Arial" w:cs="Arial"/>
          <w:b/>
          <w:bCs/>
          <w:iCs/>
          <w:sz w:val="28"/>
          <w:szCs w:val="28"/>
        </w:rPr>
        <w:t>E</w:t>
      </w:r>
      <w:r w:rsidR="004B44E1">
        <w:rPr>
          <w:rFonts w:ascii="Arial" w:eastAsia="Calibri" w:hAnsi="Arial" w:cs="Arial"/>
          <w:b/>
          <w:bCs/>
          <w:iCs/>
          <w:sz w:val="28"/>
          <w:szCs w:val="28"/>
        </w:rPr>
        <w:t xml:space="preserve"> </w:t>
      </w:r>
      <w:r w:rsidRPr="004B44E1">
        <w:rPr>
          <w:rFonts w:ascii="Arial" w:eastAsia="Calibri" w:hAnsi="Arial" w:cs="Arial"/>
          <w:b/>
          <w:bCs/>
          <w:iCs/>
          <w:sz w:val="28"/>
          <w:szCs w:val="28"/>
        </w:rPr>
        <w:t>S</w:t>
      </w:r>
      <w:r w:rsidR="004B44E1">
        <w:rPr>
          <w:rFonts w:ascii="Arial" w:eastAsia="Calibri" w:hAnsi="Arial" w:cs="Arial"/>
          <w:b/>
          <w:bCs/>
          <w:iCs/>
          <w:sz w:val="28"/>
          <w:szCs w:val="28"/>
        </w:rPr>
        <w:t xml:space="preserve"> </w:t>
      </w:r>
      <w:r w:rsidRPr="004B44E1">
        <w:rPr>
          <w:rFonts w:ascii="Arial" w:eastAsia="Calibri" w:hAnsi="Arial" w:cs="Arial"/>
          <w:b/>
          <w:bCs/>
          <w:iCs/>
          <w:sz w:val="28"/>
          <w:szCs w:val="28"/>
        </w:rPr>
        <w:t>T</w:t>
      </w:r>
      <w:r w:rsidR="004B44E1">
        <w:rPr>
          <w:rFonts w:ascii="Arial" w:eastAsia="Calibri" w:hAnsi="Arial" w:cs="Arial"/>
          <w:b/>
          <w:bCs/>
          <w:iCs/>
          <w:sz w:val="28"/>
          <w:szCs w:val="28"/>
        </w:rPr>
        <w:t xml:space="preserve"> </w:t>
      </w:r>
      <w:proofErr w:type="gramStart"/>
      <w:r w:rsidRPr="004B44E1">
        <w:rPr>
          <w:rFonts w:ascii="Arial" w:eastAsia="Calibri" w:hAnsi="Arial" w:cs="Arial"/>
          <w:b/>
          <w:bCs/>
          <w:iCs/>
          <w:sz w:val="28"/>
          <w:szCs w:val="28"/>
        </w:rPr>
        <w:t>A</w:t>
      </w:r>
      <w:r w:rsidR="004B44E1">
        <w:rPr>
          <w:rFonts w:ascii="Arial" w:eastAsia="Calibri" w:hAnsi="Arial" w:cs="Arial"/>
          <w:b/>
          <w:bCs/>
          <w:iCs/>
          <w:sz w:val="28"/>
          <w:szCs w:val="28"/>
        </w:rPr>
        <w:t xml:space="preserve"> </w:t>
      </w:r>
      <w:r w:rsidRPr="004B44E1">
        <w:rPr>
          <w:rFonts w:ascii="Arial" w:eastAsia="Calibri" w:hAnsi="Arial" w:cs="Arial"/>
          <w:b/>
          <w:bCs/>
          <w:iCs/>
          <w:sz w:val="28"/>
          <w:szCs w:val="28"/>
        </w:rPr>
        <w:t>:</w:t>
      </w:r>
      <w:proofErr w:type="gramEnd"/>
      <w:r w:rsidR="004B44E1">
        <w:rPr>
          <w:rFonts w:ascii="Arial" w:eastAsia="Calibri" w:hAnsi="Arial" w:cs="Arial"/>
          <w:b/>
          <w:bCs/>
          <w:iCs/>
          <w:sz w:val="28"/>
          <w:szCs w:val="28"/>
        </w:rPr>
        <w:t xml:space="preserve"> </w:t>
      </w:r>
    </w:p>
    <w:p w14:paraId="50AD23E8" w14:textId="77777777" w:rsidR="001D033B" w:rsidRDefault="001D033B" w:rsidP="00280677">
      <w:pPr>
        <w:pStyle w:val="Prrafodelista"/>
        <w:ind w:left="0"/>
        <w:jc w:val="both"/>
        <w:rPr>
          <w:rFonts w:ascii="Arial" w:eastAsia="Calibri" w:hAnsi="Arial" w:cs="Arial"/>
          <w:i/>
          <w:sz w:val="24"/>
          <w:szCs w:val="24"/>
        </w:rPr>
      </w:pPr>
    </w:p>
    <w:p w14:paraId="545CFAA6" w14:textId="77777777" w:rsidR="001D033B" w:rsidRDefault="001D033B" w:rsidP="00280677">
      <w:pPr>
        <w:pStyle w:val="Prrafodelista"/>
        <w:ind w:left="0"/>
        <w:jc w:val="both"/>
        <w:rPr>
          <w:rFonts w:ascii="Arial" w:eastAsia="Calibri" w:hAnsi="Arial" w:cs="Arial"/>
          <w:i/>
          <w:sz w:val="24"/>
          <w:szCs w:val="24"/>
        </w:rPr>
      </w:pPr>
    </w:p>
    <w:p w14:paraId="5903E48E" w14:textId="30A9ADDC" w:rsidR="00D81DAD" w:rsidRDefault="00D81DAD" w:rsidP="00D81DAD">
      <w:pPr>
        <w:spacing w:line="276" w:lineRule="auto"/>
        <w:jc w:val="center"/>
        <w:rPr>
          <w:rFonts w:cstheme="minorHAnsi"/>
          <w:b/>
        </w:rPr>
      </w:pPr>
      <w:r w:rsidRPr="009D7EF9">
        <w:rPr>
          <w:rFonts w:cstheme="minorHAnsi"/>
          <w:b/>
        </w:rPr>
        <w:t>“</w:t>
      </w:r>
      <w:r>
        <w:rPr>
          <w:rStyle w:val="Ninguno"/>
          <w:rFonts w:cstheme="minorHAnsi"/>
          <w:b/>
          <w:bCs/>
        </w:rPr>
        <w:t>REGLAMENTO PARA LA ADMINISTRACION Y USO DE VEHICULOS OFICIALES DEL MUNICIPIO</w:t>
      </w:r>
      <w:r w:rsidRPr="009D7EF9">
        <w:rPr>
          <w:rFonts w:cstheme="minorHAnsi"/>
          <w:b/>
          <w:shd w:val="clear" w:color="auto" w:fill="FFFFFF"/>
        </w:rPr>
        <w:t xml:space="preserve"> DE</w:t>
      </w:r>
      <w:r w:rsidRPr="009D7EF9">
        <w:rPr>
          <w:rStyle w:val="Ninguno"/>
          <w:rFonts w:cstheme="minorHAnsi"/>
          <w:b/>
          <w:bCs/>
        </w:rPr>
        <w:t xml:space="preserve"> ZAPOTLÁN EL GRANDE, JALISCO</w:t>
      </w:r>
      <w:r w:rsidRPr="009D7EF9">
        <w:rPr>
          <w:rFonts w:cstheme="minorHAnsi"/>
          <w:b/>
        </w:rPr>
        <w:t>"</w:t>
      </w:r>
    </w:p>
    <w:p w14:paraId="05640C48" w14:textId="77777777" w:rsidR="00D81DAD" w:rsidRPr="00E27C14" w:rsidRDefault="00D81DAD" w:rsidP="00D81DAD">
      <w:pPr>
        <w:jc w:val="center"/>
        <w:rPr>
          <w:rFonts w:cstheme="minorHAnsi"/>
          <w:b/>
        </w:rPr>
      </w:pPr>
      <w:r w:rsidRPr="00E27C14">
        <w:rPr>
          <w:rFonts w:cstheme="minorHAnsi"/>
          <w:b/>
        </w:rPr>
        <w:t>EXPOSICION DE MOTIVOS:</w:t>
      </w:r>
    </w:p>
    <w:p w14:paraId="6A37E0D3" w14:textId="77777777" w:rsidR="00D81DAD" w:rsidRPr="00E27C14" w:rsidRDefault="00D81DAD" w:rsidP="00D81DAD">
      <w:pPr>
        <w:jc w:val="both"/>
        <w:rPr>
          <w:rFonts w:cstheme="minorHAnsi"/>
        </w:rPr>
      </w:pPr>
      <w:r w:rsidRPr="00E27C14">
        <w:rPr>
          <w:rFonts w:cstheme="minorHAnsi"/>
          <w:b/>
        </w:rPr>
        <w:t>I.-</w:t>
      </w:r>
      <w:r w:rsidRPr="00E27C14">
        <w:rPr>
          <w:rFonts w:cstheme="minorHAnsi"/>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igualmente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w:t>
      </w:r>
    </w:p>
    <w:p w14:paraId="7CB8E11B" w14:textId="77777777" w:rsidR="00D81DAD" w:rsidRPr="00E27C14" w:rsidRDefault="00D81DAD" w:rsidP="00D81DAD">
      <w:pPr>
        <w:jc w:val="both"/>
        <w:rPr>
          <w:rFonts w:cstheme="minorHAnsi"/>
        </w:rPr>
      </w:pPr>
      <w:r w:rsidRPr="00E27C14">
        <w:rPr>
          <w:rFonts w:cstheme="minorHAnsi"/>
          <w:b/>
        </w:rPr>
        <w:t>II.-</w:t>
      </w:r>
      <w:r w:rsidRPr="00E27C14">
        <w:rPr>
          <w:rFonts w:cstheme="minorHAnsi"/>
        </w:rPr>
        <w:t xml:space="preserve"> Que el artículo 40 fracción II de la Ley del Gobierno y la Administración Pública Municipal del Estado de Jalisco establece que los Ayuntamientos pueden expedir, de acuerdo con las leyes estatales en materia municipal, los reglamentos, circulares y disposiciones administrativas de observancia general, dentro de sus respectivas jurisdicciones, que regulen asuntos de su competencia. Así mismo el artículo 41 de la misma Ley y el artículo 87 fracción II del Reglamento Interior del Ayuntamiento de Zapotlán el Grande, facultan a los Regidores integrantes de los Ayuntamientos a presentar iniciativas de ordenamientos municipales.</w:t>
      </w:r>
    </w:p>
    <w:p w14:paraId="5BA0BC92" w14:textId="77777777" w:rsidR="00D81DAD" w:rsidRDefault="00D81DAD" w:rsidP="00D81DAD">
      <w:pPr>
        <w:jc w:val="both"/>
        <w:rPr>
          <w:rFonts w:cstheme="minorHAnsi"/>
        </w:rPr>
      </w:pPr>
      <w:r w:rsidRPr="00E27C14">
        <w:rPr>
          <w:rFonts w:cstheme="minorHAnsi"/>
          <w:b/>
        </w:rPr>
        <w:t>III.-</w:t>
      </w:r>
      <w:r w:rsidRPr="00E27C14">
        <w:rPr>
          <w:rFonts w:cstheme="minorHAnsi"/>
        </w:rPr>
        <w:t xml:space="preserve"> Se detectó que </w:t>
      </w:r>
      <w:r>
        <w:rPr>
          <w:rFonts w:cstheme="minorHAnsi"/>
        </w:rPr>
        <w:t xml:space="preserve">el </w:t>
      </w:r>
      <w:r w:rsidRPr="008E3FB7">
        <w:rPr>
          <w:rFonts w:cstheme="minorHAnsi"/>
          <w:b/>
        </w:rPr>
        <w:t>Reglamento para la Administración y Uso de Vehículos Oficiales del Municipio de Zapotlán el Grande, Jalisco</w:t>
      </w:r>
      <w:r>
        <w:rPr>
          <w:rFonts w:cstheme="minorHAnsi"/>
        </w:rPr>
        <w:t xml:space="preserve"> se encuentra fuera de la realidad Jurídica de nuestro municipio y es necesaria una modificación al mismo para tener un mejor control y cuidado de la flotilla de vehículos del Municipio.</w:t>
      </w:r>
    </w:p>
    <w:p w14:paraId="406F1F4E" w14:textId="77777777" w:rsidR="00D81DAD" w:rsidRDefault="00D81DAD" w:rsidP="00D81DAD">
      <w:pPr>
        <w:jc w:val="both"/>
        <w:rPr>
          <w:rFonts w:cstheme="minorHAnsi"/>
        </w:rPr>
      </w:pPr>
      <w:r>
        <w:rPr>
          <w:rFonts w:cstheme="minorHAnsi"/>
          <w:b/>
        </w:rPr>
        <w:t>I</w:t>
      </w:r>
      <w:r w:rsidRPr="00E27C14">
        <w:rPr>
          <w:rFonts w:cstheme="minorHAnsi"/>
          <w:b/>
        </w:rPr>
        <w:t>V.-</w:t>
      </w:r>
      <w:r w:rsidRPr="00E27C14">
        <w:rPr>
          <w:rFonts w:cstheme="minorHAnsi"/>
        </w:rPr>
        <w:t xml:space="preserve"> La presente iniciativa</w:t>
      </w:r>
      <w:r>
        <w:rPr>
          <w:rFonts w:cstheme="minorHAnsi"/>
        </w:rPr>
        <w:t xml:space="preserve"> para la modificación </w:t>
      </w:r>
      <w:r w:rsidRPr="008E3FB7">
        <w:rPr>
          <w:rFonts w:cstheme="minorHAnsi"/>
          <w:b/>
        </w:rPr>
        <w:t>Reglamento para la Administración y Uso de Vehículos Oficiales del Municipio de Zapotlán el Grande, Jalisco</w:t>
      </w:r>
      <w:r w:rsidRPr="00E27C14">
        <w:rPr>
          <w:rFonts w:cstheme="minorHAnsi"/>
          <w:b/>
        </w:rPr>
        <w:t xml:space="preserve">, </w:t>
      </w:r>
      <w:r w:rsidRPr="00E27C14">
        <w:rPr>
          <w:rFonts w:cstheme="minorHAnsi"/>
        </w:rPr>
        <w:t xml:space="preserve">surge del programa de actualización de ordenamientos Municipales, impulsado por la Encargada de la Hacienda Municipal; el presente </w:t>
      </w:r>
      <w:r w:rsidRPr="00E27C14">
        <w:rPr>
          <w:rFonts w:cstheme="minorHAnsi"/>
        </w:rPr>
        <w:lastRenderedPageBreak/>
        <w:t>ordenamiento tiene como propósito establecer las normas generales para regular el registro, alta, asignación, control, supervisión, inspección, resguardo, mantenimiento y baja de los</w:t>
      </w:r>
      <w:r>
        <w:rPr>
          <w:rFonts w:cstheme="minorHAnsi"/>
        </w:rPr>
        <w:t xml:space="preserve"> Vehículos Oficiales que utiliza</w:t>
      </w:r>
      <w:r w:rsidRPr="00E27C14">
        <w:rPr>
          <w:rFonts w:cstheme="minorHAnsi"/>
        </w:rPr>
        <w:t xml:space="preserve"> este Municipio,</w:t>
      </w:r>
      <w:r>
        <w:rPr>
          <w:rFonts w:cstheme="minorHAnsi"/>
        </w:rPr>
        <w:t xml:space="preserve"> ya sean de su propiedad o hayan sido otorgados en comodato al mismo,</w:t>
      </w:r>
      <w:r w:rsidRPr="00E27C14">
        <w:rPr>
          <w:rFonts w:cstheme="minorHAnsi"/>
        </w:rPr>
        <w:t xml:space="preserve"> así como contemplar</w:t>
      </w:r>
      <w:r>
        <w:rPr>
          <w:rFonts w:cstheme="minorHAnsi"/>
        </w:rPr>
        <w:t xml:space="preserve"> las disposiciones generales y</w:t>
      </w:r>
      <w:r w:rsidRPr="00E27C14">
        <w:rPr>
          <w:rFonts w:cstheme="minorHAnsi"/>
        </w:rPr>
        <w:t xml:space="preserve"> criterios de</w:t>
      </w:r>
      <w:r>
        <w:rPr>
          <w:rFonts w:cstheme="minorHAnsi"/>
        </w:rPr>
        <w:t xml:space="preserve"> Responsabilidad y Disciplina que deberán contemplar los usuarios</w:t>
      </w:r>
      <w:r w:rsidRPr="00E27C14">
        <w:rPr>
          <w:rFonts w:cstheme="minorHAnsi"/>
        </w:rPr>
        <w:t>,</w:t>
      </w:r>
      <w:r>
        <w:rPr>
          <w:rFonts w:cstheme="minorHAnsi"/>
        </w:rPr>
        <w:t xml:space="preserve"> lo anterior, para estar en condiciones de aplicar las medidas disciplinarias que correspondan a cada usuario.</w:t>
      </w:r>
    </w:p>
    <w:p w14:paraId="0210CD41" w14:textId="77777777" w:rsidR="00D81DAD" w:rsidRDefault="00D81DAD" w:rsidP="00D81DAD">
      <w:pPr>
        <w:jc w:val="both"/>
        <w:rPr>
          <w:rFonts w:cstheme="minorHAnsi"/>
        </w:rPr>
      </w:pPr>
    </w:p>
    <w:p w14:paraId="59121A15" w14:textId="77777777" w:rsidR="001D033B" w:rsidRPr="00480096" w:rsidRDefault="001D033B" w:rsidP="001D033B">
      <w:pPr>
        <w:jc w:val="both"/>
        <w:rPr>
          <w:rFonts w:cstheme="minorHAnsi"/>
        </w:rPr>
      </w:pPr>
    </w:p>
    <w:tbl>
      <w:tblPr>
        <w:tblStyle w:val="Tablaconcuadrcula"/>
        <w:tblW w:w="0" w:type="auto"/>
        <w:tblLook w:val="04A0" w:firstRow="1" w:lastRow="0" w:firstColumn="1" w:lastColumn="0" w:noHBand="0" w:noVBand="1"/>
      </w:tblPr>
      <w:tblGrid>
        <w:gridCol w:w="3427"/>
        <w:gridCol w:w="3427"/>
        <w:gridCol w:w="2775"/>
      </w:tblGrid>
      <w:tr w:rsidR="001D033B" w14:paraId="6EF5EF47" w14:textId="77777777" w:rsidTr="00FD463F">
        <w:tc>
          <w:tcPr>
            <w:tcW w:w="0" w:type="auto"/>
          </w:tcPr>
          <w:p w14:paraId="267F7BBC" w14:textId="77777777" w:rsidR="001D033B" w:rsidRPr="007B42AC" w:rsidRDefault="001D033B" w:rsidP="00FD463F">
            <w:pPr>
              <w:spacing w:line="276" w:lineRule="auto"/>
              <w:jc w:val="center"/>
              <w:rPr>
                <w:rFonts w:asciiTheme="majorHAnsi" w:hAnsiTheme="majorHAnsi" w:cstheme="majorHAnsi"/>
                <w:b/>
                <w:sz w:val="26"/>
                <w:szCs w:val="26"/>
              </w:rPr>
            </w:pPr>
            <w:r w:rsidRPr="007B42AC">
              <w:rPr>
                <w:rFonts w:asciiTheme="majorHAnsi" w:hAnsiTheme="majorHAnsi" w:cstheme="majorHAnsi"/>
                <w:b/>
                <w:sz w:val="26"/>
                <w:szCs w:val="26"/>
              </w:rPr>
              <w:t>Reglamento Actual</w:t>
            </w:r>
          </w:p>
          <w:p w14:paraId="03BAA88D" w14:textId="77777777" w:rsidR="001D033B" w:rsidRDefault="001D033B" w:rsidP="00FD463F">
            <w:pPr>
              <w:jc w:val="center"/>
            </w:pPr>
            <w:r w:rsidRPr="007B42AC">
              <w:rPr>
                <w:rFonts w:asciiTheme="majorHAnsi" w:hAnsiTheme="majorHAnsi" w:cstheme="majorHAnsi"/>
                <w:b/>
                <w:sz w:val="26"/>
                <w:szCs w:val="26"/>
              </w:rPr>
              <w:t>(Dice)</w:t>
            </w:r>
          </w:p>
        </w:tc>
        <w:tc>
          <w:tcPr>
            <w:tcW w:w="0" w:type="auto"/>
          </w:tcPr>
          <w:p w14:paraId="2AE0E71D" w14:textId="77777777" w:rsidR="001D033B" w:rsidRPr="007B42AC" w:rsidRDefault="001D033B" w:rsidP="00FD463F">
            <w:pPr>
              <w:spacing w:line="276" w:lineRule="auto"/>
              <w:jc w:val="center"/>
              <w:rPr>
                <w:rFonts w:asciiTheme="majorHAnsi" w:hAnsiTheme="majorHAnsi" w:cstheme="majorHAnsi"/>
                <w:b/>
                <w:bCs/>
                <w:sz w:val="26"/>
                <w:szCs w:val="26"/>
              </w:rPr>
            </w:pPr>
            <w:r w:rsidRPr="007B42AC">
              <w:rPr>
                <w:rFonts w:asciiTheme="majorHAnsi" w:hAnsiTheme="majorHAnsi" w:cstheme="majorHAnsi"/>
                <w:b/>
                <w:sz w:val="26"/>
                <w:szCs w:val="26"/>
              </w:rPr>
              <w:t>Propuesta de Reglamento</w:t>
            </w:r>
          </w:p>
          <w:p w14:paraId="110F1EBA" w14:textId="77777777" w:rsidR="001D033B" w:rsidRDefault="001D033B" w:rsidP="00FD463F">
            <w:pPr>
              <w:jc w:val="center"/>
            </w:pPr>
            <w:r w:rsidRPr="007B42AC">
              <w:rPr>
                <w:rFonts w:asciiTheme="majorHAnsi" w:hAnsiTheme="majorHAnsi" w:cstheme="majorHAnsi"/>
                <w:b/>
                <w:sz w:val="26"/>
                <w:szCs w:val="26"/>
              </w:rPr>
              <w:t>(Debe Decir)</w:t>
            </w:r>
          </w:p>
        </w:tc>
        <w:tc>
          <w:tcPr>
            <w:tcW w:w="0" w:type="auto"/>
          </w:tcPr>
          <w:p w14:paraId="0C1A7B39" w14:textId="77777777" w:rsidR="001D033B" w:rsidRDefault="001D033B" w:rsidP="00FD463F">
            <w:r w:rsidRPr="007B42AC">
              <w:rPr>
                <w:rFonts w:asciiTheme="majorHAnsi" w:hAnsiTheme="majorHAnsi" w:cstheme="majorHAnsi"/>
                <w:b/>
                <w:sz w:val="26"/>
                <w:szCs w:val="26"/>
              </w:rPr>
              <w:t>Justificación</w:t>
            </w:r>
          </w:p>
        </w:tc>
      </w:tr>
      <w:tr w:rsidR="001D033B" w14:paraId="7B3DBB0B" w14:textId="77777777" w:rsidTr="00FD463F">
        <w:tc>
          <w:tcPr>
            <w:tcW w:w="0" w:type="auto"/>
          </w:tcPr>
          <w:p w14:paraId="6BE9721F" w14:textId="77777777" w:rsidR="001D033B" w:rsidRDefault="001D033B" w:rsidP="00FD463F">
            <w:pPr>
              <w:jc w:val="both"/>
            </w:pPr>
            <w:r w:rsidRPr="00A77003">
              <w:rPr>
                <w:b/>
              </w:rPr>
              <w:t>Artículo 1.-</w:t>
            </w:r>
            <w:r>
              <w:t xml:space="preserve"> El presente reglamento se expide con fundamento en lo dispuesto por el Artículo 115, fracciones II y IV de la Constitución Política de los Estados Unidos Mexicanos; los artículos 88 y 89 de la Constitución Política del Estado de Jalisco, así como los Artículos 37, fracción II, </w:t>
            </w:r>
            <w:r w:rsidRPr="00AB0096">
              <w:rPr>
                <w:b/>
              </w:rPr>
              <w:t>40</w:t>
            </w:r>
            <w:r>
              <w:t xml:space="preserve">, 75 y 82, de la Ley de Gobierno y Administración Pública Municipal del Estado de Jalisco. </w:t>
            </w:r>
          </w:p>
          <w:p w14:paraId="75CC0EDD" w14:textId="77777777" w:rsidR="001D033B" w:rsidRDefault="001D033B" w:rsidP="00FD463F"/>
          <w:p w14:paraId="30631B03" w14:textId="77777777" w:rsidR="001D033B" w:rsidRDefault="001D033B" w:rsidP="00FD463F"/>
          <w:p w14:paraId="65101D20" w14:textId="77777777" w:rsidR="001D033B" w:rsidRDefault="001D033B" w:rsidP="00FD463F"/>
          <w:p w14:paraId="363A4911" w14:textId="77777777" w:rsidR="001D033B" w:rsidRDefault="001D033B" w:rsidP="00FD463F"/>
          <w:p w14:paraId="7511CEFD" w14:textId="77777777" w:rsidR="001D033B" w:rsidRDefault="001D033B" w:rsidP="00FD463F"/>
          <w:p w14:paraId="473EBA7E" w14:textId="77777777" w:rsidR="001D033B" w:rsidRDefault="001D033B" w:rsidP="00FD463F"/>
          <w:p w14:paraId="4C8553E8" w14:textId="77777777" w:rsidR="001D033B" w:rsidRDefault="001D033B" w:rsidP="00FD463F"/>
          <w:p w14:paraId="31F0C6D8" w14:textId="77777777" w:rsidR="001D033B" w:rsidRDefault="001D033B" w:rsidP="00FD463F"/>
          <w:p w14:paraId="7D0924F5" w14:textId="77777777" w:rsidR="001D033B" w:rsidRDefault="001D033B" w:rsidP="00FD463F"/>
          <w:p w14:paraId="62DBB8B2" w14:textId="77777777" w:rsidR="001D033B" w:rsidRDefault="001D033B" w:rsidP="00FD463F"/>
          <w:p w14:paraId="224981DF" w14:textId="77777777" w:rsidR="001D033B" w:rsidRDefault="001D033B" w:rsidP="00FD463F">
            <w:r w:rsidRPr="00A77003">
              <w:rPr>
                <w:b/>
              </w:rPr>
              <w:t>Artículo 5</w:t>
            </w:r>
            <w:r>
              <w:t>.- Para los efectos de este reglamento se entenderá por:</w:t>
            </w:r>
          </w:p>
          <w:p w14:paraId="79080F7D" w14:textId="77777777" w:rsidR="001D033B" w:rsidRDefault="001D033B" w:rsidP="00FD463F"/>
          <w:p w14:paraId="4547398D" w14:textId="77777777" w:rsidR="001D033B" w:rsidRDefault="001D033B" w:rsidP="00FD463F">
            <w:pPr>
              <w:jc w:val="both"/>
            </w:pPr>
            <w:r w:rsidRPr="000A28C2">
              <w:rPr>
                <w:b/>
              </w:rPr>
              <w:t xml:space="preserve"> I</w:t>
            </w:r>
            <w:r>
              <w:t xml:space="preserve">. </w:t>
            </w:r>
            <w:r w:rsidRPr="00E74DF6">
              <w:rPr>
                <w:b/>
              </w:rPr>
              <w:t>Área</w:t>
            </w:r>
            <w:r>
              <w:t xml:space="preserve">: Hace referencia a cada una de las </w:t>
            </w:r>
            <w:r w:rsidRPr="00AB0096">
              <w:rPr>
                <w:b/>
              </w:rPr>
              <w:t>Coordinaciones</w:t>
            </w:r>
            <w:r>
              <w:t xml:space="preserve"> Generales, Direcciones, </w:t>
            </w:r>
            <w:r w:rsidRPr="00AB0096">
              <w:rPr>
                <w:b/>
              </w:rPr>
              <w:t>Coordinaciones</w:t>
            </w:r>
            <w:r>
              <w:t xml:space="preserve">, Áreas y Jefaturas, en las que se estructura el Gobierno Municipal; </w:t>
            </w:r>
          </w:p>
          <w:p w14:paraId="5877BBE6" w14:textId="77777777" w:rsidR="001D033B" w:rsidRDefault="001D033B" w:rsidP="00FD463F">
            <w:pPr>
              <w:jc w:val="both"/>
            </w:pPr>
          </w:p>
          <w:p w14:paraId="0470530E" w14:textId="77777777" w:rsidR="001D033B" w:rsidRDefault="001D033B" w:rsidP="00FD463F">
            <w:pPr>
              <w:jc w:val="both"/>
            </w:pPr>
            <w:r w:rsidRPr="00E74DF6">
              <w:rPr>
                <w:b/>
              </w:rPr>
              <w:lastRenderedPageBreak/>
              <w:t>XII. Galerón</w:t>
            </w:r>
            <w:r>
              <w:t xml:space="preserve">: Espacio físico propiedad del municipio, ubicado en la calle </w:t>
            </w:r>
            <w:r w:rsidRPr="00514214">
              <w:rPr>
                <w:bCs/>
              </w:rPr>
              <w:t>Prolongación de Comonfort sin número</w:t>
            </w:r>
            <w:r>
              <w:t>, esquina con Galeana, donde se encuentran resguardados algunos vehículos, así como las instalaciones del Taller Municipal;</w:t>
            </w:r>
          </w:p>
          <w:p w14:paraId="642EF429" w14:textId="77777777" w:rsidR="001D033B" w:rsidRDefault="001D033B" w:rsidP="00FD463F">
            <w:pPr>
              <w:jc w:val="both"/>
            </w:pPr>
          </w:p>
          <w:p w14:paraId="7859ABF2" w14:textId="77777777" w:rsidR="001D033B" w:rsidRDefault="001D033B" w:rsidP="00FD463F">
            <w:pPr>
              <w:jc w:val="both"/>
            </w:pPr>
          </w:p>
          <w:p w14:paraId="23266810" w14:textId="77777777" w:rsidR="001D033B" w:rsidRDefault="001D033B" w:rsidP="00FD463F"/>
          <w:p w14:paraId="1372FF1D" w14:textId="77777777" w:rsidR="001D033B" w:rsidRDefault="001D033B" w:rsidP="00FD463F"/>
          <w:p w14:paraId="3DB1B215" w14:textId="77777777" w:rsidR="001D033B" w:rsidRDefault="001D033B" w:rsidP="00FD463F"/>
          <w:p w14:paraId="6509B275" w14:textId="77777777" w:rsidR="001D033B" w:rsidRDefault="001D033B" w:rsidP="00FD463F"/>
          <w:p w14:paraId="401022BF" w14:textId="77777777" w:rsidR="001D033B" w:rsidRDefault="001D033B" w:rsidP="00FD463F"/>
          <w:p w14:paraId="4611D6F9" w14:textId="77777777" w:rsidR="001D033B" w:rsidRDefault="001D033B" w:rsidP="00FD463F"/>
          <w:p w14:paraId="3570E347" w14:textId="77777777" w:rsidR="001D033B" w:rsidRDefault="001D033B" w:rsidP="00FD463F"/>
          <w:p w14:paraId="46CBE5F2" w14:textId="77777777" w:rsidR="001D033B" w:rsidRDefault="001D033B" w:rsidP="00FD463F"/>
          <w:p w14:paraId="174155E0" w14:textId="77777777" w:rsidR="001D033B" w:rsidRDefault="001D033B" w:rsidP="00FD463F"/>
          <w:p w14:paraId="40882780" w14:textId="77777777" w:rsidR="001D033B" w:rsidRDefault="001D033B" w:rsidP="00FD463F"/>
          <w:p w14:paraId="42602B06" w14:textId="77777777" w:rsidR="001D033B" w:rsidRDefault="001D033B" w:rsidP="00FD463F"/>
          <w:p w14:paraId="7E5F50A1" w14:textId="77777777" w:rsidR="001D033B" w:rsidRDefault="001D033B" w:rsidP="00FD463F"/>
          <w:p w14:paraId="29A52D52" w14:textId="77777777" w:rsidR="001D033B" w:rsidRDefault="001D033B" w:rsidP="00FD463F"/>
          <w:p w14:paraId="40C86DF1" w14:textId="77777777" w:rsidR="001D033B" w:rsidRDefault="001D033B" w:rsidP="00FD463F"/>
          <w:p w14:paraId="642E9782" w14:textId="77777777" w:rsidR="001D033B" w:rsidRDefault="001D033B" w:rsidP="00FD463F"/>
          <w:p w14:paraId="6A7731B6" w14:textId="77777777" w:rsidR="001D033B" w:rsidRDefault="001D033B" w:rsidP="00FD463F"/>
          <w:p w14:paraId="79BB0B00" w14:textId="77777777" w:rsidR="001D033B" w:rsidRDefault="001D033B" w:rsidP="00FD463F"/>
          <w:p w14:paraId="17A1F0D2" w14:textId="77777777" w:rsidR="001D033B" w:rsidRDefault="001D033B" w:rsidP="00FD463F"/>
          <w:p w14:paraId="3AA05878" w14:textId="77777777" w:rsidR="001D033B" w:rsidRDefault="001D033B" w:rsidP="00FD463F"/>
          <w:p w14:paraId="346EC591" w14:textId="77777777" w:rsidR="001D033B" w:rsidRDefault="001D033B" w:rsidP="00FD463F"/>
          <w:p w14:paraId="189E1A94" w14:textId="77777777" w:rsidR="001D033B" w:rsidRDefault="001D033B" w:rsidP="00FD463F"/>
          <w:p w14:paraId="046E5D83" w14:textId="77777777" w:rsidR="001D033B" w:rsidRDefault="001D033B" w:rsidP="00FD463F"/>
          <w:p w14:paraId="1906117B" w14:textId="77777777" w:rsidR="001D033B" w:rsidRDefault="001D033B" w:rsidP="00FD463F"/>
          <w:p w14:paraId="18D95994" w14:textId="77777777" w:rsidR="001D033B" w:rsidRDefault="001D033B" w:rsidP="00FD463F"/>
          <w:p w14:paraId="654E3797" w14:textId="77777777" w:rsidR="001D033B" w:rsidRDefault="001D033B" w:rsidP="00FD463F"/>
          <w:p w14:paraId="04B777DF" w14:textId="77777777" w:rsidR="001D033B" w:rsidRDefault="001D033B" w:rsidP="00FD463F"/>
          <w:p w14:paraId="0D7E5B97" w14:textId="77777777" w:rsidR="001D033B" w:rsidRDefault="001D033B" w:rsidP="00FD463F"/>
          <w:p w14:paraId="438C5E76" w14:textId="77777777" w:rsidR="001D033B" w:rsidRDefault="001D033B" w:rsidP="00FD463F"/>
          <w:p w14:paraId="7B10ADF4" w14:textId="77777777" w:rsidR="001D033B" w:rsidRDefault="001D033B" w:rsidP="00FD463F"/>
          <w:p w14:paraId="49EE68B8" w14:textId="77777777" w:rsidR="001D033B" w:rsidRDefault="001D033B" w:rsidP="00FD463F"/>
          <w:p w14:paraId="5A343714" w14:textId="77777777" w:rsidR="001D033B" w:rsidRDefault="001D033B" w:rsidP="00FD463F"/>
          <w:p w14:paraId="2031EB1C" w14:textId="77777777" w:rsidR="001D033B" w:rsidRDefault="001D033B" w:rsidP="00FD463F"/>
          <w:p w14:paraId="361559C7" w14:textId="77777777" w:rsidR="001D033B" w:rsidRDefault="001D033B" w:rsidP="00FD463F"/>
          <w:p w14:paraId="6C220181" w14:textId="77777777" w:rsidR="001D033B" w:rsidRDefault="001D033B" w:rsidP="00FD463F"/>
          <w:p w14:paraId="6FA0A660" w14:textId="77777777" w:rsidR="001D033B" w:rsidRDefault="001D033B" w:rsidP="00FD463F"/>
          <w:p w14:paraId="011B9C1A" w14:textId="77777777" w:rsidR="001D033B" w:rsidRDefault="001D033B" w:rsidP="00FD463F"/>
          <w:p w14:paraId="1B40423A" w14:textId="77777777" w:rsidR="001D033B" w:rsidRDefault="001D033B" w:rsidP="00FD463F"/>
          <w:p w14:paraId="0B396811" w14:textId="77777777" w:rsidR="001D033B" w:rsidRDefault="001D033B" w:rsidP="00FD463F"/>
          <w:p w14:paraId="345A0D9C" w14:textId="77777777" w:rsidR="001D033B" w:rsidRDefault="001D033B" w:rsidP="00FD463F"/>
          <w:p w14:paraId="7DC8E90E" w14:textId="77777777" w:rsidR="001D033B" w:rsidRDefault="001D033B" w:rsidP="00FD463F"/>
          <w:p w14:paraId="1FA1BC4E" w14:textId="77777777" w:rsidR="001D033B" w:rsidRDefault="001D033B" w:rsidP="00FD463F"/>
          <w:p w14:paraId="1AC1C219" w14:textId="77777777" w:rsidR="001D033B" w:rsidRDefault="001D033B" w:rsidP="00FD463F"/>
          <w:p w14:paraId="163FF0AF" w14:textId="77777777" w:rsidR="001D033B" w:rsidRDefault="001D033B" w:rsidP="00FD463F"/>
          <w:p w14:paraId="2E011482" w14:textId="77777777" w:rsidR="001D033B" w:rsidRDefault="001D033B" w:rsidP="00FD463F"/>
          <w:p w14:paraId="7A7C9C22" w14:textId="77777777" w:rsidR="001D033B" w:rsidRDefault="001D033B" w:rsidP="00FD463F"/>
          <w:p w14:paraId="197ECD8C" w14:textId="77777777" w:rsidR="001D033B" w:rsidRDefault="001D033B" w:rsidP="00FD463F"/>
          <w:p w14:paraId="30A03DD1" w14:textId="77777777" w:rsidR="001D033B" w:rsidRDefault="001D033B" w:rsidP="00FD463F"/>
          <w:p w14:paraId="0E70391F" w14:textId="77777777" w:rsidR="001D033B" w:rsidRDefault="001D033B" w:rsidP="00FD463F"/>
          <w:p w14:paraId="024C049A" w14:textId="77777777" w:rsidR="001D033B" w:rsidRDefault="001D033B" w:rsidP="00FD463F"/>
          <w:p w14:paraId="39592D1C" w14:textId="77777777" w:rsidR="001D033B" w:rsidRDefault="001D033B" w:rsidP="00FD463F"/>
          <w:p w14:paraId="2D24689C" w14:textId="77777777" w:rsidR="001D033B" w:rsidRDefault="001D033B" w:rsidP="00FD463F"/>
          <w:p w14:paraId="68CE068E" w14:textId="77777777" w:rsidR="001D033B" w:rsidRDefault="001D033B" w:rsidP="00FD463F"/>
          <w:p w14:paraId="42DE6647" w14:textId="77777777" w:rsidR="001D033B" w:rsidRDefault="001D033B" w:rsidP="00FD463F"/>
          <w:p w14:paraId="690692D3" w14:textId="77777777" w:rsidR="001D033B" w:rsidRDefault="001D033B" w:rsidP="00FD463F"/>
          <w:p w14:paraId="3C3B8B1C" w14:textId="77777777" w:rsidR="001D033B" w:rsidRDefault="001D033B" w:rsidP="00FD463F"/>
          <w:p w14:paraId="53547E92" w14:textId="77777777" w:rsidR="001D033B" w:rsidRDefault="001D033B" w:rsidP="00FD463F"/>
          <w:p w14:paraId="6B88993A" w14:textId="77777777" w:rsidR="001D033B" w:rsidRDefault="001D033B" w:rsidP="00FD463F"/>
          <w:p w14:paraId="726B3F60" w14:textId="77777777" w:rsidR="001D033B" w:rsidRDefault="001D033B" w:rsidP="00FD463F"/>
          <w:p w14:paraId="176B4914" w14:textId="77777777" w:rsidR="001D033B" w:rsidRDefault="001D033B" w:rsidP="00FD463F"/>
          <w:p w14:paraId="09DF39D8" w14:textId="77777777" w:rsidR="001D033B" w:rsidRDefault="001D033B" w:rsidP="00FD463F"/>
          <w:p w14:paraId="53BAC213" w14:textId="77777777" w:rsidR="001D033B" w:rsidRDefault="001D033B" w:rsidP="00FD463F"/>
          <w:p w14:paraId="3EB42BFE" w14:textId="77777777" w:rsidR="001D033B" w:rsidRDefault="001D033B" w:rsidP="00FD463F"/>
          <w:p w14:paraId="210887FE" w14:textId="77777777" w:rsidR="001D033B" w:rsidRDefault="001D033B" w:rsidP="00FD463F"/>
          <w:p w14:paraId="5F55D125" w14:textId="77777777" w:rsidR="001D033B" w:rsidRDefault="001D033B" w:rsidP="00FD463F"/>
          <w:p w14:paraId="7A456948" w14:textId="77777777" w:rsidR="001D033B" w:rsidRDefault="001D033B" w:rsidP="00FD463F"/>
          <w:p w14:paraId="53E4DE20" w14:textId="77777777" w:rsidR="001D033B" w:rsidRDefault="001D033B" w:rsidP="00FD463F"/>
          <w:p w14:paraId="0E2A4BEB" w14:textId="77777777" w:rsidR="001D033B" w:rsidRDefault="001D033B" w:rsidP="00FD463F"/>
          <w:p w14:paraId="07AF2521" w14:textId="77777777" w:rsidR="001D033B" w:rsidRDefault="001D033B" w:rsidP="00FD463F"/>
          <w:p w14:paraId="653023A6" w14:textId="77777777" w:rsidR="001D033B" w:rsidRDefault="001D033B" w:rsidP="00FD463F"/>
          <w:p w14:paraId="02D48E25" w14:textId="77777777" w:rsidR="001D033B" w:rsidRDefault="001D033B" w:rsidP="00FD463F"/>
          <w:p w14:paraId="2F5DD811" w14:textId="77777777" w:rsidR="001D033B" w:rsidRDefault="001D033B" w:rsidP="00FD463F"/>
          <w:p w14:paraId="3E36C79D" w14:textId="77777777" w:rsidR="001D033B" w:rsidRDefault="001D033B" w:rsidP="00FD463F"/>
          <w:p w14:paraId="5694AECC" w14:textId="77777777" w:rsidR="001D033B" w:rsidRDefault="001D033B" w:rsidP="00FD463F"/>
          <w:p w14:paraId="21029D01" w14:textId="77777777" w:rsidR="001D033B" w:rsidRDefault="001D033B" w:rsidP="00FD463F"/>
          <w:p w14:paraId="7C4E017B" w14:textId="77777777" w:rsidR="001D033B" w:rsidRDefault="001D033B" w:rsidP="00FD463F"/>
          <w:p w14:paraId="579BCEE2" w14:textId="77777777" w:rsidR="001D033B" w:rsidRDefault="001D033B" w:rsidP="00FD463F"/>
          <w:p w14:paraId="0F5C900B" w14:textId="77777777" w:rsidR="001D033B" w:rsidRDefault="001D033B" w:rsidP="00FD463F"/>
          <w:p w14:paraId="6D0EA499" w14:textId="77777777" w:rsidR="001D033B" w:rsidRDefault="001D033B" w:rsidP="00FD463F"/>
          <w:p w14:paraId="65CD8108" w14:textId="77777777" w:rsidR="001D033B" w:rsidRDefault="001D033B" w:rsidP="00FD463F"/>
          <w:p w14:paraId="17DC0F10" w14:textId="77777777" w:rsidR="001D033B" w:rsidRDefault="001D033B" w:rsidP="00FD463F"/>
          <w:p w14:paraId="703A95A7" w14:textId="77777777" w:rsidR="001D033B" w:rsidRDefault="001D033B" w:rsidP="00FD463F"/>
          <w:p w14:paraId="128C1464" w14:textId="77777777" w:rsidR="001D033B" w:rsidRDefault="001D033B" w:rsidP="00FD463F"/>
          <w:p w14:paraId="22F70963" w14:textId="77777777" w:rsidR="001D033B" w:rsidRDefault="001D033B" w:rsidP="00FD463F"/>
          <w:p w14:paraId="7A2FD242" w14:textId="77777777" w:rsidR="001D033B" w:rsidRDefault="001D033B" w:rsidP="00FD463F"/>
          <w:p w14:paraId="17A23021" w14:textId="77777777" w:rsidR="001D033B" w:rsidRDefault="001D033B" w:rsidP="00FD463F"/>
          <w:p w14:paraId="441D2918" w14:textId="77777777" w:rsidR="001D033B" w:rsidRDefault="001D033B" w:rsidP="00FD463F"/>
          <w:p w14:paraId="2DBE6605" w14:textId="77777777" w:rsidR="001D033B" w:rsidRDefault="001D033B" w:rsidP="00FD463F"/>
          <w:p w14:paraId="7C5CA1A8" w14:textId="77777777" w:rsidR="001D033B" w:rsidRDefault="001D033B" w:rsidP="00FD463F"/>
          <w:p w14:paraId="08B2B40E" w14:textId="77777777" w:rsidR="001D033B" w:rsidRDefault="001D033B" w:rsidP="00FD463F"/>
          <w:p w14:paraId="4AB220AD" w14:textId="77777777" w:rsidR="001D033B" w:rsidRDefault="001D033B" w:rsidP="00FD463F"/>
          <w:p w14:paraId="663961B7" w14:textId="77777777" w:rsidR="001D033B" w:rsidRPr="00D61F77" w:rsidRDefault="001D033B" w:rsidP="00FD463F">
            <w:pPr>
              <w:jc w:val="both"/>
              <w:rPr>
                <w:b/>
              </w:rPr>
            </w:pPr>
            <w:r w:rsidRPr="00E52920">
              <w:rPr>
                <w:b/>
              </w:rPr>
              <w:t>Articulo 6.-</w:t>
            </w:r>
            <w:r>
              <w:t xml:space="preserve"> Al momento de que se integre al Padrón Vehicular del municipio, un nuevo vehículo ya sea por compra, donación o por comodato, la o el titular del Departamento de Patrimonio Municipal, </w:t>
            </w:r>
            <w:r w:rsidRPr="00D61F77">
              <w:t>solicitará la factura correspondiente o el medio legal con el que se acredite la posesión del mismo, según sea el caso.</w:t>
            </w:r>
            <w:r w:rsidRPr="00D61F77">
              <w:rPr>
                <w:b/>
              </w:rPr>
              <w:t xml:space="preserve">  </w:t>
            </w:r>
          </w:p>
          <w:p w14:paraId="4266A018" w14:textId="77777777" w:rsidR="001D033B" w:rsidRDefault="001D033B" w:rsidP="00FD463F"/>
          <w:p w14:paraId="761880CC" w14:textId="77777777" w:rsidR="001D033B" w:rsidRDefault="001D033B" w:rsidP="00FD463F"/>
          <w:p w14:paraId="25120846" w14:textId="77777777" w:rsidR="001D033B" w:rsidRDefault="001D033B" w:rsidP="00FD463F"/>
          <w:p w14:paraId="3FD42A24" w14:textId="77777777" w:rsidR="001D033B" w:rsidRDefault="001D033B" w:rsidP="00FD463F"/>
          <w:p w14:paraId="49617035" w14:textId="77777777" w:rsidR="001D033B" w:rsidRDefault="001D033B" w:rsidP="00FD463F">
            <w:pPr>
              <w:jc w:val="both"/>
            </w:pPr>
            <w:r w:rsidRPr="00271AAD">
              <w:rPr>
                <w:b/>
              </w:rPr>
              <w:t>Artículo 7.-</w:t>
            </w:r>
            <w:r>
              <w:t xml:space="preserve"> Son autoridades competentes para la aplicación y vigilancia del cumplimiento del presente reglamento en el ámbito de sus correspondientes facultades:</w:t>
            </w:r>
          </w:p>
          <w:p w14:paraId="3A1A85E2" w14:textId="77777777" w:rsidR="001D033B" w:rsidRDefault="001D033B" w:rsidP="00FD463F"/>
          <w:p w14:paraId="268F06C5" w14:textId="77777777" w:rsidR="001D033B" w:rsidRDefault="001D033B" w:rsidP="00FD463F">
            <w:pPr>
              <w:jc w:val="both"/>
            </w:pPr>
            <w:r w:rsidRPr="00C009CA">
              <w:rPr>
                <w:b/>
              </w:rPr>
              <w:t>IV</w:t>
            </w:r>
            <w:r>
              <w:t xml:space="preserve">. La o el titular de la </w:t>
            </w:r>
            <w:r w:rsidRPr="0023782E">
              <w:rPr>
                <w:color w:val="000000" w:themeColor="text1"/>
              </w:rPr>
              <w:t>Coordinación</w:t>
            </w:r>
            <w:r>
              <w:t xml:space="preserve"> General de Administración e Innovación Gubernamental; </w:t>
            </w:r>
          </w:p>
          <w:p w14:paraId="58037AF9" w14:textId="77777777" w:rsidR="001D033B" w:rsidRDefault="001D033B" w:rsidP="00FD463F">
            <w:pPr>
              <w:jc w:val="both"/>
            </w:pPr>
          </w:p>
          <w:p w14:paraId="18918045" w14:textId="77777777" w:rsidR="001D033B" w:rsidRDefault="001D033B" w:rsidP="00FD463F">
            <w:pPr>
              <w:jc w:val="both"/>
            </w:pPr>
            <w:r w:rsidRPr="00C009CA">
              <w:rPr>
                <w:b/>
              </w:rPr>
              <w:t>VII.</w:t>
            </w:r>
            <w:r>
              <w:t xml:space="preserve"> La o el titular de la </w:t>
            </w:r>
            <w:r w:rsidRPr="0023782E">
              <w:rPr>
                <w:color w:val="000000" w:themeColor="text1"/>
              </w:rPr>
              <w:t>Coordinación</w:t>
            </w:r>
            <w:r w:rsidRPr="000E230C">
              <w:rPr>
                <w:color w:val="FF0000"/>
              </w:rPr>
              <w:t xml:space="preserve"> </w:t>
            </w:r>
            <w:r>
              <w:t>del Taller Municipal.</w:t>
            </w:r>
          </w:p>
          <w:p w14:paraId="20F29A6E" w14:textId="77777777" w:rsidR="001D033B" w:rsidRDefault="001D033B" w:rsidP="00FD463F">
            <w:pPr>
              <w:jc w:val="both"/>
            </w:pPr>
          </w:p>
          <w:p w14:paraId="161B2CC1" w14:textId="77777777" w:rsidR="001D033B" w:rsidRDefault="001D033B" w:rsidP="00FD463F">
            <w:pPr>
              <w:jc w:val="both"/>
            </w:pPr>
          </w:p>
          <w:p w14:paraId="2B90A3D5" w14:textId="77777777" w:rsidR="001D033B" w:rsidRPr="00061962" w:rsidRDefault="001D033B" w:rsidP="00FD463F">
            <w:r w:rsidRPr="00271AAD">
              <w:rPr>
                <w:b/>
              </w:rPr>
              <w:t>Artículo 9.-</w:t>
            </w:r>
            <w:r>
              <w:t xml:space="preserve"> Son atribuciones de la o el Síndico Municipal:</w:t>
            </w:r>
          </w:p>
          <w:p w14:paraId="66E9F34D" w14:textId="77777777" w:rsidR="001D033B" w:rsidRDefault="001D033B" w:rsidP="00FD463F"/>
          <w:p w14:paraId="3827B168" w14:textId="77777777" w:rsidR="001D033B" w:rsidRDefault="001D033B" w:rsidP="00FD463F">
            <w:pPr>
              <w:jc w:val="both"/>
            </w:pPr>
            <w:r w:rsidRPr="00BE2635">
              <w:rPr>
                <w:b/>
              </w:rPr>
              <w:t>VII.</w:t>
            </w:r>
            <w:r>
              <w:t xml:space="preserve"> Dar seguimiento y realizar los trámites para reclamación de la indemnización del seguro, hasta la recuperación del pago y su correspondiente ingreso a la Hacienda Municipal; y </w:t>
            </w:r>
          </w:p>
          <w:p w14:paraId="65CDB3DA" w14:textId="77777777" w:rsidR="001D033B" w:rsidRDefault="001D033B" w:rsidP="00FD463F"/>
          <w:p w14:paraId="1F79A091" w14:textId="77777777" w:rsidR="001D033B" w:rsidRDefault="001D033B" w:rsidP="00FD463F"/>
          <w:p w14:paraId="1811A382" w14:textId="77777777" w:rsidR="001D033B" w:rsidRDefault="001D033B" w:rsidP="00FD463F">
            <w:pPr>
              <w:jc w:val="both"/>
            </w:pPr>
            <w:r w:rsidRPr="004771EA">
              <w:rPr>
                <w:b/>
              </w:rPr>
              <w:t>Articulo 10.-</w:t>
            </w:r>
            <w:r>
              <w:t xml:space="preserve"> Son atribuciones de la o el Titular de la </w:t>
            </w:r>
            <w:r w:rsidRPr="00EE7DB6">
              <w:rPr>
                <w:color w:val="000000" w:themeColor="text1"/>
              </w:rPr>
              <w:t>Coordinador</w:t>
            </w:r>
            <w:r>
              <w:t xml:space="preserve"> General de Innovación Gubernamental;</w:t>
            </w:r>
          </w:p>
          <w:p w14:paraId="77BA7AFB" w14:textId="77777777" w:rsidR="001D033B" w:rsidRDefault="001D033B" w:rsidP="00FD463F"/>
          <w:p w14:paraId="480CD755" w14:textId="77777777" w:rsidR="001D033B" w:rsidRDefault="001D033B" w:rsidP="00FD463F"/>
          <w:p w14:paraId="2FADC44D" w14:textId="77777777" w:rsidR="001D033B" w:rsidRDefault="001D033B" w:rsidP="00FD463F"/>
          <w:p w14:paraId="38509172" w14:textId="77777777" w:rsidR="001D033B" w:rsidRDefault="001D033B" w:rsidP="00FD463F"/>
          <w:p w14:paraId="05E8833B" w14:textId="77777777" w:rsidR="001D033B" w:rsidRDefault="001D033B" w:rsidP="00FD463F"/>
          <w:p w14:paraId="2E74116E" w14:textId="77777777" w:rsidR="001D033B" w:rsidRDefault="001D033B" w:rsidP="00FD463F">
            <w:pPr>
              <w:jc w:val="both"/>
            </w:pPr>
            <w:r w:rsidRPr="002D7E88">
              <w:rPr>
                <w:b/>
              </w:rPr>
              <w:t>IV</w:t>
            </w:r>
            <w:r>
              <w:t xml:space="preserve">. Coordinarse con la o el Encargado de la Hacienda Municipal, la o el Síndico Municipal y la o el </w:t>
            </w:r>
            <w:r w:rsidRPr="00227640">
              <w:rPr>
                <w:color w:val="000000" w:themeColor="text1"/>
              </w:rPr>
              <w:t>Encargado de Patrimonio Municipal</w:t>
            </w:r>
            <w:r w:rsidRPr="00260A6D">
              <w:rPr>
                <w:color w:val="FF0000"/>
              </w:rPr>
              <w:t xml:space="preserve"> </w:t>
            </w:r>
            <w:r>
              <w:t>para el cumplimiento de las sanciones de acuerdo al presente Reglamento;</w:t>
            </w:r>
          </w:p>
          <w:p w14:paraId="35CD6D26" w14:textId="77777777" w:rsidR="001D033B" w:rsidRDefault="001D033B" w:rsidP="00FD463F">
            <w:pPr>
              <w:jc w:val="both"/>
            </w:pPr>
          </w:p>
          <w:p w14:paraId="24E10986" w14:textId="77777777" w:rsidR="001D033B" w:rsidRDefault="001D033B" w:rsidP="00FD463F">
            <w:pPr>
              <w:jc w:val="both"/>
            </w:pPr>
          </w:p>
          <w:p w14:paraId="68370E6D" w14:textId="77777777" w:rsidR="001D033B" w:rsidRDefault="001D033B" w:rsidP="00FD463F">
            <w:pPr>
              <w:jc w:val="both"/>
            </w:pPr>
          </w:p>
          <w:p w14:paraId="23316702" w14:textId="77777777" w:rsidR="001D033B" w:rsidRDefault="001D033B" w:rsidP="00FD463F">
            <w:pPr>
              <w:jc w:val="both"/>
            </w:pPr>
          </w:p>
          <w:p w14:paraId="3949716C" w14:textId="77777777" w:rsidR="001D033B" w:rsidRDefault="001D033B" w:rsidP="00FD463F">
            <w:pPr>
              <w:jc w:val="both"/>
            </w:pPr>
          </w:p>
          <w:p w14:paraId="519110D4" w14:textId="77777777" w:rsidR="001D033B" w:rsidRDefault="001D033B" w:rsidP="00FD463F">
            <w:pPr>
              <w:jc w:val="both"/>
            </w:pPr>
          </w:p>
          <w:p w14:paraId="453F71A1" w14:textId="77777777" w:rsidR="001D033B" w:rsidRDefault="001D033B" w:rsidP="00FD463F">
            <w:pPr>
              <w:jc w:val="both"/>
            </w:pPr>
          </w:p>
          <w:p w14:paraId="2DF6F472" w14:textId="77777777" w:rsidR="001D033B" w:rsidRDefault="001D033B" w:rsidP="00FD463F">
            <w:pPr>
              <w:jc w:val="both"/>
            </w:pPr>
          </w:p>
          <w:p w14:paraId="760C93C6" w14:textId="77777777" w:rsidR="001D033B" w:rsidRDefault="001D033B" w:rsidP="00FD463F">
            <w:pPr>
              <w:jc w:val="both"/>
            </w:pPr>
          </w:p>
          <w:p w14:paraId="5B8E1561" w14:textId="77777777" w:rsidR="001D033B" w:rsidRDefault="001D033B" w:rsidP="00FD463F">
            <w:pPr>
              <w:jc w:val="both"/>
            </w:pPr>
          </w:p>
          <w:p w14:paraId="74D70D37" w14:textId="77777777" w:rsidR="001D033B" w:rsidRDefault="001D033B" w:rsidP="00FD463F">
            <w:pPr>
              <w:jc w:val="both"/>
            </w:pPr>
            <w:r>
              <w:t xml:space="preserve">. . . . </w:t>
            </w:r>
          </w:p>
          <w:p w14:paraId="7922F528" w14:textId="77777777" w:rsidR="001D033B" w:rsidRDefault="001D033B" w:rsidP="00FD463F">
            <w:pPr>
              <w:jc w:val="both"/>
            </w:pPr>
          </w:p>
          <w:p w14:paraId="4D23FB3D" w14:textId="77777777" w:rsidR="001D033B" w:rsidRDefault="001D033B" w:rsidP="00FD463F">
            <w:pPr>
              <w:jc w:val="both"/>
              <w:rPr>
                <w:b/>
              </w:rPr>
            </w:pPr>
          </w:p>
          <w:p w14:paraId="786A28CD" w14:textId="77777777" w:rsidR="001D033B" w:rsidRDefault="001D033B" w:rsidP="00FD463F">
            <w:pPr>
              <w:jc w:val="both"/>
            </w:pPr>
            <w:r w:rsidRPr="002D7E88">
              <w:rPr>
                <w:b/>
              </w:rPr>
              <w:lastRenderedPageBreak/>
              <w:t>Artículo 11.-</w:t>
            </w:r>
            <w:r>
              <w:t xml:space="preserve"> Son atribuciones de la o el Encargado de la Hacienda Municipal:  </w:t>
            </w:r>
          </w:p>
          <w:p w14:paraId="1BAC31EB" w14:textId="77777777" w:rsidR="001D033B" w:rsidRDefault="001D033B" w:rsidP="00FD463F">
            <w:pPr>
              <w:jc w:val="both"/>
            </w:pPr>
          </w:p>
          <w:p w14:paraId="3803B826" w14:textId="77777777" w:rsidR="001D033B" w:rsidRDefault="001D033B" w:rsidP="00FD463F">
            <w:pPr>
              <w:jc w:val="both"/>
            </w:pPr>
            <w:r w:rsidRPr="00B97803">
              <w:rPr>
                <w:b/>
              </w:rPr>
              <w:t>IV.</w:t>
            </w:r>
            <w:r>
              <w:t xml:space="preserve"> Controlar, verificar y supervisar el uso eficiente de los recursos financieros y materiales asignados al Departamento de Patrimonio Municipal y a la </w:t>
            </w:r>
            <w:r w:rsidRPr="00643869">
              <w:rPr>
                <w:color w:val="000000" w:themeColor="text1"/>
              </w:rPr>
              <w:t>Coordinación</w:t>
            </w:r>
            <w:r>
              <w:t xml:space="preserve"> del Taller Municipal; </w:t>
            </w:r>
          </w:p>
          <w:p w14:paraId="01BC50FE" w14:textId="77777777" w:rsidR="001D033B" w:rsidRDefault="001D033B" w:rsidP="00FD463F">
            <w:pPr>
              <w:jc w:val="both"/>
            </w:pPr>
          </w:p>
          <w:p w14:paraId="307BC2D1" w14:textId="77777777" w:rsidR="001D033B" w:rsidRDefault="001D033B" w:rsidP="00FD463F">
            <w:pPr>
              <w:jc w:val="both"/>
            </w:pPr>
          </w:p>
          <w:p w14:paraId="16ED9BA8" w14:textId="77777777" w:rsidR="001D033B" w:rsidRDefault="001D033B" w:rsidP="00FD463F">
            <w:pPr>
              <w:jc w:val="both"/>
            </w:pPr>
            <w:r w:rsidRPr="00770436">
              <w:rPr>
                <w:b/>
              </w:rPr>
              <w:t>Artículo 13.-</w:t>
            </w:r>
            <w:r>
              <w:t xml:space="preserve"> Son atribuciones de la o el titular de Patrimonio Municipal:</w:t>
            </w:r>
          </w:p>
          <w:p w14:paraId="34792A57" w14:textId="77777777" w:rsidR="001D033B" w:rsidRDefault="001D033B" w:rsidP="00FD463F">
            <w:pPr>
              <w:jc w:val="both"/>
            </w:pPr>
          </w:p>
          <w:p w14:paraId="3D02796D" w14:textId="77777777" w:rsidR="004B44E1" w:rsidRDefault="004B44E1" w:rsidP="00FD463F">
            <w:pPr>
              <w:jc w:val="both"/>
              <w:rPr>
                <w:b/>
              </w:rPr>
            </w:pPr>
          </w:p>
          <w:p w14:paraId="275A08D3" w14:textId="645F746E" w:rsidR="001D033B" w:rsidRDefault="001D033B" w:rsidP="00FD463F">
            <w:pPr>
              <w:jc w:val="both"/>
            </w:pPr>
            <w:r w:rsidRPr="00644E51">
              <w:rPr>
                <w:b/>
              </w:rPr>
              <w:t>XVII.</w:t>
            </w:r>
            <w:r>
              <w:t xml:space="preserve"> Determinar día, lugar y horario para suministro de combustible; </w:t>
            </w:r>
          </w:p>
          <w:p w14:paraId="4411497D" w14:textId="77777777" w:rsidR="001D033B" w:rsidRDefault="001D033B" w:rsidP="00FD463F">
            <w:pPr>
              <w:jc w:val="both"/>
            </w:pPr>
          </w:p>
          <w:p w14:paraId="663D1B25" w14:textId="77777777" w:rsidR="001D033B" w:rsidRDefault="001D033B" w:rsidP="00FD463F"/>
          <w:p w14:paraId="5147595F" w14:textId="77777777" w:rsidR="001D033B" w:rsidRDefault="001D033B" w:rsidP="00FD463F"/>
          <w:p w14:paraId="393C5FD0" w14:textId="77777777" w:rsidR="001D033B" w:rsidRDefault="001D033B" w:rsidP="00FD463F"/>
          <w:p w14:paraId="5C348148" w14:textId="77777777" w:rsidR="001D033B" w:rsidRDefault="001D033B" w:rsidP="00FD463F"/>
          <w:p w14:paraId="65509560" w14:textId="77777777" w:rsidR="001D033B" w:rsidRDefault="001D033B" w:rsidP="00FD463F"/>
          <w:p w14:paraId="5F7F6521" w14:textId="77777777" w:rsidR="001D033B" w:rsidRDefault="001D033B" w:rsidP="00FD463F"/>
          <w:p w14:paraId="35579A5A" w14:textId="77777777" w:rsidR="001D033B" w:rsidRDefault="001D033B" w:rsidP="00FD463F"/>
          <w:p w14:paraId="7CC92FBB" w14:textId="77777777" w:rsidR="001D033B" w:rsidRDefault="001D033B" w:rsidP="00FD463F">
            <w:pPr>
              <w:jc w:val="both"/>
              <w:rPr>
                <w:b/>
              </w:rPr>
            </w:pPr>
          </w:p>
          <w:p w14:paraId="4D390C3F" w14:textId="77777777" w:rsidR="001D033B" w:rsidRDefault="001D033B" w:rsidP="00FD463F">
            <w:pPr>
              <w:jc w:val="both"/>
              <w:rPr>
                <w:b/>
              </w:rPr>
            </w:pPr>
          </w:p>
          <w:p w14:paraId="2097BBB5" w14:textId="77777777" w:rsidR="001D033B" w:rsidRDefault="001D033B" w:rsidP="00FD463F">
            <w:pPr>
              <w:jc w:val="both"/>
              <w:rPr>
                <w:b/>
              </w:rPr>
            </w:pPr>
          </w:p>
          <w:p w14:paraId="2113114D" w14:textId="77777777" w:rsidR="004B44E1" w:rsidRDefault="004B44E1" w:rsidP="00FD463F">
            <w:pPr>
              <w:jc w:val="both"/>
              <w:rPr>
                <w:b/>
              </w:rPr>
            </w:pPr>
          </w:p>
          <w:p w14:paraId="7808DB07" w14:textId="67E04063" w:rsidR="001D033B" w:rsidRDefault="001D033B" w:rsidP="00FD463F">
            <w:pPr>
              <w:jc w:val="both"/>
            </w:pPr>
            <w:r w:rsidRPr="00A72919">
              <w:rPr>
                <w:b/>
              </w:rPr>
              <w:t>Artículo 14.-</w:t>
            </w:r>
            <w:r>
              <w:t xml:space="preserve"> Son atribuciones de la o del titular de la </w:t>
            </w:r>
            <w:r w:rsidRPr="000150E5">
              <w:rPr>
                <w:color w:val="000000" w:themeColor="text1"/>
              </w:rPr>
              <w:t>Coordinación</w:t>
            </w:r>
            <w:r>
              <w:t xml:space="preserve"> del Taller Municipal:</w:t>
            </w:r>
          </w:p>
          <w:p w14:paraId="06C7984D" w14:textId="77777777" w:rsidR="001D033B" w:rsidRDefault="001D033B" w:rsidP="00FD463F"/>
          <w:p w14:paraId="322A8615" w14:textId="77777777" w:rsidR="001D033B" w:rsidRDefault="001D033B" w:rsidP="00FD463F"/>
          <w:p w14:paraId="2466B1BE" w14:textId="77777777" w:rsidR="001D033B" w:rsidRDefault="001D033B" w:rsidP="00FD463F"/>
          <w:p w14:paraId="12BD7EE6" w14:textId="77777777" w:rsidR="001D033B" w:rsidRDefault="001D033B" w:rsidP="00FD463F"/>
          <w:p w14:paraId="0AB9EBDD" w14:textId="77777777" w:rsidR="001D033B" w:rsidRDefault="001D033B" w:rsidP="00FD463F"/>
          <w:p w14:paraId="199A3A81" w14:textId="77777777" w:rsidR="001D033B" w:rsidRDefault="001D033B" w:rsidP="00FD463F"/>
          <w:p w14:paraId="4CC329B3" w14:textId="77777777" w:rsidR="001D033B" w:rsidRDefault="001D033B" w:rsidP="00FD463F"/>
          <w:p w14:paraId="762392C3" w14:textId="77777777" w:rsidR="001D033B" w:rsidRDefault="001D033B" w:rsidP="00FD463F">
            <w:pPr>
              <w:jc w:val="both"/>
            </w:pPr>
            <w:r w:rsidRPr="00E43EA1">
              <w:rPr>
                <w:b/>
              </w:rPr>
              <w:t>Artículo 25.-</w:t>
            </w:r>
            <w:r>
              <w:t xml:space="preserve"> El Departamento de Patrimonio Municipal </w:t>
            </w:r>
            <w:r>
              <w:lastRenderedPageBreak/>
              <w:t xml:space="preserve">proporcionará los emblemas o logotipos </w:t>
            </w:r>
            <w:r w:rsidRPr="00AA4040">
              <w:rPr>
                <w:color w:val="000000" w:themeColor="text1"/>
              </w:rPr>
              <w:t>mencionados</w:t>
            </w:r>
            <w:r>
              <w:t>, con su respectivo número económico en tamaño visible y vigilará su instalación en las puertas delanteras de la unidad. La desobediencia de esta disposición será motivo de responsabilidad para los titulares de las áreas. El logotipo debe ostentarlo todo vehículo y será obligación de los resguardantes de las unidades procurar la permanencia de los mismos.</w:t>
            </w:r>
          </w:p>
          <w:p w14:paraId="4DC241C5" w14:textId="77777777" w:rsidR="001D033B" w:rsidRDefault="001D033B" w:rsidP="00FD463F"/>
          <w:p w14:paraId="3061F105" w14:textId="77777777" w:rsidR="001D033B" w:rsidRPr="00C729EC" w:rsidRDefault="001D033B" w:rsidP="00FD463F"/>
          <w:p w14:paraId="3868071D" w14:textId="77777777" w:rsidR="001D033B" w:rsidRPr="00C729EC" w:rsidRDefault="001D033B" w:rsidP="00FD463F"/>
          <w:p w14:paraId="09E5A327" w14:textId="77777777" w:rsidR="001D033B" w:rsidRPr="00C729EC" w:rsidRDefault="001D033B" w:rsidP="00FD463F"/>
          <w:p w14:paraId="49B0CAD0" w14:textId="77777777" w:rsidR="001D033B" w:rsidRPr="00C729EC" w:rsidRDefault="001D033B" w:rsidP="00FD463F"/>
          <w:p w14:paraId="1E615785" w14:textId="77777777" w:rsidR="001D033B" w:rsidRDefault="001D033B" w:rsidP="00FD463F"/>
          <w:p w14:paraId="17674782" w14:textId="77777777" w:rsidR="001D033B" w:rsidRPr="00C729EC" w:rsidRDefault="001D033B" w:rsidP="00FD463F"/>
          <w:p w14:paraId="702F16EC" w14:textId="77777777" w:rsidR="001D033B" w:rsidRDefault="001D033B" w:rsidP="00FD463F"/>
          <w:p w14:paraId="598F4DA0" w14:textId="77777777" w:rsidR="001D033B" w:rsidRDefault="001D033B" w:rsidP="00FD463F"/>
          <w:p w14:paraId="69A1D08F" w14:textId="77777777" w:rsidR="001D033B" w:rsidRDefault="001D033B" w:rsidP="00FD463F"/>
          <w:p w14:paraId="7FCAEB31" w14:textId="77777777" w:rsidR="001D033B" w:rsidRDefault="001D033B" w:rsidP="00FD463F"/>
          <w:p w14:paraId="26ADB090" w14:textId="77777777" w:rsidR="001D033B" w:rsidRDefault="001D033B" w:rsidP="00FD463F"/>
          <w:p w14:paraId="705B3E3B" w14:textId="77777777" w:rsidR="001D033B" w:rsidRDefault="001D033B" w:rsidP="00FD463F">
            <w:pPr>
              <w:jc w:val="both"/>
            </w:pPr>
            <w:r w:rsidRPr="0033635A">
              <w:rPr>
                <w:b/>
              </w:rPr>
              <w:t>Artículo 28.-</w:t>
            </w:r>
            <w:r>
              <w:t xml:space="preserve"> Los vehículos se clasificarán de la siguiente manera: </w:t>
            </w:r>
          </w:p>
          <w:p w14:paraId="776F46EE" w14:textId="77777777" w:rsidR="001D033B" w:rsidRDefault="001D033B" w:rsidP="00FD463F">
            <w:pPr>
              <w:jc w:val="right"/>
            </w:pPr>
          </w:p>
          <w:p w14:paraId="03010F14" w14:textId="77777777" w:rsidR="001D033B" w:rsidRDefault="001D033B" w:rsidP="00FD463F">
            <w:pPr>
              <w:jc w:val="right"/>
            </w:pPr>
          </w:p>
          <w:p w14:paraId="5AAC140F" w14:textId="77777777" w:rsidR="001D033B" w:rsidRDefault="001D033B" w:rsidP="00FD463F"/>
          <w:p w14:paraId="168A5A39" w14:textId="77777777" w:rsidR="001D033B" w:rsidRDefault="001D033B" w:rsidP="00FD463F">
            <w:pPr>
              <w:jc w:val="both"/>
              <w:rPr>
                <w:b/>
              </w:rPr>
            </w:pPr>
          </w:p>
          <w:p w14:paraId="54B3EDDC" w14:textId="77777777" w:rsidR="001D033B" w:rsidRDefault="001D033B" w:rsidP="00FD463F">
            <w:pPr>
              <w:jc w:val="both"/>
              <w:rPr>
                <w:b/>
              </w:rPr>
            </w:pPr>
          </w:p>
          <w:p w14:paraId="15B8F0C2" w14:textId="77777777" w:rsidR="001D033B" w:rsidRDefault="001D033B" w:rsidP="00FD463F">
            <w:pPr>
              <w:jc w:val="both"/>
              <w:rPr>
                <w:b/>
              </w:rPr>
            </w:pPr>
          </w:p>
          <w:p w14:paraId="72F9022A" w14:textId="77777777" w:rsidR="001D033B" w:rsidRDefault="001D033B" w:rsidP="00FD463F">
            <w:pPr>
              <w:jc w:val="both"/>
              <w:rPr>
                <w:b/>
              </w:rPr>
            </w:pPr>
          </w:p>
          <w:p w14:paraId="55D4EE3B" w14:textId="77777777" w:rsidR="001D033B" w:rsidRDefault="001D033B" w:rsidP="00FD463F">
            <w:pPr>
              <w:jc w:val="both"/>
            </w:pPr>
            <w:r w:rsidRPr="00C321DB">
              <w:rPr>
                <w:b/>
              </w:rPr>
              <w:t>Artículo 35.-</w:t>
            </w:r>
            <w:r>
              <w:t xml:space="preserve"> Los vehículos de tipo operativo podrán ser utilizados en actividades oficiales sin restricciones de días y horario, siempre y cuando </w:t>
            </w:r>
            <w:r w:rsidRPr="00AE1231">
              <w:rPr>
                <w:bCs/>
                <w:color w:val="000000" w:themeColor="text1"/>
              </w:rPr>
              <w:t xml:space="preserve">se le informe al Departamento de Patrimonio Municipal tal situación; en caso de que el Municipio considere </w:t>
            </w:r>
            <w:r w:rsidRPr="00AE1231">
              <w:rPr>
                <w:bCs/>
                <w:color w:val="000000" w:themeColor="text1"/>
              </w:rPr>
              <w:lastRenderedPageBreak/>
              <w:t>necesario, instalaran medidas de seguridad al vehículo, tales como redilas, GPS e iluminación, los cuales deberán ser instalados por la Coordinación</w:t>
            </w:r>
            <w:r w:rsidRPr="00AE1231">
              <w:rPr>
                <w:color w:val="000000" w:themeColor="text1"/>
              </w:rPr>
              <w:t xml:space="preserve"> </w:t>
            </w:r>
            <w:r>
              <w:t xml:space="preserve">de Taller Municipal, según sea el caso. </w:t>
            </w:r>
          </w:p>
          <w:p w14:paraId="64C439B4" w14:textId="77777777" w:rsidR="001D033B" w:rsidRDefault="001D033B" w:rsidP="00FD463F">
            <w:pPr>
              <w:jc w:val="right"/>
            </w:pPr>
          </w:p>
          <w:p w14:paraId="56E69A49" w14:textId="77777777" w:rsidR="001D033B" w:rsidRDefault="001D033B" w:rsidP="00FD463F">
            <w:pPr>
              <w:jc w:val="right"/>
            </w:pPr>
          </w:p>
          <w:p w14:paraId="67B9D1F0" w14:textId="77777777" w:rsidR="001D033B" w:rsidRDefault="001D033B" w:rsidP="00FD463F">
            <w:pPr>
              <w:jc w:val="right"/>
            </w:pPr>
          </w:p>
          <w:p w14:paraId="5EB7C1D9" w14:textId="77777777" w:rsidR="001D033B" w:rsidRDefault="001D033B" w:rsidP="00FD463F">
            <w:pPr>
              <w:jc w:val="right"/>
            </w:pPr>
          </w:p>
          <w:p w14:paraId="4A947D9E" w14:textId="77777777" w:rsidR="001D033B" w:rsidRDefault="001D033B" w:rsidP="00FD463F">
            <w:pPr>
              <w:jc w:val="both"/>
            </w:pPr>
            <w:r w:rsidRPr="00C321DB">
              <w:rPr>
                <w:b/>
              </w:rPr>
              <w:t>Artículo 36.-</w:t>
            </w:r>
            <w:r>
              <w:t xml:space="preserve"> El servidor público con cargo de </w:t>
            </w:r>
            <w:r w:rsidRPr="00985869">
              <w:rPr>
                <w:color w:val="000000" w:themeColor="text1"/>
              </w:rPr>
              <w:t>Coordinador</w:t>
            </w:r>
            <w:r>
              <w:t xml:space="preserve"> General, </w:t>
            </w:r>
            <w:proofErr w:type="gramStart"/>
            <w:r>
              <w:t>Director</w:t>
            </w:r>
            <w:proofErr w:type="gramEnd"/>
            <w:r>
              <w:t xml:space="preserve"> o </w:t>
            </w:r>
            <w:proofErr w:type="gramStart"/>
            <w:r>
              <w:t>Jefe</w:t>
            </w:r>
            <w:proofErr w:type="gramEnd"/>
            <w:r>
              <w:t xml:space="preserve"> de Área que, será el facultado por sus funciones y necesidades justificadas, a solicitar por escrito un vehículo o vehículos adicionales, al Departamento de Patrimonio Municipal, el cual dará respuesta dentro de los tres días hábiles posteriores a su presentación. El escrito señalado en el párrafo anterior, deberá justificar sus necesidades y describir las actividades que desempeñará con dicho vehículo, así como el número de unidades que requiera, para lo cual la o el titular del Departamento de Patrimonio Municipal las tomará en consideración, para la asignación de dichas unidades. </w:t>
            </w:r>
          </w:p>
          <w:p w14:paraId="3DA403CB" w14:textId="77777777" w:rsidR="001D033B" w:rsidRDefault="001D033B" w:rsidP="00FD463F">
            <w:pPr>
              <w:jc w:val="both"/>
            </w:pPr>
          </w:p>
          <w:p w14:paraId="58326414" w14:textId="77777777" w:rsidR="001D033B" w:rsidRDefault="001D033B" w:rsidP="00FD463F">
            <w:pPr>
              <w:jc w:val="both"/>
            </w:pPr>
          </w:p>
          <w:p w14:paraId="14D2D95D" w14:textId="77777777" w:rsidR="004B44E1" w:rsidRDefault="004B44E1" w:rsidP="00FD463F">
            <w:pPr>
              <w:jc w:val="both"/>
              <w:rPr>
                <w:b/>
              </w:rPr>
            </w:pPr>
          </w:p>
          <w:p w14:paraId="20362B3C" w14:textId="62EC0D9B" w:rsidR="001D033B" w:rsidRDefault="001D033B" w:rsidP="00FD463F">
            <w:pPr>
              <w:jc w:val="both"/>
            </w:pPr>
            <w:r w:rsidRPr="00C321DB">
              <w:rPr>
                <w:b/>
              </w:rPr>
              <w:t>Artículo 42.-</w:t>
            </w:r>
            <w:r>
              <w:t xml:space="preserve"> La asignación temporal de vehículos es facultad exclusiva del Departamento de Patrimonio Municipal y/o de la Hacienda Municipal, misma que se hará una vez que se hayan justificado plenamente las necesidades de dicha asignación por parte del solicitante. La asignación no deberá </w:t>
            </w:r>
            <w:r>
              <w:lastRenderedPageBreak/>
              <w:t xml:space="preserve">exceder de un plazo de cinco días hábiles, en caso de que se requiera de un periodo más amplió el </w:t>
            </w:r>
            <w:r w:rsidRPr="00B06B65">
              <w:rPr>
                <w:color w:val="000000" w:themeColor="text1"/>
              </w:rPr>
              <w:t>Coordinado</w:t>
            </w:r>
            <w:r>
              <w:t>r General del área o el jefe inmediato, informará por escrito al Departamento de Patrimonio Municipal dicha situación y las razones justificadas de la ampliación del periodo.</w:t>
            </w:r>
          </w:p>
          <w:p w14:paraId="592559B6" w14:textId="77777777" w:rsidR="001D033B" w:rsidRDefault="001D033B" w:rsidP="00FD463F">
            <w:pPr>
              <w:jc w:val="both"/>
            </w:pPr>
          </w:p>
          <w:p w14:paraId="08EF8ECF" w14:textId="77777777" w:rsidR="001D033B" w:rsidRDefault="001D033B" w:rsidP="00FD463F">
            <w:pPr>
              <w:jc w:val="both"/>
            </w:pPr>
          </w:p>
          <w:p w14:paraId="6946600E" w14:textId="77777777" w:rsidR="001D033B" w:rsidRDefault="001D033B" w:rsidP="00FD463F">
            <w:pPr>
              <w:jc w:val="both"/>
            </w:pPr>
            <w:r w:rsidRPr="00C321DB">
              <w:rPr>
                <w:b/>
              </w:rPr>
              <w:t>Artículo 43.</w:t>
            </w:r>
            <w:r>
              <w:t xml:space="preserve"> Tratándose de la asignación temporal de vehículos, además de lo señalado en los artículos anteriores, el resguardante deberá presentar oficio de comisión suscrito por el </w:t>
            </w:r>
            <w:r w:rsidRPr="00B06B65">
              <w:rPr>
                <w:color w:val="000000" w:themeColor="text1"/>
              </w:rPr>
              <w:t>Coordinador</w:t>
            </w:r>
            <w:r>
              <w:t xml:space="preserve"> General, </w:t>
            </w:r>
            <w:proofErr w:type="gramStart"/>
            <w:r>
              <w:t>Director</w:t>
            </w:r>
            <w:proofErr w:type="gramEnd"/>
            <w:r>
              <w:t xml:space="preserve"> o </w:t>
            </w:r>
            <w:proofErr w:type="gramStart"/>
            <w:r>
              <w:t>Jefe</w:t>
            </w:r>
            <w:proofErr w:type="gramEnd"/>
            <w:r>
              <w:t xml:space="preserve"> de Área.</w:t>
            </w:r>
          </w:p>
          <w:p w14:paraId="4BDFF684" w14:textId="77777777" w:rsidR="001D033B" w:rsidRDefault="001D033B" w:rsidP="00FD463F">
            <w:pPr>
              <w:jc w:val="both"/>
            </w:pPr>
          </w:p>
          <w:p w14:paraId="6A010256" w14:textId="77777777" w:rsidR="001D033B" w:rsidRDefault="001D033B" w:rsidP="00FD463F">
            <w:pPr>
              <w:jc w:val="both"/>
            </w:pPr>
            <w:r>
              <w:t xml:space="preserve">. . . . </w:t>
            </w:r>
          </w:p>
          <w:p w14:paraId="43C39C05" w14:textId="77777777" w:rsidR="001D033B" w:rsidRDefault="001D033B" w:rsidP="00FD463F">
            <w:pPr>
              <w:jc w:val="both"/>
            </w:pPr>
          </w:p>
          <w:p w14:paraId="1C35F705" w14:textId="77777777" w:rsidR="004B44E1" w:rsidRDefault="004B44E1" w:rsidP="00FD463F">
            <w:pPr>
              <w:jc w:val="both"/>
              <w:rPr>
                <w:b/>
              </w:rPr>
            </w:pPr>
          </w:p>
          <w:p w14:paraId="4245528B" w14:textId="09C9C277" w:rsidR="001D033B" w:rsidRDefault="001D033B" w:rsidP="00FD463F">
            <w:pPr>
              <w:jc w:val="both"/>
            </w:pPr>
            <w:r w:rsidRPr="00C321DB">
              <w:rPr>
                <w:b/>
              </w:rPr>
              <w:t>Artículo 47</w:t>
            </w:r>
            <w:r>
              <w:t xml:space="preserve">. En caso de que el </w:t>
            </w:r>
            <w:r w:rsidRPr="00B06B65">
              <w:rPr>
                <w:color w:val="000000" w:themeColor="text1"/>
              </w:rPr>
              <w:t>Coordinador</w:t>
            </w:r>
            <w:r>
              <w:t xml:space="preserve"> General, </w:t>
            </w:r>
            <w:proofErr w:type="gramStart"/>
            <w:r>
              <w:t>Director</w:t>
            </w:r>
            <w:proofErr w:type="gramEnd"/>
            <w:r>
              <w:t xml:space="preserve"> o </w:t>
            </w:r>
            <w:proofErr w:type="gramStart"/>
            <w:r>
              <w:t>Jefe</w:t>
            </w:r>
            <w:proofErr w:type="gramEnd"/>
            <w:r>
              <w:t xml:space="preserve"> de Área, que por diversas circunstancias y actividades requiera realizar cualquier cambio de resguardante de los vehículos solicitar por escrito dicho cambio al Departamento de Patrimonio Municipal, el cual dará respuesta dentro de los tres días hábiles siguientes de presentada la solicitud.</w:t>
            </w:r>
          </w:p>
          <w:p w14:paraId="787C7975" w14:textId="77777777" w:rsidR="001D033B" w:rsidRDefault="001D033B" w:rsidP="00FD463F">
            <w:pPr>
              <w:jc w:val="right"/>
            </w:pPr>
          </w:p>
          <w:p w14:paraId="5A4C6AF9" w14:textId="77777777" w:rsidR="001D033B" w:rsidRDefault="001D033B" w:rsidP="00FD463F">
            <w:r>
              <w:t>. . . .</w:t>
            </w:r>
          </w:p>
          <w:p w14:paraId="40B0BAD5" w14:textId="77777777" w:rsidR="001D033B" w:rsidRDefault="001D033B" w:rsidP="00FD463F">
            <w:pPr>
              <w:jc w:val="both"/>
              <w:rPr>
                <w:b/>
              </w:rPr>
            </w:pPr>
          </w:p>
          <w:p w14:paraId="56FC5831" w14:textId="0F250E70" w:rsidR="001D033B" w:rsidRDefault="001D033B" w:rsidP="00FD463F">
            <w:pPr>
              <w:jc w:val="both"/>
            </w:pPr>
            <w:r w:rsidRPr="00437E6B">
              <w:rPr>
                <w:b/>
              </w:rPr>
              <w:t>Artículo 49.-</w:t>
            </w:r>
            <w:r>
              <w:t xml:space="preserve"> En caso de que un resguardante cause baja en su empleo, cargo o comisión, antes de cubrir su finiquito, la </w:t>
            </w:r>
            <w:r w:rsidRPr="00413429">
              <w:rPr>
                <w:color w:val="000000" w:themeColor="text1"/>
              </w:rPr>
              <w:t>Coordinación</w:t>
            </w:r>
            <w:r>
              <w:t xml:space="preserve"> General de Administración e </w:t>
            </w:r>
            <w:r>
              <w:lastRenderedPageBreak/>
              <w:t xml:space="preserve">Innovación Gubernamental, deberá solicitar al Departamento de Patrimonio Municipal, informe si tiene algún vehículo asignado a su cargo, si ya realizó la entrega del mismo y si tiene adeudo por dicho concepto. En caso contrario a lo anterior, el resguardante realizará la entrega física de la unidad de igual manera como le fue asignada, previa entrega de la constancia de no infracción expedida por la Secretaría de Transporte del Estado. </w:t>
            </w:r>
          </w:p>
          <w:p w14:paraId="29D02F56" w14:textId="77777777" w:rsidR="001D033B" w:rsidRDefault="001D033B" w:rsidP="00FD463F">
            <w:pPr>
              <w:jc w:val="both"/>
            </w:pPr>
          </w:p>
          <w:p w14:paraId="32B4C06C" w14:textId="77777777" w:rsidR="001D033B" w:rsidRDefault="001D033B" w:rsidP="00FD463F">
            <w:pPr>
              <w:jc w:val="both"/>
            </w:pPr>
          </w:p>
          <w:p w14:paraId="5B46C254" w14:textId="77777777" w:rsidR="001D033B" w:rsidRDefault="001D033B" w:rsidP="00FD463F">
            <w:pPr>
              <w:jc w:val="both"/>
              <w:rPr>
                <w:b/>
              </w:rPr>
            </w:pPr>
          </w:p>
          <w:p w14:paraId="4499FB37" w14:textId="77777777" w:rsidR="001D033B" w:rsidRDefault="001D033B" w:rsidP="00FD463F">
            <w:pPr>
              <w:jc w:val="both"/>
              <w:rPr>
                <w:b/>
              </w:rPr>
            </w:pPr>
          </w:p>
          <w:p w14:paraId="624739A1" w14:textId="77777777" w:rsidR="001D033B" w:rsidRDefault="001D033B" w:rsidP="00FD463F">
            <w:pPr>
              <w:jc w:val="both"/>
              <w:rPr>
                <w:b/>
              </w:rPr>
            </w:pPr>
          </w:p>
          <w:p w14:paraId="2324483A" w14:textId="77777777" w:rsidR="004B44E1" w:rsidRDefault="004B44E1" w:rsidP="00FD463F">
            <w:pPr>
              <w:jc w:val="both"/>
              <w:rPr>
                <w:b/>
              </w:rPr>
            </w:pPr>
          </w:p>
          <w:p w14:paraId="37388A79" w14:textId="77777777" w:rsidR="004B44E1" w:rsidRDefault="004B44E1" w:rsidP="00FD463F">
            <w:pPr>
              <w:jc w:val="both"/>
              <w:rPr>
                <w:b/>
              </w:rPr>
            </w:pPr>
          </w:p>
          <w:p w14:paraId="617ACEB8" w14:textId="41F38B6C" w:rsidR="001D033B" w:rsidRDefault="001D033B" w:rsidP="00FD463F">
            <w:pPr>
              <w:jc w:val="both"/>
            </w:pPr>
            <w:r w:rsidRPr="00437E6B">
              <w:rPr>
                <w:b/>
              </w:rPr>
              <w:t>Artículo 52.-</w:t>
            </w:r>
            <w:r>
              <w:t xml:space="preserve"> El titular de cada área llevará control de los vehículos adscritos a su cargo que, por sus funciones, ella o él, o las o los servidores públicos a su cargo, requieran tener el resguardo de los vehículos en su domicilio, el cual </w:t>
            </w:r>
            <w:r w:rsidRPr="00E325B5">
              <w:rPr>
                <w:color w:val="000000" w:themeColor="text1"/>
              </w:rPr>
              <w:t>informará por escrito al Departamento de Patrimonio Municipal</w:t>
            </w:r>
            <w:r w:rsidRPr="00255B4D">
              <w:rPr>
                <w:color w:val="FF0000"/>
              </w:rPr>
              <w:t xml:space="preserve"> </w:t>
            </w:r>
            <w:r>
              <w:t xml:space="preserve">del vehículo o los vehículos que estén en esta situación, así como los domicilios donde se resguardarán. </w:t>
            </w:r>
          </w:p>
          <w:p w14:paraId="3F596500" w14:textId="77777777" w:rsidR="001D033B" w:rsidRDefault="001D033B" w:rsidP="00FD463F">
            <w:pPr>
              <w:jc w:val="both"/>
            </w:pPr>
          </w:p>
          <w:p w14:paraId="63848A03" w14:textId="77777777" w:rsidR="001D033B" w:rsidRDefault="001D033B" w:rsidP="00FD463F">
            <w:pPr>
              <w:jc w:val="right"/>
            </w:pPr>
          </w:p>
          <w:p w14:paraId="6EAF8D33" w14:textId="77777777" w:rsidR="001D033B" w:rsidRDefault="001D033B" w:rsidP="00FD463F">
            <w:pPr>
              <w:jc w:val="right"/>
            </w:pPr>
          </w:p>
          <w:p w14:paraId="5FC8BDE2" w14:textId="77777777" w:rsidR="001D033B" w:rsidRDefault="001D033B" w:rsidP="00FD463F"/>
          <w:p w14:paraId="74B704CA" w14:textId="77777777" w:rsidR="004B44E1" w:rsidRDefault="004B44E1" w:rsidP="00FD463F">
            <w:pPr>
              <w:jc w:val="both"/>
              <w:rPr>
                <w:b/>
              </w:rPr>
            </w:pPr>
          </w:p>
          <w:p w14:paraId="332977B8" w14:textId="7E3C91EC" w:rsidR="001D033B" w:rsidRDefault="001D033B" w:rsidP="00FD463F">
            <w:pPr>
              <w:jc w:val="both"/>
            </w:pPr>
            <w:r w:rsidRPr="002138BA">
              <w:rPr>
                <w:b/>
              </w:rPr>
              <w:t>Artículo 53.-</w:t>
            </w:r>
            <w:r>
              <w:t xml:space="preserve"> Los vehículos cargarán combustible en el lugar y horario que indique el titular del Departamento de Patrimonio </w:t>
            </w:r>
            <w:r>
              <w:lastRenderedPageBreak/>
              <w:t xml:space="preserve">Municipal o la que determine la o el Encargo de la Hacienda Municipal, debiendo </w:t>
            </w:r>
            <w:r w:rsidRPr="00667720">
              <w:rPr>
                <w:color w:val="000000" w:themeColor="text1"/>
              </w:rPr>
              <w:t>firmar</w:t>
            </w:r>
            <w:r>
              <w:t xml:space="preserve"> la bitácora correspondiente, anotando la fecha, kilometraje de la unidad y el número de litros cargados. El programa de suministros de combustible será coordinado por el Departamento de Patrimonio Municipal. </w:t>
            </w:r>
          </w:p>
          <w:p w14:paraId="58E2A7E8" w14:textId="77777777" w:rsidR="001D033B" w:rsidRDefault="001D033B" w:rsidP="00FD463F">
            <w:pPr>
              <w:jc w:val="right"/>
            </w:pPr>
          </w:p>
          <w:p w14:paraId="0A5055DD" w14:textId="77777777" w:rsidR="001D033B" w:rsidRDefault="001D033B" w:rsidP="00FD463F">
            <w:pPr>
              <w:jc w:val="right"/>
            </w:pPr>
          </w:p>
          <w:p w14:paraId="46FAA5F3" w14:textId="77777777" w:rsidR="001D033B" w:rsidRDefault="001D033B" w:rsidP="00FD463F"/>
          <w:p w14:paraId="18BD2AA1" w14:textId="77777777" w:rsidR="001D033B" w:rsidRDefault="001D033B" w:rsidP="00FD463F">
            <w:pPr>
              <w:jc w:val="right"/>
            </w:pPr>
          </w:p>
          <w:p w14:paraId="2C1923AD" w14:textId="77777777" w:rsidR="001D033B" w:rsidRDefault="001D033B" w:rsidP="00FD463F">
            <w:pPr>
              <w:jc w:val="both"/>
              <w:rPr>
                <w:b/>
              </w:rPr>
            </w:pPr>
          </w:p>
          <w:p w14:paraId="41589442" w14:textId="77777777" w:rsidR="004B44E1" w:rsidRDefault="004B44E1" w:rsidP="00FD463F">
            <w:pPr>
              <w:jc w:val="both"/>
              <w:rPr>
                <w:b/>
              </w:rPr>
            </w:pPr>
          </w:p>
          <w:p w14:paraId="5B7A7EBC" w14:textId="1087B5DD" w:rsidR="001D033B" w:rsidRDefault="001D033B" w:rsidP="00FD463F">
            <w:pPr>
              <w:jc w:val="both"/>
            </w:pPr>
            <w:r w:rsidRPr="005F4E79">
              <w:rPr>
                <w:b/>
              </w:rPr>
              <w:t>Artículo 57</w:t>
            </w:r>
            <w:r w:rsidRPr="005F4E79">
              <w:t>.- La dotación de combustible para vehículos que no sean propiedad del Municipio pero que en algún momento por la actividad que esté desarrollando, se considere que está al servicio del Municipio, será solicitado por escrito ante la Dirección de Egresos por parte del titular del área o el superior inmediato a quien se encuentre a cargo, el cual tomará en cuenta la comisión a realizar y el cilindraje del vehículo externo al que se proporcionará el combustible o el efectivo que garantice los mismos litros en base al tabulador autorizado por el Ayuntamiento dentro del Presupuesto de Egresos.</w:t>
            </w:r>
          </w:p>
          <w:p w14:paraId="055CD8CD" w14:textId="77777777" w:rsidR="001D033B" w:rsidRDefault="001D033B" w:rsidP="00FD463F">
            <w:pPr>
              <w:jc w:val="right"/>
            </w:pPr>
          </w:p>
          <w:p w14:paraId="55F5F688" w14:textId="77777777" w:rsidR="001D033B" w:rsidRDefault="001D033B" w:rsidP="00FD463F">
            <w:pPr>
              <w:jc w:val="right"/>
            </w:pPr>
          </w:p>
          <w:p w14:paraId="57FF92E0" w14:textId="77777777" w:rsidR="001D033B" w:rsidRDefault="001D033B" w:rsidP="00FD463F">
            <w:pPr>
              <w:jc w:val="right"/>
            </w:pPr>
          </w:p>
          <w:p w14:paraId="02B2828E" w14:textId="77777777" w:rsidR="001D033B" w:rsidRDefault="001D033B" w:rsidP="00FD463F">
            <w:pPr>
              <w:jc w:val="right"/>
            </w:pPr>
          </w:p>
          <w:p w14:paraId="154739A3" w14:textId="77777777" w:rsidR="001D033B" w:rsidRDefault="001D033B" w:rsidP="00FD463F"/>
          <w:p w14:paraId="687AD098" w14:textId="77777777" w:rsidR="001D033B" w:rsidRDefault="001D033B" w:rsidP="00FD463F"/>
          <w:p w14:paraId="360C4A35" w14:textId="77777777" w:rsidR="004B44E1" w:rsidRDefault="004B44E1" w:rsidP="00FD463F">
            <w:pPr>
              <w:jc w:val="both"/>
              <w:rPr>
                <w:b/>
              </w:rPr>
            </w:pPr>
          </w:p>
          <w:p w14:paraId="4AA158C5" w14:textId="221C62F0" w:rsidR="001D033B" w:rsidRDefault="001D033B" w:rsidP="00FD463F">
            <w:pPr>
              <w:jc w:val="both"/>
            </w:pPr>
            <w:r w:rsidRPr="002138BA">
              <w:rPr>
                <w:b/>
              </w:rPr>
              <w:lastRenderedPageBreak/>
              <w:t>Artículo 58.-</w:t>
            </w:r>
            <w:r>
              <w:t xml:space="preserve"> En los casos en que las unidades propiedad del Municipio requieran de una cantidad de combustible superior a la autorizada en este Reglamento, s</w:t>
            </w:r>
            <w:r w:rsidRPr="009C100A">
              <w:t>e les otorgará previa solicitud</w:t>
            </w:r>
            <w:r w:rsidRPr="001B1F87">
              <w:rPr>
                <w:color w:val="000000" w:themeColor="text1"/>
              </w:rPr>
              <w:t xml:space="preserve"> presentada</w:t>
            </w:r>
            <w:r w:rsidRPr="009C100A">
              <w:rPr>
                <w:color w:val="FF0000"/>
              </w:rPr>
              <w:t xml:space="preserve"> </w:t>
            </w:r>
            <w:r>
              <w:t xml:space="preserve">por escrito y autorizada por la o el titular del Departamento de Patrimonio Municipal. </w:t>
            </w:r>
          </w:p>
          <w:p w14:paraId="2AD75994" w14:textId="77777777" w:rsidR="001D033B" w:rsidRDefault="001D033B" w:rsidP="00FD463F">
            <w:pPr>
              <w:jc w:val="right"/>
            </w:pPr>
          </w:p>
          <w:p w14:paraId="22945EB4" w14:textId="77777777" w:rsidR="001D033B" w:rsidRDefault="001D033B" w:rsidP="00FD463F">
            <w:pPr>
              <w:jc w:val="right"/>
            </w:pPr>
          </w:p>
          <w:p w14:paraId="3101F45C" w14:textId="77777777" w:rsidR="001D033B" w:rsidRDefault="001D033B" w:rsidP="00FD463F">
            <w:pPr>
              <w:jc w:val="right"/>
            </w:pPr>
          </w:p>
          <w:p w14:paraId="33084683" w14:textId="77777777" w:rsidR="001D033B" w:rsidRDefault="001D033B" w:rsidP="00FD463F">
            <w:pPr>
              <w:jc w:val="right"/>
            </w:pPr>
          </w:p>
          <w:p w14:paraId="5F85E84E" w14:textId="77777777" w:rsidR="001D033B" w:rsidRDefault="001D033B" w:rsidP="00FD463F">
            <w:pPr>
              <w:jc w:val="right"/>
            </w:pPr>
          </w:p>
          <w:p w14:paraId="2F2DD493" w14:textId="77777777" w:rsidR="001D033B" w:rsidRDefault="001D033B" w:rsidP="00FD463F">
            <w:pPr>
              <w:jc w:val="right"/>
            </w:pPr>
          </w:p>
          <w:p w14:paraId="0C40D5E2" w14:textId="77777777" w:rsidR="001D033B" w:rsidRDefault="001D033B" w:rsidP="00FD463F">
            <w:pPr>
              <w:jc w:val="right"/>
            </w:pPr>
          </w:p>
          <w:p w14:paraId="2E5A07B5" w14:textId="77777777" w:rsidR="001D033B" w:rsidRDefault="001D033B" w:rsidP="00FD463F">
            <w:pPr>
              <w:jc w:val="right"/>
            </w:pPr>
          </w:p>
          <w:p w14:paraId="4EE684F8" w14:textId="77777777" w:rsidR="001D033B" w:rsidRDefault="001D033B" w:rsidP="00FD463F">
            <w:pPr>
              <w:jc w:val="right"/>
            </w:pPr>
          </w:p>
          <w:p w14:paraId="7C87EC3E" w14:textId="77777777" w:rsidR="001D033B" w:rsidRDefault="001D033B" w:rsidP="00FD463F"/>
          <w:p w14:paraId="057EF1AD" w14:textId="77777777" w:rsidR="001D033B" w:rsidRDefault="001D033B" w:rsidP="00FD463F">
            <w:pPr>
              <w:jc w:val="both"/>
              <w:rPr>
                <w:b/>
              </w:rPr>
            </w:pPr>
          </w:p>
          <w:p w14:paraId="720A23BB" w14:textId="77777777" w:rsidR="001D033B" w:rsidRDefault="001D033B" w:rsidP="00FD463F">
            <w:pPr>
              <w:jc w:val="both"/>
            </w:pPr>
            <w:r w:rsidRPr="00FB1970">
              <w:rPr>
                <w:b/>
              </w:rPr>
              <w:t>Artículo 60.-</w:t>
            </w:r>
            <w:r>
              <w:t xml:space="preserve"> El Municipio cuenta con un taller vehicular, denominado </w:t>
            </w:r>
            <w:r w:rsidRPr="0041176D">
              <w:rPr>
                <w:color w:val="000000" w:themeColor="text1"/>
              </w:rPr>
              <w:t>Coordinación</w:t>
            </w:r>
            <w:r>
              <w:t xml:space="preserve"> del Taller Municipal, el que será el medio autorizado para efectuar las reparaciones y servicios de mantenimiento que requieran los vehículos.</w:t>
            </w:r>
          </w:p>
          <w:p w14:paraId="0A09AB62" w14:textId="77777777" w:rsidR="001D033B" w:rsidRDefault="001D033B" w:rsidP="00FD463F">
            <w:pPr>
              <w:jc w:val="both"/>
            </w:pPr>
          </w:p>
          <w:p w14:paraId="30007830" w14:textId="77777777" w:rsidR="001D033B" w:rsidRDefault="001D033B" w:rsidP="00FD463F">
            <w:pPr>
              <w:jc w:val="both"/>
            </w:pPr>
            <w:r w:rsidRPr="00FB1970">
              <w:rPr>
                <w:b/>
              </w:rPr>
              <w:t>Artículo 61.-</w:t>
            </w:r>
            <w:r>
              <w:t xml:space="preserve"> Cuando un vehículo requiera de los servicios de la </w:t>
            </w:r>
            <w:r w:rsidRPr="0041176D">
              <w:rPr>
                <w:color w:val="000000" w:themeColor="text1"/>
              </w:rPr>
              <w:t>Coordinación</w:t>
            </w:r>
            <w:r w:rsidRPr="000E230C">
              <w:rPr>
                <w:color w:val="FF0000"/>
              </w:rPr>
              <w:t xml:space="preserve"> </w:t>
            </w:r>
            <w:r>
              <w:t>del Taller Municipal se deberá seguir el siguiente procedimiento:</w:t>
            </w:r>
          </w:p>
          <w:p w14:paraId="1D0F9C03" w14:textId="77777777" w:rsidR="001D033B" w:rsidRDefault="001D033B" w:rsidP="00FD463F">
            <w:pPr>
              <w:jc w:val="both"/>
            </w:pPr>
          </w:p>
          <w:p w14:paraId="7AE0D902" w14:textId="77777777" w:rsidR="001D033B" w:rsidRDefault="001D033B" w:rsidP="00FD463F">
            <w:pPr>
              <w:jc w:val="both"/>
            </w:pPr>
            <w:r w:rsidRPr="00FB1970">
              <w:rPr>
                <w:b/>
              </w:rPr>
              <w:t xml:space="preserve"> I.</w:t>
            </w:r>
            <w:r>
              <w:t xml:space="preserve"> Se realizará solicitud de reparación o revisión a la </w:t>
            </w:r>
            <w:r w:rsidRPr="0041176D">
              <w:rPr>
                <w:color w:val="000000" w:themeColor="text1"/>
              </w:rPr>
              <w:t>Coordinación</w:t>
            </w:r>
            <w:r>
              <w:t xml:space="preserve"> del Taller Municipal, por escrito utilizando el formato establecido para dicho concepto, el que deberá ser </w:t>
            </w:r>
            <w:r w:rsidRPr="00E41FE0">
              <w:rPr>
                <w:color w:val="000000" w:themeColor="text1"/>
              </w:rPr>
              <w:t>signado</w:t>
            </w:r>
            <w:r>
              <w:t xml:space="preserve"> por el </w:t>
            </w:r>
            <w:r w:rsidRPr="00E41FE0">
              <w:rPr>
                <w:color w:val="000000" w:themeColor="text1"/>
              </w:rPr>
              <w:t>Coordinador</w:t>
            </w:r>
            <w:r>
              <w:t xml:space="preserve">, </w:t>
            </w:r>
            <w:proofErr w:type="gramStart"/>
            <w:r>
              <w:t>Director</w:t>
            </w:r>
            <w:proofErr w:type="gramEnd"/>
            <w:r>
              <w:t xml:space="preserve">, </w:t>
            </w:r>
            <w:proofErr w:type="gramStart"/>
            <w:r>
              <w:t>Jefe</w:t>
            </w:r>
            <w:proofErr w:type="gramEnd"/>
            <w:r>
              <w:t xml:space="preserve"> o titular del área; </w:t>
            </w:r>
          </w:p>
          <w:p w14:paraId="1EF20B3A" w14:textId="77777777" w:rsidR="001D033B" w:rsidRDefault="001D033B" w:rsidP="00FD463F">
            <w:pPr>
              <w:jc w:val="both"/>
            </w:pPr>
          </w:p>
          <w:p w14:paraId="46A58052" w14:textId="77777777" w:rsidR="001D033B" w:rsidRDefault="001D033B" w:rsidP="00FD463F">
            <w:pPr>
              <w:jc w:val="both"/>
            </w:pPr>
            <w:r w:rsidRPr="00FB1970">
              <w:rPr>
                <w:b/>
              </w:rPr>
              <w:t>II.</w:t>
            </w:r>
            <w:r>
              <w:t xml:space="preserve"> El vehículo será recibido por la o el titular de la </w:t>
            </w:r>
            <w:r w:rsidRPr="00E41FE0">
              <w:rPr>
                <w:color w:val="000000" w:themeColor="text1"/>
              </w:rPr>
              <w:t>Coordinación</w:t>
            </w:r>
            <w:r w:rsidRPr="000E230C">
              <w:rPr>
                <w:color w:val="FF0000"/>
              </w:rPr>
              <w:t xml:space="preserve"> </w:t>
            </w:r>
            <w:r>
              <w:t>del Taller Municipal, previo inventario de la unidad por escrito y se notificará el tipo de reparación a realizar, así como el tiempo calculado para llevarse a cabo, el cual dependerá de la carga laboral del taller y de la disponibilidad de las piezas, en caso de necesitarlas;</w:t>
            </w:r>
          </w:p>
          <w:p w14:paraId="563891DE" w14:textId="77777777" w:rsidR="001D033B" w:rsidRDefault="001D033B" w:rsidP="00FD463F">
            <w:pPr>
              <w:jc w:val="both"/>
            </w:pPr>
            <w:r>
              <w:t xml:space="preserve"> </w:t>
            </w:r>
          </w:p>
          <w:p w14:paraId="5340E7CF" w14:textId="77777777" w:rsidR="001D033B" w:rsidRDefault="001D033B" w:rsidP="00FD463F">
            <w:pPr>
              <w:jc w:val="both"/>
            </w:pPr>
            <w:r w:rsidRPr="00FB1970">
              <w:rPr>
                <w:b/>
              </w:rPr>
              <w:t xml:space="preserve"> III.</w:t>
            </w:r>
            <w:r>
              <w:t xml:space="preserve"> En caso de que la reparación requiera piezas, la</w:t>
            </w:r>
            <w:r w:rsidRPr="000E230C">
              <w:rPr>
                <w:color w:val="FF0000"/>
              </w:rPr>
              <w:t xml:space="preserve"> </w:t>
            </w:r>
            <w:r w:rsidRPr="00E41FE0">
              <w:rPr>
                <w:color w:val="000000" w:themeColor="text1"/>
              </w:rPr>
              <w:t>Coordinación</w:t>
            </w:r>
            <w:r w:rsidRPr="000E230C">
              <w:rPr>
                <w:color w:val="FF0000"/>
              </w:rPr>
              <w:t xml:space="preserve"> </w:t>
            </w:r>
            <w:r>
              <w:t>del Taller Municipal, se sujetará a lo establecido en la Ley de Compras Federal y su reglamento, Ley de Compras del Estado y del Reglamento de Compras Municipal, según sea el caso;</w:t>
            </w:r>
          </w:p>
          <w:p w14:paraId="7C09DB32" w14:textId="77777777" w:rsidR="001D033B" w:rsidRDefault="001D033B" w:rsidP="00FD463F">
            <w:pPr>
              <w:jc w:val="both"/>
            </w:pPr>
          </w:p>
          <w:p w14:paraId="212AF5B1" w14:textId="77777777" w:rsidR="001D033B" w:rsidRDefault="001D033B" w:rsidP="00FD463F">
            <w:pPr>
              <w:jc w:val="both"/>
            </w:pPr>
            <w:r w:rsidRPr="00FB1970">
              <w:rPr>
                <w:b/>
              </w:rPr>
              <w:t xml:space="preserve"> IV</w:t>
            </w:r>
            <w:r>
              <w:t xml:space="preserve">. La o el titular de la </w:t>
            </w:r>
            <w:r w:rsidRPr="00E41FE0">
              <w:rPr>
                <w:color w:val="000000" w:themeColor="text1"/>
              </w:rPr>
              <w:t>Coordinación</w:t>
            </w:r>
            <w:r>
              <w:t xml:space="preserve"> del Taller Municipal entregará a la persona autorizada la unidad y enviará por escrito al Coordinador, </w:t>
            </w:r>
            <w:proofErr w:type="gramStart"/>
            <w:r>
              <w:t>Director</w:t>
            </w:r>
            <w:proofErr w:type="gramEnd"/>
            <w:r>
              <w:t xml:space="preserve"> o </w:t>
            </w:r>
            <w:proofErr w:type="gramStart"/>
            <w:r>
              <w:t>Jefe</w:t>
            </w:r>
            <w:proofErr w:type="gramEnd"/>
            <w:r>
              <w:t xml:space="preserve"> correspondiente, la descripción de la reparación y el costo de la misma;</w:t>
            </w:r>
          </w:p>
          <w:p w14:paraId="082049C4" w14:textId="77777777" w:rsidR="001D033B" w:rsidRDefault="001D033B" w:rsidP="00FD463F">
            <w:pPr>
              <w:jc w:val="both"/>
            </w:pPr>
          </w:p>
          <w:p w14:paraId="59BA9C19" w14:textId="77777777" w:rsidR="001D033B" w:rsidRDefault="001D033B" w:rsidP="00FD463F">
            <w:pPr>
              <w:jc w:val="both"/>
            </w:pPr>
            <w:r w:rsidRPr="00FB1970">
              <w:rPr>
                <w:b/>
              </w:rPr>
              <w:t xml:space="preserve"> Articulo 62.-</w:t>
            </w:r>
            <w:r>
              <w:t xml:space="preserve"> Una vez concluida la reparación y entregada al área correspondiente, la o el titular de la </w:t>
            </w:r>
            <w:r w:rsidRPr="00E41FE0">
              <w:rPr>
                <w:color w:val="000000" w:themeColor="text1"/>
              </w:rPr>
              <w:t>Coordinación</w:t>
            </w:r>
            <w:r>
              <w:t xml:space="preserve"> del Taller Municipal, deberá realizar el registro correspondiente en el sistema electrónico que se encuentre activo en su momento y en la bitácora del vehículo reparado, con el propósito de tener un control permanente de las condiciones físicas y mecánicas de cada vehículo.</w:t>
            </w:r>
          </w:p>
          <w:p w14:paraId="67035840" w14:textId="77777777" w:rsidR="001D033B" w:rsidRDefault="001D033B" w:rsidP="00FD463F">
            <w:pPr>
              <w:jc w:val="both"/>
            </w:pPr>
            <w:r>
              <w:t xml:space="preserve"> </w:t>
            </w:r>
          </w:p>
          <w:p w14:paraId="065D820B" w14:textId="77777777" w:rsidR="001D033B" w:rsidRDefault="001D033B" w:rsidP="00FD463F">
            <w:pPr>
              <w:jc w:val="both"/>
            </w:pPr>
            <w:r w:rsidRPr="00FB1970">
              <w:rPr>
                <w:b/>
              </w:rPr>
              <w:lastRenderedPageBreak/>
              <w:t>Articulo 63.-</w:t>
            </w:r>
            <w:r>
              <w:t xml:space="preserve"> Queda prohibida la permanencia de personas y vehículos ajenos al área del taller municipal, debiendo regresar posteriormente por la unidad en la fecha en que se informe por la o el titular de la </w:t>
            </w:r>
            <w:r w:rsidRPr="00EC47C4">
              <w:rPr>
                <w:color w:val="000000" w:themeColor="text1"/>
              </w:rPr>
              <w:t>Coordinación</w:t>
            </w:r>
            <w:r>
              <w:t xml:space="preserve"> del Taller Municipal. </w:t>
            </w:r>
          </w:p>
          <w:p w14:paraId="4C529DF6" w14:textId="77777777" w:rsidR="001D033B" w:rsidRDefault="001D033B" w:rsidP="00FD463F">
            <w:pPr>
              <w:jc w:val="right"/>
            </w:pPr>
          </w:p>
          <w:p w14:paraId="1882C887" w14:textId="77777777" w:rsidR="001D033B" w:rsidRDefault="001D033B" w:rsidP="00FD463F">
            <w:pPr>
              <w:jc w:val="both"/>
            </w:pPr>
            <w:r w:rsidRPr="004102B6">
              <w:rPr>
                <w:b/>
              </w:rPr>
              <w:t>Artículo 64</w:t>
            </w:r>
            <w:r>
              <w:t xml:space="preserve">.- Cuando la o el titular de la </w:t>
            </w:r>
            <w:r w:rsidRPr="00EC47C4">
              <w:rPr>
                <w:color w:val="000000" w:themeColor="text1"/>
              </w:rPr>
              <w:t>Coordinación</w:t>
            </w:r>
            <w:r>
              <w:t xml:space="preserve"> del Taller Municipal, detecte que la unidad presenta daños ocasionados por uso inadecuado, por descuido o franca negligencia, deberá realizar Dictamen con el que manifieste dicha situación, y presentará el mismo al Órgano Interno de Control, con copia a la Sindicatura Municipal, al titular del área correspondiente o a su jefe inmediato, para que inicie el procedimiento legal respectivo. </w:t>
            </w:r>
          </w:p>
          <w:p w14:paraId="6C539491" w14:textId="77777777" w:rsidR="001D033B" w:rsidRDefault="001D033B" w:rsidP="00FD463F">
            <w:pPr>
              <w:jc w:val="both"/>
            </w:pPr>
          </w:p>
          <w:p w14:paraId="45ABF686" w14:textId="77777777" w:rsidR="004B44E1" w:rsidRDefault="004B44E1" w:rsidP="00FD463F">
            <w:pPr>
              <w:jc w:val="both"/>
              <w:rPr>
                <w:b/>
              </w:rPr>
            </w:pPr>
          </w:p>
          <w:p w14:paraId="5D778159" w14:textId="42F82B8F" w:rsidR="001D033B" w:rsidRDefault="001D033B" w:rsidP="00FD463F">
            <w:pPr>
              <w:jc w:val="both"/>
            </w:pPr>
            <w:r w:rsidRPr="004102B6">
              <w:rPr>
                <w:b/>
              </w:rPr>
              <w:t>Artículo 65</w:t>
            </w:r>
            <w:r>
              <w:t xml:space="preserve">.- La o el titular de la </w:t>
            </w:r>
            <w:r w:rsidRPr="00032F20">
              <w:rPr>
                <w:color w:val="000000" w:themeColor="text1"/>
              </w:rPr>
              <w:t>Coordinación</w:t>
            </w:r>
            <w:r>
              <w:t xml:space="preserve"> del Taller Municipal implementará programas de mantenimiento preventivo y/o correctivo de los vehículos, así como programa para el cambio de llantas y neumáticos, para su buen funcionamiento. </w:t>
            </w:r>
          </w:p>
          <w:p w14:paraId="4CAA2B24" w14:textId="77777777" w:rsidR="001D033B" w:rsidRDefault="001D033B" w:rsidP="00FD463F">
            <w:pPr>
              <w:jc w:val="both"/>
            </w:pPr>
          </w:p>
          <w:p w14:paraId="0BA8C085" w14:textId="77777777" w:rsidR="004B44E1" w:rsidRDefault="004B44E1" w:rsidP="00FD463F">
            <w:pPr>
              <w:jc w:val="both"/>
              <w:rPr>
                <w:b/>
              </w:rPr>
            </w:pPr>
          </w:p>
          <w:p w14:paraId="3745EEED" w14:textId="711D49E5" w:rsidR="001D033B" w:rsidRDefault="001D033B" w:rsidP="00FD463F">
            <w:pPr>
              <w:jc w:val="both"/>
            </w:pPr>
            <w:r w:rsidRPr="004102B6">
              <w:rPr>
                <w:b/>
              </w:rPr>
              <w:t>Artículo 66</w:t>
            </w:r>
            <w:r>
              <w:t xml:space="preserve">.- El resguardante será responsable de mantener el vehículo en perfectas condiciones de uso, por lo que deberá cumplir con los programas de revisión y mantenimiento preventivo y/o correctivo que para el efecto </w:t>
            </w:r>
            <w:r>
              <w:lastRenderedPageBreak/>
              <w:t xml:space="preserve">implemente la o el titular de la </w:t>
            </w:r>
            <w:r w:rsidRPr="00032F20">
              <w:rPr>
                <w:color w:val="000000" w:themeColor="text1"/>
              </w:rPr>
              <w:t>Coordinación</w:t>
            </w:r>
            <w:r>
              <w:t xml:space="preserve"> del Taller Municipal.</w:t>
            </w:r>
          </w:p>
          <w:p w14:paraId="10EBD4B0" w14:textId="77777777" w:rsidR="001D033B" w:rsidRDefault="001D033B" w:rsidP="00FD463F">
            <w:pPr>
              <w:jc w:val="both"/>
            </w:pPr>
          </w:p>
          <w:p w14:paraId="424B2E91" w14:textId="77777777" w:rsidR="001D033B" w:rsidRDefault="001D033B" w:rsidP="00FD463F">
            <w:pPr>
              <w:jc w:val="both"/>
            </w:pPr>
          </w:p>
          <w:p w14:paraId="59464737" w14:textId="77777777" w:rsidR="001D033B" w:rsidRDefault="001D033B" w:rsidP="00FD463F">
            <w:pPr>
              <w:jc w:val="both"/>
            </w:pPr>
            <w:r w:rsidRPr="00DA443F">
              <w:rPr>
                <w:b/>
              </w:rPr>
              <w:t>Artículo 68</w:t>
            </w:r>
            <w:r>
              <w:t xml:space="preserve">.- Todas las compras o refacciones e insumos que requiera la Coordinación del Taller Municipal para la reparación de los vehículos, se realizarán a través del Departamento de Proveeduría, previo trámite de adquisición, solicitada por la o el titular de la </w:t>
            </w:r>
            <w:r w:rsidRPr="00032F20">
              <w:rPr>
                <w:color w:val="000000" w:themeColor="text1"/>
              </w:rPr>
              <w:t>Coordinación</w:t>
            </w:r>
            <w:r>
              <w:t xml:space="preserve"> del Taller Municipal, sujetándose al procedimiento establecido por la Ley de Compras Federal y su reglamento, la Ley de Compras Gubernamentales del Estado y del Reglamento de Compras Municipal, según sea el caso. Así mismo para garantizar la transparencia de las adquisiciones de bienes, servicios o arrendamientos, la adquisición que sea superior a trescientos y menor a dos mil Unidades de Medida y Actualización (UMA) vigentes en la fecha de su cotización, deberán ser presentadas por lo menos con tres cotizaciones, las cuales deberán integrarse al expediente de reparaciones del vehículo. </w:t>
            </w:r>
          </w:p>
          <w:p w14:paraId="78270150" w14:textId="77777777" w:rsidR="001D033B" w:rsidRDefault="001D033B" w:rsidP="00FD463F">
            <w:pPr>
              <w:jc w:val="both"/>
            </w:pPr>
          </w:p>
          <w:p w14:paraId="0B6A4F54" w14:textId="77777777" w:rsidR="001D033B" w:rsidRDefault="001D033B" w:rsidP="00FD463F">
            <w:pPr>
              <w:jc w:val="both"/>
            </w:pPr>
            <w:r w:rsidRPr="00DA443F">
              <w:rPr>
                <w:b/>
              </w:rPr>
              <w:t>Artículo 69.-</w:t>
            </w:r>
            <w:r>
              <w:t xml:space="preserve"> Las unidades que se encuentran fuera de servicio, estarán provisionalmente bajo el cargo de la</w:t>
            </w:r>
            <w:r w:rsidRPr="000E230C">
              <w:rPr>
                <w:color w:val="FF0000"/>
              </w:rPr>
              <w:t xml:space="preserve"> </w:t>
            </w:r>
            <w:r w:rsidRPr="00032F20">
              <w:rPr>
                <w:color w:val="000000" w:themeColor="text1"/>
              </w:rPr>
              <w:t>Coordinación</w:t>
            </w:r>
            <w:r w:rsidRPr="000E230C">
              <w:rPr>
                <w:color w:val="FF0000"/>
              </w:rPr>
              <w:t xml:space="preserve"> </w:t>
            </w:r>
            <w:r>
              <w:t xml:space="preserve">del Taller Municipal en donde se llevará a cabo la evaluación de la unidad, y de ser necesario solicitar a un proveedor externo especializado que determinará si es conveniente que proceda a su reparación o </w:t>
            </w:r>
            <w:r>
              <w:lastRenderedPageBreak/>
              <w:t xml:space="preserve">determinación de baja. Para la contratación de dicho proveedor, este se deberá someter al procedimiento señalado en Ley de Compras Federal y su reglamento, la Ley de Compras del Estado, Reglamento de Compras Municipal, según sea el caso. </w:t>
            </w:r>
          </w:p>
          <w:p w14:paraId="08720756" w14:textId="77777777" w:rsidR="001D033B" w:rsidRDefault="001D033B" w:rsidP="00FD463F">
            <w:pPr>
              <w:jc w:val="both"/>
            </w:pPr>
          </w:p>
          <w:p w14:paraId="19901C1A" w14:textId="77777777" w:rsidR="001D033B" w:rsidRDefault="001D033B" w:rsidP="00FD463F">
            <w:pPr>
              <w:jc w:val="both"/>
            </w:pPr>
            <w:r>
              <w:t xml:space="preserve"> </w:t>
            </w:r>
            <w:r w:rsidRPr="00DA443F">
              <w:rPr>
                <w:b/>
              </w:rPr>
              <w:t>Artículo 70.-</w:t>
            </w:r>
            <w:r>
              <w:t xml:space="preserve"> Los vehículos que tengan vigente la garantía de fábrica, recibirán mantenimiento directamente en la agencia distribuidora autorizada, previa solicitud de orden de servicio a la </w:t>
            </w:r>
            <w:r w:rsidRPr="0006569A">
              <w:rPr>
                <w:color w:val="000000" w:themeColor="text1"/>
              </w:rPr>
              <w:t>Coordinación</w:t>
            </w:r>
            <w:r w:rsidRPr="000E230C">
              <w:rPr>
                <w:color w:val="FF0000"/>
              </w:rPr>
              <w:t xml:space="preserve"> </w:t>
            </w:r>
            <w:r>
              <w:t>del Taller Municipal.</w:t>
            </w:r>
          </w:p>
          <w:p w14:paraId="4892CB37" w14:textId="77777777" w:rsidR="001D033B" w:rsidRDefault="001D033B" w:rsidP="00FD463F">
            <w:pPr>
              <w:jc w:val="both"/>
            </w:pPr>
          </w:p>
          <w:p w14:paraId="49BA8AF9" w14:textId="77777777" w:rsidR="004B44E1" w:rsidRDefault="004B44E1" w:rsidP="00FD463F">
            <w:pPr>
              <w:jc w:val="both"/>
              <w:rPr>
                <w:b/>
              </w:rPr>
            </w:pPr>
          </w:p>
          <w:p w14:paraId="428AD88B" w14:textId="63EE5833" w:rsidR="001D033B" w:rsidRDefault="001D033B" w:rsidP="00FD463F">
            <w:pPr>
              <w:jc w:val="both"/>
            </w:pPr>
            <w:r w:rsidRPr="00DA443F">
              <w:rPr>
                <w:b/>
              </w:rPr>
              <w:t>Artículo 71.-</w:t>
            </w:r>
            <w:r>
              <w:t xml:space="preserve"> La o el titular de la </w:t>
            </w:r>
            <w:r w:rsidRPr="0006569A">
              <w:rPr>
                <w:color w:val="000000" w:themeColor="text1"/>
              </w:rPr>
              <w:t>Coordinación</w:t>
            </w:r>
            <w:r>
              <w:t xml:space="preserve"> del Taller Municipal vigilará que el servicio de mantenimiento preventivo del vehículo, se proporcione de acuerdo al manual de mantenimiento del fabricante. De la inobservancia de este artículo, será responsabilidad del titular de la </w:t>
            </w:r>
            <w:r w:rsidRPr="0006569A">
              <w:rPr>
                <w:color w:val="000000" w:themeColor="text1"/>
              </w:rPr>
              <w:t>Coordinación</w:t>
            </w:r>
            <w:r>
              <w:t xml:space="preserve"> del Taller Municipal, quien en caso de perderse la garantía del vehículo se hará acreedor a las sanciones económicas y reparación de los daños en términos establecidos en la Ley General de Responsabilidades y la Ley de Responsabilidades del Estado, que determine el titular del Órgano Interno de Control. </w:t>
            </w:r>
          </w:p>
          <w:p w14:paraId="63A224FC" w14:textId="77777777" w:rsidR="001D033B" w:rsidRDefault="001D033B" w:rsidP="00FD463F">
            <w:pPr>
              <w:jc w:val="both"/>
            </w:pPr>
          </w:p>
          <w:p w14:paraId="5E71C53E" w14:textId="77777777" w:rsidR="001D033B" w:rsidRDefault="001D033B" w:rsidP="00FD463F">
            <w:pPr>
              <w:jc w:val="both"/>
            </w:pPr>
            <w:r w:rsidRPr="00DA443F">
              <w:rPr>
                <w:b/>
              </w:rPr>
              <w:t>Artículo 72</w:t>
            </w:r>
            <w:r>
              <w:t xml:space="preserve">.- La o el titular </w:t>
            </w:r>
            <w:r w:rsidRPr="00FC1595">
              <w:t xml:space="preserve">de la </w:t>
            </w:r>
            <w:r w:rsidRPr="0006569A">
              <w:rPr>
                <w:color w:val="000000" w:themeColor="text1"/>
              </w:rPr>
              <w:t>Coordinación</w:t>
            </w:r>
            <w:r w:rsidRPr="009557C3">
              <w:rPr>
                <w:color w:val="FF0000"/>
              </w:rPr>
              <w:t xml:space="preserve"> </w:t>
            </w:r>
            <w:r>
              <w:t xml:space="preserve">del Taller Municipal, así como los servidores públicos a su cargo, tienen estrictamente prohibido poner o intercambiar </w:t>
            </w:r>
            <w:r>
              <w:lastRenderedPageBreak/>
              <w:t>piezas o refacciones entre vehículos, el desmantelamiento de estos y/o extraer combustible de los mismos, en caso contrario se sancionará conforme a lo dispuesto en la Ley General de Responsabilidades y la Ley de Responsabilidades del Estado.</w:t>
            </w:r>
          </w:p>
          <w:p w14:paraId="4DA8B25D" w14:textId="77777777" w:rsidR="001D033B" w:rsidRDefault="001D033B" w:rsidP="00FD463F">
            <w:pPr>
              <w:jc w:val="both"/>
            </w:pPr>
          </w:p>
          <w:p w14:paraId="7E64A29B" w14:textId="77777777" w:rsidR="004B44E1" w:rsidRDefault="004B44E1" w:rsidP="00FD463F">
            <w:pPr>
              <w:jc w:val="both"/>
              <w:rPr>
                <w:b/>
              </w:rPr>
            </w:pPr>
          </w:p>
          <w:p w14:paraId="5BCF87A1" w14:textId="14724242" w:rsidR="001D033B" w:rsidRDefault="001D033B" w:rsidP="00FD463F">
            <w:pPr>
              <w:jc w:val="both"/>
            </w:pPr>
            <w:r w:rsidRPr="00DA443F">
              <w:rPr>
                <w:b/>
              </w:rPr>
              <w:t>Artículo 74.-</w:t>
            </w:r>
            <w:r>
              <w:t xml:space="preserve"> Los desechos derivados de las reparaciones o mantenimiento preventivo de vehículos serán dispuestos por la </w:t>
            </w:r>
            <w:r w:rsidRPr="00BB509F">
              <w:rPr>
                <w:color w:val="000000" w:themeColor="text1"/>
              </w:rPr>
              <w:t>Coordinación</w:t>
            </w:r>
            <w:r w:rsidRPr="009557C3">
              <w:rPr>
                <w:color w:val="FF0000"/>
              </w:rPr>
              <w:t xml:space="preserve"> </w:t>
            </w:r>
            <w:r>
              <w:t>del Taller Municipal, asegurándose de cumplir con la normatividad aplicable y por el Reglamento de Medio Ambiente y Desarrollo Sustentable del Municipio de Zapotlán el Grande, Jalisco.</w:t>
            </w:r>
          </w:p>
          <w:p w14:paraId="43931044" w14:textId="77777777" w:rsidR="001D033B" w:rsidRDefault="001D033B" w:rsidP="00FD463F">
            <w:pPr>
              <w:jc w:val="both"/>
            </w:pPr>
          </w:p>
          <w:p w14:paraId="7BE3E64D" w14:textId="77777777" w:rsidR="001D033B" w:rsidRDefault="001D033B" w:rsidP="00FD463F">
            <w:pPr>
              <w:jc w:val="both"/>
            </w:pPr>
            <w:r>
              <w:t xml:space="preserve"> </w:t>
            </w:r>
            <w:r w:rsidRPr="00DA443F">
              <w:rPr>
                <w:b/>
              </w:rPr>
              <w:t>Artículo 75.-</w:t>
            </w:r>
            <w:r>
              <w:t xml:space="preserve"> La </w:t>
            </w:r>
            <w:r w:rsidRPr="00BB509F">
              <w:rPr>
                <w:color w:val="000000" w:themeColor="text1"/>
              </w:rPr>
              <w:t xml:space="preserve">Coordinación </w:t>
            </w:r>
            <w:r>
              <w:t>del Taller Municipal contará con un espacio designado para resguardar tanto las refacciones nuevas como usadas que se adquieran para la reparación de los vehículos, así mismo llevar un inventario, contando cuando menos con: el día de ingreso de las refacciones, el día de uso de las mismas, datos de identificación del vehículo al que se instaló y servidor público que realizó la reparación.</w:t>
            </w:r>
          </w:p>
          <w:p w14:paraId="710723DC" w14:textId="77777777" w:rsidR="001D033B" w:rsidRDefault="001D033B" w:rsidP="00FD463F">
            <w:pPr>
              <w:jc w:val="both"/>
            </w:pPr>
          </w:p>
          <w:p w14:paraId="39F7B3EC" w14:textId="77777777" w:rsidR="001D033B" w:rsidRDefault="001D033B" w:rsidP="00FD463F">
            <w:pPr>
              <w:jc w:val="both"/>
            </w:pPr>
            <w:r w:rsidRPr="00DA443F">
              <w:rPr>
                <w:b/>
              </w:rPr>
              <w:t>Artículo 77.-</w:t>
            </w:r>
            <w:r>
              <w:t xml:space="preserve"> En caso de que dichas refacciones o piezas puedan ser reutilizadas para algún otro vehículo, la o el titular de la </w:t>
            </w:r>
            <w:r w:rsidRPr="00513D47">
              <w:rPr>
                <w:color w:val="000000" w:themeColor="text1"/>
              </w:rPr>
              <w:t>Coordinación</w:t>
            </w:r>
            <w:r>
              <w:t xml:space="preserve"> del Taller Municipal, solicitará por escrito a la </w:t>
            </w:r>
            <w:r>
              <w:lastRenderedPageBreak/>
              <w:t>Proveeduría Municipal y en su caso a la Sindicatura Municipal, le informen si existe algún impedimento legal para hacer uso de las mismas, de no ser así, dichas dependencias emitirán dentro de los tres días hábiles autorización para el uso de las mismas.</w:t>
            </w:r>
          </w:p>
          <w:p w14:paraId="6EBE2818" w14:textId="77777777" w:rsidR="001D033B" w:rsidRDefault="001D033B" w:rsidP="00FD463F">
            <w:pPr>
              <w:jc w:val="both"/>
            </w:pPr>
          </w:p>
          <w:p w14:paraId="101505E0" w14:textId="77777777" w:rsidR="001D033B" w:rsidRDefault="001D033B" w:rsidP="00FD463F">
            <w:pPr>
              <w:jc w:val="both"/>
              <w:rPr>
                <w:b/>
              </w:rPr>
            </w:pPr>
          </w:p>
          <w:p w14:paraId="118F1E3F" w14:textId="77777777" w:rsidR="001D033B" w:rsidRDefault="001D033B" w:rsidP="00FD463F">
            <w:pPr>
              <w:jc w:val="both"/>
              <w:rPr>
                <w:b/>
              </w:rPr>
            </w:pPr>
          </w:p>
          <w:p w14:paraId="3A880F62" w14:textId="77777777" w:rsidR="001D033B" w:rsidRDefault="001D033B" w:rsidP="00FD463F">
            <w:pPr>
              <w:jc w:val="both"/>
            </w:pPr>
            <w:r w:rsidRPr="00972999">
              <w:rPr>
                <w:b/>
              </w:rPr>
              <w:t>Artículo 78</w:t>
            </w:r>
            <w:r>
              <w:t xml:space="preserve">.- </w:t>
            </w:r>
            <w:proofErr w:type="gramStart"/>
            <w:r>
              <w:t>. . . .</w:t>
            </w:r>
            <w:proofErr w:type="gramEnd"/>
          </w:p>
          <w:p w14:paraId="10C2FACC" w14:textId="77777777" w:rsidR="001D033B" w:rsidRDefault="001D033B" w:rsidP="00FD463F">
            <w:pPr>
              <w:jc w:val="both"/>
            </w:pPr>
          </w:p>
          <w:p w14:paraId="231C0F92" w14:textId="77777777" w:rsidR="001D033B" w:rsidRDefault="001D033B" w:rsidP="00FD463F">
            <w:pPr>
              <w:jc w:val="both"/>
            </w:pPr>
            <w:r>
              <w:t>La baja de los vehículos se puede realizar por venta, permuta, donación o cualquier otro acto traslativo de dominio y el desmantelamiento de los mismos previa autorización.</w:t>
            </w:r>
          </w:p>
          <w:p w14:paraId="068E1501" w14:textId="77777777" w:rsidR="001D033B" w:rsidRDefault="001D033B" w:rsidP="00FD463F">
            <w:pPr>
              <w:jc w:val="both"/>
            </w:pPr>
          </w:p>
          <w:p w14:paraId="13C88D59" w14:textId="77777777" w:rsidR="001D033B" w:rsidRDefault="001D033B" w:rsidP="00FD463F">
            <w:pPr>
              <w:jc w:val="both"/>
            </w:pPr>
          </w:p>
          <w:p w14:paraId="0FE35BD6" w14:textId="77777777" w:rsidR="001D033B" w:rsidRDefault="001D033B" w:rsidP="00FD463F">
            <w:pPr>
              <w:jc w:val="both"/>
            </w:pPr>
            <w:r w:rsidRPr="00972999">
              <w:rPr>
                <w:b/>
              </w:rPr>
              <w:t>Artículo 79.-</w:t>
            </w:r>
            <w:r>
              <w:t xml:space="preserve"> Cuando el resguardante, considere que ya no es funcional el vehículo a su cargo, o que el Taller Municipal determine dicha situación, informará al titular del área o a su jefe inmediato, para que este último 15 solicite por escrito a la o el titular de la </w:t>
            </w:r>
            <w:r w:rsidRPr="00B94CC9">
              <w:rPr>
                <w:color w:val="000000" w:themeColor="text1"/>
              </w:rPr>
              <w:t>Coordinación</w:t>
            </w:r>
            <w:r>
              <w:t xml:space="preserve"> del Taller Municipal, la emisión de un dictamen de incosteabilidad, dentro de los tres días hábiles siguientes a la presentación del escrito. </w:t>
            </w:r>
          </w:p>
          <w:p w14:paraId="2046E5AE" w14:textId="77777777" w:rsidR="001D033B" w:rsidRDefault="001D033B" w:rsidP="00FD463F">
            <w:pPr>
              <w:jc w:val="both"/>
            </w:pPr>
          </w:p>
          <w:p w14:paraId="5AE5FBE2" w14:textId="77777777" w:rsidR="001D033B" w:rsidRDefault="001D033B" w:rsidP="00FD463F">
            <w:pPr>
              <w:jc w:val="both"/>
            </w:pPr>
          </w:p>
          <w:p w14:paraId="43FCE55E" w14:textId="77777777" w:rsidR="001D033B" w:rsidRDefault="001D033B" w:rsidP="00FD463F">
            <w:pPr>
              <w:jc w:val="both"/>
            </w:pPr>
          </w:p>
          <w:p w14:paraId="57F81FF0" w14:textId="77777777" w:rsidR="001D033B" w:rsidRDefault="001D033B" w:rsidP="00FD463F">
            <w:pPr>
              <w:jc w:val="both"/>
            </w:pPr>
          </w:p>
          <w:p w14:paraId="64EE1D64" w14:textId="77777777" w:rsidR="001D033B" w:rsidRDefault="001D033B" w:rsidP="00FD463F">
            <w:pPr>
              <w:jc w:val="both"/>
            </w:pPr>
          </w:p>
          <w:p w14:paraId="1DEA720D" w14:textId="77777777" w:rsidR="001D033B" w:rsidRDefault="001D033B" w:rsidP="00FD463F">
            <w:pPr>
              <w:jc w:val="both"/>
            </w:pPr>
            <w:r w:rsidRPr="00972999">
              <w:rPr>
                <w:b/>
              </w:rPr>
              <w:t>Artículo 80</w:t>
            </w:r>
            <w:r>
              <w:t xml:space="preserve">.- Posteriormente el titular del área o el jefe inmediato por medio de escrito solicitará al </w:t>
            </w:r>
            <w:r>
              <w:lastRenderedPageBreak/>
              <w:t>titular del Departamento de Patrimonio Municipal el inicio del procedimiento de baja del vehículo, al cual anexará lo siguiente:</w:t>
            </w:r>
          </w:p>
          <w:p w14:paraId="462625B4" w14:textId="77777777" w:rsidR="001D033B" w:rsidRDefault="001D033B" w:rsidP="00FD463F">
            <w:pPr>
              <w:jc w:val="both"/>
            </w:pPr>
          </w:p>
          <w:p w14:paraId="40814115" w14:textId="77777777" w:rsidR="001D033B" w:rsidRDefault="001D033B" w:rsidP="00FD463F">
            <w:pPr>
              <w:jc w:val="both"/>
            </w:pPr>
            <w:r w:rsidRPr="00972999">
              <w:rPr>
                <w:b/>
              </w:rPr>
              <w:t>I</w:t>
            </w:r>
            <w:r>
              <w:t xml:space="preserve">. Dictamen de Incosteabilidad emitido por la </w:t>
            </w:r>
            <w:r w:rsidRPr="001E7F41">
              <w:rPr>
                <w:color w:val="000000" w:themeColor="text1"/>
              </w:rPr>
              <w:t>Coordinación</w:t>
            </w:r>
            <w:r>
              <w:t xml:space="preserve"> del Taller Municipal o el proveedor externo, según sea el caso;</w:t>
            </w:r>
          </w:p>
          <w:p w14:paraId="39AAA28A" w14:textId="77777777" w:rsidR="001D033B" w:rsidRDefault="001D033B" w:rsidP="00FD463F">
            <w:pPr>
              <w:jc w:val="both"/>
            </w:pPr>
            <w:r>
              <w:t>. . . .</w:t>
            </w:r>
          </w:p>
          <w:p w14:paraId="622A4ECA" w14:textId="77777777" w:rsidR="001D033B" w:rsidRDefault="001D033B" w:rsidP="00FD463F">
            <w:pPr>
              <w:jc w:val="both"/>
            </w:pPr>
          </w:p>
          <w:p w14:paraId="0C1D803D" w14:textId="77777777" w:rsidR="001D033B" w:rsidRDefault="001D033B" w:rsidP="00FD463F">
            <w:pPr>
              <w:jc w:val="both"/>
            </w:pPr>
            <w:r w:rsidRPr="00A804D8">
              <w:rPr>
                <w:b/>
              </w:rPr>
              <w:t>Artículo 86</w:t>
            </w:r>
            <w:r>
              <w:t>.-En caso de que algún vehículo intervenga o sufra algún siniestro de cualquier naturaleza, ya sea en circulación o estando estacionado, el resguardante deberá hacer del conocimiento del siniestro a la autoridad vial competente, a la aseguradora contratada en la póliza que se encuentra en el vehículo, además a la o el Síndico Municipal por medio de la Unidad Jurídica y al titular del área o del jefe inmediato a que se encuentra adscrito.</w:t>
            </w:r>
          </w:p>
          <w:p w14:paraId="62CD6A5E" w14:textId="77777777" w:rsidR="001D033B" w:rsidRDefault="001D033B" w:rsidP="00FD463F">
            <w:pPr>
              <w:jc w:val="both"/>
            </w:pPr>
          </w:p>
          <w:p w14:paraId="7D76798D" w14:textId="77777777" w:rsidR="001D033B" w:rsidRDefault="001D033B" w:rsidP="00FD463F">
            <w:pPr>
              <w:jc w:val="both"/>
            </w:pPr>
          </w:p>
          <w:p w14:paraId="45221B85" w14:textId="77777777" w:rsidR="001D033B" w:rsidRDefault="001D033B" w:rsidP="00FD463F">
            <w:pPr>
              <w:jc w:val="both"/>
            </w:pPr>
          </w:p>
          <w:p w14:paraId="48869C8D" w14:textId="77777777" w:rsidR="001D033B" w:rsidRDefault="001D033B" w:rsidP="00FD463F">
            <w:pPr>
              <w:jc w:val="both"/>
            </w:pPr>
          </w:p>
          <w:p w14:paraId="6F30A1E4" w14:textId="77777777" w:rsidR="001D033B" w:rsidRDefault="001D033B" w:rsidP="00FD463F">
            <w:pPr>
              <w:jc w:val="both"/>
            </w:pPr>
          </w:p>
          <w:p w14:paraId="37BF8B69" w14:textId="77777777" w:rsidR="001D033B" w:rsidRDefault="001D033B" w:rsidP="00FD463F">
            <w:pPr>
              <w:jc w:val="both"/>
            </w:pPr>
            <w:r w:rsidRPr="00F0765C">
              <w:rPr>
                <w:b/>
              </w:rPr>
              <w:t>Artículo 93.-</w:t>
            </w:r>
            <w:r>
              <w:t xml:space="preserve"> Para efectos del artículo anterior y la determinación del monto de la reparación del daño, la Sindicatura solicitará al titular de la </w:t>
            </w:r>
            <w:r w:rsidRPr="00CC1053">
              <w:rPr>
                <w:color w:val="000000" w:themeColor="text1"/>
              </w:rPr>
              <w:t>Coordinación</w:t>
            </w:r>
            <w:r>
              <w:t xml:space="preserve"> del Taller Municipal, practique y emita un dictamen de avalúo de los daños ocasionados en los vehículos.</w:t>
            </w:r>
          </w:p>
          <w:p w14:paraId="4A53FE0E" w14:textId="77777777" w:rsidR="001D033B" w:rsidRDefault="001D033B" w:rsidP="00FD463F">
            <w:pPr>
              <w:jc w:val="both"/>
            </w:pPr>
          </w:p>
          <w:p w14:paraId="134640CC" w14:textId="77777777" w:rsidR="001D033B" w:rsidRDefault="001D033B" w:rsidP="00FD463F">
            <w:pPr>
              <w:jc w:val="both"/>
            </w:pPr>
            <w:r>
              <w:t xml:space="preserve"> </w:t>
            </w:r>
            <w:r w:rsidRPr="00F0765C">
              <w:rPr>
                <w:b/>
              </w:rPr>
              <w:t>Artículo 94</w:t>
            </w:r>
            <w:r>
              <w:t xml:space="preserve">.- El titular de la </w:t>
            </w:r>
            <w:r w:rsidRPr="00CC1053">
              <w:rPr>
                <w:color w:val="000000" w:themeColor="text1"/>
              </w:rPr>
              <w:t>Coordinación</w:t>
            </w:r>
            <w:r>
              <w:t xml:space="preserve"> del Taller Municipal, enviará personal especializado, a </w:t>
            </w:r>
            <w:r>
              <w:lastRenderedPageBreak/>
              <w:t>realizar la inspección física y mecánica del vehículo en el lugar donde se encuentre, determinando por escrito los daños que presenta con motivo del siniestro, enviando su reporte a la Sindicatura, con copia a la Unidad Jurídica Municipal y al Departamento de Patrimonio Municipal, para que se continúe el procedimiento.</w:t>
            </w:r>
          </w:p>
          <w:p w14:paraId="09308032" w14:textId="77777777" w:rsidR="001D033B" w:rsidRDefault="001D033B" w:rsidP="00FD463F">
            <w:pPr>
              <w:jc w:val="both"/>
            </w:pPr>
          </w:p>
          <w:p w14:paraId="5E948797" w14:textId="77777777" w:rsidR="004B44E1" w:rsidRDefault="004B44E1" w:rsidP="00FD463F">
            <w:pPr>
              <w:jc w:val="both"/>
              <w:rPr>
                <w:b/>
              </w:rPr>
            </w:pPr>
          </w:p>
          <w:p w14:paraId="24B2A67A" w14:textId="412C6110" w:rsidR="001D033B" w:rsidRDefault="001D033B" w:rsidP="00FD463F">
            <w:pPr>
              <w:jc w:val="both"/>
            </w:pPr>
            <w:r w:rsidRPr="00F0765C">
              <w:rPr>
                <w:b/>
              </w:rPr>
              <w:t>Artículo 97.-</w:t>
            </w:r>
            <w:r>
              <w:t xml:space="preserve"> Se podrán celebrar convenios de reparación del daño en favor del Municipio, previa determinación del costo de la reparación, en materia de siniestros, en los siguientes casos: </w:t>
            </w:r>
          </w:p>
          <w:p w14:paraId="74A96584" w14:textId="77777777" w:rsidR="001D033B" w:rsidRDefault="001D033B" w:rsidP="00FD463F">
            <w:pPr>
              <w:jc w:val="both"/>
            </w:pPr>
          </w:p>
          <w:p w14:paraId="21A878EF" w14:textId="77777777" w:rsidR="001D033B" w:rsidRDefault="001D033B" w:rsidP="00FD463F">
            <w:pPr>
              <w:jc w:val="both"/>
            </w:pPr>
            <w:r>
              <w:t>. . . .</w:t>
            </w:r>
          </w:p>
          <w:p w14:paraId="57342597" w14:textId="77777777" w:rsidR="001D033B" w:rsidRDefault="001D033B" w:rsidP="00FD463F">
            <w:pPr>
              <w:jc w:val="both"/>
            </w:pPr>
          </w:p>
          <w:p w14:paraId="0692F79D" w14:textId="77777777" w:rsidR="001D033B" w:rsidRDefault="001D033B" w:rsidP="00FD463F">
            <w:pPr>
              <w:jc w:val="both"/>
            </w:pPr>
          </w:p>
          <w:p w14:paraId="4F31E8C6" w14:textId="77777777" w:rsidR="001D033B" w:rsidRDefault="001D033B" w:rsidP="00FD463F">
            <w:pPr>
              <w:jc w:val="both"/>
            </w:pPr>
          </w:p>
          <w:p w14:paraId="48BBCA3F" w14:textId="77777777" w:rsidR="001D033B" w:rsidRDefault="001D033B" w:rsidP="00FD463F">
            <w:pPr>
              <w:jc w:val="both"/>
            </w:pPr>
          </w:p>
          <w:p w14:paraId="674AB651" w14:textId="77777777" w:rsidR="001D033B" w:rsidRDefault="001D033B" w:rsidP="00FD463F">
            <w:pPr>
              <w:jc w:val="both"/>
            </w:pPr>
            <w:r w:rsidRPr="00F0765C">
              <w:rPr>
                <w:b/>
              </w:rPr>
              <w:t>Artículo 98.-</w:t>
            </w:r>
            <w:r>
              <w:t xml:space="preserve"> Para el caso del pago señalado en la fracción II del artículo 92, podrá optar por descuentos vía nómina, por lo que dicha deducción se realizará de forma programada en parcialidades del importe del pago total del costo de las reparaciones, considerando la modalidad de contratación del servidor público, del sueldo que perciba y de acuerdo con las particularidades de cada caso. La o el Síndico Municipal remitirá copia de dicho convenio a la</w:t>
            </w:r>
            <w:r w:rsidRPr="002E1C3E">
              <w:rPr>
                <w:color w:val="FF0000"/>
              </w:rPr>
              <w:t xml:space="preserve"> </w:t>
            </w:r>
            <w:r w:rsidRPr="001F354D">
              <w:rPr>
                <w:color w:val="000000" w:themeColor="text1"/>
              </w:rPr>
              <w:t>Coordinación</w:t>
            </w:r>
            <w:r w:rsidRPr="002E1C3E">
              <w:rPr>
                <w:color w:val="FF0000"/>
              </w:rPr>
              <w:t xml:space="preserve"> </w:t>
            </w:r>
            <w:r>
              <w:t>General de Administración e Innovación Gubernamental, con copia a la Hacienda Municipal, para su aplicación.</w:t>
            </w:r>
          </w:p>
          <w:p w14:paraId="38411CB0" w14:textId="77777777" w:rsidR="001D033B" w:rsidRDefault="001D033B" w:rsidP="00FD463F">
            <w:pPr>
              <w:jc w:val="both"/>
            </w:pPr>
          </w:p>
          <w:p w14:paraId="34F66EEB" w14:textId="77777777" w:rsidR="001D033B" w:rsidRDefault="001D033B" w:rsidP="00FD463F">
            <w:pPr>
              <w:jc w:val="both"/>
            </w:pPr>
          </w:p>
          <w:p w14:paraId="6D0A052F" w14:textId="77777777" w:rsidR="001D033B" w:rsidRDefault="001D033B" w:rsidP="00FD463F">
            <w:pPr>
              <w:jc w:val="both"/>
            </w:pPr>
            <w:r w:rsidRPr="00EF2E1D">
              <w:rPr>
                <w:b/>
              </w:rPr>
              <w:t>Artículo 104</w:t>
            </w:r>
            <w:r>
              <w:t>.- Son obligaciones de la o el resguardante:</w:t>
            </w:r>
          </w:p>
          <w:p w14:paraId="3475D7C8" w14:textId="77777777" w:rsidR="001D033B" w:rsidRDefault="001D033B" w:rsidP="00FD463F">
            <w:pPr>
              <w:jc w:val="both"/>
            </w:pPr>
          </w:p>
          <w:p w14:paraId="27E3E94D" w14:textId="77777777" w:rsidR="001D033B" w:rsidRDefault="001D033B" w:rsidP="00FD463F">
            <w:pPr>
              <w:jc w:val="both"/>
            </w:pPr>
            <w:r w:rsidRPr="00080D9A">
              <w:rPr>
                <w:b/>
              </w:rPr>
              <w:t>VI.</w:t>
            </w:r>
            <w:r>
              <w:t xml:space="preserve"> Verificar que cuente con todas las herramientas, tales como llanta de refacción y accesorios; en caso de alguna irregularidad, se tiene que indicar a la </w:t>
            </w:r>
            <w:r w:rsidRPr="0097075B">
              <w:rPr>
                <w:color w:val="000000" w:themeColor="text1"/>
              </w:rPr>
              <w:t>Coordinación</w:t>
            </w:r>
            <w:r>
              <w:t xml:space="preserve"> del Taller Municipal; </w:t>
            </w:r>
          </w:p>
          <w:p w14:paraId="6D79FA0C" w14:textId="77777777" w:rsidR="001D033B" w:rsidRDefault="001D033B" w:rsidP="00FD463F">
            <w:pPr>
              <w:jc w:val="both"/>
            </w:pPr>
          </w:p>
          <w:p w14:paraId="7B7A9EB5" w14:textId="77777777" w:rsidR="001D033B" w:rsidRDefault="001D033B" w:rsidP="00FD463F">
            <w:pPr>
              <w:jc w:val="both"/>
            </w:pPr>
            <w:r w:rsidRPr="00080D9A">
              <w:rPr>
                <w:b/>
              </w:rPr>
              <w:t>IX.</w:t>
            </w:r>
            <w:r>
              <w:t xml:space="preserve"> En caso de que sufra algún siniestro deberá hacer del conocimiento a la autoridad vial competente, a la aseguradora contratada en la póliza que se encuentra en el vehículo, además a la o el Síndico Municipal por medio de la Unidad Jurídica y al titular del área o del jefe inmediato a que se encuentra adscrito.</w:t>
            </w:r>
          </w:p>
          <w:p w14:paraId="2A278BCD" w14:textId="77777777" w:rsidR="001D033B" w:rsidRDefault="001D033B" w:rsidP="00FD463F">
            <w:pPr>
              <w:jc w:val="both"/>
            </w:pPr>
          </w:p>
          <w:p w14:paraId="4A2B0FAA" w14:textId="77777777" w:rsidR="001D033B" w:rsidRDefault="001D033B" w:rsidP="00FD463F">
            <w:pPr>
              <w:jc w:val="both"/>
            </w:pPr>
          </w:p>
          <w:p w14:paraId="7104BE94" w14:textId="77777777" w:rsidR="001D033B" w:rsidRDefault="001D033B" w:rsidP="00FD463F">
            <w:pPr>
              <w:jc w:val="both"/>
            </w:pPr>
          </w:p>
          <w:p w14:paraId="5E101B17" w14:textId="77777777" w:rsidR="001D033B" w:rsidRDefault="001D033B" w:rsidP="00FD463F">
            <w:pPr>
              <w:jc w:val="both"/>
            </w:pPr>
          </w:p>
          <w:p w14:paraId="2AEC2DC7" w14:textId="77777777" w:rsidR="001D033B" w:rsidRDefault="001D033B" w:rsidP="00FD463F">
            <w:pPr>
              <w:jc w:val="both"/>
            </w:pPr>
          </w:p>
          <w:p w14:paraId="41A4FEC3" w14:textId="77777777" w:rsidR="001D033B" w:rsidRDefault="001D033B" w:rsidP="00FD463F">
            <w:pPr>
              <w:jc w:val="both"/>
            </w:pPr>
          </w:p>
          <w:p w14:paraId="71CE6603" w14:textId="77777777" w:rsidR="001D033B" w:rsidRDefault="001D033B" w:rsidP="00FD463F">
            <w:pPr>
              <w:jc w:val="both"/>
            </w:pPr>
          </w:p>
          <w:p w14:paraId="162C85DE" w14:textId="77777777" w:rsidR="001D033B" w:rsidRDefault="001D033B" w:rsidP="00FD463F">
            <w:pPr>
              <w:jc w:val="both"/>
            </w:pPr>
          </w:p>
          <w:p w14:paraId="45184407" w14:textId="77777777" w:rsidR="001D033B" w:rsidRDefault="001D033B" w:rsidP="00FD463F">
            <w:pPr>
              <w:jc w:val="both"/>
            </w:pPr>
          </w:p>
          <w:p w14:paraId="4EF6AB17" w14:textId="77777777" w:rsidR="001D033B" w:rsidRDefault="001D033B" w:rsidP="00FD463F">
            <w:pPr>
              <w:jc w:val="both"/>
            </w:pPr>
          </w:p>
          <w:p w14:paraId="680E766E" w14:textId="77777777" w:rsidR="001D033B" w:rsidRDefault="001D033B" w:rsidP="00FD463F">
            <w:pPr>
              <w:jc w:val="both"/>
            </w:pPr>
          </w:p>
          <w:p w14:paraId="0DE25B71" w14:textId="77777777" w:rsidR="001D033B" w:rsidRDefault="001D033B" w:rsidP="00FD463F">
            <w:pPr>
              <w:jc w:val="both"/>
            </w:pPr>
            <w:r w:rsidRPr="00080D9A">
              <w:rPr>
                <w:b/>
              </w:rPr>
              <w:t>Artículo 106.</w:t>
            </w:r>
            <w:r>
              <w:t xml:space="preserve"> El resguardante deberá conservar en su poder el oficio de asignación del vehículo a su cargo, expedido por la dependencia a la que pertenezca y copia del resguardo suscrito ante el Departamento de Patrimonio Municipal, así como conservar en el vehículo copias de la póliza de </w:t>
            </w:r>
            <w:r>
              <w:lastRenderedPageBreak/>
              <w:t>seguro y de la tarjeta de circulación respectivas. En caso de encontrarse laborando y haciendo uso de cualquier vehículo, fuera del horario reglamentario de trabajo, deberá portar el oficio de comisión especial.</w:t>
            </w:r>
          </w:p>
          <w:p w14:paraId="3FDAACBB" w14:textId="77777777" w:rsidR="001D033B" w:rsidRDefault="001D033B" w:rsidP="00FD463F">
            <w:pPr>
              <w:jc w:val="both"/>
            </w:pPr>
          </w:p>
          <w:p w14:paraId="432161FE" w14:textId="77777777" w:rsidR="001D033B" w:rsidRDefault="001D033B" w:rsidP="00FD463F">
            <w:pPr>
              <w:jc w:val="both"/>
            </w:pPr>
          </w:p>
          <w:p w14:paraId="72B921DD" w14:textId="77777777" w:rsidR="001D033B" w:rsidRDefault="001D033B" w:rsidP="00FD463F">
            <w:pPr>
              <w:jc w:val="both"/>
            </w:pPr>
          </w:p>
          <w:p w14:paraId="43551E43" w14:textId="77777777" w:rsidR="001D033B" w:rsidRDefault="001D033B" w:rsidP="00FD463F">
            <w:pPr>
              <w:jc w:val="both"/>
            </w:pPr>
          </w:p>
          <w:p w14:paraId="3376B74C" w14:textId="77777777" w:rsidR="001D033B" w:rsidRDefault="001D033B" w:rsidP="00FD463F">
            <w:pPr>
              <w:jc w:val="both"/>
            </w:pPr>
          </w:p>
          <w:p w14:paraId="6C62B8F8" w14:textId="77777777" w:rsidR="001D033B" w:rsidRDefault="001D033B" w:rsidP="00FD463F">
            <w:pPr>
              <w:jc w:val="both"/>
            </w:pPr>
          </w:p>
          <w:p w14:paraId="225F048C" w14:textId="77777777" w:rsidR="001D033B" w:rsidRDefault="001D033B" w:rsidP="00FD463F">
            <w:pPr>
              <w:jc w:val="both"/>
              <w:rPr>
                <w:b/>
              </w:rPr>
            </w:pPr>
          </w:p>
          <w:p w14:paraId="323E2B7A" w14:textId="77777777" w:rsidR="001D033B" w:rsidRDefault="001D033B" w:rsidP="00FD463F">
            <w:pPr>
              <w:jc w:val="both"/>
            </w:pPr>
            <w:r w:rsidRPr="00DD2D43">
              <w:rPr>
                <w:b/>
              </w:rPr>
              <w:t>Artículo 115.-</w:t>
            </w:r>
            <w:r>
              <w:t xml:space="preserve"> Las y los </w:t>
            </w:r>
            <w:r w:rsidRPr="00226031">
              <w:rPr>
                <w:color w:val="000000" w:themeColor="text1"/>
              </w:rPr>
              <w:t>Coordinadores</w:t>
            </w:r>
            <w:r>
              <w:t xml:space="preserve">, </w:t>
            </w:r>
            <w:proofErr w:type="gramStart"/>
            <w:r>
              <w:t>Directores</w:t>
            </w:r>
            <w:proofErr w:type="gramEnd"/>
            <w:r>
              <w:t xml:space="preserve"> y </w:t>
            </w:r>
            <w:proofErr w:type="gramStart"/>
            <w:r>
              <w:t>Jefes</w:t>
            </w:r>
            <w:proofErr w:type="gramEnd"/>
            <w:r>
              <w:t xml:space="preserve"> de área deberán de llevar un control pormenorizado de los vehículos asignados a su área, mediante resguardos internos para evitar el extravío de accesorios, autopartes o documentos; quienes deberán asignar un responsable para el manejo de una bitácora de préstamo interno por cada vehículo. Esta información debe coincidir paralelamente con el formato de préstamo de vehículo utilizado por el Departamento de Patrimonio Municipal y por lo dispuesto en el presente reglamento.</w:t>
            </w:r>
          </w:p>
          <w:p w14:paraId="1616BF24" w14:textId="77777777" w:rsidR="001D033B" w:rsidRDefault="001D033B" w:rsidP="00FD463F">
            <w:pPr>
              <w:jc w:val="both"/>
            </w:pPr>
          </w:p>
          <w:p w14:paraId="01AF7710" w14:textId="77777777" w:rsidR="001D033B" w:rsidRDefault="001D033B" w:rsidP="00FD463F">
            <w:pPr>
              <w:jc w:val="both"/>
              <w:rPr>
                <w:b/>
              </w:rPr>
            </w:pPr>
          </w:p>
          <w:p w14:paraId="43775004" w14:textId="77777777" w:rsidR="001D033B" w:rsidRDefault="001D033B" w:rsidP="00FD463F">
            <w:pPr>
              <w:jc w:val="both"/>
              <w:rPr>
                <w:b/>
              </w:rPr>
            </w:pPr>
          </w:p>
          <w:p w14:paraId="534593ED" w14:textId="77777777" w:rsidR="001D033B" w:rsidRDefault="001D033B" w:rsidP="00FD463F">
            <w:pPr>
              <w:jc w:val="both"/>
            </w:pPr>
            <w:r w:rsidRPr="00DD2D43">
              <w:rPr>
                <w:b/>
              </w:rPr>
              <w:t>Artículo 116.-</w:t>
            </w:r>
            <w:r>
              <w:t xml:space="preserve"> Queda estrictamente prohibido a la o el resguardante:</w:t>
            </w:r>
          </w:p>
          <w:p w14:paraId="2F48E036" w14:textId="77777777" w:rsidR="001D033B" w:rsidRDefault="001D033B" w:rsidP="00FD463F">
            <w:pPr>
              <w:jc w:val="both"/>
            </w:pPr>
          </w:p>
          <w:p w14:paraId="19CE4DCA" w14:textId="77777777" w:rsidR="001D033B" w:rsidRDefault="001D033B" w:rsidP="00FD463F">
            <w:pPr>
              <w:jc w:val="both"/>
            </w:pPr>
            <w:r>
              <w:t xml:space="preserve">. . . . </w:t>
            </w:r>
          </w:p>
          <w:p w14:paraId="1A8AED84" w14:textId="77777777" w:rsidR="001D033B" w:rsidRDefault="001D033B" w:rsidP="00FD463F">
            <w:pPr>
              <w:jc w:val="both"/>
            </w:pPr>
          </w:p>
          <w:p w14:paraId="5EC69E18" w14:textId="77777777" w:rsidR="001D033B" w:rsidRPr="00C729EC" w:rsidRDefault="001D033B" w:rsidP="00FD463F">
            <w:pPr>
              <w:jc w:val="both"/>
            </w:pPr>
            <w:r w:rsidRPr="00DD2D43">
              <w:rPr>
                <w:b/>
              </w:rPr>
              <w:t>VIII</w:t>
            </w:r>
            <w:r>
              <w:t xml:space="preserve">. Colocar en los cristales de los vehículos rótulos, vinilos, carteles u objetos que obstruyan la visibilidad hacia el interior de la misma; </w:t>
            </w:r>
          </w:p>
        </w:tc>
        <w:tc>
          <w:tcPr>
            <w:tcW w:w="0" w:type="auto"/>
          </w:tcPr>
          <w:p w14:paraId="04ABE0F4" w14:textId="77777777" w:rsidR="001D033B" w:rsidRDefault="001D033B" w:rsidP="00FD463F">
            <w:pPr>
              <w:jc w:val="both"/>
            </w:pPr>
            <w:r w:rsidRPr="00A77003">
              <w:rPr>
                <w:b/>
              </w:rPr>
              <w:lastRenderedPageBreak/>
              <w:t>Artículo 1.-</w:t>
            </w:r>
            <w:r>
              <w:t xml:space="preserve"> El presente reglamento se expide con fundamento en lo dispuesto por el Artículo 115, fracciones II y IV de la Constitución Política de los Estados Unidos Mexicanos; los artículos 88 y 89 de la Constitución Política del Estado de Jalisco, así como los Artículos 37, fracción II, </w:t>
            </w:r>
            <w:r w:rsidRPr="009D5995">
              <w:rPr>
                <w:b/>
                <w:color w:val="000000" w:themeColor="text1"/>
              </w:rPr>
              <w:t>40 fracción II</w:t>
            </w:r>
            <w:r>
              <w:t xml:space="preserve">, 75 y 82, de la Ley de Gobierno y Administración Pública Municipal del Estado de Jalisco. </w:t>
            </w:r>
          </w:p>
          <w:p w14:paraId="50E1A923" w14:textId="77777777" w:rsidR="001D033B" w:rsidRDefault="001D033B" w:rsidP="00FD463F"/>
          <w:p w14:paraId="7C227BE7" w14:textId="77777777" w:rsidR="001D033B" w:rsidRDefault="001D033B" w:rsidP="00FD463F"/>
          <w:p w14:paraId="51F8451A" w14:textId="77777777" w:rsidR="001D033B" w:rsidRDefault="001D033B" w:rsidP="00FD463F"/>
          <w:p w14:paraId="3C7FDDC6" w14:textId="77777777" w:rsidR="001D033B" w:rsidRDefault="001D033B" w:rsidP="00FD463F"/>
          <w:p w14:paraId="106BBAEA" w14:textId="77777777" w:rsidR="001D033B" w:rsidRDefault="001D033B" w:rsidP="00FD463F"/>
          <w:p w14:paraId="0FEE6F83" w14:textId="77777777" w:rsidR="001D033B" w:rsidRDefault="001D033B" w:rsidP="00FD463F"/>
          <w:p w14:paraId="4938B986" w14:textId="77777777" w:rsidR="001D033B" w:rsidRDefault="001D033B" w:rsidP="00FD463F"/>
          <w:p w14:paraId="203227B8" w14:textId="77777777" w:rsidR="001D033B" w:rsidRDefault="001D033B" w:rsidP="00FD463F"/>
          <w:p w14:paraId="3F2A6FBF" w14:textId="77777777" w:rsidR="001D033B" w:rsidRDefault="001D033B" w:rsidP="00FD463F"/>
          <w:p w14:paraId="5E38608D" w14:textId="77777777" w:rsidR="001D033B" w:rsidRDefault="001D033B" w:rsidP="00FD463F">
            <w:r w:rsidRPr="00A77003">
              <w:rPr>
                <w:b/>
              </w:rPr>
              <w:t>Artículo 5</w:t>
            </w:r>
            <w:r>
              <w:t>.- Para los efectos de este reglamento se entenderá por:</w:t>
            </w:r>
          </w:p>
          <w:p w14:paraId="33DCEDF2" w14:textId="77777777" w:rsidR="001D033B" w:rsidRDefault="001D033B" w:rsidP="00FD463F"/>
          <w:p w14:paraId="3DA125E5" w14:textId="77777777" w:rsidR="001D033B" w:rsidRDefault="001D033B" w:rsidP="00FD463F">
            <w:pPr>
              <w:jc w:val="both"/>
            </w:pPr>
            <w:r w:rsidRPr="000A28C2">
              <w:rPr>
                <w:b/>
              </w:rPr>
              <w:t xml:space="preserve"> I</w:t>
            </w:r>
            <w:r>
              <w:t xml:space="preserve">. </w:t>
            </w:r>
            <w:r w:rsidRPr="00E74DF6">
              <w:rPr>
                <w:b/>
              </w:rPr>
              <w:t>Área</w:t>
            </w:r>
            <w:r>
              <w:t xml:space="preserve">: Hace referencia a cada una de las </w:t>
            </w:r>
            <w:r w:rsidRPr="009D5995">
              <w:rPr>
                <w:b/>
                <w:bCs/>
                <w:color w:val="000000" w:themeColor="text1"/>
              </w:rPr>
              <w:t xml:space="preserve">Direcciones </w:t>
            </w:r>
            <w:r>
              <w:t xml:space="preserve">Generales, Direcciones, Áreas y Jefaturas, en las que se estructura el Gobierno Municipal; </w:t>
            </w:r>
          </w:p>
          <w:p w14:paraId="6A3798E2" w14:textId="77777777" w:rsidR="001D033B" w:rsidRDefault="001D033B" w:rsidP="00FD463F"/>
          <w:p w14:paraId="441A97BF" w14:textId="77777777" w:rsidR="001D033B" w:rsidRDefault="001D033B" w:rsidP="00FD463F">
            <w:pPr>
              <w:jc w:val="both"/>
            </w:pPr>
            <w:r w:rsidRPr="00E74DF6">
              <w:rPr>
                <w:b/>
              </w:rPr>
              <w:lastRenderedPageBreak/>
              <w:t>XII. Galerón</w:t>
            </w:r>
            <w:r>
              <w:t xml:space="preserve">: Espacio físico propiedad del municipio, ubicado en la calle </w:t>
            </w:r>
            <w:r w:rsidRPr="009D5995">
              <w:rPr>
                <w:b/>
                <w:bCs/>
                <w:color w:val="000000" w:themeColor="text1"/>
              </w:rPr>
              <w:t>Galeana sin número, esquina con calle Carlos Páez Stille,</w:t>
            </w:r>
            <w:r>
              <w:t xml:space="preserve"> donde se encuentran resguardados algunos vehículos, así como las instalaciones del Taller Municipal;</w:t>
            </w:r>
          </w:p>
          <w:p w14:paraId="4B3C5F51" w14:textId="77777777" w:rsidR="001D033B" w:rsidRDefault="001D033B" w:rsidP="00FD463F"/>
          <w:p w14:paraId="6621739A" w14:textId="77777777" w:rsidR="001D033B" w:rsidRPr="001A33EE" w:rsidRDefault="001D033B" w:rsidP="00FD463F">
            <w:pPr>
              <w:jc w:val="both"/>
            </w:pPr>
            <w:r w:rsidRPr="00E52920">
              <w:rPr>
                <w:b/>
              </w:rPr>
              <w:t>XXX</w:t>
            </w:r>
            <w:r>
              <w:rPr>
                <w:b/>
              </w:rPr>
              <w:t>I</w:t>
            </w:r>
            <w:r>
              <w:t xml:space="preserve">. </w:t>
            </w:r>
            <w:r>
              <w:rPr>
                <w:b/>
              </w:rPr>
              <w:t>Vehículo Operativo</w:t>
            </w:r>
            <w:r w:rsidRPr="00E52920">
              <w:rPr>
                <w:b/>
              </w:rPr>
              <w:t>:</w:t>
            </w:r>
            <w:r>
              <w:rPr>
                <w:b/>
              </w:rPr>
              <w:t xml:space="preserve"> </w:t>
            </w:r>
            <w:r>
              <w:t>C</w:t>
            </w:r>
            <w:r w:rsidRPr="00557439">
              <w:t xml:space="preserve">ualquier vehículo que </w:t>
            </w:r>
            <w:r>
              <w:t xml:space="preserve">tenga como </w:t>
            </w:r>
            <w:r w:rsidRPr="00557439">
              <w:t>propósito específico</w:t>
            </w:r>
            <w:r>
              <w:t xml:space="preserve"> la </w:t>
            </w:r>
            <w:proofErr w:type="spellStart"/>
            <w:r>
              <w:t>diligenciación</w:t>
            </w:r>
            <w:proofErr w:type="spellEnd"/>
            <w:r>
              <w:t xml:space="preserve"> de documentos oficiales</w:t>
            </w:r>
            <w:r w:rsidRPr="00557439">
              <w:t>,</w:t>
            </w:r>
            <w:r>
              <w:t xml:space="preserve"> así como el</w:t>
            </w:r>
            <w:r w:rsidRPr="00557439">
              <w:t xml:space="preserve"> transporte de personas</w:t>
            </w:r>
            <w:r>
              <w:t xml:space="preserve"> adscritas al Ayuntamiento, carga de herramientas de trabajo propias de la naturaleza de su trabajo, la cual debe de estar </w:t>
            </w:r>
            <w:r w:rsidRPr="001A33EE">
              <w:t>especificada en el resguardo del vehículo.</w:t>
            </w:r>
          </w:p>
          <w:p w14:paraId="2C5CB83C" w14:textId="77777777" w:rsidR="001D033B" w:rsidRPr="001A33EE" w:rsidRDefault="001D033B" w:rsidP="00FD463F">
            <w:pPr>
              <w:jc w:val="both"/>
              <w:rPr>
                <w:b/>
              </w:rPr>
            </w:pPr>
          </w:p>
          <w:p w14:paraId="7C148EBD" w14:textId="77777777" w:rsidR="001D033B" w:rsidRPr="001A33EE" w:rsidRDefault="001D033B" w:rsidP="00FD463F">
            <w:pPr>
              <w:jc w:val="both"/>
            </w:pPr>
            <w:r w:rsidRPr="001A33EE">
              <w:rPr>
                <w:b/>
              </w:rPr>
              <w:t>XXXII</w:t>
            </w:r>
            <w:r w:rsidRPr="001A33EE">
              <w:t xml:space="preserve">. </w:t>
            </w:r>
            <w:r w:rsidRPr="001A33EE">
              <w:rPr>
                <w:b/>
              </w:rPr>
              <w:t xml:space="preserve">Vehículo Administrativo: </w:t>
            </w:r>
            <w:r w:rsidRPr="001A33EE">
              <w:t>cualquier vehículo utilizado por personal adscrito a este Ayuntamiento, para fines administrativos o de a</w:t>
            </w:r>
            <w:r>
              <w:t>poyo a las funciones operativas, pudiendo desempeñar la función que especifique en el resguardo del vehículo.</w:t>
            </w:r>
          </w:p>
          <w:p w14:paraId="3BB4EAA9" w14:textId="77777777" w:rsidR="001D033B" w:rsidRPr="0076242F" w:rsidRDefault="001D033B" w:rsidP="00FD463F">
            <w:pPr>
              <w:jc w:val="both"/>
            </w:pPr>
          </w:p>
          <w:p w14:paraId="269B34EE" w14:textId="77777777" w:rsidR="001D033B" w:rsidRPr="00B54569" w:rsidRDefault="001D033B" w:rsidP="00FD463F">
            <w:pPr>
              <w:jc w:val="both"/>
            </w:pPr>
            <w:r w:rsidRPr="0076242F">
              <w:rPr>
                <w:b/>
              </w:rPr>
              <w:t>XXXIII</w:t>
            </w:r>
            <w:r w:rsidRPr="0076242F">
              <w:t xml:space="preserve">. </w:t>
            </w:r>
            <w:r w:rsidRPr="0076242F">
              <w:rPr>
                <w:b/>
              </w:rPr>
              <w:t xml:space="preserve">Vehículo de Emergencia: </w:t>
            </w:r>
            <w:r w:rsidRPr="0076242F">
              <w:t>Es aquel vehículo utilizado por los servicios de Seguridad</w:t>
            </w:r>
            <w:r>
              <w:t xml:space="preserve"> Pública Municipal, U</w:t>
            </w:r>
            <w:r w:rsidRPr="003E6CB3">
              <w:t>rgencia</w:t>
            </w:r>
            <w:r>
              <w:t xml:space="preserve"> (ambulancias)</w:t>
            </w:r>
            <w:r w:rsidRPr="003E6CB3">
              <w:t xml:space="preserve"> y rescate</w:t>
            </w:r>
            <w:r>
              <w:t xml:space="preserve"> (Protección Civil) </w:t>
            </w:r>
            <w:r w:rsidRPr="003E6CB3">
              <w:t xml:space="preserve">para responder a situaciones críticas y que requieren atención inmediata. Estos vehículos están equipados con señales especiales como luces intermitentes y sirenas para facilitar su rápida movilidad y </w:t>
            </w:r>
            <w:r w:rsidRPr="003E6CB3">
              <w:lastRenderedPageBreak/>
              <w:t>advertir a otros conductores de su presenci</w:t>
            </w:r>
            <w:r>
              <w:t>a.</w:t>
            </w:r>
          </w:p>
          <w:p w14:paraId="2B4A58A4" w14:textId="77777777" w:rsidR="001D033B" w:rsidRDefault="001D033B" w:rsidP="00FD463F"/>
          <w:p w14:paraId="5E375EAC" w14:textId="77777777" w:rsidR="001D033B" w:rsidRDefault="001D033B" w:rsidP="00FD463F">
            <w:pPr>
              <w:jc w:val="both"/>
              <w:rPr>
                <w:b/>
              </w:rPr>
            </w:pPr>
            <w:r w:rsidRPr="00E52920">
              <w:rPr>
                <w:b/>
              </w:rPr>
              <w:t>XXX</w:t>
            </w:r>
            <w:r>
              <w:rPr>
                <w:b/>
              </w:rPr>
              <w:t>IV</w:t>
            </w:r>
            <w:r>
              <w:t xml:space="preserve">. </w:t>
            </w:r>
            <w:r>
              <w:rPr>
                <w:b/>
              </w:rPr>
              <w:t>Carta Responsiva</w:t>
            </w:r>
            <w:r w:rsidRPr="00E52920">
              <w:rPr>
                <w:b/>
              </w:rPr>
              <w:t>:</w:t>
            </w:r>
            <w:r>
              <w:rPr>
                <w:b/>
              </w:rPr>
              <w:t xml:space="preserve"> </w:t>
            </w:r>
            <w:r>
              <w:t>D</w:t>
            </w:r>
            <w:r w:rsidRPr="003B43B0">
              <w:t>ocumento legal donde una persona</w:t>
            </w:r>
            <w:r>
              <w:t xml:space="preserve"> acepta una responsabilidad especifica.</w:t>
            </w:r>
          </w:p>
          <w:p w14:paraId="0D37D730" w14:textId="77777777" w:rsidR="001D033B" w:rsidRDefault="001D033B" w:rsidP="00FD463F">
            <w:pPr>
              <w:jc w:val="both"/>
              <w:rPr>
                <w:b/>
              </w:rPr>
            </w:pPr>
          </w:p>
          <w:p w14:paraId="3246F2BA" w14:textId="77777777" w:rsidR="001D033B" w:rsidRPr="00B54569" w:rsidRDefault="001D033B" w:rsidP="00FD463F">
            <w:pPr>
              <w:jc w:val="both"/>
            </w:pPr>
            <w:r w:rsidRPr="00E52920">
              <w:rPr>
                <w:b/>
              </w:rPr>
              <w:t>XXX</w:t>
            </w:r>
            <w:r>
              <w:rPr>
                <w:b/>
              </w:rPr>
              <w:t>V</w:t>
            </w:r>
            <w:r>
              <w:t xml:space="preserve">. </w:t>
            </w:r>
            <w:r>
              <w:rPr>
                <w:b/>
              </w:rPr>
              <w:t>Dispersión de Combustible</w:t>
            </w:r>
            <w:r w:rsidRPr="00E52920">
              <w:rPr>
                <w:b/>
              </w:rPr>
              <w:t>:</w:t>
            </w:r>
            <w:r>
              <w:rPr>
                <w:b/>
              </w:rPr>
              <w:t xml:space="preserve"> </w:t>
            </w:r>
            <w:r>
              <w:t>D</w:t>
            </w:r>
            <w:r w:rsidRPr="00B54569">
              <w:t>istribución de combustible</w:t>
            </w:r>
            <w:r>
              <w:t xml:space="preserve"> a través de una tarjeta o un sistema electrónico.</w:t>
            </w:r>
          </w:p>
          <w:p w14:paraId="66DA9C70" w14:textId="77777777" w:rsidR="001D033B" w:rsidRDefault="001D033B" w:rsidP="00FD463F">
            <w:pPr>
              <w:jc w:val="both"/>
            </w:pPr>
          </w:p>
          <w:p w14:paraId="6BB070D7" w14:textId="77777777" w:rsidR="001D033B" w:rsidRPr="00B54569" w:rsidRDefault="001D033B" w:rsidP="00FD463F">
            <w:pPr>
              <w:jc w:val="both"/>
            </w:pPr>
            <w:r w:rsidRPr="00E52920">
              <w:rPr>
                <w:b/>
              </w:rPr>
              <w:t>XXX</w:t>
            </w:r>
            <w:r>
              <w:rPr>
                <w:b/>
              </w:rPr>
              <w:t>VI</w:t>
            </w:r>
            <w:r>
              <w:t xml:space="preserve">. </w:t>
            </w:r>
            <w:r>
              <w:rPr>
                <w:b/>
              </w:rPr>
              <w:t>Plataforma</w:t>
            </w:r>
            <w:r w:rsidRPr="00E52920">
              <w:rPr>
                <w:b/>
              </w:rPr>
              <w:t>:</w:t>
            </w:r>
            <w:r>
              <w:rPr>
                <w:b/>
              </w:rPr>
              <w:t xml:space="preserve"> </w:t>
            </w:r>
            <w:r>
              <w:t>Sistema tecnológico que facilita la distribución y gestión del combustible de manera eficiente y segura para la flotilla de vehículos del Ayuntamiento.</w:t>
            </w:r>
          </w:p>
          <w:p w14:paraId="6AE5E77B" w14:textId="77777777" w:rsidR="001D033B" w:rsidRDefault="001D033B" w:rsidP="00FD463F">
            <w:pPr>
              <w:jc w:val="both"/>
            </w:pPr>
          </w:p>
          <w:p w14:paraId="10EE51CC" w14:textId="77777777" w:rsidR="001D033B" w:rsidRDefault="001D033B" w:rsidP="00FD463F">
            <w:pPr>
              <w:jc w:val="both"/>
              <w:rPr>
                <w:b/>
              </w:rPr>
            </w:pPr>
            <w:r w:rsidRPr="00E52920">
              <w:rPr>
                <w:b/>
              </w:rPr>
              <w:t>XXX</w:t>
            </w:r>
            <w:r>
              <w:rPr>
                <w:b/>
              </w:rPr>
              <w:t>VII</w:t>
            </w:r>
            <w:r>
              <w:t xml:space="preserve">. </w:t>
            </w:r>
            <w:r>
              <w:rPr>
                <w:b/>
              </w:rPr>
              <w:t>Tarjeta de Identificación</w:t>
            </w:r>
            <w:r w:rsidRPr="00E52920">
              <w:rPr>
                <w:b/>
              </w:rPr>
              <w:t>:</w:t>
            </w:r>
            <w:r>
              <w:rPr>
                <w:b/>
              </w:rPr>
              <w:t xml:space="preserve"> </w:t>
            </w:r>
            <w:r w:rsidRPr="00065EC9">
              <w:t>Documento que</w:t>
            </w:r>
            <w:r>
              <w:t xml:space="preserve"> cuenta con un numero de unidad que permite identificar a cada uno de los vehículos que se encuentran adscritos al Ayuntamiento.</w:t>
            </w:r>
          </w:p>
          <w:p w14:paraId="21C4B92E" w14:textId="77777777" w:rsidR="001D033B" w:rsidRDefault="001D033B" w:rsidP="00FD463F">
            <w:pPr>
              <w:jc w:val="both"/>
            </w:pPr>
          </w:p>
          <w:p w14:paraId="1300EAC9" w14:textId="77777777" w:rsidR="001D033B" w:rsidRDefault="001D033B" w:rsidP="00FD463F">
            <w:pPr>
              <w:jc w:val="both"/>
            </w:pPr>
            <w:r w:rsidRPr="00E52920">
              <w:rPr>
                <w:b/>
              </w:rPr>
              <w:t>XXX</w:t>
            </w:r>
            <w:r>
              <w:rPr>
                <w:b/>
              </w:rPr>
              <w:t>VIII</w:t>
            </w:r>
            <w:r>
              <w:t xml:space="preserve">. </w:t>
            </w:r>
            <w:r>
              <w:rPr>
                <w:b/>
              </w:rPr>
              <w:t>Cedula de Identificación</w:t>
            </w:r>
            <w:r w:rsidRPr="00E52920">
              <w:rPr>
                <w:b/>
              </w:rPr>
              <w:t>:</w:t>
            </w:r>
            <w:r>
              <w:rPr>
                <w:b/>
              </w:rPr>
              <w:t xml:space="preserve"> </w:t>
            </w:r>
            <w:r w:rsidRPr="00412097">
              <w:t>D</w:t>
            </w:r>
            <w:r w:rsidRPr="000A3CA6">
              <w:t>ocumento que identifica de manera oficial un vehículo</w:t>
            </w:r>
            <w:r>
              <w:t xml:space="preserve"> del Ayuntamiento</w:t>
            </w:r>
            <w:r w:rsidRPr="000A3CA6">
              <w:t>, conteniendo información clave como el número d</w:t>
            </w:r>
            <w:r>
              <w:t>e identificación vehicular</w:t>
            </w:r>
            <w:r w:rsidRPr="000A3CA6">
              <w:t>, el tipo de vehículo, marca, modelo, año</w:t>
            </w:r>
            <w:r>
              <w:t xml:space="preserve"> de fabricación, y a qué departamento se encuentra asignado.</w:t>
            </w:r>
          </w:p>
          <w:p w14:paraId="253BE907" w14:textId="77777777" w:rsidR="001D033B" w:rsidRDefault="001D033B" w:rsidP="00FD463F">
            <w:pPr>
              <w:jc w:val="both"/>
            </w:pPr>
          </w:p>
          <w:p w14:paraId="06677A61" w14:textId="77777777" w:rsidR="001D033B" w:rsidRPr="00A72E91" w:rsidRDefault="001D033B" w:rsidP="00FD463F">
            <w:pPr>
              <w:jc w:val="both"/>
              <w:rPr>
                <w:b/>
                <w:color w:val="000000" w:themeColor="text1"/>
              </w:rPr>
            </w:pPr>
            <w:r w:rsidRPr="00A72E91">
              <w:rPr>
                <w:b/>
                <w:color w:val="000000" w:themeColor="text1"/>
              </w:rPr>
              <w:t xml:space="preserve">XXXIX. Tarjeta de Combustible: </w:t>
            </w:r>
            <w:r w:rsidRPr="00A72E91">
              <w:rPr>
                <w:bCs/>
                <w:color w:val="000000" w:themeColor="text1"/>
              </w:rPr>
              <w:t xml:space="preserve">Tarjeta electrónica que permite a la o el titular del departamento de patrimonio, asignar una cantidad económica para surtir combustible </w:t>
            </w:r>
            <w:r w:rsidRPr="00A72E91">
              <w:rPr>
                <w:bCs/>
                <w:color w:val="000000" w:themeColor="text1"/>
              </w:rPr>
              <w:lastRenderedPageBreak/>
              <w:t>en estaciones de servicio autorizadas</w:t>
            </w:r>
          </w:p>
          <w:p w14:paraId="4ACE7DA1" w14:textId="77777777" w:rsidR="001D033B" w:rsidRDefault="001D033B" w:rsidP="00FD463F">
            <w:pPr>
              <w:jc w:val="both"/>
              <w:rPr>
                <w:color w:val="FF0000"/>
              </w:rPr>
            </w:pPr>
          </w:p>
          <w:p w14:paraId="6EB671A3" w14:textId="77777777" w:rsidR="001D033B" w:rsidRPr="00A72E91" w:rsidRDefault="001D033B" w:rsidP="00FD463F">
            <w:pPr>
              <w:jc w:val="both"/>
              <w:rPr>
                <w:b/>
                <w:color w:val="000000" w:themeColor="text1"/>
              </w:rPr>
            </w:pPr>
            <w:r w:rsidRPr="00A72E91">
              <w:rPr>
                <w:b/>
                <w:color w:val="000000" w:themeColor="text1"/>
              </w:rPr>
              <w:t>XL. Vale de Combustible</w:t>
            </w:r>
            <w:r>
              <w:rPr>
                <w:b/>
                <w:color w:val="000000" w:themeColor="text1"/>
              </w:rPr>
              <w:t>:</w:t>
            </w:r>
          </w:p>
          <w:p w14:paraId="6832667C" w14:textId="77777777" w:rsidR="001D033B" w:rsidRPr="00A72E91" w:rsidRDefault="001D033B" w:rsidP="00FD463F">
            <w:pPr>
              <w:jc w:val="both"/>
              <w:rPr>
                <w:color w:val="000000" w:themeColor="text1"/>
              </w:rPr>
            </w:pPr>
            <w:r w:rsidRPr="00A72E91">
              <w:rPr>
                <w:color w:val="000000" w:themeColor="text1"/>
              </w:rPr>
              <w:t>Documento expedido por empresa particular, con valor nominal y adquirido por patrimonio, para otorgar en comisiones, como apoyo a instituciones educativas, asociaciones civiles, clubes deportivos, etc. que es canjeable por combustible en estaciones autorizadas.</w:t>
            </w:r>
          </w:p>
          <w:p w14:paraId="70928F04" w14:textId="77777777" w:rsidR="001D033B" w:rsidRDefault="001D033B" w:rsidP="00FD463F"/>
          <w:p w14:paraId="418582D7" w14:textId="77777777" w:rsidR="001D033B" w:rsidRDefault="001D033B" w:rsidP="00FD463F"/>
          <w:p w14:paraId="39F94BA5" w14:textId="77777777" w:rsidR="001D033B" w:rsidRDefault="001D033B" w:rsidP="00FD463F"/>
          <w:p w14:paraId="2BD7D51B" w14:textId="77777777" w:rsidR="001D033B" w:rsidRDefault="001D033B" w:rsidP="00FD463F">
            <w:pPr>
              <w:jc w:val="both"/>
            </w:pPr>
            <w:r w:rsidRPr="00E52920">
              <w:rPr>
                <w:b/>
              </w:rPr>
              <w:t>Articulo 6.-</w:t>
            </w:r>
            <w:r>
              <w:t xml:space="preserve"> Al momento de que se integre al Padrón Vehicular del municipio, un nuevo vehículo ya sea por compra, donación o por comodato, la o el titular del Departamento de Patrimonio Municipal, solicitará </w:t>
            </w:r>
            <w:r w:rsidRPr="00D61F77">
              <w:rPr>
                <w:b/>
              </w:rPr>
              <w:t xml:space="preserve">a la Dirección de </w:t>
            </w:r>
            <w:r>
              <w:rPr>
                <w:b/>
              </w:rPr>
              <w:t>Proveeduría</w:t>
            </w:r>
            <w:r>
              <w:t xml:space="preserve"> la factura correspondiente </w:t>
            </w:r>
            <w:r w:rsidRPr="00D61F77">
              <w:rPr>
                <w:b/>
              </w:rPr>
              <w:t>o a la Sindicatura</w:t>
            </w:r>
            <w:r>
              <w:rPr>
                <w:b/>
              </w:rPr>
              <w:t xml:space="preserve"> Municipal</w:t>
            </w:r>
            <w:r>
              <w:t xml:space="preserve"> el medio legal con el que se acredite la posesión del mismo, según sea el caso.  </w:t>
            </w:r>
          </w:p>
          <w:p w14:paraId="12173052" w14:textId="77777777" w:rsidR="001D033B" w:rsidRDefault="001D033B" w:rsidP="00FD463F"/>
          <w:p w14:paraId="1EA58685" w14:textId="77777777" w:rsidR="001D033B" w:rsidRDefault="001D033B" w:rsidP="00FD463F">
            <w:pPr>
              <w:jc w:val="both"/>
              <w:rPr>
                <w:b/>
              </w:rPr>
            </w:pPr>
          </w:p>
          <w:p w14:paraId="4F264FCB" w14:textId="77777777" w:rsidR="001D033B" w:rsidRDefault="001D033B" w:rsidP="00FD463F">
            <w:pPr>
              <w:jc w:val="both"/>
            </w:pPr>
            <w:r w:rsidRPr="00271AAD">
              <w:rPr>
                <w:b/>
              </w:rPr>
              <w:t>Artículo 7.-</w:t>
            </w:r>
            <w:r>
              <w:t xml:space="preserve"> Son autoridades competentes para la aplicación y vigilancia del cumplimiento del presente reglamento en el ámbito de sus correspondientes facultades:</w:t>
            </w:r>
          </w:p>
          <w:p w14:paraId="0BCFF06C" w14:textId="77777777" w:rsidR="001D033B" w:rsidRDefault="001D033B" w:rsidP="00FD463F"/>
          <w:p w14:paraId="43471243" w14:textId="77777777" w:rsidR="001D033B" w:rsidRDefault="001D033B" w:rsidP="00FD463F">
            <w:pPr>
              <w:jc w:val="both"/>
            </w:pPr>
            <w:r w:rsidRPr="00C009CA">
              <w:rPr>
                <w:b/>
              </w:rPr>
              <w:t>IV</w:t>
            </w:r>
            <w:r>
              <w:t xml:space="preserve">. La o el titular de la </w:t>
            </w:r>
            <w:r w:rsidRPr="00661F4F">
              <w:rPr>
                <w:b/>
              </w:rPr>
              <w:t xml:space="preserve">Dirección </w:t>
            </w:r>
            <w:r>
              <w:t xml:space="preserve">General de Administración e Innovación Gubernamental; </w:t>
            </w:r>
          </w:p>
          <w:p w14:paraId="18946291" w14:textId="77777777" w:rsidR="001D033B" w:rsidRDefault="001D033B" w:rsidP="00FD463F"/>
          <w:p w14:paraId="0D66E7F1" w14:textId="77777777" w:rsidR="001D033B" w:rsidRDefault="001D033B" w:rsidP="00FD463F">
            <w:pPr>
              <w:jc w:val="both"/>
            </w:pPr>
            <w:r w:rsidRPr="00C009CA">
              <w:rPr>
                <w:b/>
              </w:rPr>
              <w:t>VII.</w:t>
            </w:r>
            <w:r>
              <w:t xml:space="preserve"> La o el titular de la </w:t>
            </w:r>
            <w:r w:rsidRPr="00E05826">
              <w:rPr>
                <w:b/>
              </w:rPr>
              <w:t>Jefatura</w:t>
            </w:r>
            <w:r w:rsidRPr="000E230C">
              <w:rPr>
                <w:color w:val="FF0000"/>
              </w:rPr>
              <w:t xml:space="preserve"> </w:t>
            </w:r>
            <w:r>
              <w:t>del Taller Municipal.</w:t>
            </w:r>
          </w:p>
          <w:p w14:paraId="3FDCC312" w14:textId="77777777" w:rsidR="001D033B" w:rsidRDefault="001D033B" w:rsidP="00FD463F"/>
          <w:p w14:paraId="13345E10" w14:textId="77777777" w:rsidR="001D033B" w:rsidRDefault="001D033B" w:rsidP="00FD463F"/>
          <w:p w14:paraId="5B093B17" w14:textId="77777777" w:rsidR="001D033B" w:rsidRDefault="001D033B" w:rsidP="00FD463F">
            <w:pPr>
              <w:rPr>
                <w:b/>
              </w:rPr>
            </w:pPr>
          </w:p>
          <w:p w14:paraId="0C2CD2CD" w14:textId="77777777" w:rsidR="001D033B" w:rsidRPr="00061962" w:rsidRDefault="001D033B" w:rsidP="00FD463F">
            <w:r w:rsidRPr="00271AAD">
              <w:rPr>
                <w:b/>
              </w:rPr>
              <w:t>Artículo 9.-</w:t>
            </w:r>
            <w:r>
              <w:t xml:space="preserve"> Son atribuciones de la o el Síndico Municipal:</w:t>
            </w:r>
          </w:p>
          <w:p w14:paraId="2E9FB61A" w14:textId="77777777" w:rsidR="001D033B" w:rsidRDefault="001D033B" w:rsidP="00FD463F"/>
          <w:p w14:paraId="4019BCB1" w14:textId="77777777" w:rsidR="001D033B" w:rsidRDefault="001D033B" w:rsidP="00FD463F">
            <w:pPr>
              <w:jc w:val="both"/>
            </w:pPr>
            <w:r w:rsidRPr="00BE2635">
              <w:rPr>
                <w:b/>
              </w:rPr>
              <w:t>VII.</w:t>
            </w:r>
            <w:r>
              <w:t xml:space="preserve"> Dar seguimiento y realizar los trámites para</w:t>
            </w:r>
            <w:r w:rsidRPr="00587BB0">
              <w:t xml:space="preserve"> </w:t>
            </w:r>
            <w:r w:rsidRPr="00587BB0">
              <w:rPr>
                <w:b/>
              </w:rPr>
              <w:t>la</w:t>
            </w:r>
            <w:r w:rsidRPr="00587BB0">
              <w:t xml:space="preserve"> </w:t>
            </w:r>
            <w:r>
              <w:t xml:space="preserve">reclamación de la indemnización del seguro, hasta la recuperación del pago y su correspondiente ingreso a la Hacienda Municipal; y </w:t>
            </w:r>
          </w:p>
          <w:p w14:paraId="3668A373" w14:textId="77777777" w:rsidR="001D033B" w:rsidRDefault="001D033B" w:rsidP="00FD463F"/>
          <w:p w14:paraId="675341C0" w14:textId="77777777" w:rsidR="001D033B" w:rsidRDefault="001D033B" w:rsidP="00FD463F"/>
          <w:p w14:paraId="000E4DD4" w14:textId="77777777" w:rsidR="001D033B" w:rsidRDefault="001D033B" w:rsidP="00FD463F">
            <w:pPr>
              <w:jc w:val="both"/>
            </w:pPr>
            <w:r w:rsidRPr="004771EA">
              <w:rPr>
                <w:b/>
              </w:rPr>
              <w:t>Articulo 10.-</w:t>
            </w:r>
            <w:r>
              <w:t xml:space="preserve"> Son atribuciones de la o el Titular de la </w:t>
            </w:r>
            <w:r w:rsidRPr="00964CD6">
              <w:rPr>
                <w:b/>
              </w:rPr>
              <w:t>Dirección</w:t>
            </w:r>
            <w:r>
              <w:t xml:space="preserve"> General de Innovación Gubernamental;</w:t>
            </w:r>
          </w:p>
          <w:p w14:paraId="3FCC60C8" w14:textId="77777777" w:rsidR="001D033B" w:rsidRDefault="001D033B" w:rsidP="00FD463F"/>
          <w:p w14:paraId="1EA9BD4A" w14:textId="77777777" w:rsidR="001D033B" w:rsidRDefault="001D033B" w:rsidP="00FD463F"/>
          <w:p w14:paraId="70CF7ED2" w14:textId="77777777" w:rsidR="001D033B" w:rsidRDefault="001D033B" w:rsidP="00FD463F"/>
          <w:p w14:paraId="63412E4E" w14:textId="77777777" w:rsidR="001D033B" w:rsidRDefault="001D033B" w:rsidP="00FD463F"/>
          <w:p w14:paraId="569A5574" w14:textId="77777777" w:rsidR="001D033B" w:rsidRDefault="001D033B" w:rsidP="00FD463F"/>
          <w:p w14:paraId="79CD2B4A" w14:textId="77777777" w:rsidR="001D033B" w:rsidRDefault="001D033B" w:rsidP="00FD463F">
            <w:pPr>
              <w:jc w:val="both"/>
              <w:rPr>
                <w:b/>
              </w:rPr>
            </w:pPr>
          </w:p>
          <w:p w14:paraId="4F02A227" w14:textId="77777777" w:rsidR="001D033B" w:rsidRDefault="001D033B" w:rsidP="00FD463F">
            <w:pPr>
              <w:jc w:val="both"/>
            </w:pPr>
            <w:r w:rsidRPr="002D7E88">
              <w:rPr>
                <w:b/>
              </w:rPr>
              <w:t>IV</w:t>
            </w:r>
            <w:r>
              <w:t xml:space="preserve">. Coordinarse con la o el Encargado de la Hacienda Municipal, la o el Síndico Municipal y la o el </w:t>
            </w:r>
            <w:proofErr w:type="gramStart"/>
            <w:r w:rsidRPr="00260A6D">
              <w:rPr>
                <w:b/>
              </w:rPr>
              <w:t>Jefe</w:t>
            </w:r>
            <w:proofErr w:type="gramEnd"/>
            <w:r w:rsidRPr="00260A6D">
              <w:rPr>
                <w:b/>
              </w:rPr>
              <w:t xml:space="preserve"> (a)</w:t>
            </w:r>
            <w:r>
              <w:t xml:space="preserve"> de Patrimonio Municipal para el cumplimiento de las sanciones de acuerdo al presente Reglamento;</w:t>
            </w:r>
          </w:p>
          <w:p w14:paraId="33139E24" w14:textId="77777777" w:rsidR="001D033B" w:rsidRDefault="001D033B" w:rsidP="00FD463F">
            <w:pPr>
              <w:jc w:val="both"/>
            </w:pPr>
          </w:p>
          <w:p w14:paraId="12A69B1B" w14:textId="77777777" w:rsidR="001D033B" w:rsidRDefault="001D033B" w:rsidP="00FD463F">
            <w:pPr>
              <w:jc w:val="both"/>
              <w:rPr>
                <w:b/>
                <w:bCs/>
              </w:rPr>
            </w:pPr>
            <w:r>
              <w:rPr>
                <w:b/>
                <w:bCs/>
              </w:rPr>
              <w:t>Dichas sanciones</w:t>
            </w:r>
            <w:r w:rsidRPr="00A77E23">
              <w:rPr>
                <w:b/>
                <w:bCs/>
              </w:rPr>
              <w:t xml:space="preserve"> serán notificad</w:t>
            </w:r>
            <w:r>
              <w:rPr>
                <w:b/>
                <w:bCs/>
              </w:rPr>
              <w:t>a</w:t>
            </w:r>
            <w:r w:rsidRPr="00A77E23">
              <w:rPr>
                <w:b/>
                <w:bCs/>
              </w:rPr>
              <w:t>s por el área de Patrimonio Municipal quien otorgar</w:t>
            </w:r>
            <w:r>
              <w:rPr>
                <w:b/>
                <w:bCs/>
              </w:rPr>
              <w:t>á</w:t>
            </w:r>
            <w:r w:rsidRPr="00A77E23">
              <w:rPr>
                <w:b/>
                <w:bCs/>
              </w:rPr>
              <w:t xml:space="preserve"> 15 días hábiles para </w:t>
            </w:r>
            <w:r>
              <w:rPr>
                <w:b/>
                <w:bCs/>
              </w:rPr>
              <w:t>que el servidor público responsable realice el</w:t>
            </w:r>
            <w:r w:rsidRPr="00A77E23">
              <w:rPr>
                <w:b/>
                <w:bCs/>
              </w:rPr>
              <w:t xml:space="preserve"> pago, si este no se cubriera se autorizar</w:t>
            </w:r>
            <w:r>
              <w:rPr>
                <w:b/>
                <w:bCs/>
              </w:rPr>
              <w:t>á</w:t>
            </w:r>
            <w:r w:rsidRPr="00A77E23">
              <w:rPr>
                <w:b/>
                <w:bCs/>
              </w:rPr>
              <w:t xml:space="preserve"> su descuento vía nomina;</w:t>
            </w:r>
          </w:p>
          <w:p w14:paraId="1C990DFD" w14:textId="77777777" w:rsidR="001D033B" w:rsidRDefault="001D033B" w:rsidP="00FD463F">
            <w:pPr>
              <w:jc w:val="both"/>
              <w:rPr>
                <w:b/>
                <w:bCs/>
              </w:rPr>
            </w:pPr>
          </w:p>
          <w:p w14:paraId="36BA58B6" w14:textId="77777777" w:rsidR="001D033B" w:rsidRPr="002D7898" w:rsidRDefault="001D033B" w:rsidP="00FD463F">
            <w:pPr>
              <w:jc w:val="both"/>
            </w:pPr>
            <w:r w:rsidRPr="002D7898">
              <w:t>. . . .</w:t>
            </w:r>
          </w:p>
          <w:p w14:paraId="25EA01A1" w14:textId="77777777" w:rsidR="001D033B" w:rsidRDefault="001D033B" w:rsidP="00FD463F"/>
          <w:p w14:paraId="1D4D4A38" w14:textId="77777777" w:rsidR="001D033B" w:rsidRDefault="001D033B" w:rsidP="00FD463F"/>
          <w:p w14:paraId="18432E99" w14:textId="77777777" w:rsidR="004B44E1" w:rsidRDefault="004B44E1" w:rsidP="00FD463F">
            <w:pPr>
              <w:rPr>
                <w:b/>
              </w:rPr>
            </w:pPr>
          </w:p>
          <w:p w14:paraId="3924F9D2" w14:textId="7AB54C75" w:rsidR="001D033B" w:rsidRDefault="001D033B" w:rsidP="00FD463F">
            <w:r w:rsidRPr="002D7E88">
              <w:rPr>
                <w:b/>
              </w:rPr>
              <w:t>Artículo 11.-</w:t>
            </w:r>
            <w:r>
              <w:t xml:space="preserve"> Son atribuciones de la o el Encargado de la Hacienda Municipal:</w:t>
            </w:r>
          </w:p>
          <w:p w14:paraId="5A90BEF6" w14:textId="77777777" w:rsidR="001D033B" w:rsidRDefault="001D033B" w:rsidP="00FD463F"/>
          <w:p w14:paraId="7DFABCC1" w14:textId="77777777" w:rsidR="001D033B" w:rsidRDefault="001D033B" w:rsidP="00FD463F">
            <w:pPr>
              <w:jc w:val="both"/>
            </w:pPr>
            <w:r w:rsidRPr="00B97803">
              <w:rPr>
                <w:b/>
              </w:rPr>
              <w:t>IV.</w:t>
            </w:r>
            <w:r>
              <w:t xml:space="preserve"> Controlar, verificar y supervisar el uso eficiente de los recursos financieros y materiales asignados al Departamento de Patrimonio Municipal y a la </w:t>
            </w:r>
            <w:r w:rsidRPr="00F26DE8">
              <w:rPr>
                <w:b/>
              </w:rPr>
              <w:t xml:space="preserve">Jefatura </w:t>
            </w:r>
            <w:r>
              <w:t xml:space="preserve">del Taller Municipal; </w:t>
            </w:r>
          </w:p>
          <w:p w14:paraId="17282CB4" w14:textId="77777777" w:rsidR="001D033B" w:rsidRDefault="001D033B" w:rsidP="00FD463F"/>
          <w:p w14:paraId="7B47C124" w14:textId="77777777" w:rsidR="001D033B" w:rsidRDefault="001D033B" w:rsidP="00FD463F"/>
          <w:p w14:paraId="6D840DE7" w14:textId="77777777" w:rsidR="001D033B" w:rsidRDefault="001D033B" w:rsidP="00FD463F">
            <w:r w:rsidRPr="00770436">
              <w:rPr>
                <w:b/>
              </w:rPr>
              <w:t>Artículo 13.-</w:t>
            </w:r>
            <w:r>
              <w:t xml:space="preserve"> Son atribuciones de la o el titular de Patrimonio Municipal:</w:t>
            </w:r>
          </w:p>
          <w:p w14:paraId="7E16395F" w14:textId="77777777" w:rsidR="001D033B" w:rsidRDefault="001D033B" w:rsidP="00FD463F"/>
          <w:p w14:paraId="35A3E56D" w14:textId="77777777" w:rsidR="001D033B" w:rsidRDefault="001D033B" w:rsidP="00FD463F">
            <w:pPr>
              <w:jc w:val="both"/>
            </w:pPr>
            <w:r w:rsidRPr="00644E51">
              <w:rPr>
                <w:b/>
              </w:rPr>
              <w:t>XVII.</w:t>
            </w:r>
            <w:r>
              <w:t xml:space="preserve"> Determinar </w:t>
            </w:r>
            <w:r w:rsidRPr="00B00F68">
              <w:rPr>
                <w:b/>
              </w:rPr>
              <w:t>el modo</w:t>
            </w:r>
            <w:r>
              <w:rPr>
                <w:b/>
              </w:rPr>
              <w:t xml:space="preserve">, </w:t>
            </w:r>
            <w:r w:rsidRPr="00364B61">
              <w:rPr>
                <w:b/>
              </w:rPr>
              <w:t>medio</w:t>
            </w:r>
            <w:r>
              <w:rPr>
                <w:b/>
              </w:rPr>
              <w:t>,</w:t>
            </w:r>
            <w:r>
              <w:t xml:space="preserve"> día, lugar y horario para suministro de combustible;  </w:t>
            </w:r>
          </w:p>
          <w:p w14:paraId="6BA5606F" w14:textId="77777777" w:rsidR="001D033B" w:rsidRDefault="001D033B" w:rsidP="00FD463F"/>
          <w:p w14:paraId="42717A5C" w14:textId="77777777" w:rsidR="001D033B" w:rsidRDefault="001D033B" w:rsidP="00FD463F"/>
          <w:p w14:paraId="166FF4F7" w14:textId="77777777" w:rsidR="001D033B" w:rsidRDefault="001D033B" w:rsidP="00FD463F">
            <w:pPr>
              <w:jc w:val="both"/>
              <w:rPr>
                <w:b/>
              </w:rPr>
            </w:pPr>
          </w:p>
          <w:p w14:paraId="60155D87" w14:textId="77777777" w:rsidR="001D033B" w:rsidRPr="000150E5" w:rsidRDefault="001D033B" w:rsidP="00FD463F">
            <w:pPr>
              <w:jc w:val="both"/>
              <w:rPr>
                <w:b/>
              </w:rPr>
            </w:pPr>
            <w:r>
              <w:rPr>
                <w:b/>
              </w:rPr>
              <w:t>. . . .</w:t>
            </w:r>
          </w:p>
          <w:p w14:paraId="2EB1EDEB" w14:textId="77777777" w:rsidR="001D033B" w:rsidRDefault="001D033B" w:rsidP="00FD463F">
            <w:pPr>
              <w:jc w:val="both"/>
              <w:rPr>
                <w:b/>
              </w:rPr>
            </w:pPr>
          </w:p>
          <w:p w14:paraId="7B011D18" w14:textId="77777777" w:rsidR="001D033B" w:rsidRDefault="001D033B" w:rsidP="00FD463F">
            <w:pPr>
              <w:jc w:val="both"/>
            </w:pPr>
            <w:r>
              <w:rPr>
                <w:b/>
              </w:rPr>
              <w:t>XX</w:t>
            </w:r>
            <w:r w:rsidRPr="00E62FEF">
              <w:rPr>
                <w:b/>
              </w:rPr>
              <w:t>V</w:t>
            </w:r>
            <w:r>
              <w:rPr>
                <w:b/>
              </w:rPr>
              <w:t>I</w:t>
            </w:r>
            <w:r>
              <w:t xml:space="preserve">. </w:t>
            </w:r>
            <w:r w:rsidRPr="00FF3D23">
              <w:rPr>
                <w:b/>
                <w:bCs/>
              </w:rPr>
              <w:t>Realizar la dispersión mensual de combustible mediante plataforma a tarjetas electrónicas destinadas a cada vehículo.</w:t>
            </w:r>
          </w:p>
          <w:p w14:paraId="74C621EB" w14:textId="77777777" w:rsidR="001D033B" w:rsidRDefault="001D033B" w:rsidP="00FD463F"/>
          <w:p w14:paraId="70102C7B" w14:textId="77777777" w:rsidR="001D033B" w:rsidRDefault="001D033B" w:rsidP="00FD463F">
            <w:pPr>
              <w:jc w:val="both"/>
            </w:pPr>
            <w:r w:rsidRPr="00A72919">
              <w:rPr>
                <w:b/>
              </w:rPr>
              <w:t>Artículo 14.-</w:t>
            </w:r>
            <w:r>
              <w:t xml:space="preserve"> Son atribuciones de la o del titular de la</w:t>
            </w:r>
            <w:r w:rsidRPr="001173B1">
              <w:rPr>
                <w:b/>
              </w:rPr>
              <w:t xml:space="preserve"> Jefatura </w:t>
            </w:r>
            <w:r>
              <w:t>del Taller Municipal:</w:t>
            </w:r>
          </w:p>
          <w:p w14:paraId="37874B1E" w14:textId="77777777" w:rsidR="001D033B" w:rsidRDefault="001D033B" w:rsidP="00FD463F"/>
          <w:p w14:paraId="5C598F0B" w14:textId="77777777" w:rsidR="001D033B" w:rsidRDefault="001D033B" w:rsidP="00FD463F"/>
          <w:p w14:paraId="72D18E55" w14:textId="77777777" w:rsidR="001D033B" w:rsidRDefault="001D033B" w:rsidP="00FD463F"/>
          <w:p w14:paraId="6C4E3DF3" w14:textId="77777777" w:rsidR="001D033B" w:rsidRDefault="001D033B" w:rsidP="00FD463F"/>
          <w:p w14:paraId="10AB82D9" w14:textId="77777777" w:rsidR="001D033B" w:rsidRDefault="001D033B" w:rsidP="00FD463F"/>
          <w:p w14:paraId="1EC78425" w14:textId="77777777" w:rsidR="001D033B" w:rsidRDefault="001D033B" w:rsidP="00FD463F"/>
          <w:p w14:paraId="67253397" w14:textId="77777777" w:rsidR="001D033B" w:rsidRDefault="001D033B" w:rsidP="00FD463F"/>
          <w:p w14:paraId="193911E2" w14:textId="77777777" w:rsidR="001D033B" w:rsidRDefault="001D033B" w:rsidP="00FD463F">
            <w:pPr>
              <w:jc w:val="both"/>
            </w:pPr>
            <w:r w:rsidRPr="00E43EA1">
              <w:rPr>
                <w:b/>
              </w:rPr>
              <w:t>Artículo 25.-</w:t>
            </w:r>
            <w:r>
              <w:t xml:space="preserve"> </w:t>
            </w:r>
            <w:r w:rsidRPr="00820E12">
              <w:t xml:space="preserve">El departamento de Patrimonio Municipal </w:t>
            </w:r>
            <w:r w:rsidRPr="00820E12">
              <w:lastRenderedPageBreak/>
              <w:t xml:space="preserve">proporcionará los emblemas o logotipos </w:t>
            </w:r>
            <w:r w:rsidRPr="00820E12">
              <w:rPr>
                <w:b/>
              </w:rPr>
              <w:t>que integren la imagen institucional de la administración pública,</w:t>
            </w:r>
            <w:r w:rsidRPr="00820E12">
              <w:t xml:space="preserve"> con su respectivo número económico en tamaño visible y vigilará su instalación en las puertas delanteras </w:t>
            </w:r>
            <w:r w:rsidRPr="00236AE9">
              <w:rPr>
                <w:b/>
                <w:bCs/>
              </w:rPr>
              <w:t xml:space="preserve">y </w:t>
            </w:r>
            <w:r>
              <w:rPr>
                <w:b/>
                <w:bCs/>
              </w:rPr>
              <w:t xml:space="preserve">en </w:t>
            </w:r>
            <w:r w:rsidRPr="00236AE9">
              <w:rPr>
                <w:b/>
                <w:bCs/>
              </w:rPr>
              <w:t>la parte posterior izquierda de la unidad</w:t>
            </w:r>
            <w:r w:rsidRPr="00820E12">
              <w:t xml:space="preserve"> </w:t>
            </w:r>
            <w:r w:rsidRPr="00236AE9">
              <w:rPr>
                <w:b/>
                <w:bCs/>
              </w:rPr>
              <w:t>o en lugares visibles de acuerdo a las características de la unidad.</w:t>
            </w:r>
            <w:r w:rsidRPr="00820E12">
              <w:t xml:space="preserve"> </w:t>
            </w:r>
            <w:r w:rsidRPr="00DB4AB0">
              <w:rPr>
                <w:b/>
              </w:rPr>
              <w:t>No se rotulará aquellas unidades que por seguridad deban permanecer sin identificación</w:t>
            </w:r>
            <w:r w:rsidRPr="00820E12">
              <w:t xml:space="preserve">. </w:t>
            </w:r>
            <w:r w:rsidRPr="00DB4AB0">
              <w:rPr>
                <w:b/>
              </w:rPr>
              <w:t xml:space="preserve">Esta ausencia de logos y número oficiales deberá ser autorizada por la o el </w:t>
            </w:r>
            <w:proofErr w:type="gramStart"/>
            <w:r w:rsidRPr="00DB4AB0">
              <w:rPr>
                <w:b/>
              </w:rPr>
              <w:t>Jefe</w:t>
            </w:r>
            <w:proofErr w:type="gramEnd"/>
            <w:r w:rsidRPr="00DB4AB0">
              <w:rPr>
                <w:b/>
              </w:rPr>
              <w:t xml:space="preserve"> de Patrimonio</w:t>
            </w:r>
            <w:r>
              <w:t>. La desobediencia de esta disposición será motivo de responsabilidad para los titulares de las áreas. El logotipo debe ostentarlo todo vehículo y será obligación de los resguardantes de las unidades procurar la permanencia de los mismos.</w:t>
            </w:r>
          </w:p>
          <w:p w14:paraId="3D6FBF67" w14:textId="77777777" w:rsidR="001D033B" w:rsidRDefault="001D033B" w:rsidP="00FD463F">
            <w:pPr>
              <w:jc w:val="both"/>
            </w:pPr>
          </w:p>
          <w:p w14:paraId="4A457661" w14:textId="77777777" w:rsidR="004B44E1" w:rsidRDefault="004B44E1" w:rsidP="00FD463F">
            <w:pPr>
              <w:jc w:val="both"/>
              <w:rPr>
                <w:b/>
              </w:rPr>
            </w:pPr>
          </w:p>
          <w:p w14:paraId="030EA405" w14:textId="22F91FCB" w:rsidR="001D033B" w:rsidRDefault="001D033B" w:rsidP="00FD463F">
            <w:pPr>
              <w:jc w:val="both"/>
            </w:pPr>
            <w:r w:rsidRPr="0033635A">
              <w:rPr>
                <w:b/>
              </w:rPr>
              <w:t>Artículo 28.-</w:t>
            </w:r>
            <w:r>
              <w:t xml:space="preserve"> Los vehículos se clasificarán de la siguiente manera: </w:t>
            </w:r>
          </w:p>
          <w:p w14:paraId="63B6FFDF" w14:textId="77777777" w:rsidR="001D033B" w:rsidRDefault="001D033B" w:rsidP="00FD463F">
            <w:pPr>
              <w:jc w:val="both"/>
            </w:pPr>
            <w:r>
              <w:t>. . . .</w:t>
            </w:r>
          </w:p>
          <w:p w14:paraId="7E8306B8" w14:textId="77777777" w:rsidR="001D033B" w:rsidRDefault="001D033B" w:rsidP="00FD463F">
            <w:pPr>
              <w:jc w:val="both"/>
            </w:pPr>
          </w:p>
          <w:p w14:paraId="03A5C998" w14:textId="77777777" w:rsidR="001D033B" w:rsidRDefault="001D033B" w:rsidP="00FD463F">
            <w:pPr>
              <w:jc w:val="both"/>
            </w:pPr>
            <w:r>
              <w:t>II</w:t>
            </w:r>
            <w:proofErr w:type="gramStart"/>
            <w:r>
              <w:t>. . . .</w:t>
            </w:r>
            <w:proofErr w:type="gramEnd"/>
            <w:r>
              <w:t xml:space="preserve"> </w:t>
            </w:r>
          </w:p>
          <w:p w14:paraId="0A336C5E" w14:textId="77777777" w:rsidR="001D033B" w:rsidRDefault="001D033B" w:rsidP="00FD463F">
            <w:pPr>
              <w:jc w:val="both"/>
            </w:pPr>
          </w:p>
          <w:p w14:paraId="71D102B3" w14:textId="77777777" w:rsidR="001D033B" w:rsidRPr="00D30495" w:rsidRDefault="001D033B" w:rsidP="00FD463F">
            <w:pPr>
              <w:jc w:val="both"/>
              <w:rPr>
                <w:b/>
              </w:rPr>
            </w:pPr>
            <w:r w:rsidRPr="00D30495">
              <w:rPr>
                <w:b/>
              </w:rPr>
              <w:t xml:space="preserve">   c) De emergencia</w:t>
            </w:r>
          </w:p>
          <w:p w14:paraId="7A6181D6" w14:textId="77777777" w:rsidR="001D033B" w:rsidRDefault="001D033B" w:rsidP="00FD463F"/>
          <w:p w14:paraId="09BEF5D7" w14:textId="77777777" w:rsidR="001D033B" w:rsidRDefault="001D033B" w:rsidP="00FD463F">
            <w:pPr>
              <w:jc w:val="both"/>
              <w:rPr>
                <w:b/>
              </w:rPr>
            </w:pPr>
          </w:p>
          <w:p w14:paraId="7DE9FFC2" w14:textId="77777777" w:rsidR="001D033B" w:rsidRDefault="001D033B" w:rsidP="00FD463F">
            <w:pPr>
              <w:jc w:val="both"/>
            </w:pPr>
            <w:r w:rsidRPr="00C321DB">
              <w:rPr>
                <w:b/>
              </w:rPr>
              <w:t>Artículo 35.-</w:t>
            </w:r>
            <w:r>
              <w:t xml:space="preserve"> Los vehículos de tipo operativo podrán ser utilizados en actividades oficiales sin restricciones de días y horario, siempre y </w:t>
            </w:r>
            <w:r w:rsidRPr="00627252">
              <w:rPr>
                <w:b/>
              </w:rPr>
              <w:t>cuando lo determine y autorice</w:t>
            </w:r>
            <w:r>
              <w:rPr>
                <w:b/>
              </w:rPr>
              <w:t xml:space="preserve"> la Jefatura</w:t>
            </w:r>
            <w:r w:rsidRPr="00627252">
              <w:t xml:space="preserve"> </w:t>
            </w:r>
            <w:r>
              <w:t xml:space="preserve">de Patrimonio Municipal; en caso de que el Municipio considere necesario, </w:t>
            </w:r>
            <w:r>
              <w:lastRenderedPageBreak/>
              <w:t xml:space="preserve">instalaran medidas de seguridad al vehículo, tales como redilas, GPS e iluminación, los cuales deberán ser instalados por la </w:t>
            </w:r>
            <w:r w:rsidRPr="00627252">
              <w:rPr>
                <w:b/>
              </w:rPr>
              <w:t>Jefatura</w:t>
            </w:r>
            <w:r>
              <w:t xml:space="preserve"> de Taller Municipal, según sea el caso. </w:t>
            </w:r>
          </w:p>
          <w:p w14:paraId="1505C0B2" w14:textId="77777777" w:rsidR="001D033B" w:rsidRDefault="001D033B" w:rsidP="00FD463F"/>
          <w:p w14:paraId="18BE3306" w14:textId="77777777" w:rsidR="001D033B" w:rsidRDefault="001D033B" w:rsidP="00FD463F"/>
          <w:p w14:paraId="53B83629" w14:textId="77777777" w:rsidR="001D033B" w:rsidRDefault="001D033B" w:rsidP="00FD463F"/>
          <w:p w14:paraId="5D029996" w14:textId="77777777" w:rsidR="001D033B" w:rsidRDefault="001D033B" w:rsidP="00FD463F"/>
          <w:p w14:paraId="25570538" w14:textId="77777777" w:rsidR="004B44E1" w:rsidRDefault="004B44E1" w:rsidP="00FD463F">
            <w:pPr>
              <w:jc w:val="both"/>
              <w:rPr>
                <w:b/>
              </w:rPr>
            </w:pPr>
          </w:p>
          <w:p w14:paraId="47CAEF66" w14:textId="65DB3397" w:rsidR="001D033B" w:rsidRDefault="001D033B" w:rsidP="00FD463F">
            <w:pPr>
              <w:jc w:val="both"/>
            </w:pPr>
            <w:r w:rsidRPr="00C321DB">
              <w:rPr>
                <w:b/>
              </w:rPr>
              <w:t>Artículo 36.-</w:t>
            </w:r>
            <w:r>
              <w:t xml:space="preserve"> El servidor público con cargo de </w:t>
            </w:r>
            <w:proofErr w:type="gramStart"/>
            <w:r w:rsidRPr="009D59E2">
              <w:rPr>
                <w:b/>
              </w:rPr>
              <w:t>Director</w:t>
            </w:r>
            <w:r>
              <w:t xml:space="preserve"> General</w:t>
            </w:r>
            <w:proofErr w:type="gramEnd"/>
            <w:r>
              <w:t xml:space="preserve">, </w:t>
            </w:r>
            <w:proofErr w:type="gramStart"/>
            <w:r>
              <w:t>Director</w:t>
            </w:r>
            <w:proofErr w:type="gramEnd"/>
            <w:r>
              <w:t xml:space="preserve"> o </w:t>
            </w:r>
            <w:proofErr w:type="gramStart"/>
            <w:r>
              <w:t>Jefe</w:t>
            </w:r>
            <w:proofErr w:type="gramEnd"/>
            <w:r>
              <w:t xml:space="preserve"> de Área que, será el facultado por sus funciones y necesidades justificadas, a solicitar por escrito un vehículo o vehículos adicionales, al Departamento de Patrimonio Municipal, el cual dará respuesta dentro de los tres días hábiles posteriores a su presentación. El escrito señalado en el párrafo anterior, deberá justificar sus necesidades y describir las actividades que desempeñará con dicho vehículo, así como el número de unidades que requiera, para lo cual la o el titular del Departamento de Patrimonio Municipal las tomará en consideración, para la asignación de dichas unidades. </w:t>
            </w:r>
          </w:p>
          <w:p w14:paraId="4F4F0913" w14:textId="77777777" w:rsidR="001D033B" w:rsidRDefault="001D033B" w:rsidP="00FD463F"/>
          <w:p w14:paraId="261C02C2" w14:textId="77777777" w:rsidR="001D033B" w:rsidRDefault="001D033B" w:rsidP="00FD463F"/>
          <w:p w14:paraId="1BA292B0" w14:textId="77777777" w:rsidR="001D033B" w:rsidRDefault="001D033B" w:rsidP="00FD463F">
            <w:pPr>
              <w:jc w:val="both"/>
              <w:rPr>
                <w:b/>
              </w:rPr>
            </w:pPr>
          </w:p>
          <w:p w14:paraId="46E224FB" w14:textId="77777777" w:rsidR="001D033B" w:rsidRDefault="001D033B" w:rsidP="00FD463F">
            <w:pPr>
              <w:jc w:val="both"/>
            </w:pPr>
            <w:r w:rsidRPr="00C321DB">
              <w:rPr>
                <w:b/>
              </w:rPr>
              <w:t>Artículo 42.-</w:t>
            </w:r>
            <w:r>
              <w:t xml:space="preserve"> La asignación temporal de vehículos es facultad exclusiva del Departamento de Patrimonio Municipal y/o de la Hacienda Municipal, misma que se hará una vez que se hayan justificado plenamente las necesidades de dicha asignación por parte del solicitante. La asignación no deberá </w:t>
            </w:r>
            <w:r>
              <w:lastRenderedPageBreak/>
              <w:t xml:space="preserve">exceder de un plazo de cinco días hábiles, en caso de que se requiera de un periodo más amplió el </w:t>
            </w:r>
            <w:proofErr w:type="gramStart"/>
            <w:r w:rsidRPr="00E0358D">
              <w:rPr>
                <w:b/>
              </w:rPr>
              <w:t xml:space="preserve">Director </w:t>
            </w:r>
            <w:r>
              <w:t>General</w:t>
            </w:r>
            <w:proofErr w:type="gramEnd"/>
            <w:r>
              <w:t xml:space="preserve"> del área o el jefe inmediato, informará por escrito al Departamento de Patrimonio Municipal dicha situación y las razones justificadas de la ampliación del periodo.</w:t>
            </w:r>
          </w:p>
          <w:p w14:paraId="6CB1901E" w14:textId="77777777" w:rsidR="001D033B" w:rsidRDefault="001D033B" w:rsidP="00FD463F"/>
          <w:p w14:paraId="72F2AE0E" w14:textId="77777777" w:rsidR="001D033B" w:rsidRDefault="001D033B" w:rsidP="00FD463F"/>
          <w:p w14:paraId="630C434C" w14:textId="77777777" w:rsidR="001D033B" w:rsidRDefault="001D033B" w:rsidP="00FD463F">
            <w:pPr>
              <w:jc w:val="both"/>
            </w:pPr>
            <w:r w:rsidRPr="00C321DB">
              <w:rPr>
                <w:b/>
              </w:rPr>
              <w:t>Artículo 43.</w:t>
            </w:r>
            <w:r>
              <w:t xml:space="preserve"> Tratándose de la asignación temporal de vehículos, además de lo señalado en los artículos anteriores, el resguardante deberá presentar oficio de comisión suscrito por el </w:t>
            </w:r>
            <w:proofErr w:type="gramStart"/>
            <w:r w:rsidRPr="00275AC7">
              <w:rPr>
                <w:b/>
              </w:rPr>
              <w:t>Director</w:t>
            </w:r>
            <w:r>
              <w:t xml:space="preserve"> General</w:t>
            </w:r>
            <w:proofErr w:type="gramEnd"/>
            <w:r>
              <w:t xml:space="preserve">, </w:t>
            </w:r>
            <w:proofErr w:type="gramStart"/>
            <w:r>
              <w:t>Director</w:t>
            </w:r>
            <w:proofErr w:type="gramEnd"/>
            <w:r>
              <w:t xml:space="preserve"> o </w:t>
            </w:r>
            <w:proofErr w:type="gramStart"/>
            <w:r>
              <w:t>Jefe</w:t>
            </w:r>
            <w:proofErr w:type="gramEnd"/>
            <w:r>
              <w:t xml:space="preserve"> de Área.</w:t>
            </w:r>
          </w:p>
          <w:p w14:paraId="687EB052" w14:textId="77777777" w:rsidR="001D033B" w:rsidRDefault="001D033B" w:rsidP="00FD463F">
            <w:pPr>
              <w:jc w:val="both"/>
            </w:pPr>
          </w:p>
          <w:p w14:paraId="5F3F2157" w14:textId="77777777" w:rsidR="001D033B" w:rsidRDefault="001D033B" w:rsidP="00FD463F">
            <w:pPr>
              <w:jc w:val="both"/>
            </w:pPr>
          </w:p>
          <w:p w14:paraId="13EEE17F" w14:textId="77777777" w:rsidR="001D033B" w:rsidRDefault="001D033B" w:rsidP="00FD463F">
            <w:pPr>
              <w:jc w:val="both"/>
            </w:pPr>
            <w:r>
              <w:t>. . . .</w:t>
            </w:r>
          </w:p>
          <w:p w14:paraId="4E4D8546" w14:textId="77777777" w:rsidR="001D033B" w:rsidRDefault="001D033B" w:rsidP="00FD463F"/>
          <w:p w14:paraId="0EFEBADB" w14:textId="77777777" w:rsidR="001D033B" w:rsidRDefault="001D033B" w:rsidP="00FD463F">
            <w:pPr>
              <w:jc w:val="both"/>
            </w:pPr>
            <w:r w:rsidRPr="00C321DB">
              <w:rPr>
                <w:b/>
              </w:rPr>
              <w:t>Artículo 47</w:t>
            </w:r>
            <w:r>
              <w:t xml:space="preserve">. En caso de que el </w:t>
            </w:r>
            <w:proofErr w:type="gramStart"/>
            <w:r w:rsidRPr="004E5313">
              <w:rPr>
                <w:b/>
              </w:rPr>
              <w:t>Director</w:t>
            </w:r>
            <w:r>
              <w:t xml:space="preserve"> General</w:t>
            </w:r>
            <w:proofErr w:type="gramEnd"/>
            <w:r>
              <w:t xml:space="preserve">, </w:t>
            </w:r>
            <w:proofErr w:type="gramStart"/>
            <w:r>
              <w:t>Director</w:t>
            </w:r>
            <w:proofErr w:type="gramEnd"/>
            <w:r>
              <w:t xml:space="preserve"> o </w:t>
            </w:r>
            <w:proofErr w:type="gramStart"/>
            <w:r>
              <w:t>Jefe</w:t>
            </w:r>
            <w:proofErr w:type="gramEnd"/>
            <w:r>
              <w:t xml:space="preserve"> de Área, que por diversas circunstancias y actividades requiera realizar cualquier cambio de resguardante de los vehículos solicitar por escrito dicho cambio al Departamento de Patrimonio Municipal, el cual dará respuesta dentro de los tres días hábiles siguientes de presentada la solicitud.</w:t>
            </w:r>
          </w:p>
          <w:p w14:paraId="5D5310AA" w14:textId="77777777" w:rsidR="001D033B" w:rsidRDefault="001D033B" w:rsidP="00FD463F">
            <w:pPr>
              <w:jc w:val="both"/>
            </w:pPr>
          </w:p>
          <w:p w14:paraId="56B330EF" w14:textId="77777777" w:rsidR="001D033B" w:rsidRDefault="001D033B" w:rsidP="00FD463F">
            <w:pPr>
              <w:jc w:val="both"/>
            </w:pPr>
            <w:r>
              <w:t>. . . .</w:t>
            </w:r>
          </w:p>
          <w:p w14:paraId="33691F3C" w14:textId="77777777" w:rsidR="001D033B" w:rsidRDefault="001D033B" w:rsidP="00FD463F"/>
          <w:p w14:paraId="62E0158A" w14:textId="77777777" w:rsidR="001D033B" w:rsidRDefault="001D033B" w:rsidP="00FD463F">
            <w:pPr>
              <w:jc w:val="both"/>
              <w:rPr>
                <w:b/>
                <w:bCs/>
                <w:color w:val="000000" w:themeColor="text1"/>
              </w:rPr>
            </w:pPr>
            <w:r w:rsidRPr="00437E6B">
              <w:rPr>
                <w:b/>
              </w:rPr>
              <w:t>Artículo 49.-</w:t>
            </w:r>
            <w:r>
              <w:t xml:space="preserve"> En caso de que un resguardante cause baja en su empleo, cargo o comisión, antes de cubrir su finiquito, la </w:t>
            </w:r>
            <w:r w:rsidRPr="006C37EC">
              <w:rPr>
                <w:b/>
              </w:rPr>
              <w:t xml:space="preserve">Dirección </w:t>
            </w:r>
            <w:r>
              <w:t xml:space="preserve">General de Administración e </w:t>
            </w:r>
            <w:r>
              <w:lastRenderedPageBreak/>
              <w:t xml:space="preserve">Innovación Gubernamental, deberá solicitar al Departamento de Patrimonio Municipal, informe si tiene algún vehículo asignado a su cargo, si ya realizó la entrega del mismo y si tiene adeudo por dicho concepto. En caso contrario a lo anterior, el resguardante realizará la entrega física de la unidad de igual manera como le fue asignada, previa entrega de la constancia de no infracción expedida por </w:t>
            </w:r>
            <w:proofErr w:type="spellStart"/>
            <w:r w:rsidRPr="005C4011">
              <w:rPr>
                <w:b/>
                <w:bCs/>
                <w:color w:val="000000" w:themeColor="text1"/>
              </w:rPr>
              <w:t>Estacionómetros</w:t>
            </w:r>
            <w:proofErr w:type="spellEnd"/>
            <w:r>
              <w:t xml:space="preserve">, la Secretaría de Transporte del Estado </w:t>
            </w:r>
            <w:r w:rsidRPr="005C4011">
              <w:rPr>
                <w:b/>
                <w:bCs/>
                <w:color w:val="000000" w:themeColor="text1"/>
              </w:rPr>
              <w:t xml:space="preserve">y en el caso de las infracciones viales </w:t>
            </w:r>
            <w:r>
              <w:rPr>
                <w:b/>
                <w:bCs/>
                <w:color w:val="000000" w:themeColor="text1"/>
              </w:rPr>
              <w:t>M</w:t>
            </w:r>
            <w:r w:rsidRPr="005C4011">
              <w:rPr>
                <w:b/>
                <w:bCs/>
                <w:color w:val="000000" w:themeColor="text1"/>
              </w:rPr>
              <w:t xml:space="preserve">unicipales, por la Dirección de Ingresos o la </w:t>
            </w:r>
            <w:r>
              <w:rPr>
                <w:b/>
                <w:bCs/>
                <w:color w:val="000000" w:themeColor="text1"/>
              </w:rPr>
              <w:t>J</w:t>
            </w:r>
            <w:r w:rsidRPr="005C4011">
              <w:rPr>
                <w:b/>
                <w:bCs/>
                <w:color w:val="000000" w:themeColor="text1"/>
              </w:rPr>
              <w:t xml:space="preserve">efatura de </w:t>
            </w:r>
            <w:r>
              <w:rPr>
                <w:b/>
                <w:bCs/>
                <w:color w:val="000000" w:themeColor="text1"/>
              </w:rPr>
              <w:t>R</w:t>
            </w:r>
            <w:r w:rsidRPr="005C4011">
              <w:rPr>
                <w:b/>
                <w:bCs/>
                <w:color w:val="000000" w:themeColor="text1"/>
              </w:rPr>
              <w:t>ecaudación.</w:t>
            </w:r>
          </w:p>
          <w:p w14:paraId="49A739AE" w14:textId="77777777" w:rsidR="001D033B" w:rsidRPr="00F84515" w:rsidRDefault="001D033B" w:rsidP="00FD463F">
            <w:pPr>
              <w:jc w:val="both"/>
              <w:rPr>
                <w:color w:val="FF0000"/>
              </w:rPr>
            </w:pPr>
          </w:p>
          <w:p w14:paraId="02A019E8" w14:textId="77777777" w:rsidR="004B44E1" w:rsidRDefault="004B44E1" w:rsidP="00FD463F">
            <w:pPr>
              <w:jc w:val="both"/>
              <w:rPr>
                <w:b/>
              </w:rPr>
            </w:pPr>
          </w:p>
          <w:p w14:paraId="2F5CAD4A" w14:textId="4A06D181" w:rsidR="001D033B" w:rsidRDefault="001D033B" w:rsidP="00FD463F">
            <w:pPr>
              <w:jc w:val="both"/>
              <w:rPr>
                <w:b/>
              </w:rPr>
            </w:pPr>
            <w:r w:rsidRPr="00364B61">
              <w:rPr>
                <w:b/>
              </w:rPr>
              <w:t>Artículo 52.-</w:t>
            </w:r>
            <w:r w:rsidRPr="00364B61">
              <w:t xml:space="preserve"> El titular de cada área llevará control de los vehículos adscritos a su </w:t>
            </w:r>
            <w:r w:rsidRPr="00E325B5">
              <w:rPr>
                <w:b/>
                <w:bCs/>
                <w:color w:val="000000" w:themeColor="text1"/>
              </w:rPr>
              <w:t>departamento</w:t>
            </w:r>
            <w:r w:rsidRPr="00364B61">
              <w:t xml:space="preserve"> que, por sus funciones, ella o él, o las o los servidores públicos a su cargo, requieran tener el resguardo de los vehículos en su domicilio</w:t>
            </w:r>
            <w:r w:rsidRPr="00364B61">
              <w:rPr>
                <w:b/>
              </w:rPr>
              <w:t>, para lo cual el departamento de patrimonio municipal revisará cada situación y en caso de ser procedente determinará si autorizará por escrito el resguardo de la unidad en el domicilio particular del resguardante.</w:t>
            </w:r>
          </w:p>
          <w:p w14:paraId="1170CB00" w14:textId="77777777" w:rsidR="001D033B" w:rsidRPr="00CA24F7" w:rsidRDefault="001D033B" w:rsidP="00FD463F">
            <w:pPr>
              <w:jc w:val="both"/>
              <w:rPr>
                <w:b/>
              </w:rPr>
            </w:pPr>
          </w:p>
          <w:p w14:paraId="2F286DAF" w14:textId="77777777" w:rsidR="001D033B" w:rsidRDefault="001D033B" w:rsidP="00FD463F"/>
          <w:p w14:paraId="450EA02B" w14:textId="77777777" w:rsidR="004B44E1" w:rsidRDefault="004B44E1" w:rsidP="00FD463F">
            <w:pPr>
              <w:jc w:val="both"/>
              <w:rPr>
                <w:b/>
              </w:rPr>
            </w:pPr>
          </w:p>
          <w:p w14:paraId="31577121" w14:textId="77777777" w:rsidR="004B44E1" w:rsidRDefault="004B44E1" w:rsidP="00FD463F">
            <w:pPr>
              <w:jc w:val="both"/>
              <w:rPr>
                <w:b/>
              </w:rPr>
            </w:pPr>
          </w:p>
          <w:p w14:paraId="3D048C45" w14:textId="5D236145" w:rsidR="001D033B" w:rsidRDefault="001D033B" w:rsidP="00FD463F">
            <w:pPr>
              <w:jc w:val="both"/>
            </w:pPr>
            <w:r w:rsidRPr="002138BA">
              <w:rPr>
                <w:b/>
              </w:rPr>
              <w:t>Artículo 53.-</w:t>
            </w:r>
            <w:r>
              <w:t xml:space="preserve"> </w:t>
            </w:r>
            <w:r w:rsidRPr="00667720">
              <w:rPr>
                <w:b/>
                <w:bCs/>
                <w:color w:val="000000" w:themeColor="text1"/>
              </w:rPr>
              <w:t>Las unidades que integran el parque vehicular</w:t>
            </w:r>
            <w:r>
              <w:t xml:space="preserve">, cargarán </w:t>
            </w:r>
            <w:r w:rsidRPr="00996561">
              <w:t xml:space="preserve">combustible en </w:t>
            </w:r>
            <w:r w:rsidRPr="00996561">
              <w:rPr>
                <w:b/>
              </w:rPr>
              <w:t>la forma</w:t>
            </w:r>
            <w:r w:rsidRPr="00996561">
              <w:t>,</w:t>
            </w:r>
            <w:r>
              <w:t xml:space="preserve"> </w:t>
            </w:r>
            <w:r w:rsidRPr="00667720">
              <w:rPr>
                <w:b/>
                <w:bCs/>
              </w:rPr>
              <w:t>medio</w:t>
            </w:r>
            <w:r>
              <w:t>,</w:t>
            </w:r>
            <w:r w:rsidRPr="00996561">
              <w:t xml:space="preserve"> lugar y horario que indique </w:t>
            </w:r>
            <w:r w:rsidRPr="00996561">
              <w:lastRenderedPageBreak/>
              <w:t>el titular del Departamento de Patrimonio Municipal</w:t>
            </w:r>
            <w:r>
              <w:t xml:space="preserve"> o la que determine la o el Encargo de la Hacienda Municipal, </w:t>
            </w:r>
            <w:r w:rsidRPr="0020598C">
              <w:rPr>
                <w:b/>
                <w:bCs/>
                <w:color w:val="000000" w:themeColor="text1"/>
              </w:rPr>
              <w:t>pudiendo ser a través de tarjeta electrónica o en vale de combustible, debiendo</w:t>
            </w:r>
            <w:r>
              <w:t xml:space="preserve"> </w:t>
            </w:r>
            <w:r w:rsidRPr="0020598C">
              <w:rPr>
                <w:b/>
                <w:bCs/>
              </w:rPr>
              <w:t>llenar</w:t>
            </w:r>
            <w:r>
              <w:t xml:space="preserve"> y firmar la bitácora correspondiente, anotando la fecha, kilometraje de la unidad y el número de litros cargados. El programa de suministros de combustible será coordinado por el Departamento de Patrimonio Municipal. </w:t>
            </w:r>
          </w:p>
          <w:p w14:paraId="728607A8" w14:textId="77777777" w:rsidR="001D033B" w:rsidRDefault="001D033B" w:rsidP="00FD463F"/>
          <w:p w14:paraId="2D89E954" w14:textId="77777777" w:rsidR="004B44E1" w:rsidRDefault="004B44E1" w:rsidP="00FD463F">
            <w:pPr>
              <w:jc w:val="both"/>
              <w:rPr>
                <w:b/>
              </w:rPr>
            </w:pPr>
          </w:p>
          <w:p w14:paraId="1AE0BB02" w14:textId="029BC965" w:rsidR="001D033B" w:rsidRPr="00452ED2" w:rsidRDefault="001D033B" w:rsidP="00FD463F">
            <w:pPr>
              <w:jc w:val="both"/>
              <w:rPr>
                <w:b/>
                <w:bCs/>
              </w:rPr>
            </w:pPr>
            <w:r w:rsidRPr="005F4E79">
              <w:rPr>
                <w:b/>
              </w:rPr>
              <w:t>Artículo 57</w:t>
            </w:r>
            <w:r w:rsidRPr="005F4E79">
              <w:t xml:space="preserve">.- La dotación de combustible para vehículos que no sean propiedad del Municipio pero que en algún momento por la actividad que esté desarrollando, se considere que está al servicio del Municipio, será solicitado por escrito ante el </w:t>
            </w:r>
            <w:r w:rsidRPr="00452ED2">
              <w:rPr>
                <w:b/>
                <w:bCs/>
              </w:rPr>
              <w:t xml:space="preserve">departamento de patrimonio municipal, quien podrá entregar </w:t>
            </w:r>
          </w:p>
          <w:p w14:paraId="3A7302AF" w14:textId="77777777" w:rsidR="001D033B" w:rsidRDefault="001D033B" w:rsidP="00FD463F">
            <w:pPr>
              <w:jc w:val="both"/>
            </w:pPr>
            <w:r w:rsidRPr="00452ED2">
              <w:rPr>
                <w:b/>
                <w:bCs/>
              </w:rPr>
              <w:t>vales de combustible por el monto autorizado en la tabular de viáticos para que el servidor público realice las actividades que le fueron comisionadas. Si no existiera disponibilidad de vales de combustible</w:t>
            </w:r>
            <w:r>
              <w:rPr>
                <w:b/>
                <w:bCs/>
              </w:rPr>
              <w:t xml:space="preserve"> la Jefatura de P</w:t>
            </w:r>
            <w:r w:rsidRPr="00452ED2">
              <w:rPr>
                <w:b/>
                <w:bCs/>
              </w:rPr>
              <w:t>atrimonio dará su visto bueno a la factura que el servidor público presente, para su pago, siempre y cuando no exceda el monto autorizado en el tabular de viáticos, y todo lo anterior sujeto a disponibilidad presupuestal.</w:t>
            </w:r>
            <w:r>
              <w:t xml:space="preserve"> </w:t>
            </w:r>
          </w:p>
          <w:p w14:paraId="693ACDF0" w14:textId="77777777" w:rsidR="001D033B" w:rsidRDefault="001D033B" w:rsidP="00FD463F">
            <w:pPr>
              <w:jc w:val="both"/>
            </w:pPr>
          </w:p>
          <w:p w14:paraId="23F1A4FA" w14:textId="77777777" w:rsidR="004B44E1" w:rsidRDefault="004B44E1" w:rsidP="00FD463F">
            <w:pPr>
              <w:jc w:val="both"/>
            </w:pPr>
          </w:p>
          <w:p w14:paraId="0FFB4C47" w14:textId="77777777" w:rsidR="001D033B" w:rsidRDefault="001D033B" w:rsidP="00FD463F">
            <w:pPr>
              <w:jc w:val="both"/>
            </w:pPr>
            <w:r w:rsidRPr="002138BA">
              <w:rPr>
                <w:b/>
              </w:rPr>
              <w:lastRenderedPageBreak/>
              <w:t>Artículo 58.-</w:t>
            </w:r>
            <w:r>
              <w:t xml:space="preserve"> En los casos en que las unidades propiedad del Municipio requieran de una cantidad de combustible superior a la autorizada en este Reglamento, se les otorgará previa solicitud </w:t>
            </w:r>
            <w:r w:rsidRPr="00D24E17">
              <w:rPr>
                <w:b/>
                <w:bCs/>
              </w:rPr>
              <w:t>por escrito</w:t>
            </w:r>
            <w:r>
              <w:t xml:space="preserve"> </w:t>
            </w:r>
            <w:r w:rsidRPr="009C100A">
              <w:rPr>
                <w:b/>
              </w:rPr>
              <w:t>donde</w:t>
            </w:r>
            <w:r>
              <w:rPr>
                <w:b/>
              </w:rPr>
              <w:t xml:space="preserve"> se justifique y mencione la necesidad del incremento,</w:t>
            </w:r>
            <w:r w:rsidRPr="009C100A">
              <w:rPr>
                <w:b/>
              </w:rPr>
              <w:t xml:space="preserve"> dicha so</w:t>
            </w:r>
            <w:r>
              <w:rPr>
                <w:b/>
              </w:rPr>
              <w:t xml:space="preserve">licitud deberá ser presentada a </w:t>
            </w:r>
            <w:proofErr w:type="spellStart"/>
            <w:r w:rsidRPr="009C100A">
              <w:rPr>
                <w:b/>
              </w:rPr>
              <w:t>el</w:t>
            </w:r>
            <w:proofErr w:type="spellEnd"/>
            <w:r>
              <w:rPr>
                <w:b/>
              </w:rPr>
              <w:t xml:space="preserve"> (la)</w:t>
            </w:r>
            <w:r w:rsidRPr="009C100A">
              <w:rPr>
                <w:b/>
              </w:rPr>
              <w:t xml:space="preserve">  titular del departamento de patrimonio</w:t>
            </w:r>
            <w:r>
              <w:rPr>
                <w:b/>
              </w:rPr>
              <w:t xml:space="preserve"> </w:t>
            </w:r>
            <w:r w:rsidRPr="00712C2A">
              <w:rPr>
                <w:b/>
              </w:rPr>
              <w:t>quien revisar</w:t>
            </w:r>
            <w:r>
              <w:rPr>
                <w:b/>
              </w:rPr>
              <w:t>á</w:t>
            </w:r>
            <w:r w:rsidRPr="00712C2A">
              <w:rPr>
                <w:b/>
              </w:rPr>
              <w:t xml:space="preserve"> y en caso de autorizar, aplicar</w:t>
            </w:r>
            <w:r>
              <w:rPr>
                <w:b/>
              </w:rPr>
              <w:t>á</w:t>
            </w:r>
            <w:r w:rsidRPr="00712C2A">
              <w:rPr>
                <w:b/>
              </w:rPr>
              <w:t xml:space="preserve"> en la dispersión mensual del mes siguiente a la solicitud, dicho incremento, la dispersión estará  sujeta a disponibilidad presupuestal.</w:t>
            </w:r>
          </w:p>
          <w:p w14:paraId="36A9FC56" w14:textId="77777777" w:rsidR="001D033B" w:rsidRDefault="001D033B" w:rsidP="00FD463F"/>
          <w:p w14:paraId="32424017" w14:textId="77777777" w:rsidR="001D033B" w:rsidRDefault="001D033B" w:rsidP="00FD463F"/>
          <w:p w14:paraId="7951F94D" w14:textId="77777777" w:rsidR="004B44E1" w:rsidRDefault="004B44E1" w:rsidP="00FD463F">
            <w:pPr>
              <w:jc w:val="both"/>
              <w:rPr>
                <w:b/>
              </w:rPr>
            </w:pPr>
          </w:p>
          <w:p w14:paraId="32A18BD2" w14:textId="2653D653" w:rsidR="001D033B" w:rsidRDefault="001D033B" w:rsidP="00FD463F">
            <w:pPr>
              <w:jc w:val="both"/>
            </w:pPr>
            <w:r w:rsidRPr="00FB1970">
              <w:rPr>
                <w:b/>
              </w:rPr>
              <w:t>Artículo 60.-</w:t>
            </w:r>
            <w:r>
              <w:t xml:space="preserve"> El Municipio cuenta con un taller vehicular, denominado </w:t>
            </w:r>
            <w:proofErr w:type="gramStart"/>
            <w:r w:rsidRPr="00995B1D">
              <w:rPr>
                <w:b/>
              </w:rPr>
              <w:t>Jefe</w:t>
            </w:r>
            <w:proofErr w:type="gramEnd"/>
            <w:r>
              <w:t xml:space="preserve"> del Taller Municipal, el que será el medio autorizado para efectuar las reparaciones y servicios de mantenimiento que requieran los vehículos.</w:t>
            </w:r>
          </w:p>
          <w:p w14:paraId="7A7DCC7B" w14:textId="77777777" w:rsidR="001D033B" w:rsidRDefault="001D033B" w:rsidP="00FD463F">
            <w:pPr>
              <w:jc w:val="both"/>
            </w:pPr>
          </w:p>
          <w:p w14:paraId="471A78AE" w14:textId="77777777" w:rsidR="001D033B" w:rsidRPr="00C8204A" w:rsidRDefault="001D033B" w:rsidP="00FD463F">
            <w:pPr>
              <w:jc w:val="both"/>
              <w:rPr>
                <w:b/>
              </w:rPr>
            </w:pPr>
            <w:r w:rsidRPr="00FB1970">
              <w:rPr>
                <w:b/>
              </w:rPr>
              <w:t>Artículo 61.-</w:t>
            </w:r>
            <w:r>
              <w:t xml:space="preserve"> Cuando un vehículo requiera de los servicios de la </w:t>
            </w:r>
            <w:r>
              <w:rPr>
                <w:b/>
              </w:rPr>
              <w:t>Jefatura</w:t>
            </w:r>
            <w:r w:rsidRPr="000E230C">
              <w:rPr>
                <w:color w:val="FF0000"/>
              </w:rPr>
              <w:t xml:space="preserve"> </w:t>
            </w:r>
            <w:r>
              <w:t>del Taller Municipal se deberá seguir el siguiente procedimiento:</w:t>
            </w:r>
          </w:p>
          <w:p w14:paraId="5D947790" w14:textId="77777777" w:rsidR="001D033B" w:rsidRDefault="001D033B" w:rsidP="00FD463F">
            <w:pPr>
              <w:jc w:val="both"/>
            </w:pPr>
          </w:p>
          <w:p w14:paraId="23BBACAD" w14:textId="77777777" w:rsidR="001D033B" w:rsidRDefault="001D033B" w:rsidP="00FD463F">
            <w:pPr>
              <w:jc w:val="both"/>
            </w:pPr>
            <w:r w:rsidRPr="00FB1970">
              <w:rPr>
                <w:b/>
              </w:rPr>
              <w:t xml:space="preserve"> I.</w:t>
            </w:r>
            <w:r>
              <w:t xml:space="preserve"> Se realizará solicitud de reparación o revisión a la </w:t>
            </w:r>
            <w:r>
              <w:rPr>
                <w:b/>
              </w:rPr>
              <w:t>Jefatura</w:t>
            </w:r>
            <w:r>
              <w:t xml:space="preserve"> del Taller Municipal, por escrito utilizando el formato establecido para dicho concepto, el que deberá ser </w:t>
            </w:r>
            <w:r w:rsidRPr="00995B1D">
              <w:rPr>
                <w:b/>
              </w:rPr>
              <w:t>firmado</w:t>
            </w:r>
            <w:r>
              <w:t xml:space="preserve"> por el, </w:t>
            </w:r>
            <w:proofErr w:type="gramStart"/>
            <w:r>
              <w:t>Director</w:t>
            </w:r>
            <w:proofErr w:type="gramEnd"/>
            <w:r>
              <w:t xml:space="preserve">, </w:t>
            </w:r>
            <w:proofErr w:type="gramStart"/>
            <w:r>
              <w:t>Jefe</w:t>
            </w:r>
            <w:proofErr w:type="gramEnd"/>
            <w:r>
              <w:t xml:space="preserve"> o titular del área; </w:t>
            </w:r>
          </w:p>
          <w:p w14:paraId="71DC28C2" w14:textId="77777777" w:rsidR="001D033B" w:rsidRDefault="001D033B" w:rsidP="00FD463F">
            <w:pPr>
              <w:jc w:val="both"/>
            </w:pPr>
          </w:p>
          <w:p w14:paraId="712135DD" w14:textId="77777777" w:rsidR="004B44E1" w:rsidRDefault="004B44E1" w:rsidP="00FD463F">
            <w:pPr>
              <w:jc w:val="both"/>
              <w:rPr>
                <w:b/>
              </w:rPr>
            </w:pPr>
          </w:p>
          <w:p w14:paraId="2614985C" w14:textId="6679FE64" w:rsidR="001D033B" w:rsidRDefault="001D033B" w:rsidP="00FD463F">
            <w:pPr>
              <w:jc w:val="both"/>
            </w:pPr>
            <w:r w:rsidRPr="00FB1970">
              <w:rPr>
                <w:b/>
              </w:rPr>
              <w:t>II.</w:t>
            </w:r>
            <w:r>
              <w:t xml:space="preserve"> El vehículo será recibido por la o el titular de la </w:t>
            </w:r>
            <w:r>
              <w:rPr>
                <w:b/>
              </w:rPr>
              <w:t>Jefatura</w:t>
            </w:r>
            <w:r w:rsidRPr="000E230C">
              <w:rPr>
                <w:color w:val="FF0000"/>
              </w:rPr>
              <w:t xml:space="preserve"> </w:t>
            </w:r>
            <w:r>
              <w:t xml:space="preserve">del Taller Municipal, previo inventario de la unidad por escrito y se notificará el tipo de reparación a realizar, así como el tiempo calculado para llevarse a cabo, el cual dependerá de la carga laboral del taller y de la disponibilidad de las piezas, en caso de necesitarlas; </w:t>
            </w:r>
          </w:p>
          <w:p w14:paraId="7F25BAE3" w14:textId="77777777" w:rsidR="001D033B" w:rsidRDefault="001D033B" w:rsidP="00FD463F">
            <w:pPr>
              <w:jc w:val="both"/>
            </w:pPr>
          </w:p>
          <w:p w14:paraId="657FA2E1" w14:textId="58D6064B" w:rsidR="001D033B" w:rsidRDefault="001D033B" w:rsidP="00FD463F">
            <w:pPr>
              <w:jc w:val="both"/>
            </w:pPr>
            <w:r w:rsidRPr="00FB1970">
              <w:rPr>
                <w:b/>
              </w:rPr>
              <w:t xml:space="preserve"> III.</w:t>
            </w:r>
            <w:r>
              <w:t xml:space="preserve"> En caso de que la reparación requiera piezas, la</w:t>
            </w:r>
            <w:r>
              <w:rPr>
                <w:color w:val="FF0000"/>
              </w:rPr>
              <w:t xml:space="preserve"> </w:t>
            </w:r>
            <w:r>
              <w:rPr>
                <w:b/>
              </w:rPr>
              <w:t>Jefatura</w:t>
            </w:r>
            <w:r w:rsidRPr="000E230C">
              <w:rPr>
                <w:color w:val="FF0000"/>
              </w:rPr>
              <w:t xml:space="preserve"> </w:t>
            </w:r>
            <w:r>
              <w:t>del Taller Municipal, se sujetará a lo establecido en la Ley de Compras Federal y su reglamento, Ley de Compras del Estado y del Reglamento de Compras Municipal, según sea el caso;</w:t>
            </w:r>
          </w:p>
          <w:p w14:paraId="6C987ADC" w14:textId="77777777" w:rsidR="001D033B" w:rsidRDefault="001D033B" w:rsidP="00FD463F">
            <w:pPr>
              <w:jc w:val="both"/>
            </w:pPr>
          </w:p>
          <w:p w14:paraId="2875A9ED" w14:textId="25BC46E3" w:rsidR="001D033B" w:rsidRDefault="001D033B" w:rsidP="00FD463F">
            <w:pPr>
              <w:jc w:val="both"/>
            </w:pPr>
            <w:r w:rsidRPr="00FB1970">
              <w:rPr>
                <w:b/>
              </w:rPr>
              <w:t xml:space="preserve"> IV</w:t>
            </w:r>
            <w:r>
              <w:t xml:space="preserve">. La o el titular de la </w:t>
            </w:r>
            <w:r>
              <w:rPr>
                <w:b/>
              </w:rPr>
              <w:t>Jefatura</w:t>
            </w:r>
            <w:r>
              <w:t xml:space="preserve"> del Taller Municipal entregará a la persona autorizada la unidad y enviará por escrito al Coordinador, </w:t>
            </w:r>
            <w:proofErr w:type="gramStart"/>
            <w:r>
              <w:t>Director</w:t>
            </w:r>
            <w:proofErr w:type="gramEnd"/>
            <w:r>
              <w:t xml:space="preserve"> o </w:t>
            </w:r>
            <w:proofErr w:type="gramStart"/>
            <w:r>
              <w:t>Jefe</w:t>
            </w:r>
            <w:proofErr w:type="gramEnd"/>
            <w:r>
              <w:t xml:space="preserve"> correspondiente, la descripción de la reparación y el costo de la misma;</w:t>
            </w:r>
          </w:p>
          <w:p w14:paraId="45049E99" w14:textId="77777777" w:rsidR="001D033B" w:rsidRDefault="001D033B" w:rsidP="00FD463F">
            <w:pPr>
              <w:jc w:val="both"/>
            </w:pPr>
          </w:p>
          <w:p w14:paraId="5D452195" w14:textId="77777777" w:rsidR="001D033B" w:rsidRDefault="001D033B" w:rsidP="00FD463F">
            <w:pPr>
              <w:jc w:val="both"/>
            </w:pPr>
            <w:r w:rsidRPr="00FB1970">
              <w:rPr>
                <w:b/>
              </w:rPr>
              <w:t xml:space="preserve"> Articulo 62.-</w:t>
            </w:r>
            <w:r>
              <w:t xml:space="preserve"> Una vez concluida la reparación y entregada al área correspondiente, la o el titular de la </w:t>
            </w:r>
            <w:r>
              <w:rPr>
                <w:b/>
              </w:rPr>
              <w:t>Jefatura</w:t>
            </w:r>
            <w:r>
              <w:t xml:space="preserve"> del Taller Municipal, deberá realizar el registro correspondiente en el sistema electrónico que se encuentre activo en su momento y en la bitácora del vehículo reparado, con el propósito de tener un control permanente de las condiciones físicas y mecánicas de cada vehículo. </w:t>
            </w:r>
          </w:p>
          <w:p w14:paraId="40262E57" w14:textId="77777777" w:rsidR="001D033B" w:rsidRDefault="001D033B" w:rsidP="00FD463F">
            <w:pPr>
              <w:jc w:val="both"/>
            </w:pPr>
          </w:p>
          <w:p w14:paraId="13CC97F3" w14:textId="77777777" w:rsidR="001D033B" w:rsidRDefault="001D033B" w:rsidP="00FD463F">
            <w:pPr>
              <w:jc w:val="both"/>
            </w:pPr>
            <w:r w:rsidRPr="00FB1970">
              <w:rPr>
                <w:b/>
              </w:rPr>
              <w:lastRenderedPageBreak/>
              <w:t>Articulo 63.-</w:t>
            </w:r>
            <w:r>
              <w:t xml:space="preserve"> Queda prohibida la permanencia de personas y vehículos ajenos al área del taller municipal, debiendo regresar posteriormente por la unidad en la fecha en que se informe por la o el titular de la </w:t>
            </w:r>
            <w:r>
              <w:rPr>
                <w:b/>
              </w:rPr>
              <w:t>Jefatura</w:t>
            </w:r>
            <w:r>
              <w:t xml:space="preserve"> del Taller Municipal. </w:t>
            </w:r>
          </w:p>
          <w:p w14:paraId="2AEDFEAD" w14:textId="77777777" w:rsidR="001D033B" w:rsidRDefault="001D033B" w:rsidP="00FD463F"/>
          <w:p w14:paraId="074FEB92" w14:textId="77777777" w:rsidR="001D033B" w:rsidRDefault="001D033B" w:rsidP="00FD463F">
            <w:pPr>
              <w:jc w:val="both"/>
            </w:pPr>
            <w:r w:rsidRPr="004102B6">
              <w:rPr>
                <w:b/>
              </w:rPr>
              <w:t>Artículo 64</w:t>
            </w:r>
            <w:r>
              <w:t xml:space="preserve">.- Cuando la o el titular de la </w:t>
            </w:r>
            <w:r>
              <w:rPr>
                <w:b/>
              </w:rPr>
              <w:t>Jefatura</w:t>
            </w:r>
            <w:r>
              <w:t xml:space="preserve"> del Taller Municipal, detecte que la unidad presenta daños ocasionados por uso inadecuado, por descuido o franca negligencia, deberá realizar Dictamen con el que manifieste dicha situación, y presentará el mismo al Órgano Interno de Control, con copia a la Sindicatura Municipal, al titular del área correspondiente o a su jefe inmediato, para que inicie el procedimiento legal respectivo. </w:t>
            </w:r>
          </w:p>
          <w:p w14:paraId="200D06C6" w14:textId="77777777" w:rsidR="001D033B" w:rsidRDefault="001D033B" w:rsidP="00FD463F">
            <w:pPr>
              <w:jc w:val="both"/>
            </w:pPr>
          </w:p>
          <w:p w14:paraId="2EC99F64" w14:textId="77777777" w:rsidR="001D033B" w:rsidRDefault="001D033B" w:rsidP="00FD463F">
            <w:pPr>
              <w:jc w:val="both"/>
              <w:rPr>
                <w:b/>
              </w:rPr>
            </w:pPr>
          </w:p>
          <w:p w14:paraId="07F4816B" w14:textId="77777777" w:rsidR="001D033B" w:rsidRDefault="001D033B" w:rsidP="00FD463F">
            <w:pPr>
              <w:jc w:val="both"/>
            </w:pPr>
            <w:r w:rsidRPr="004102B6">
              <w:rPr>
                <w:b/>
              </w:rPr>
              <w:t>Artículo 65</w:t>
            </w:r>
            <w:r>
              <w:t xml:space="preserve">.- La o el titular de la </w:t>
            </w:r>
            <w:r>
              <w:rPr>
                <w:b/>
              </w:rPr>
              <w:t>Jefatura</w:t>
            </w:r>
            <w:r>
              <w:t xml:space="preserve"> del Taller Municipal implementará programas de mantenimiento preventivo y/o correctivo de los vehículos, así como programa para el cambio de llantas y neumáticos, para su buen funcionamiento. </w:t>
            </w:r>
          </w:p>
          <w:p w14:paraId="4A15A14A" w14:textId="77777777" w:rsidR="001D033B" w:rsidRDefault="001D033B" w:rsidP="00FD463F">
            <w:pPr>
              <w:jc w:val="both"/>
            </w:pPr>
          </w:p>
          <w:p w14:paraId="3AD96F4C" w14:textId="77777777" w:rsidR="001D033B" w:rsidRDefault="001D033B" w:rsidP="00FD463F">
            <w:pPr>
              <w:jc w:val="both"/>
              <w:rPr>
                <w:b/>
              </w:rPr>
            </w:pPr>
          </w:p>
          <w:p w14:paraId="428F812A" w14:textId="77777777" w:rsidR="001D033B" w:rsidRDefault="001D033B" w:rsidP="00FD463F">
            <w:pPr>
              <w:jc w:val="both"/>
            </w:pPr>
            <w:r w:rsidRPr="004102B6">
              <w:rPr>
                <w:b/>
              </w:rPr>
              <w:t>Artículo 66</w:t>
            </w:r>
            <w:r>
              <w:t xml:space="preserve">.- El resguardante será responsable de mantener el vehículo en perfectas condiciones de uso, por lo que deberá cumplir con los programas de revisión y mantenimiento preventivo y/o correctivo que para el efecto </w:t>
            </w:r>
            <w:r>
              <w:lastRenderedPageBreak/>
              <w:t xml:space="preserve">implemente la o el titular de la </w:t>
            </w:r>
            <w:r>
              <w:rPr>
                <w:b/>
              </w:rPr>
              <w:t>Jefatura</w:t>
            </w:r>
            <w:r>
              <w:t xml:space="preserve"> del Taller Municipal.</w:t>
            </w:r>
          </w:p>
          <w:p w14:paraId="165AF7D6" w14:textId="77777777" w:rsidR="001D033B" w:rsidRDefault="001D033B" w:rsidP="00FD463F">
            <w:pPr>
              <w:jc w:val="both"/>
            </w:pPr>
          </w:p>
          <w:p w14:paraId="3AE27C79" w14:textId="77777777" w:rsidR="001D033B" w:rsidRDefault="001D033B" w:rsidP="00FD463F">
            <w:pPr>
              <w:jc w:val="both"/>
            </w:pPr>
          </w:p>
          <w:p w14:paraId="1DCDFC7C" w14:textId="77777777" w:rsidR="001D033B" w:rsidRDefault="001D033B" w:rsidP="00FD463F">
            <w:pPr>
              <w:jc w:val="both"/>
            </w:pPr>
            <w:r w:rsidRPr="00DA443F">
              <w:rPr>
                <w:b/>
              </w:rPr>
              <w:t>Artículo 68</w:t>
            </w:r>
            <w:r>
              <w:t xml:space="preserve">.- Todas las compras o refacciones e insumos que requiera la Coordinación del Taller Municipal para la reparación de los vehículos, se realizarán a través del Departamento de Proveeduría, previo trámite de adquisición, solicitada por la o el titular de la </w:t>
            </w:r>
            <w:r>
              <w:rPr>
                <w:b/>
              </w:rPr>
              <w:t>Jefatura</w:t>
            </w:r>
            <w:r>
              <w:t xml:space="preserve"> del Taller Municipal, sujetándose al procedimiento establecido por la Ley de Compras Federal y su reglamento, la Ley de Compras Gubernamentales del Estado y del Reglamento de Compras Municipal, según sea el caso. Así mismo para garantizar la transparencia de las adquisiciones de bienes, servicios o arrendamientos, la adquisición que sea superior a trescientos y menor a dos mil Unidades de Medida y Actualización (UMA) vigentes en la fecha de su cotización, deberán ser presentadas por lo menos con tres cotizaciones, las cuales deberán integrarse al expediente de reparaciones del vehículo. </w:t>
            </w:r>
          </w:p>
          <w:p w14:paraId="025BE250" w14:textId="77777777" w:rsidR="001D033B" w:rsidRDefault="001D033B" w:rsidP="00FD463F">
            <w:pPr>
              <w:jc w:val="both"/>
            </w:pPr>
          </w:p>
          <w:p w14:paraId="1A05D28F" w14:textId="77777777" w:rsidR="001D033B" w:rsidRDefault="001D033B" w:rsidP="00FD463F">
            <w:pPr>
              <w:jc w:val="both"/>
            </w:pPr>
            <w:r w:rsidRPr="00DA443F">
              <w:rPr>
                <w:b/>
              </w:rPr>
              <w:t>Artículo 69.-</w:t>
            </w:r>
            <w:r>
              <w:t xml:space="preserve"> Las unidades que se encuentran fuera de servicio, estarán provisionalmente bajo el cargo de la</w:t>
            </w:r>
            <w:r>
              <w:rPr>
                <w:color w:val="FF0000"/>
              </w:rPr>
              <w:t xml:space="preserve"> </w:t>
            </w:r>
            <w:r>
              <w:rPr>
                <w:b/>
              </w:rPr>
              <w:t>Jefatura</w:t>
            </w:r>
            <w:r w:rsidRPr="000E230C">
              <w:rPr>
                <w:color w:val="FF0000"/>
              </w:rPr>
              <w:t xml:space="preserve"> </w:t>
            </w:r>
            <w:r>
              <w:t xml:space="preserve">del Taller Municipal en donde se llevará a cabo la evaluación de la unidad, y de ser necesario solicitar a un proveedor externo especializado que determinará si es conveniente que proceda a su reparación o </w:t>
            </w:r>
            <w:r>
              <w:lastRenderedPageBreak/>
              <w:t xml:space="preserve">determinación de baja. Para la contratación de dicho proveedor, este se deberá someter al procedimiento señalado en Ley de Compras Federal y su reglamento, la Ley de Compras del Estado, Reglamento de Compras Municipal, según sea el caso. </w:t>
            </w:r>
          </w:p>
          <w:p w14:paraId="6C6B73F7" w14:textId="77777777" w:rsidR="001D033B" w:rsidRDefault="001D033B" w:rsidP="00FD463F">
            <w:pPr>
              <w:jc w:val="both"/>
            </w:pPr>
          </w:p>
          <w:p w14:paraId="714CCE87" w14:textId="77777777" w:rsidR="001D033B" w:rsidRDefault="001D033B" w:rsidP="00FD463F">
            <w:pPr>
              <w:jc w:val="both"/>
            </w:pPr>
            <w:r>
              <w:t xml:space="preserve"> </w:t>
            </w:r>
            <w:r w:rsidRPr="00DA443F">
              <w:rPr>
                <w:b/>
              </w:rPr>
              <w:t>Artículo 70.-</w:t>
            </w:r>
            <w:r>
              <w:t xml:space="preserve"> Los vehículos que tengan vigente la garantía de fábrica, recibirán mantenimiento directamente en la agencia distribuidora autorizada, previa solicitud de orden de servicio a la </w:t>
            </w:r>
            <w:r>
              <w:rPr>
                <w:b/>
              </w:rPr>
              <w:t>Jefatura</w:t>
            </w:r>
            <w:r w:rsidRPr="000E230C">
              <w:rPr>
                <w:color w:val="FF0000"/>
              </w:rPr>
              <w:t xml:space="preserve"> </w:t>
            </w:r>
            <w:r>
              <w:t>del Taller Municipal.</w:t>
            </w:r>
          </w:p>
          <w:p w14:paraId="2A9BFE5D" w14:textId="77777777" w:rsidR="001D033B" w:rsidRDefault="001D033B" w:rsidP="00FD463F">
            <w:pPr>
              <w:jc w:val="both"/>
            </w:pPr>
          </w:p>
          <w:p w14:paraId="3D7A1039" w14:textId="77777777" w:rsidR="001D033B" w:rsidRDefault="001D033B" w:rsidP="00FD463F">
            <w:pPr>
              <w:jc w:val="both"/>
            </w:pPr>
          </w:p>
          <w:p w14:paraId="0ECD3DC4" w14:textId="77777777" w:rsidR="001D033B" w:rsidRDefault="001D033B" w:rsidP="00FD463F">
            <w:pPr>
              <w:jc w:val="both"/>
            </w:pPr>
            <w:r w:rsidRPr="00DA443F">
              <w:rPr>
                <w:b/>
              </w:rPr>
              <w:t>Artículo 71.-</w:t>
            </w:r>
            <w:r>
              <w:t xml:space="preserve"> La o el titular de la </w:t>
            </w:r>
            <w:r>
              <w:rPr>
                <w:b/>
              </w:rPr>
              <w:t>Jefatura</w:t>
            </w:r>
            <w:r>
              <w:t xml:space="preserve"> del Taller Municipal vigilará que el servicio de mantenimiento preventivo del vehículo, se proporcione de acuerdo al manual de mantenimiento del fabricante. De la inobservancia de este artículo, será responsabilidad del titular de la </w:t>
            </w:r>
            <w:r>
              <w:rPr>
                <w:b/>
              </w:rPr>
              <w:t>Jefatura</w:t>
            </w:r>
            <w:r>
              <w:t xml:space="preserve"> del Taller Municipal, quien en caso de perderse la garantía del vehículo se hará acreedor a las sanciones económicas y reparación de los daños en términos establecidos en la Ley General de Responsabilidades y la Ley de Responsabilidades del Estado, que determine el titular del Órgano Interno de Control. </w:t>
            </w:r>
          </w:p>
          <w:p w14:paraId="72C7409F" w14:textId="77777777" w:rsidR="001D033B" w:rsidRDefault="001D033B" w:rsidP="00FD463F">
            <w:pPr>
              <w:jc w:val="both"/>
            </w:pPr>
          </w:p>
          <w:p w14:paraId="61070B58" w14:textId="77777777" w:rsidR="001D033B" w:rsidRDefault="001D033B" w:rsidP="00FD463F">
            <w:pPr>
              <w:jc w:val="both"/>
            </w:pPr>
            <w:r w:rsidRPr="00DA443F">
              <w:rPr>
                <w:b/>
              </w:rPr>
              <w:t>Artículo 72</w:t>
            </w:r>
            <w:r>
              <w:t>.- La o el titular de</w:t>
            </w:r>
            <w:r w:rsidRPr="00FC1595">
              <w:t xml:space="preserve"> la </w:t>
            </w:r>
            <w:r>
              <w:rPr>
                <w:b/>
              </w:rPr>
              <w:t>Jefatura</w:t>
            </w:r>
            <w:r w:rsidRPr="009557C3">
              <w:rPr>
                <w:color w:val="FF0000"/>
              </w:rPr>
              <w:t xml:space="preserve"> </w:t>
            </w:r>
            <w:r>
              <w:t xml:space="preserve">del Taller Municipal, así como los servidores públicos a su cargo, tienen estrictamente prohibido poner o intercambiar </w:t>
            </w:r>
            <w:r>
              <w:lastRenderedPageBreak/>
              <w:t>piezas o refacciones entre vehículos, el desmantelamiento de estos y/o extraer combustible de los mismos, en caso contrario se sancionará conforme a lo dispuesto en la Ley General de Responsabilidades y la Ley de Responsabilidades del Estado.</w:t>
            </w:r>
          </w:p>
          <w:p w14:paraId="664B2B46" w14:textId="77777777" w:rsidR="001D033B" w:rsidRDefault="001D033B" w:rsidP="00FD463F">
            <w:pPr>
              <w:jc w:val="both"/>
            </w:pPr>
          </w:p>
          <w:p w14:paraId="6CC80361" w14:textId="77777777" w:rsidR="001D033B" w:rsidRDefault="001D033B" w:rsidP="00FD463F">
            <w:pPr>
              <w:jc w:val="both"/>
              <w:rPr>
                <w:b/>
              </w:rPr>
            </w:pPr>
          </w:p>
          <w:p w14:paraId="58433CFD" w14:textId="77777777" w:rsidR="001D033B" w:rsidRDefault="001D033B" w:rsidP="00FD463F">
            <w:pPr>
              <w:jc w:val="both"/>
            </w:pPr>
            <w:r w:rsidRPr="00DA443F">
              <w:rPr>
                <w:b/>
              </w:rPr>
              <w:t>Artículo 74.-</w:t>
            </w:r>
            <w:r>
              <w:t xml:space="preserve"> Los desechos derivados de las reparaciones o mantenimiento preventivo de vehículos serán dispuestos por la </w:t>
            </w:r>
            <w:r>
              <w:rPr>
                <w:b/>
              </w:rPr>
              <w:t>Jefatura</w:t>
            </w:r>
            <w:r w:rsidRPr="009557C3">
              <w:rPr>
                <w:color w:val="FF0000"/>
              </w:rPr>
              <w:t xml:space="preserve"> </w:t>
            </w:r>
            <w:r>
              <w:t>del Taller Municipal, asegurándose de cumplir con la normatividad aplicable y por el Reglamento de Medio Ambiente y Desarrollo Sustentable del Municipio de Zapotlán el Grande, Jalisco.</w:t>
            </w:r>
          </w:p>
          <w:p w14:paraId="2687A64E" w14:textId="77777777" w:rsidR="001D033B" w:rsidRDefault="001D033B" w:rsidP="00FD463F">
            <w:pPr>
              <w:jc w:val="both"/>
            </w:pPr>
          </w:p>
          <w:p w14:paraId="3D03C37F" w14:textId="77777777" w:rsidR="001D033B" w:rsidRDefault="001D033B" w:rsidP="00FD463F">
            <w:pPr>
              <w:jc w:val="both"/>
            </w:pPr>
            <w:r>
              <w:t xml:space="preserve"> </w:t>
            </w:r>
            <w:r w:rsidRPr="00DA443F">
              <w:rPr>
                <w:b/>
              </w:rPr>
              <w:t>Artículo 75.-</w:t>
            </w:r>
            <w:r>
              <w:t xml:space="preserve"> La </w:t>
            </w:r>
            <w:r>
              <w:rPr>
                <w:b/>
              </w:rPr>
              <w:t>Jefatura</w:t>
            </w:r>
            <w:r>
              <w:t xml:space="preserve"> del Taller Municipal contará con un espacio designado para resguardar tanto las refacciones nuevas como usadas que se adquieran para la reparación de los vehículos, así mismo llevar un inventario, contando cuando menos con: el día de ingreso de las refacciones, el día de uso de las mismas, datos de identificación del vehículo al que se instaló y servidor público que realizó la reparación.</w:t>
            </w:r>
          </w:p>
          <w:p w14:paraId="546FABB6" w14:textId="77777777" w:rsidR="001D033B" w:rsidRDefault="001D033B" w:rsidP="00FD463F">
            <w:pPr>
              <w:jc w:val="both"/>
            </w:pPr>
          </w:p>
          <w:p w14:paraId="40B61DFD" w14:textId="77777777" w:rsidR="004B44E1" w:rsidRDefault="004B44E1" w:rsidP="00FD463F">
            <w:pPr>
              <w:jc w:val="both"/>
              <w:rPr>
                <w:b/>
              </w:rPr>
            </w:pPr>
          </w:p>
          <w:p w14:paraId="5B1B5762" w14:textId="75BF2332" w:rsidR="001D033B" w:rsidRDefault="001D033B" w:rsidP="00FD463F">
            <w:pPr>
              <w:jc w:val="both"/>
            </w:pPr>
            <w:r w:rsidRPr="00DA443F">
              <w:rPr>
                <w:b/>
              </w:rPr>
              <w:t>Artículo 77.-</w:t>
            </w:r>
            <w:r>
              <w:t xml:space="preserve"> En caso de que dichas refacciones o piezas puedan ser reutilizadas para algún otro vehículo, la o el titular de la </w:t>
            </w:r>
            <w:r w:rsidRPr="00F04E7A">
              <w:rPr>
                <w:b/>
              </w:rPr>
              <w:t xml:space="preserve">Jefatura </w:t>
            </w:r>
            <w:r>
              <w:t xml:space="preserve">del Taller Municipal, solicitará por escrito a la Proveeduría Municipal y </w:t>
            </w:r>
            <w:r>
              <w:lastRenderedPageBreak/>
              <w:t>en su caso a la Sindicatura Municipal, le informen si existe algún impedimento legal para hacer uso de las mismas, de no ser así, dichas dependencias emitirán dentro de los tres días hábiles autorización para el uso de las mismas.</w:t>
            </w:r>
          </w:p>
          <w:p w14:paraId="42F42484" w14:textId="77777777" w:rsidR="001D033B" w:rsidRDefault="001D033B" w:rsidP="00FD463F">
            <w:pPr>
              <w:jc w:val="both"/>
            </w:pPr>
          </w:p>
          <w:p w14:paraId="2B29B498" w14:textId="77777777" w:rsidR="001D033B" w:rsidRDefault="001D033B" w:rsidP="00FD463F">
            <w:pPr>
              <w:jc w:val="both"/>
              <w:rPr>
                <w:b/>
              </w:rPr>
            </w:pPr>
          </w:p>
          <w:p w14:paraId="7A02007C" w14:textId="77777777" w:rsidR="001D033B" w:rsidRDefault="001D033B" w:rsidP="00FD463F">
            <w:pPr>
              <w:jc w:val="both"/>
              <w:rPr>
                <w:b/>
              </w:rPr>
            </w:pPr>
          </w:p>
          <w:p w14:paraId="39D98A03" w14:textId="77777777" w:rsidR="001D033B" w:rsidRDefault="001D033B" w:rsidP="00FD463F">
            <w:pPr>
              <w:jc w:val="both"/>
            </w:pPr>
            <w:r w:rsidRPr="00972999">
              <w:rPr>
                <w:b/>
              </w:rPr>
              <w:t>Artículo 78</w:t>
            </w:r>
            <w:r>
              <w:t xml:space="preserve">.- </w:t>
            </w:r>
            <w:proofErr w:type="gramStart"/>
            <w:r>
              <w:t>. . . .</w:t>
            </w:r>
            <w:proofErr w:type="gramEnd"/>
          </w:p>
          <w:p w14:paraId="69905D65" w14:textId="77777777" w:rsidR="001D033B" w:rsidRDefault="001D033B" w:rsidP="00FD463F">
            <w:pPr>
              <w:jc w:val="both"/>
            </w:pPr>
          </w:p>
          <w:p w14:paraId="625BD065" w14:textId="77777777" w:rsidR="001D033B" w:rsidRPr="00F82463" w:rsidRDefault="001D033B" w:rsidP="00FD463F">
            <w:pPr>
              <w:jc w:val="both"/>
              <w:rPr>
                <w:b/>
              </w:rPr>
            </w:pPr>
            <w:r>
              <w:t xml:space="preserve">La baja de los vehículos se puede realizar por venta, permuta, donación o cualquier otro acto traslativo de dominio y el desmantelamiento de los mismos previa autorización </w:t>
            </w:r>
            <w:r w:rsidRPr="00F82463">
              <w:rPr>
                <w:b/>
              </w:rPr>
              <w:t xml:space="preserve">del </w:t>
            </w:r>
            <w:r>
              <w:rPr>
                <w:b/>
              </w:rPr>
              <w:t>P</w:t>
            </w:r>
            <w:r w:rsidRPr="00F82463">
              <w:rPr>
                <w:b/>
              </w:rPr>
              <w:t>leno del Ayuntamiento.</w:t>
            </w:r>
          </w:p>
          <w:p w14:paraId="77569153" w14:textId="77777777" w:rsidR="001D033B" w:rsidRDefault="001D033B" w:rsidP="00FD463F">
            <w:pPr>
              <w:jc w:val="both"/>
            </w:pPr>
          </w:p>
          <w:p w14:paraId="4F1206CD" w14:textId="77777777" w:rsidR="001D033B" w:rsidRDefault="001D033B" w:rsidP="00FD463F">
            <w:pPr>
              <w:jc w:val="both"/>
            </w:pPr>
            <w:r w:rsidRPr="00972999">
              <w:rPr>
                <w:b/>
              </w:rPr>
              <w:t>Artículo 79.-</w:t>
            </w:r>
            <w:r>
              <w:t xml:space="preserve"> Cuando el resguardante, considere que ya no es funcional el vehículo a su cargo, o que el Taller Municipal determine dicha situación, informará al titular del área o a su jefe inmediato, para que este último  solicite por escrito a la o el titular de la </w:t>
            </w:r>
            <w:r w:rsidRPr="00F04E7A">
              <w:rPr>
                <w:b/>
              </w:rPr>
              <w:t>Jefatura</w:t>
            </w:r>
            <w:r>
              <w:t xml:space="preserve"> del Taller Municipal, la emisión de un dictamen de</w:t>
            </w:r>
            <w:r w:rsidRPr="00215CD1">
              <w:t xml:space="preserve"> incosteabilidad</w:t>
            </w:r>
            <w:r w:rsidRPr="0068426F">
              <w:rPr>
                <w:color w:val="FF0000"/>
              </w:rPr>
              <w:t xml:space="preserve"> </w:t>
            </w:r>
            <w:r w:rsidRPr="00C45FD1">
              <w:rPr>
                <w:b/>
                <w:bCs/>
                <w:color w:val="000000" w:themeColor="text1"/>
              </w:rPr>
              <w:t>por ser incosteable su reparación, porque las refacciones se encuentras descontinuadas y fuera de mercado y/o por el fin de su vida útil,</w:t>
            </w:r>
            <w:r w:rsidRPr="00C45FD1">
              <w:rPr>
                <w:color w:val="000000" w:themeColor="text1"/>
              </w:rPr>
              <w:t xml:space="preserve"> </w:t>
            </w:r>
            <w:r>
              <w:t xml:space="preserve">dentro de los tres días hábiles siguientes a la presentación del escrito. </w:t>
            </w:r>
          </w:p>
          <w:p w14:paraId="019BC4D0" w14:textId="77777777" w:rsidR="001D033B" w:rsidRDefault="001D033B" w:rsidP="00FD463F">
            <w:pPr>
              <w:jc w:val="both"/>
            </w:pPr>
          </w:p>
          <w:p w14:paraId="6B9EABA9" w14:textId="77777777" w:rsidR="004B44E1" w:rsidRDefault="004B44E1" w:rsidP="00FD463F">
            <w:pPr>
              <w:jc w:val="both"/>
              <w:rPr>
                <w:b/>
              </w:rPr>
            </w:pPr>
          </w:p>
          <w:p w14:paraId="4FDA06F9" w14:textId="25A9513F" w:rsidR="001D033B" w:rsidRDefault="001D033B" w:rsidP="00FD463F">
            <w:pPr>
              <w:jc w:val="both"/>
            </w:pPr>
            <w:r w:rsidRPr="00972999">
              <w:rPr>
                <w:b/>
              </w:rPr>
              <w:t>Artículo 80</w:t>
            </w:r>
            <w:r>
              <w:t xml:space="preserve">.- Posteriormente el titular del área o el jefe inmediato por medio de escrito solicitará al </w:t>
            </w:r>
            <w:r>
              <w:lastRenderedPageBreak/>
              <w:t>titular del Departamento de Patrimonio Municipal el inicio del procedimiento de baja del vehículo, al cual anexará lo siguiente:</w:t>
            </w:r>
          </w:p>
          <w:p w14:paraId="7A4A6D20" w14:textId="77777777" w:rsidR="001D033B" w:rsidRDefault="001D033B" w:rsidP="00FD463F">
            <w:pPr>
              <w:jc w:val="both"/>
            </w:pPr>
          </w:p>
          <w:p w14:paraId="144954CC" w14:textId="77777777" w:rsidR="001D033B" w:rsidRDefault="001D033B" w:rsidP="00FD463F">
            <w:pPr>
              <w:jc w:val="both"/>
            </w:pPr>
            <w:r w:rsidRPr="00972999">
              <w:rPr>
                <w:b/>
              </w:rPr>
              <w:t>I</w:t>
            </w:r>
            <w:r>
              <w:t xml:space="preserve">. Dictamen de </w:t>
            </w:r>
            <w:r w:rsidRPr="00215CD1">
              <w:t>Incosteabilidad</w:t>
            </w:r>
            <w:r>
              <w:t xml:space="preserve"> emitido por la </w:t>
            </w:r>
            <w:r w:rsidRPr="00F04E7A">
              <w:rPr>
                <w:b/>
              </w:rPr>
              <w:t>Jefatura</w:t>
            </w:r>
            <w:r>
              <w:t xml:space="preserve"> del Taller Municipal o el proveedor externo, según sea el caso;</w:t>
            </w:r>
          </w:p>
          <w:p w14:paraId="5C46C670" w14:textId="77777777" w:rsidR="001D033B" w:rsidRDefault="001D033B" w:rsidP="00FD463F">
            <w:pPr>
              <w:jc w:val="both"/>
            </w:pPr>
            <w:r>
              <w:t xml:space="preserve">. . . . </w:t>
            </w:r>
          </w:p>
          <w:p w14:paraId="22379699" w14:textId="77777777" w:rsidR="001D033B" w:rsidRDefault="001D033B" w:rsidP="00FD463F">
            <w:pPr>
              <w:jc w:val="both"/>
            </w:pPr>
          </w:p>
          <w:p w14:paraId="4999323D" w14:textId="77777777" w:rsidR="001D033B" w:rsidRDefault="001D033B" w:rsidP="00FD463F">
            <w:pPr>
              <w:jc w:val="both"/>
            </w:pPr>
            <w:r w:rsidRPr="00A804D8">
              <w:rPr>
                <w:b/>
              </w:rPr>
              <w:t>Artículo 86</w:t>
            </w:r>
            <w:r>
              <w:t xml:space="preserve">.-En caso de que algún vehículo intervenga o sufra algún siniestro de cualquier naturaleza, ya sea en circulación o estando estacionado, el resguardante deberá hacer del conocimiento del siniestro a la autoridad vial competente, a la aseguradora contratada en la póliza que se encuentra en el vehículo, además a la o el Síndico Municipal por medio de la Unidad Jurídica, </w:t>
            </w:r>
            <w:r w:rsidRPr="00D626E9">
              <w:rPr>
                <w:b/>
              </w:rPr>
              <w:t>al</w:t>
            </w:r>
            <w:r>
              <w:rPr>
                <w:b/>
              </w:rPr>
              <w:t xml:space="preserve"> titular del Departamento de Patrimonio, al titular del Taller Municipal</w:t>
            </w:r>
            <w:r>
              <w:t xml:space="preserve"> y al titular del área o del jefe inmediato </w:t>
            </w:r>
            <w:r w:rsidRPr="00D626E9">
              <w:rPr>
                <w:b/>
              </w:rPr>
              <w:t>del</w:t>
            </w:r>
            <w:r>
              <w:rPr>
                <w:b/>
              </w:rPr>
              <w:t xml:space="preserve"> Departamento al</w:t>
            </w:r>
            <w:r>
              <w:t xml:space="preserve"> a que se encuentra adscrito.</w:t>
            </w:r>
          </w:p>
          <w:p w14:paraId="15293304" w14:textId="77777777" w:rsidR="001D033B" w:rsidRDefault="001D033B" w:rsidP="00FD463F">
            <w:pPr>
              <w:jc w:val="both"/>
            </w:pPr>
          </w:p>
          <w:p w14:paraId="6896E6A9" w14:textId="77777777" w:rsidR="001D033B" w:rsidRDefault="001D033B" w:rsidP="00FD463F">
            <w:pPr>
              <w:jc w:val="both"/>
            </w:pPr>
          </w:p>
          <w:p w14:paraId="001BC2CE" w14:textId="77777777" w:rsidR="001D033B" w:rsidRDefault="001D033B" w:rsidP="00FD463F">
            <w:pPr>
              <w:jc w:val="both"/>
            </w:pPr>
            <w:r w:rsidRPr="00F0765C">
              <w:rPr>
                <w:b/>
              </w:rPr>
              <w:t>Artículo 93.-</w:t>
            </w:r>
            <w:r>
              <w:t xml:space="preserve"> Para efectos del artículo anterior y la determinación del monto de la reparación del daño, la Sindicatura solicitará al titular de la </w:t>
            </w:r>
            <w:r w:rsidRPr="00F04E7A">
              <w:rPr>
                <w:b/>
              </w:rPr>
              <w:t>Jefatura</w:t>
            </w:r>
            <w:r>
              <w:t xml:space="preserve"> del Taller Municipal, practique y emita un dictamen de avalúo de los daños ocasionados en los vehículos.</w:t>
            </w:r>
          </w:p>
          <w:p w14:paraId="440D1168" w14:textId="77777777" w:rsidR="001D033B" w:rsidRDefault="001D033B" w:rsidP="00FD463F">
            <w:pPr>
              <w:jc w:val="both"/>
            </w:pPr>
          </w:p>
          <w:p w14:paraId="4461A1F1" w14:textId="77777777" w:rsidR="001D033B" w:rsidRDefault="001D033B" w:rsidP="00FD463F">
            <w:pPr>
              <w:jc w:val="both"/>
            </w:pPr>
            <w:r>
              <w:t xml:space="preserve"> </w:t>
            </w:r>
            <w:r w:rsidRPr="00F0765C">
              <w:rPr>
                <w:b/>
              </w:rPr>
              <w:t>Artículo 94</w:t>
            </w:r>
            <w:r>
              <w:t xml:space="preserve">.- El titular de la </w:t>
            </w:r>
            <w:r w:rsidRPr="00F04E7A">
              <w:rPr>
                <w:b/>
              </w:rPr>
              <w:t>Jefatura</w:t>
            </w:r>
            <w:r>
              <w:t xml:space="preserve"> del Taller Municipal, enviará personal especializado, a realizar la </w:t>
            </w:r>
            <w:r>
              <w:lastRenderedPageBreak/>
              <w:t>inspección física y mecánica del vehículo en el lugar donde se encuentre, determinando por escrito los daños que presenta con motivo del siniestro, enviando su reporte a la Sindicatura, con copia a la Unidad Jurídica Municipal y al Departamento de Patrimonio Municipal, para que se continúe el procedimiento.</w:t>
            </w:r>
          </w:p>
          <w:p w14:paraId="708E76A3" w14:textId="77777777" w:rsidR="001D033B" w:rsidRDefault="001D033B" w:rsidP="00FD463F">
            <w:pPr>
              <w:jc w:val="both"/>
            </w:pPr>
          </w:p>
          <w:p w14:paraId="246A2E1F" w14:textId="77777777" w:rsidR="001D033B" w:rsidRDefault="001D033B" w:rsidP="00FD463F">
            <w:pPr>
              <w:jc w:val="both"/>
              <w:rPr>
                <w:b/>
              </w:rPr>
            </w:pPr>
          </w:p>
          <w:p w14:paraId="18782C1D" w14:textId="77777777" w:rsidR="001D033B" w:rsidRDefault="001D033B" w:rsidP="00FD463F">
            <w:pPr>
              <w:jc w:val="both"/>
            </w:pPr>
            <w:r w:rsidRPr="00F0765C">
              <w:rPr>
                <w:b/>
              </w:rPr>
              <w:t>Artículo 97.-</w:t>
            </w:r>
            <w:r>
              <w:t xml:space="preserve"> </w:t>
            </w:r>
            <w:r>
              <w:rPr>
                <w:b/>
              </w:rPr>
              <w:t>L</w:t>
            </w:r>
            <w:r w:rsidRPr="00036A9E">
              <w:rPr>
                <w:b/>
              </w:rPr>
              <w:t>a</w:t>
            </w:r>
            <w:r>
              <w:rPr>
                <w:b/>
              </w:rPr>
              <w:t xml:space="preserve"> Sindicatura Municipal, a través de la Unidad Jurídica o </w:t>
            </w:r>
            <w:r w:rsidRPr="00DC228E">
              <w:rPr>
                <w:b/>
                <w:color w:val="000000" w:themeColor="text1"/>
              </w:rPr>
              <w:t>del personal</w:t>
            </w:r>
            <w:r>
              <w:rPr>
                <w:b/>
              </w:rPr>
              <w:t xml:space="preserve"> autorizado por escrito por la Sindicatura</w:t>
            </w:r>
            <w:r>
              <w:t xml:space="preserve"> podrá celebrar convenios de reparación del daño en favor del Municipio, previa determinación del costo de la reparación, en materia de siniestros, en los siguientes casos: </w:t>
            </w:r>
          </w:p>
          <w:p w14:paraId="554107A3" w14:textId="77777777" w:rsidR="001D033B" w:rsidRDefault="001D033B" w:rsidP="00FD463F">
            <w:pPr>
              <w:jc w:val="both"/>
            </w:pPr>
            <w:r>
              <w:t>. . . .</w:t>
            </w:r>
          </w:p>
          <w:p w14:paraId="3ACECD69" w14:textId="77777777" w:rsidR="001D033B" w:rsidRDefault="001D033B" w:rsidP="00FD463F">
            <w:pPr>
              <w:jc w:val="both"/>
            </w:pPr>
          </w:p>
          <w:p w14:paraId="60331B08" w14:textId="77777777" w:rsidR="004B44E1" w:rsidRDefault="004B44E1" w:rsidP="00FD463F">
            <w:pPr>
              <w:jc w:val="both"/>
              <w:rPr>
                <w:b/>
              </w:rPr>
            </w:pPr>
          </w:p>
          <w:p w14:paraId="2AAAFCC7" w14:textId="03229176" w:rsidR="001D033B" w:rsidRDefault="001D033B" w:rsidP="00FD463F">
            <w:pPr>
              <w:jc w:val="both"/>
            </w:pPr>
            <w:r w:rsidRPr="00F0765C">
              <w:rPr>
                <w:b/>
              </w:rPr>
              <w:t>Artículo 98.-</w:t>
            </w:r>
            <w:r>
              <w:t xml:space="preserve"> Para el caso del pago señalado en la fracción II del artículo 92, podrá optar por descuentos vía nómina, por lo que dicha deducción se realizará de forma programada en parcialidades del importe del pago total del costo de las reparaciones, considerando la modalidad de contratación del servidor público, del sueldo que perciba y de acuerdo con las particularidades de cada caso. La o el Síndico Municipal remitirá copia de dicho convenio a la</w:t>
            </w:r>
            <w:r>
              <w:rPr>
                <w:color w:val="FF0000"/>
              </w:rPr>
              <w:t xml:space="preserve"> </w:t>
            </w:r>
            <w:r w:rsidRPr="001D33CE">
              <w:rPr>
                <w:b/>
              </w:rPr>
              <w:t>Dirección</w:t>
            </w:r>
            <w:r w:rsidRPr="002E1C3E">
              <w:rPr>
                <w:color w:val="FF0000"/>
              </w:rPr>
              <w:t xml:space="preserve"> </w:t>
            </w:r>
            <w:r>
              <w:t>General de Administración e Innovación Gubernamental, con copia a la Hacienda Municipal, para su aplicación.</w:t>
            </w:r>
          </w:p>
          <w:p w14:paraId="7CB02AA4" w14:textId="77777777" w:rsidR="001D033B" w:rsidRDefault="001D033B" w:rsidP="00FD463F">
            <w:pPr>
              <w:jc w:val="both"/>
            </w:pPr>
          </w:p>
          <w:p w14:paraId="0D60D94E" w14:textId="77777777" w:rsidR="001D033B" w:rsidRDefault="001D033B" w:rsidP="00FD463F">
            <w:pPr>
              <w:jc w:val="both"/>
            </w:pPr>
          </w:p>
          <w:p w14:paraId="577D4566" w14:textId="77777777" w:rsidR="001D033B" w:rsidRDefault="001D033B" w:rsidP="00FD463F">
            <w:pPr>
              <w:jc w:val="both"/>
            </w:pPr>
            <w:r w:rsidRPr="00B528A6">
              <w:rPr>
                <w:b/>
              </w:rPr>
              <w:t>Artículo 104</w:t>
            </w:r>
            <w:r>
              <w:t>.- Son obligaciones de la o el resguardante:</w:t>
            </w:r>
          </w:p>
          <w:p w14:paraId="7BDC3F81" w14:textId="77777777" w:rsidR="001D033B" w:rsidRDefault="001D033B" w:rsidP="00FD463F">
            <w:pPr>
              <w:jc w:val="both"/>
            </w:pPr>
          </w:p>
          <w:p w14:paraId="4B7D35D1" w14:textId="77777777" w:rsidR="001D033B" w:rsidRDefault="001D033B" w:rsidP="00FD463F">
            <w:pPr>
              <w:jc w:val="both"/>
            </w:pPr>
            <w:r w:rsidRPr="00080D9A">
              <w:rPr>
                <w:b/>
              </w:rPr>
              <w:t>VI.</w:t>
            </w:r>
            <w:r>
              <w:t xml:space="preserve"> Verificar que cuente con todas las herramientas, tales como llanta de refacción y accesorios; en caso de alguna irregularidad, se tiene que indicar a la </w:t>
            </w:r>
            <w:r w:rsidRPr="00A63B5A">
              <w:rPr>
                <w:b/>
              </w:rPr>
              <w:t>Jefatura</w:t>
            </w:r>
            <w:r>
              <w:t xml:space="preserve"> del Taller Municipal; </w:t>
            </w:r>
          </w:p>
          <w:p w14:paraId="1D8679CE" w14:textId="77777777" w:rsidR="001D033B" w:rsidRDefault="001D033B" w:rsidP="00FD463F">
            <w:pPr>
              <w:jc w:val="both"/>
            </w:pPr>
          </w:p>
          <w:p w14:paraId="4AFB965F" w14:textId="77777777" w:rsidR="001D033B" w:rsidRDefault="001D033B" w:rsidP="00FD463F">
            <w:pPr>
              <w:jc w:val="both"/>
            </w:pPr>
            <w:r w:rsidRPr="00080D9A">
              <w:rPr>
                <w:b/>
              </w:rPr>
              <w:t>IX.</w:t>
            </w:r>
            <w:r>
              <w:t xml:space="preserve"> En caso de que sufra algún siniestro deberá hacer del conocimiento a la autoridad vial competente, a la aseguradora contratada en la póliza que se encuentra en el vehículo, además a la o el </w:t>
            </w:r>
            <w:r w:rsidRPr="008E3DF0">
              <w:t xml:space="preserve">Síndico Municipal por medio de la Unidad Jurídica, </w:t>
            </w:r>
            <w:r w:rsidRPr="008E3DF0">
              <w:rPr>
                <w:b/>
              </w:rPr>
              <w:t xml:space="preserve">al Titular del Taller Municipal, al Titular de la Jefatura de Patrimonio </w:t>
            </w:r>
            <w:r w:rsidRPr="008E3DF0">
              <w:t xml:space="preserve">y al titular del área o del jefe inmediato </w:t>
            </w:r>
            <w:r w:rsidRPr="008E3DF0">
              <w:rPr>
                <w:b/>
              </w:rPr>
              <w:t>del</w:t>
            </w:r>
            <w:r w:rsidRPr="008E3DF0">
              <w:t xml:space="preserve"> </w:t>
            </w:r>
            <w:r w:rsidRPr="008E3DF0">
              <w:rPr>
                <w:b/>
              </w:rPr>
              <w:t>Departamento</w:t>
            </w:r>
            <w:r w:rsidRPr="001F01B0">
              <w:rPr>
                <w:b/>
              </w:rPr>
              <w:t xml:space="preserve"> al</w:t>
            </w:r>
            <w:r>
              <w:t xml:space="preserve"> que se encuentra adscrito.</w:t>
            </w:r>
          </w:p>
          <w:p w14:paraId="30C49FBE" w14:textId="77777777" w:rsidR="001D033B" w:rsidRDefault="001D033B" w:rsidP="00FD463F">
            <w:pPr>
              <w:jc w:val="both"/>
            </w:pPr>
          </w:p>
          <w:p w14:paraId="0230FEB7" w14:textId="77777777" w:rsidR="001D033B" w:rsidRDefault="001D033B" w:rsidP="00FD463F">
            <w:pPr>
              <w:jc w:val="both"/>
            </w:pPr>
            <w:r w:rsidRPr="00080D9A">
              <w:rPr>
                <w:b/>
              </w:rPr>
              <w:t>X</w:t>
            </w:r>
            <w:r>
              <w:rPr>
                <w:b/>
              </w:rPr>
              <w:t>IV</w:t>
            </w:r>
            <w:r w:rsidRPr="00080D9A">
              <w:rPr>
                <w:b/>
              </w:rPr>
              <w:t>.</w:t>
            </w:r>
            <w:r>
              <w:t xml:space="preserve"> Utilizar única y exclusivamente la tarjeta de combustible para el abastecimiento de la unidad que tiene bajo se resguardo.</w:t>
            </w:r>
          </w:p>
          <w:p w14:paraId="2CA858EC" w14:textId="77777777" w:rsidR="001D033B" w:rsidRDefault="001D033B" w:rsidP="00FD463F">
            <w:pPr>
              <w:jc w:val="both"/>
            </w:pPr>
          </w:p>
          <w:p w14:paraId="5168102E" w14:textId="77777777" w:rsidR="001D033B" w:rsidRDefault="001D033B" w:rsidP="00FD463F">
            <w:pPr>
              <w:jc w:val="both"/>
            </w:pPr>
          </w:p>
          <w:p w14:paraId="6DD02EE9" w14:textId="77777777" w:rsidR="004B44E1" w:rsidRDefault="004B44E1" w:rsidP="00FD463F">
            <w:pPr>
              <w:jc w:val="both"/>
              <w:rPr>
                <w:b/>
              </w:rPr>
            </w:pPr>
          </w:p>
          <w:p w14:paraId="20419944" w14:textId="23A0E078" w:rsidR="001D033B" w:rsidRPr="008A5DD2" w:rsidRDefault="001D033B" w:rsidP="00FD463F">
            <w:pPr>
              <w:jc w:val="both"/>
              <w:rPr>
                <w:b/>
              </w:rPr>
            </w:pPr>
            <w:r w:rsidRPr="00080D9A">
              <w:rPr>
                <w:b/>
              </w:rPr>
              <w:t>Artículo 106.</w:t>
            </w:r>
            <w:r>
              <w:t xml:space="preserve"> El resguardante deberá conservar en su poder el oficio de asignación del vehículo a su cargo, expedido por la dependencia a la que pertenezca y copia del resguardo suscrito ante el Departamento de Patrimonio Municipal, así como conservar en el vehículo copias de la póliza de </w:t>
            </w:r>
            <w:r>
              <w:lastRenderedPageBreak/>
              <w:t xml:space="preserve">seguro y de la tarjeta de circulación respectivas. En caso de encontrarse laborando y haciendo uso de cualquier vehículo, fuera del horario reglamentario de trabajo, deberá portar el oficio de comisión especial </w:t>
            </w:r>
            <w:r w:rsidRPr="008A5DD2">
              <w:rPr>
                <w:b/>
              </w:rPr>
              <w:t>o en su caso</w:t>
            </w:r>
            <w:r>
              <w:rPr>
                <w:b/>
              </w:rPr>
              <w:t xml:space="preserve"> oficio de autorización de ampliación de horario de circulación permanente expedido por la Jefatura de Patrimonio Municipal.</w:t>
            </w:r>
          </w:p>
          <w:p w14:paraId="0FA19667" w14:textId="77777777" w:rsidR="001D033B" w:rsidRDefault="001D033B" w:rsidP="00FD463F">
            <w:pPr>
              <w:jc w:val="both"/>
            </w:pPr>
          </w:p>
          <w:p w14:paraId="4513B8F2" w14:textId="77777777" w:rsidR="001D033B" w:rsidRDefault="001D033B" w:rsidP="00FD463F">
            <w:pPr>
              <w:jc w:val="both"/>
            </w:pPr>
          </w:p>
          <w:p w14:paraId="20AAF95A" w14:textId="77777777" w:rsidR="001D033B" w:rsidRDefault="001D033B" w:rsidP="00FD463F">
            <w:pPr>
              <w:jc w:val="both"/>
            </w:pPr>
            <w:r w:rsidRPr="00DD2D43">
              <w:rPr>
                <w:b/>
              </w:rPr>
              <w:t>Artículo 115.-</w:t>
            </w:r>
            <w:r>
              <w:t xml:space="preserve"> Las y los </w:t>
            </w:r>
            <w:proofErr w:type="gramStart"/>
            <w:r w:rsidRPr="00226031">
              <w:rPr>
                <w:b/>
                <w:bCs/>
              </w:rPr>
              <w:t>Directores Generales</w:t>
            </w:r>
            <w:proofErr w:type="gramEnd"/>
            <w:r>
              <w:t xml:space="preserve">, </w:t>
            </w:r>
            <w:proofErr w:type="gramStart"/>
            <w:r>
              <w:t>Directores</w:t>
            </w:r>
            <w:proofErr w:type="gramEnd"/>
            <w:r>
              <w:t xml:space="preserve"> y </w:t>
            </w:r>
            <w:proofErr w:type="gramStart"/>
            <w:r>
              <w:t>Jefes</w:t>
            </w:r>
            <w:proofErr w:type="gramEnd"/>
            <w:r>
              <w:t xml:space="preserve"> de área deberán de llevar un control pormenorizado de los vehículos asignados a su área, mediante resguardos internos para evitar el extravío de accesorios, autopartes o documentos; quienes deberán asignar un responsable para el manejo de una bitácora de préstamo interno por cada vehículo. Esta información debe coincidir paralelamente con el formato de préstamo de vehículo utilizado por el Departamento de Patrimonio Municipal y por lo dispuesto en el presente reglamento.</w:t>
            </w:r>
          </w:p>
          <w:p w14:paraId="5A2CB894" w14:textId="77777777" w:rsidR="001D033B" w:rsidRDefault="001D033B" w:rsidP="00FD463F">
            <w:pPr>
              <w:jc w:val="both"/>
            </w:pPr>
          </w:p>
          <w:p w14:paraId="00B1D92A" w14:textId="77777777" w:rsidR="001D033B" w:rsidRDefault="001D033B" w:rsidP="00FD463F">
            <w:pPr>
              <w:jc w:val="both"/>
            </w:pPr>
          </w:p>
          <w:p w14:paraId="54A4779D" w14:textId="77777777" w:rsidR="004B44E1" w:rsidRDefault="004B44E1" w:rsidP="00FD463F">
            <w:pPr>
              <w:jc w:val="both"/>
              <w:rPr>
                <w:b/>
              </w:rPr>
            </w:pPr>
          </w:p>
          <w:p w14:paraId="41E4DA1A" w14:textId="66A4A03F" w:rsidR="001D033B" w:rsidRDefault="001D033B" w:rsidP="00FD463F">
            <w:pPr>
              <w:jc w:val="both"/>
            </w:pPr>
            <w:r w:rsidRPr="00DD2D43">
              <w:rPr>
                <w:b/>
              </w:rPr>
              <w:t>Artículo 116.-</w:t>
            </w:r>
            <w:r>
              <w:t xml:space="preserve"> Queda estrictamente prohibido a la o el resguardante:</w:t>
            </w:r>
          </w:p>
          <w:p w14:paraId="038FF9FB" w14:textId="77777777" w:rsidR="001D033B" w:rsidRDefault="001D033B" w:rsidP="00FD463F">
            <w:pPr>
              <w:jc w:val="both"/>
            </w:pPr>
          </w:p>
          <w:p w14:paraId="4575CBA7" w14:textId="77777777" w:rsidR="001D033B" w:rsidRDefault="001D033B" w:rsidP="00FD463F">
            <w:pPr>
              <w:jc w:val="both"/>
            </w:pPr>
            <w:r>
              <w:t xml:space="preserve">. . . . </w:t>
            </w:r>
          </w:p>
          <w:p w14:paraId="5312ABB8" w14:textId="77777777" w:rsidR="001D033B" w:rsidRDefault="001D033B" w:rsidP="00FD463F">
            <w:pPr>
              <w:jc w:val="both"/>
            </w:pPr>
          </w:p>
          <w:p w14:paraId="0E529AD2" w14:textId="77777777" w:rsidR="001D033B" w:rsidRDefault="001D033B" w:rsidP="00FD463F">
            <w:pPr>
              <w:jc w:val="both"/>
            </w:pPr>
            <w:r w:rsidRPr="00DD2D43">
              <w:rPr>
                <w:b/>
              </w:rPr>
              <w:t>VIII</w:t>
            </w:r>
            <w:r>
              <w:t xml:space="preserve">. </w:t>
            </w:r>
            <w:r w:rsidRPr="00832D7E">
              <w:rPr>
                <w:b/>
              </w:rPr>
              <w:t xml:space="preserve">Polarizar los cristales de la </w:t>
            </w:r>
            <w:r w:rsidRPr="0090396A">
              <w:rPr>
                <w:b/>
              </w:rPr>
              <w:t>unidad y/o</w:t>
            </w:r>
            <w:r>
              <w:t xml:space="preserve"> colocar en los </w:t>
            </w:r>
            <w:r w:rsidRPr="00BE624C">
              <w:rPr>
                <w:b/>
              </w:rPr>
              <w:t>mismos</w:t>
            </w:r>
            <w:r>
              <w:t xml:space="preserve"> cristales de los vehículos rótulos, vinilos, carteles u objetos que </w:t>
            </w:r>
            <w:r>
              <w:lastRenderedPageBreak/>
              <w:t xml:space="preserve">obstruyan la visibilidad hacia el interior de la misma; </w:t>
            </w:r>
          </w:p>
          <w:p w14:paraId="120A3020" w14:textId="77777777" w:rsidR="001D033B" w:rsidRDefault="001D033B" w:rsidP="00FD463F">
            <w:pPr>
              <w:jc w:val="both"/>
            </w:pPr>
          </w:p>
          <w:p w14:paraId="2BE4FA31" w14:textId="77777777" w:rsidR="001D033B" w:rsidRDefault="001D033B" w:rsidP="00FD463F">
            <w:pPr>
              <w:jc w:val="both"/>
            </w:pPr>
            <w:r>
              <w:t>. . . .</w:t>
            </w:r>
          </w:p>
          <w:p w14:paraId="0A5EF6FB" w14:textId="77777777" w:rsidR="001D033B" w:rsidRDefault="001D033B" w:rsidP="00FD463F">
            <w:pPr>
              <w:jc w:val="both"/>
            </w:pPr>
          </w:p>
          <w:p w14:paraId="7835B21A" w14:textId="77777777" w:rsidR="001D033B" w:rsidRPr="00AA282D" w:rsidRDefault="001D033B" w:rsidP="00FD463F">
            <w:pPr>
              <w:jc w:val="both"/>
              <w:rPr>
                <w:b/>
                <w:bCs/>
              </w:rPr>
            </w:pPr>
            <w:r w:rsidRPr="00DD2D43">
              <w:rPr>
                <w:b/>
              </w:rPr>
              <w:t>XX</w:t>
            </w:r>
            <w:r>
              <w:rPr>
                <w:b/>
              </w:rPr>
              <w:t>I</w:t>
            </w:r>
            <w:r w:rsidRPr="00DD2D43">
              <w:rPr>
                <w:b/>
              </w:rPr>
              <w:t>.</w:t>
            </w:r>
            <w:r>
              <w:t xml:space="preserve"> </w:t>
            </w:r>
            <w:r w:rsidRPr="00AA282D">
              <w:rPr>
                <w:b/>
                <w:bCs/>
              </w:rPr>
              <w:t>Utilizar la tarjeta de combustible asignada a la unidad para abastecer vehículos particulares u otra unidad, aunque fuera de propiedad Municipal.</w:t>
            </w:r>
          </w:p>
          <w:p w14:paraId="3EFE951E" w14:textId="77777777" w:rsidR="001D033B" w:rsidRPr="00AA282D" w:rsidRDefault="001D033B" w:rsidP="00FD463F">
            <w:pPr>
              <w:jc w:val="both"/>
              <w:rPr>
                <w:b/>
                <w:bCs/>
              </w:rPr>
            </w:pPr>
          </w:p>
          <w:p w14:paraId="47AB7B89" w14:textId="77777777" w:rsidR="001D033B" w:rsidRPr="00661F4F" w:rsidRDefault="001D033B" w:rsidP="00FD463F">
            <w:pPr>
              <w:jc w:val="both"/>
            </w:pPr>
            <w:r w:rsidRPr="00AA282D">
              <w:rPr>
                <w:b/>
                <w:bCs/>
              </w:rPr>
              <w:t>XXII. Retirar los logos, imagen y/o números Oficiales colocados en las unidades propiedad del Municipio.</w:t>
            </w:r>
          </w:p>
        </w:tc>
        <w:tc>
          <w:tcPr>
            <w:tcW w:w="0" w:type="auto"/>
          </w:tcPr>
          <w:p w14:paraId="18AF163B" w14:textId="77777777" w:rsidR="001D033B" w:rsidRDefault="001D033B" w:rsidP="00FD463F">
            <w:pPr>
              <w:jc w:val="both"/>
            </w:pPr>
            <w:r>
              <w:lastRenderedPageBreak/>
              <w:t>Artículo 40. de la Ley de Gobierno y Administración Pública Municipal del Estado de Jalisco.</w:t>
            </w:r>
          </w:p>
          <w:p w14:paraId="0FF498A6" w14:textId="77777777" w:rsidR="001D033B" w:rsidRDefault="001D033B" w:rsidP="00FD463F">
            <w:pPr>
              <w:jc w:val="both"/>
            </w:pPr>
            <w:r>
              <w:t xml:space="preserve">Los Ayuntamientos pueden expedir, de acuerdo con las leyes estatales en materia municipal: </w:t>
            </w:r>
          </w:p>
          <w:p w14:paraId="3590C929" w14:textId="77777777" w:rsidR="001D033B" w:rsidRDefault="001D033B" w:rsidP="00FD463F">
            <w:pPr>
              <w:jc w:val="both"/>
            </w:pPr>
            <w:r>
              <w:t xml:space="preserve">II. Los reglamentos, circulares y disposiciones administrativas de observancia general, dentro de sus respectivas jurisdicciones, que regulen asuntos de su competencia. </w:t>
            </w:r>
          </w:p>
          <w:p w14:paraId="0E81EDDC" w14:textId="77777777" w:rsidR="001D033B" w:rsidRPr="00A631FA" w:rsidRDefault="001D033B" w:rsidP="00FD463F">
            <w:pPr>
              <w:jc w:val="both"/>
            </w:pPr>
          </w:p>
          <w:p w14:paraId="298EBABC" w14:textId="77777777" w:rsidR="001D033B" w:rsidRDefault="001D033B" w:rsidP="00FD463F">
            <w:pPr>
              <w:jc w:val="both"/>
            </w:pPr>
            <w:r>
              <w:t>(Se tiene que fundamentar debidamente)</w:t>
            </w:r>
          </w:p>
          <w:p w14:paraId="639E7F68" w14:textId="77777777" w:rsidR="001D033B" w:rsidRDefault="001D033B" w:rsidP="00FD463F">
            <w:pPr>
              <w:jc w:val="both"/>
            </w:pPr>
          </w:p>
          <w:p w14:paraId="528AB310" w14:textId="77777777" w:rsidR="001D033B" w:rsidRDefault="001D033B" w:rsidP="00FD463F">
            <w:pPr>
              <w:jc w:val="both"/>
            </w:pPr>
          </w:p>
          <w:p w14:paraId="2E045770" w14:textId="77777777" w:rsidR="001D033B" w:rsidRDefault="001D033B" w:rsidP="00FD463F">
            <w:pPr>
              <w:jc w:val="both"/>
            </w:pPr>
          </w:p>
          <w:p w14:paraId="779B295E" w14:textId="77777777" w:rsidR="001D033B" w:rsidRDefault="001D033B" w:rsidP="00FD463F">
            <w:pPr>
              <w:jc w:val="both"/>
            </w:pPr>
            <w:r>
              <w:t>Se propone eliminar las Coordinaciones, ya que en el Reglamento del Gobierno y la Administración Pública Municipal de Zapotlán el Grande ya no se contemplan.</w:t>
            </w:r>
          </w:p>
          <w:p w14:paraId="168EF882" w14:textId="77777777" w:rsidR="001D033B" w:rsidRDefault="001D033B" w:rsidP="00FD463F">
            <w:pPr>
              <w:jc w:val="both"/>
            </w:pPr>
          </w:p>
          <w:p w14:paraId="05E0425C" w14:textId="77777777" w:rsidR="001D033B" w:rsidRDefault="001D033B" w:rsidP="00FD463F">
            <w:pPr>
              <w:jc w:val="both"/>
            </w:pPr>
          </w:p>
          <w:p w14:paraId="075E8091" w14:textId="77777777" w:rsidR="001D033B" w:rsidRPr="009F1F95" w:rsidRDefault="001D033B" w:rsidP="00FD463F">
            <w:pPr>
              <w:jc w:val="both"/>
            </w:pPr>
            <w:r>
              <w:lastRenderedPageBreak/>
              <w:t xml:space="preserve">De igual forma es importante precisar el domicilio ya que la puerta </w:t>
            </w:r>
            <w:r w:rsidRPr="009F1F95">
              <w:t>de acceso principal se encuentra en la calle Galeana sin número, esquina con calle Carlos Páez Stille.</w:t>
            </w:r>
          </w:p>
          <w:p w14:paraId="4F76F68B" w14:textId="77777777" w:rsidR="001D033B" w:rsidRDefault="001D033B" w:rsidP="00FD463F">
            <w:pPr>
              <w:jc w:val="both"/>
            </w:pPr>
          </w:p>
          <w:p w14:paraId="21DD115C" w14:textId="77777777" w:rsidR="001D033B" w:rsidRDefault="001D033B" w:rsidP="00FD463F">
            <w:pPr>
              <w:jc w:val="both"/>
            </w:pPr>
            <w:r>
              <w:t>Se propone adicionar diez fracciones más, con el objeto de integrar más conceptos.</w:t>
            </w:r>
          </w:p>
          <w:p w14:paraId="38EFA840" w14:textId="77777777" w:rsidR="001D033B" w:rsidRDefault="001D033B" w:rsidP="00FD463F">
            <w:pPr>
              <w:jc w:val="both"/>
            </w:pPr>
          </w:p>
          <w:p w14:paraId="5D167112" w14:textId="77777777" w:rsidR="001D033B" w:rsidRDefault="001D033B" w:rsidP="00FD463F">
            <w:pPr>
              <w:jc w:val="both"/>
            </w:pPr>
          </w:p>
          <w:p w14:paraId="40FCA6DE" w14:textId="77777777" w:rsidR="001D033B" w:rsidRDefault="001D033B" w:rsidP="00FD463F">
            <w:pPr>
              <w:jc w:val="both"/>
            </w:pPr>
          </w:p>
          <w:p w14:paraId="379A58A2" w14:textId="77777777" w:rsidR="001D033B" w:rsidRDefault="001D033B" w:rsidP="00FD463F">
            <w:pPr>
              <w:jc w:val="both"/>
            </w:pPr>
          </w:p>
          <w:p w14:paraId="37470B5B" w14:textId="77777777" w:rsidR="001D033B" w:rsidRDefault="001D033B" w:rsidP="00FD463F">
            <w:pPr>
              <w:jc w:val="both"/>
            </w:pPr>
          </w:p>
          <w:p w14:paraId="3B8B66FE" w14:textId="77777777" w:rsidR="001D033B" w:rsidRDefault="001D033B" w:rsidP="00FD463F">
            <w:pPr>
              <w:jc w:val="both"/>
            </w:pPr>
          </w:p>
          <w:p w14:paraId="6DFAFC4E" w14:textId="77777777" w:rsidR="001D033B" w:rsidRDefault="001D033B" w:rsidP="00FD463F">
            <w:pPr>
              <w:jc w:val="both"/>
            </w:pPr>
          </w:p>
          <w:p w14:paraId="50AE3AF7" w14:textId="77777777" w:rsidR="001D033B" w:rsidRDefault="001D033B" w:rsidP="00FD463F">
            <w:pPr>
              <w:jc w:val="both"/>
            </w:pPr>
          </w:p>
          <w:p w14:paraId="4718EEAC" w14:textId="77777777" w:rsidR="001D033B" w:rsidRDefault="001D033B" w:rsidP="00FD463F">
            <w:pPr>
              <w:jc w:val="both"/>
            </w:pPr>
          </w:p>
          <w:p w14:paraId="22890744" w14:textId="77777777" w:rsidR="001D033B" w:rsidRDefault="001D033B" w:rsidP="00FD463F">
            <w:pPr>
              <w:jc w:val="both"/>
            </w:pPr>
          </w:p>
          <w:p w14:paraId="7DE879D1" w14:textId="77777777" w:rsidR="001D033B" w:rsidRDefault="001D033B" w:rsidP="00FD463F">
            <w:pPr>
              <w:jc w:val="both"/>
            </w:pPr>
          </w:p>
          <w:p w14:paraId="5A963704" w14:textId="77777777" w:rsidR="001D033B" w:rsidRDefault="001D033B" w:rsidP="00FD463F">
            <w:pPr>
              <w:jc w:val="both"/>
            </w:pPr>
          </w:p>
          <w:p w14:paraId="4FC98A77" w14:textId="77777777" w:rsidR="001D033B" w:rsidRDefault="001D033B" w:rsidP="00FD463F">
            <w:pPr>
              <w:jc w:val="both"/>
            </w:pPr>
          </w:p>
          <w:p w14:paraId="01D1D44C" w14:textId="77777777" w:rsidR="001D033B" w:rsidRDefault="001D033B" w:rsidP="00FD463F">
            <w:pPr>
              <w:jc w:val="both"/>
            </w:pPr>
          </w:p>
          <w:p w14:paraId="69CA0BA6" w14:textId="77777777" w:rsidR="001D033B" w:rsidRDefault="001D033B" w:rsidP="00FD463F">
            <w:pPr>
              <w:jc w:val="both"/>
            </w:pPr>
          </w:p>
          <w:p w14:paraId="072DC750" w14:textId="77777777" w:rsidR="001D033B" w:rsidRDefault="001D033B" w:rsidP="00FD463F">
            <w:pPr>
              <w:jc w:val="both"/>
            </w:pPr>
          </w:p>
          <w:p w14:paraId="0243F0AD" w14:textId="77777777" w:rsidR="001D033B" w:rsidRDefault="001D033B" w:rsidP="00FD463F">
            <w:pPr>
              <w:jc w:val="both"/>
            </w:pPr>
          </w:p>
          <w:p w14:paraId="0374E190" w14:textId="77777777" w:rsidR="001D033B" w:rsidRDefault="001D033B" w:rsidP="00FD463F">
            <w:pPr>
              <w:jc w:val="both"/>
            </w:pPr>
          </w:p>
          <w:p w14:paraId="35FDF415" w14:textId="77777777" w:rsidR="001D033B" w:rsidRDefault="001D033B" w:rsidP="00FD463F">
            <w:pPr>
              <w:jc w:val="both"/>
            </w:pPr>
          </w:p>
          <w:p w14:paraId="6A899EE3" w14:textId="77777777" w:rsidR="001D033B" w:rsidRDefault="001D033B" w:rsidP="00FD463F">
            <w:pPr>
              <w:jc w:val="both"/>
            </w:pPr>
          </w:p>
          <w:p w14:paraId="3CA15025" w14:textId="77777777" w:rsidR="001D033B" w:rsidRDefault="001D033B" w:rsidP="00FD463F">
            <w:pPr>
              <w:jc w:val="both"/>
            </w:pPr>
          </w:p>
          <w:p w14:paraId="138C6194" w14:textId="77777777" w:rsidR="001D033B" w:rsidRDefault="001D033B" w:rsidP="00FD463F">
            <w:pPr>
              <w:jc w:val="both"/>
            </w:pPr>
          </w:p>
          <w:p w14:paraId="0B881ED8" w14:textId="77777777" w:rsidR="001D033B" w:rsidRDefault="001D033B" w:rsidP="00FD463F">
            <w:pPr>
              <w:jc w:val="both"/>
            </w:pPr>
          </w:p>
          <w:p w14:paraId="0014012A" w14:textId="77777777" w:rsidR="001D033B" w:rsidRDefault="001D033B" w:rsidP="00FD463F">
            <w:pPr>
              <w:jc w:val="both"/>
            </w:pPr>
          </w:p>
          <w:p w14:paraId="1A7D60AE" w14:textId="77777777" w:rsidR="001D033B" w:rsidRDefault="001D033B" w:rsidP="00FD463F">
            <w:pPr>
              <w:jc w:val="both"/>
            </w:pPr>
          </w:p>
          <w:p w14:paraId="56F2C46F" w14:textId="77777777" w:rsidR="001D033B" w:rsidRDefault="001D033B" w:rsidP="00FD463F">
            <w:pPr>
              <w:jc w:val="both"/>
            </w:pPr>
          </w:p>
          <w:p w14:paraId="3A66B9EC" w14:textId="77777777" w:rsidR="001D033B" w:rsidRDefault="001D033B" w:rsidP="00FD463F">
            <w:pPr>
              <w:jc w:val="both"/>
            </w:pPr>
          </w:p>
          <w:p w14:paraId="11F77412" w14:textId="77777777" w:rsidR="001D033B" w:rsidRDefault="001D033B" w:rsidP="00FD463F">
            <w:pPr>
              <w:jc w:val="both"/>
            </w:pPr>
          </w:p>
          <w:p w14:paraId="5D2C8824" w14:textId="77777777" w:rsidR="001D033B" w:rsidRDefault="001D033B" w:rsidP="00FD463F">
            <w:pPr>
              <w:jc w:val="both"/>
            </w:pPr>
          </w:p>
          <w:p w14:paraId="106FB05D" w14:textId="77777777" w:rsidR="001D033B" w:rsidRDefault="001D033B" w:rsidP="00FD463F">
            <w:pPr>
              <w:jc w:val="both"/>
            </w:pPr>
          </w:p>
          <w:p w14:paraId="27CD86C0" w14:textId="77777777" w:rsidR="001D033B" w:rsidRDefault="001D033B" w:rsidP="00FD463F">
            <w:pPr>
              <w:jc w:val="both"/>
            </w:pPr>
          </w:p>
          <w:p w14:paraId="12B7389D" w14:textId="77777777" w:rsidR="001D033B" w:rsidRDefault="001D033B" w:rsidP="00FD463F">
            <w:pPr>
              <w:jc w:val="both"/>
            </w:pPr>
          </w:p>
          <w:p w14:paraId="1A038FBE" w14:textId="77777777" w:rsidR="001D033B" w:rsidRDefault="001D033B" w:rsidP="00FD463F">
            <w:pPr>
              <w:jc w:val="both"/>
            </w:pPr>
          </w:p>
          <w:p w14:paraId="15AE220D" w14:textId="77777777" w:rsidR="001D033B" w:rsidRDefault="001D033B" w:rsidP="00FD463F">
            <w:pPr>
              <w:jc w:val="both"/>
            </w:pPr>
          </w:p>
          <w:p w14:paraId="545CFEC6" w14:textId="77777777" w:rsidR="001D033B" w:rsidRDefault="001D033B" w:rsidP="00FD463F">
            <w:pPr>
              <w:jc w:val="both"/>
            </w:pPr>
          </w:p>
          <w:p w14:paraId="0EA6D8A9" w14:textId="77777777" w:rsidR="001D033B" w:rsidRDefault="001D033B" w:rsidP="00FD463F">
            <w:pPr>
              <w:jc w:val="both"/>
            </w:pPr>
          </w:p>
          <w:p w14:paraId="31D27FFF" w14:textId="77777777" w:rsidR="001D033B" w:rsidRDefault="001D033B" w:rsidP="00FD463F">
            <w:pPr>
              <w:jc w:val="both"/>
            </w:pPr>
          </w:p>
          <w:p w14:paraId="738520BE" w14:textId="77777777" w:rsidR="001D033B" w:rsidRDefault="001D033B" w:rsidP="00FD463F">
            <w:pPr>
              <w:jc w:val="both"/>
            </w:pPr>
          </w:p>
          <w:p w14:paraId="55460153" w14:textId="77777777" w:rsidR="001D033B" w:rsidRDefault="001D033B" w:rsidP="00FD463F">
            <w:pPr>
              <w:jc w:val="both"/>
            </w:pPr>
          </w:p>
          <w:p w14:paraId="79ADA0FE" w14:textId="77777777" w:rsidR="001D033B" w:rsidRDefault="001D033B" w:rsidP="00FD463F">
            <w:pPr>
              <w:jc w:val="both"/>
            </w:pPr>
          </w:p>
          <w:p w14:paraId="15063A4B" w14:textId="77777777" w:rsidR="001D033B" w:rsidRDefault="001D033B" w:rsidP="00FD463F">
            <w:pPr>
              <w:jc w:val="both"/>
            </w:pPr>
          </w:p>
          <w:p w14:paraId="2AF71934" w14:textId="77777777" w:rsidR="001D033B" w:rsidRDefault="001D033B" w:rsidP="00FD463F">
            <w:pPr>
              <w:jc w:val="both"/>
            </w:pPr>
          </w:p>
          <w:p w14:paraId="648E9E14" w14:textId="77777777" w:rsidR="001D033B" w:rsidRDefault="001D033B" w:rsidP="00FD463F">
            <w:pPr>
              <w:jc w:val="both"/>
            </w:pPr>
          </w:p>
          <w:p w14:paraId="4E535C53" w14:textId="77777777" w:rsidR="001D033B" w:rsidRDefault="001D033B" w:rsidP="00FD463F">
            <w:pPr>
              <w:jc w:val="both"/>
            </w:pPr>
          </w:p>
          <w:p w14:paraId="6F09CE0A" w14:textId="77777777" w:rsidR="001D033B" w:rsidRDefault="001D033B" w:rsidP="00FD463F">
            <w:pPr>
              <w:jc w:val="both"/>
            </w:pPr>
          </w:p>
          <w:p w14:paraId="6632596E" w14:textId="77777777" w:rsidR="001D033B" w:rsidRDefault="001D033B" w:rsidP="00FD463F">
            <w:pPr>
              <w:jc w:val="both"/>
            </w:pPr>
          </w:p>
          <w:p w14:paraId="349DBE48" w14:textId="77777777" w:rsidR="001D033B" w:rsidRDefault="001D033B" w:rsidP="00FD463F">
            <w:pPr>
              <w:jc w:val="both"/>
            </w:pPr>
          </w:p>
          <w:p w14:paraId="2299AA86" w14:textId="77777777" w:rsidR="001D033B" w:rsidRDefault="001D033B" w:rsidP="00FD463F">
            <w:pPr>
              <w:jc w:val="both"/>
            </w:pPr>
          </w:p>
          <w:p w14:paraId="7C2F8C66" w14:textId="77777777" w:rsidR="001D033B" w:rsidRDefault="001D033B" w:rsidP="00FD463F">
            <w:pPr>
              <w:jc w:val="both"/>
            </w:pPr>
          </w:p>
          <w:p w14:paraId="472A2E53" w14:textId="77777777" w:rsidR="001D033B" w:rsidRDefault="001D033B" w:rsidP="00FD463F">
            <w:pPr>
              <w:jc w:val="both"/>
            </w:pPr>
          </w:p>
          <w:p w14:paraId="383FF700" w14:textId="77777777" w:rsidR="001D033B" w:rsidRDefault="001D033B" w:rsidP="00FD463F">
            <w:pPr>
              <w:jc w:val="both"/>
            </w:pPr>
          </w:p>
          <w:p w14:paraId="08F39478" w14:textId="77777777" w:rsidR="001D033B" w:rsidRDefault="001D033B" w:rsidP="00FD463F">
            <w:pPr>
              <w:jc w:val="both"/>
            </w:pPr>
          </w:p>
          <w:p w14:paraId="03936E6E" w14:textId="77777777" w:rsidR="001D033B" w:rsidRDefault="001D033B" w:rsidP="00FD463F">
            <w:pPr>
              <w:jc w:val="both"/>
            </w:pPr>
          </w:p>
          <w:p w14:paraId="4A00133B" w14:textId="77777777" w:rsidR="001D033B" w:rsidRDefault="001D033B" w:rsidP="00FD463F">
            <w:pPr>
              <w:jc w:val="both"/>
            </w:pPr>
          </w:p>
          <w:p w14:paraId="7FEE8AC8" w14:textId="77777777" w:rsidR="001D033B" w:rsidRDefault="001D033B" w:rsidP="00FD463F">
            <w:pPr>
              <w:jc w:val="both"/>
            </w:pPr>
          </w:p>
          <w:p w14:paraId="7D4F1E60" w14:textId="77777777" w:rsidR="001D033B" w:rsidRDefault="001D033B" w:rsidP="00FD463F">
            <w:pPr>
              <w:jc w:val="both"/>
            </w:pPr>
          </w:p>
          <w:p w14:paraId="5F4D55AA" w14:textId="77777777" w:rsidR="001D033B" w:rsidRDefault="001D033B" w:rsidP="00FD463F">
            <w:pPr>
              <w:jc w:val="both"/>
            </w:pPr>
          </w:p>
          <w:p w14:paraId="34DC4049" w14:textId="77777777" w:rsidR="001D033B" w:rsidRDefault="001D033B" w:rsidP="00FD463F">
            <w:pPr>
              <w:jc w:val="both"/>
            </w:pPr>
          </w:p>
          <w:p w14:paraId="009B0F15" w14:textId="77777777" w:rsidR="001D033B" w:rsidRDefault="001D033B" w:rsidP="00FD463F">
            <w:pPr>
              <w:jc w:val="both"/>
            </w:pPr>
          </w:p>
          <w:p w14:paraId="579E54F2" w14:textId="77777777" w:rsidR="001D033B" w:rsidRDefault="001D033B" w:rsidP="00FD463F">
            <w:pPr>
              <w:jc w:val="both"/>
            </w:pPr>
          </w:p>
          <w:p w14:paraId="702DAA38" w14:textId="77777777" w:rsidR="001D033B" w:rsidRDefault="001D033B" w:rsidP="00FD463F">
            <w:pPr>
              <w:jc w:val="both"/>
            </w:pPr>
          </w:p>
          <w:p w14:paraId="22E817A3" w14:textId="77777777" w:rsidR="001D033B" w:rsidRDefault="001D033B" w:rsidP="00FD463F">
            <w:pPr>
              <w:jc w:val="both"/>
            </w:pPr>
          </w:p>
          <w:p w14:paraId="3CDF9445" w14:textId="77777777" w:rsidR="001D033B" w:rsidRDefault="001D033B" w:rsidP="00FD463F">
            <w:pPr>
              <w:jc w:val="both"/>
            </w:pPr>
          </w:p>
          <w:p w14:paraId="6847DC8D" w14:textId="77777777" w:rsidR="001D033B" w:rsidRDefault="001D033B" w:rsidP="00FD463F">
            <w:pPr>
              <w:jc w:val="both"/>
            </w:pPr>
          </w:p>
          <w:p w14:paraId="27E503FC" w14:textId="77777777" w:rsidR="001D033B" w:rsidRDefault="001D033B" w:rsidP="00FD463F">
            <w:pPr>
              <w:jc w:val="both"/>
            </w:pPr>
          </w:p>
          <w:p w14:paraId="17D6B091" w14:textId="77777777" w:rsidR="001D033B" w:rsidRDefault="001D033B" w:rsidP="00FD463F">
            <w:pPr>
              <w:jc w:val="both"/>
            </w:pPr>
          </w:p>
          <w:p w14:paraId="2240723C" w14:textId="77777777" w:rsidR="001D033B" w:rsidRDefault="001D033B" w:rsidP="00FD463F">
            <w:pPr>
              <w:jc w:val="both"/>
            </w:pPr>
          </w:p>
          <w:p w14:paraId="1D6B2D2F" w14:textId="77777777" w:rsidR="001D033B" w:rsidRDefault="001D033B" w:rsidP="00FD463F">
            <w:pPr>
              <w:jc w:val="both"/>
            </w:pPr>
          </w:p>
          <w:p w14:paraId="33B11F32" w14:textId="77777777" w:rsidR="001D033B" w:rsidRDefault="001D033B" w:rsidP="00FD463F">
            <w:pPr>
              <w:jc w:val="both"/>
            </w:pPr>
          </w:p>
          <w:p w14:paraId="2D0680B4" w14:textId="77777777" w:rsidR="001D033B" w:rsidRDefault="001D033B" w:rsidP="00FD463F">
            <w:pPr>
              <w:jc w:val="both"/>
            </w:pPr>
          </w:p>
          <w:p w14:paraId="6D84546D" w14:textId="77777777" w:rsidR="001D033B" w:rsidRDefault="001D033B" w:rsidP="00FD463F">
            <w:pPr>
              <w:jc w:val="both"/>
            </w:pPr>
          </w:p>
          <w:p w14:paraId="08A7CE0A" w14:textId="77777777" w:rsidR="001D033B" w:rsidRDefault="001D033B" w:rsidP="00FD463F">
            <w:pPr>
              <w:jc w:val="both"/>
            </w:pPr>
          </w:p>
          <w:p w14:paraId="2898139A" w14:textId="77777777" w:rsidR="001D033B" w:rsidRDefault="001D033B" w:rsidP="00FD463F">
            <w:pPr>
              <w:jc w:val="both"/>
            </w:pPr>
          </w:p>
          <w:p w14:paraId="6D34B6BC" w14:textId="77777777" w:rsidR="001D033B" w:rsidRDefault="001D033B" w:rsidP="00FD463F">
            <w:pPr>
              <w:jc w:val="both"/>
            </w:pPr>
          </w:p>
          <w:p w14:paraId="1A53488E" w14:textId="77777777" w:rsidR="001D033B" w:rsidRDefault="001D033B" w:rsidP="00FD463F">
            <w:pPr>
              <w:jc w:val="both"/>
            </w:pPr>
          </w:p>
          <w:p w14:paraId="0813259D" w14:textId="77777777" w:rsidR="001D033B" w:rsidRDefault="001D033B" w:rsidP="00FD463F">
            <w:pPr>
              <w:jc w:val="both"/>
            </w:pPr>
          </w:p>
          <w:p w14:paraId="6196AA16" w14:textId="77777777" w:rsidR="001D033B" w:rsidRDefault="001D033B" w:rsidP="00FD463F">
            <w:pPr>
              <w:jc w:val="both"/>
            </w:pPr>
          </w:p>
          <w:p w14:paraId="6C07F4B7" w14:textId="77777777" w:rsidR="001D033B" w:rsidRDefault="001D033B" w:rsidP="00FD463F">
            <w:pPr>
              <w:jc w:val="both"/>
            </w:pPr>
          </w:p>
          <w:p w14:paraId="084411CF" w14:textId="77777777" w:rsidR="001D033B" w:rsidRDefault="001D033B" w:rsidP="00FD463F">
            <w:pPr>
              <w:jc w:val="both"/>
            </w:pPr>
          </w:p>
          <w:p w14:paraId="366BF975" w14:textId="77777777" w:rsidR="001D033B" w:rsidRDefault="001D033B" w:rsidP="00FD463F">
            <w:pPr>
              <w:jc w:val="both"/>
            </w:pPr>
          </w:p>
          <w:p w14:paraId="674DCD60" w14:textId="77777777" w:rsidR="001D033B" w:rsidRDefault="001D033B" w:rsidP="00FD463F">
            <w:pPr>
              <w:jc w:val="both"/>
            </w:pPr>
          </w:p>
          <w:p w14:paraId="2ECCCDD8" w14:textId="77777777" w:rsidR="001D033B" w:rsidRDefault="001D033B" w:rsidP="00FD463F">
            <w:pPr>
              <w:jc w:val="both"/>
            </w:pPr>
          </w:p>
          <w:p w14:paraId="02019583" w14:textId="77777777" w:rsidR="001D033B" w:rsidRDefault="001D033B" w:rsidP="00FD463F">
            <w:pPr>
              <w:jc w:val="both"/>
            </w:pPr>
          </w:p>
          <w:p w14:paraId="11D1855B" w14:textId="77777777" w:rsidR="001D033B" w:rsidRDefault="001D033B" w:rsidP="00FD463F">
            <w:pPr>
              <w:jc w:val="both"/>
            </w:pPr>
          </w:p>
          <w:p w14:paraId="2DF5A178" w14:textId="77777777" w:rsidR="001D033B" w:rsidRDefault="001D033B" w:rsidP="00FD463F">
            <w:pPr>
              <w:jc w:val="both"/>
            </w:pPr>
          </w:p>
          <w:p w14:paraId="434045EB" w14:textId="77777777" w:rsidR="001D033B" w:rsidRDefault="001D033B" w:rsidP="00FD463F">
            <w:pPr>
              <w:jc w:val="both"/>
            </w:pPr>
          </w:p>
          <w:p w14:paraId="13C73399" w14:textId="77777777" w:rsidR="001D033B" w:rsidRDefault="001D033B" w:rsidP="00FD463F">
            <w:pPr>
              <w:jc w:val="both"/>
            </w:pPr>
          </w:p>
          <w:p w14:paraId="5C132549" w14:textId="77777777" w:rsidR="001D033B" w:rsidRDefault="001D033B" w:rsidP="00FD463F">
            <w:pPr>
              <w:jc w:val="both"/>
            </w:pPr>
          </w:p>
          <w:p w14:paraId="658A3DE7" w14:textId="77777777" w:rsidR="001D033B" w:rsidRDefault="001D033B" w:rsidP="00FD463F">
            <w:pPr>
              <w:jc w:val="both"/>
            </w:pPr>
          </w:p>
          <w:p w14:paraId="661DF95A" w14:textId="77777777" w:rsidR="001D033B" w:rsidRDefault="001D033B" w:rsidP="00FD463F">
            <w:pPr>
              <w:jc w:val="both"/>
            </w:pPr>
            <w:r>
              <w:t xml:space="preserve">Se propone adicionar a la Dirección de Proveeduría y a la Sindicatura Municipal, con el objeto de precisar </w:t>
            </w:r>
            <w:proofErr w:type="spellStart"/>
            <w:r>
              <w:t>que</w:t>
            </w:r>
            <w:proofErr w:type="spellEnd"/>
            <w:r>
              <w:t xml:space="preserve"> área es la que debe entregar dicha documentación.</w:t>
            </w:r>
          </w:p>
          <w:p w14:paraId="26F3D13B" w14:textId="77777777" w:rsidR="001D033B" w:rsidRDefault="001D033B" w:rsidP="00FD463F">
            <w:pPr>
              <w:jc w:val="both"/>
            </w:pPr>
          </w:p>
          <w:p w14:paraId="72AE8E9C" w14:textId="77777777" w:rsidR="001D033B" w:rsidRDefault="001D033B" w:rsidP="00FD463F">
            <w:pPr>
              <w:jc w:val="both"/>
            </w:pPr>
          </w:p>
          <w:p w14:paraId="2DA1F022" w14:textId="77777777" w:rsidR="001D033B" w:rsidRDefault="001D033B" w:rsidP="00FD463F">
            <w:pPr>
              <w:jc w:val="both"/>
            </w:pPr>
          </w:p>
          <w:p w14:paraId="38860CC3" w14:textId="77777777" w:rsidR="001D033B" w:rsidRDefault="001D033B" w:rsidP="00FD463F">
            <w:pPr>
              <w:jc w:val="both"/>
            </w:pPr>
          </w:p>
          <w:p w14:paraId="09A46877" w14:textId="77777777" w:rsidR="001D033B" w:rsidRDefault="001D033B" w:rsidP="00FD463F">
            <w:pPr>
              <w:jc w:val="both"/>
            </w:pPr>
          </w:p>
          <w:p w14:paraId="0348459F" w14:textId="77777777" w:rsidR="001D033B" w:rsidRDefault="001D033B" w:rsidP="00FD463F">
            <w:pPr>
              <w:jc w:val="both"/>
            </w:pPr>
          </w:p>
          <w:p w14:paraId="06A39492" w14:textId="77777777" w:rsidR="001D033B" w:rsidRDefault="001D033B" w:rsidP="00FD463F">
            <w:pPr>
              <w:jc w:val="both"/>
            </w:pPr>
          </w:p>
          <w:p w14:paraId="4C87542C" w14:textId="77777777" w:rsidR="001D033B" w:rsidRDefault="001D033B" w:rsidP="00FD463F">
            <w:pPr>
              <w:jc w:val="both"/>
            </w:pPr>
          </w:p>
          <w:p w14:paraId="282205D1" w14:textId="77777777" w:rsidR="001D033B" w:rsidRDefault="001D033B" w:rsidP="00FD463F">
            <w:pPr>
              <w:jc w:val="both"/>
            </w:pPr>
            <w:r>
              <w:t>Se propone eliminar las Coordinaciones, ya que en el Reglamento del Gobierno y la Administración Pública Municipal de Zapotlán el Grande ya no se contemplan.</w:t>
            </w:r>
          </w:p>
          <w:p w14:paraId="3C45DF65" w14:textId="77777777" w:rsidR="001D033B" w:rsidRDefault="001D033B" w:rsidP="00FD463F">
            <w:pPr>
              <w:jc w:val="both"/>
            </w:pPr>
          </w:p>
          <w:p w14:paraId="5F97EF92" w14:textId="77777777" w:rsidR="001D033B" w:rsidRDefault="001D033B" w:rsidP="00FD463F">
            <w:pPr>
              <w:jc w:val="both"/>
            </w:pPr>
          </w:p>
          <w:p w14:paraId="62CE919F" w14:textId="77777777" w:rsidR="001D033B" w:rsidRDefault="001D033B" w:rsidP="00FD463F">
            <w:pPr>
              <w:jc w:val="both"/>
            </w:pPr>
          </w:p>
          <w:p w14:paraId="29B57BF2" w14:textId="77777777" w:rsidR="001D033B" w:rsidRDefault="001D033B" w:rsidP="00FD463F">
            <w:pPr>
              <w:jc w:val="both"/>
            </w:pPr>
          </w:p>
          <w:p w14:paraId="3260BE11" w14:textId="77777777" w:rsidR="001D033B" w:rsidRDefault="001D033B" w:rsidP="00FD463F">
            <w:pPr>
              <w:jc w:val="both"/>
            </w:pPr>
          </w:p>
          <w:p w14:paraId="44687322" w14:textId="77777777" w:rsidR="001D033B" w:rsidRDefault="001D033B" w:rsidP="00FD463F">
            <w:pPr>
              <w:jc w:val="both"/>
            </w:pPr>
          </w:p>
          <w:p w14:paraId="7615BAD6" w14:textId="77777777" w:rsidR="001D033B" w:rsidRDefault="001D033B" w:rsidP="00FD463F">
            <w:pPr>
              <w:jc w:val="both"/>
            </w:pPr>
          </w:p>
          <w:p w14:paraId="3AAD9BA1" w14:textId="77777777" w:rsidR="001D033B" w:rsidRDefault="001D033B" w:rsidP="00FD463F">
            <w:pPr>
              <w:jc w:val="both"/>
            </w:pPr>
          </w:p>
          <w:p w14:paraId="31383AF1" w14:textId="77777777" w:rsidR="001D033B" w:rsidRDefault="001D033B" w:rsidP="00FD463F">
            <w:pPr>
              <w:jc w:val="both"/>
            </w:pPr>
          </w:p>
          <w:p w14:paraId="553A0604" w14:textId="77777777" w:rsidR="001D033B" w:rsidRDefault="001D033B" w:rsidP="00FD463F">
            <w:pPr>
              <w:jc w:val="both"/>
            </w:pPr>
          </w:p>
          <w:p w14:paraId="0E6388CD" w14:textId="77777777" w:rsidR="001D033B" w:rsidRDefault="001D033B" w:rsidP="00FD463F">
            <w:pPr>
              <w:jc w:val="both"/>
            </w:pPr>
          </w:p>
          <w:p w14:paraId="2E05B8D2" w14:textId="65732BC8" w:rsidR="001D033B" w:rsidRDefault="001D033B" w:rsidP="00FD463F">
            <w:pPr>
              <w:jc w:val="both"/>
            </w:pPr>
            <w:r>
              <w:t>Se propone adicionar la palabra “la” en la fracción VII, con el objeto de que tenga secuencia el párrafo.</w:t>
            </w:r>
          </w:p>
          <w:p w14:paraId="2C902350" w14:textId="77777777" w:rsidR="001D033B" w:rsidRDefault="001D033B" w:rsidP="00FD463F">
            <w:pPr>
              <w:jc w:val="both"/>
            </w:pPr>
          </w:p>
          <w:p w14:paraId="30A7716E" w14:textId="77777777" w:rsidR="001D033B" w:rsidRDefault="001D033B" w:rsidP="00FD463F">
            <w:pPr>
              <w:jc w:val="both"/>
            </w:pPr>
          </w:p>
          <w:p w14:paraId="2CFF1096" w14:textId="77777777" w:rsidR="001D033B" w:rsidRDefault="001D033B" w:rsidP="00FD463F">
            <w:pPr>
              <w:jc w:val="both"/>
            </w:pPr>
          </w:p>
          <w:p w14:paraId="46F3B424" w14:textId="77777777" w:rsidR="001D033B" w:rsidRDefault="001D033B" w:rsidP="00FD463F">
            <w:pPr>
              <w:jc w:val="both"/>
            </w:pPr>
          </w:p>
          <w:p w14:paraId="22B759BC" w14:textId="502C1A24" w:rsidR="001D033B" w:rsidRDefault="001D033B" w:rsidP="00FD463F">
            <w:pPr>
              <w:jc w:val="both"/>
            </w:pPr>
            <w:r>
              <w:t>Se propone eliminar las Coordinaciones, ya que en el Reglamento del Gobierno y la Administración Pública Municipal de Zapotlán el Grande ya no se contemplan.</w:t>
            </w:r>
          </w:p>
          <w:p w14:paraId="6EFA53CA" w14:textId="77777777" w:rsidR="001D033B" w:rsidRDefault="001D033B" w:rsidP="00FD463F">
            <w:pPr>
              <w:jc w:val="both"/>
            </w:pPr>
          </w:p>
          <w:p w14:paraId="146D6C10" w14:textId="77777777" w:rsidR="001D033B" w:rsidRDefault="001D033B" w:rsidP="00FD463F">
            <w:pPr>
              <w:jc w:val="both"/>
            </w:pPr>
          </w:p>
          <w:p w14:paraId="44D76912" w14:textId="77777777" w:rsidR="001D033B" w:rsidRDefault="001D033B" w:rsidP="00FD463F">
            <w:pPr>
              <w:jc w:val="both"/>
            </w:pPr>
            <w:r>
              <w:t>Es importante precisar el cargo, por lo que no es Encargado de Patrimonio Municipal, siendo lo correcto “</w:t>
            </w:r>
            <w:proofErr w:type="gramStart"/>
            <w:r>
              <w:t>Jefe</w:t>
            </w:r>
            <w:proofErr w:type="gramEnd"/>
            <w:r>
              <w:t xml:space="preserve"> (a) de Patrimonio Municipal”.</w:t>
            </w:r>
          </w:p>
          <w:p w14:paraId="16E6A76A" w14:textId="77777777" w:rsidR="001D033B" w:rsidRDefault="001D033B" w:rsidP="00FD463F">
            <w:pPr>
              <w:jc w:val="both"/>
            </w:pPr>
          </w:p>
          <w:p w14:paraId="29B1591D" w14:textId="77777777" w:rsidR="001D033B" w:rsidRDefault="001D033B" w:rsidP="00FD463F">
            <w:pPr>
              <w:jc w:val="both"/>
            </w:pPr>
          </w:p>
          <w:p w14:paraId="13B46B94" w14:textId="77777777" w:rsidR="001D033B" w:rsidRDefault="001D033B" w:rsidP="00FD463F">
            <w:pPr>
              <w:jc w:val="both"/>
            </w:pPr>
          </w:p>
          <w:p w14:paraId="0B8FCF88" w14:textId="77777777" w:rsidR="001D033B" w:rsidRDefault="001D033B" w:rsidP="00FD463F">
            <w:pPr>
              <w:jc w:val="both"/>
            </w:pPr>
            <w:r>
              <w:t>De igual forma se propone adicionar un párrafo más después de la fracción IV, con el objeto de precisar quien será el área responsable de realizar la notificación de dicha sanción.</w:t>
            </w:r>
          </w:p>
          <w:p w14:paraId="271941D1" w14:textId="77777777" w:rsidR="001D033B" w:rsidRDefault="001D033B" w:rsidP="00FD463F">
            <w:pPr>
              <w:jc w:val="both"/>
            </w:pPr>
          </w:p>
          <w:p w14:paraId="0EFEA541" w14:textId="77777777" w:rsidR="001D033B" w:rsidRDefault="001D033B" w:rsidP="00FD463F">
            <w:pPr>
              <w:jc w:val="both"/>
            </w:pPr>
          </w:p>
          <w:p w14:paraId="5A16562D" w14:textId="77777777" w:rsidR="001D033B" w:rsidRDefault="001D033B" w:rsidP="00FD463F">
            <w:pPr>
              <w:jc w:val="both"/>
            </w:pPr>
          </w:p>
          <w:p w14:paraId="25F4D298" w14:textId="77777777" w:rsidR="001D033B" w:rsidRDefault="001D033B" w:rsidP="00FD463F">
            <w:pPr>
              <w:jc w:val="both"/>
            </w:pPr>
          </w:p>
          <w:p w14:paraId="3C3FC751" w14:textId="77777777" w:rsidR="001D033B" w:rsidRDefault="001D033B" w:rsidP="00FD463F">
            <w:pPr>
              <w:jc w:val="both"/>
            </w:pPr>
            <w:r>
              <w:t>Se propone eliminar las Coordinaciones, ya que en el Reglamento del Gobierno y la Administración Pública Municipal de Zapotlán el Grande ya no se contemplan.</w:t>
            </w:r>
          </w:p>
          <w:p w14:paraId="75CE4DCE" w14:textId="77777777" w:rsidR="001D033B" w:rsidRDefault="001D033B" w:rsidP="00FD463F">
            <w:pPr>
              <w:jc w:val="both"/>
            </w:pPr>
          </w:p>
          <w:p w14:paraId="068BE0CF" w14:textId="77777777" w:rsidR="001D033B" w:rsidRDefault="001D033B" w:rsidP="00FD463F">
            <w:pPr>
              <w:jc w:val="both"/>
            </w:pPr>
          </w:p>
          <w:p w14:paraId="3F3C1A2D" w14:textId="77777777" w:rsidR="001D033B" w:rsidRDefault="001D033B" w:rsidP="00FD463F">
            <w:pPr>
              <w:jc w:val="both"/>
            </w:pPr>
          </w:p>
          <w:p w14:paraId="7FC4F3EE" w14:textId="77777777" w:rsidR="001D033B" w:rsidRDefault="001D033B" w:rsidP="00FD463F">
            <w:pPr>
              <w:jc w:val="both"/>
            </w:pPr>
          </w:p>
          <w:p w14:paraId="41CEEB85" w14:textId="77777777" w:rsidR="001D033B" w:rsidRDefault="001D033B" w:rsidP="00FD463F">
            <w:pPr>
              <w:jc w:val="both"/>
            </w:pPr>
          </w:p>
          <w:p w14:paraId="3A2E231C" w14:textId="77777777" w:rsidR="001D033B" w:rsidRDefault="001D033B" w:rsidP="00FD463F">
            <w:pPr>
              <w:jc w:val="both"/>
            </w:pPr>
          </w:p>
          <w:p w14:paraId="1705C231" w14:textId="77777777" w:rsidR="001D033B" w:rsidRDefault="001D033B" w:rsidP="00FD463F">
            <w:pPr>
              <w:jc w:val="both"/>
            </w:pPr>
          </w:p>
          <w:p w14:paraId="52F77D2F" w14:textId="77777777" w:rsidR="001D033B" w:rsidRDefault="001D033B" w:rsidP="00FD463F">
            <w:pPr>
              <w:jc w:val="both"/>
            </w:pPr>
          </w:p>
          <w:p w14:paraId="7B8A546E" w14:textId="77777777" w:rsidR="001D033B" w:rsidRDefault="001D033B" w:rsidP="00FD463F">
            <w:pPr>
              <w:jc w:val="both"/>
            </w:pPr>
          </w:p>
          <w:p w14:paraId="04D5F06F" w14:textId="77777777" w:rsidR="001D033B" w:rsidRDefault="001D033B" w:rsidP="00FD463F">
            <w:pPr>
              <w:jc w:val="both"/>
            </w:pPr>
            <w:r>
              <w:t>Se propone adicionar a la fracción XVII los conceptos de modo y medio para el suministro de combustible, así como adicionar una fracción más (XXVI) con el objeto de precisar la vía en la que se dispersará el combustible</w:t>
            </w:r>
          </w:p>
          <w:p w14:paraId="1E75782A" w14:textId="77777777" w:rsidR="001D033B" w:rsidRDefault="001D033B" w:rsidP="00FD463F">
            <w:pPr>
              <w:jc w:val="both"/>
            </w:pPr>
          </w:p>
          <w:p w14:paraId="1B8FB2AF" w14:textId="77777777" w:rsidR="001D033B" w:rsidRDefault="001D033B" w:rsidP="00FD463F">
            <w:pPr>
              <w:jc w:val="both"/>
            </w:pPr>
          </w:p>
          <w:p w14:paraId="72C6ABBA" w14:textId="77777777" w:rsidR="001D033B" w:rsidRDefault="001D033B" w:rsidP="00FD463F">
            <w:pPr>
              <w:jc w:val="both"/>
            </w:pPr>
          </w:p>
          <w:p w14:paraId="4AB6FBB3" w14:textId="77777777" w:rsidR="001D033B" w:rsidRDefault="001D033B" w:rsidP="00FD463F">
            <w:pPr>
              <w:jc w:val="both"/>
            </w:pPr>
          </w:p>
          <w:p w14:paraId="68E2E90D" w14:textId="77777777" w:rsidR="001D033B" w:rsidRDefault="001D033B" w:rsidP="00FD463F">
            <w:pPr>
              <w:jc w:val="both"/>
            </w:pPr>
            <w:r>
              <w:t>Se propone eliminar las Coordinaciones, ya que en el Reglamento del Gobierno y la Administración Pública Municipal de Zapotlán el Grande ya no se contemplan.</w:t>
            </w:r>
          </w:p>
          <w:p w14:paraId="64138E8F" w14:textId="77777777" w:rsidR="001D033B" w:rsidRDefault="001D033B" w:rsidP="00FD463F">
            <w:pPr>
              <w:jc w:val="both"/>
            </w:pPr>
          </w:p>
          <w:p w14:paraId="5D50E0EF" w14:textId="77777777" w:rsidR="001D033B" w:rsidRDefault="001D033B" w:rsidP="00FD463F">
            <w:pPr>
              <w:jc w:val="both"/>
            </w:pPr>
          </w:p>
          <w:p w14:paraId="02D21AA1" w14:textId="77777777" w:rsidR="001D033B" w:rsidRDefault="001D033B" w:rsidP="00FD463F">
            <w:pPr>
              <w:jc w:val="both"/>
            </w:pPr>
            <w:r>
              <w:t xml:space="preserve">Se propone reformar el artículo 25, con la intención </w:t>
            </w:r>
            <w:r>
              <w:lastRenderedPageBreak/>
              <w:t>de que ningún servidor público haga mal uso de los vehículos oficiales y/o lo utilice para uso personal.</w:t>
            </w:r>
          </w:p>
          <w:p w14:paraId="515431E2" w14:textId="77777777" w:rsidR="001D033B" w:rsidRDefault="001D033B" w:rsidP="00FD463F">
            <w:pPr>
              <w:jc w:val="both"/>
            </w:pPr>
          </w:p>
          <w:p w14:paraId="260A8911" w14:textId="77777777" w:rsidR="001D033B" w:rsidRDefault="001D033B" w:rsidP="00FD463F">
            <w:pPr>
              <w:jc w:val="both"/>
            </w:pPr>
          </w:p>
          <w:p w14:paraId="7D39131C" w14:textId="77777777" w:rsidR="001D033B" w:rsidRDefault="001D033B" w:rsidP="00FD463F">
            <w:pPr>
              <w:jc w:val="both"/>
            </w:pPr>
          </w:p>
          <w:p w14:paraId="119F1362" w14:textId="77777777" w:rsidR="001D033B" w:rsidRDefault="001D033B" w:rsidP="00FD463F">
            <w:pPr>
              <w:jc w:val="both"/>
            </w:pPr>
          </w:p>
          <w:p w14:paraId="1EB753F8" w14:textId="77777777" w:rsidR="001D033B" w:rsidRDefault="001D033B" w:rsidP="00FD463F">
            <w:pPr>
              <w:jc w:val="both"/>
            </w:pPr>
          </w:p>
          <w:p w14:paraId="7A1D21DD" w14:textId="77777777" w:rsidR="001D033B" w:rsidRDefault="001D033B" w:rsidP="00FD463F">
            <w:pPr>
              <w:jc w:val="both"/>
            </w:pPr>
          </w:p>
          <w:p w14:paraId="4AA91425" w14:textId="77777777" w:rsidR="001D033B" w:rsidRDefault="001D033B" w:rsidP="00FD463F">
            <w:pPr>
              <w:jc w:val="both"/>
            </w:pPr>
          </w:p>
          <w:p w14:paraId="5376A8D4" w14:textId="77777777" w:rsidR="001D033B" w:rsidRDefault="001D033B" w:rsidP="00FD463F">
            <w:pPr>
              <w:jc w:val="both"/>
            </w:pPr>
          </w:p>
          <w:p w14:paraId="0A37C19C" w14:textId="77777777" w:rsidR="001D033B" w:rsidRDefault="001D033B" w:rsidP="00FD463F">
            <w:pPr>
              <w:jc w:val="both"/>
            </w:pPr>
          </w:p>
          <w:p w14:paraId="180B2310" w14:textId="77777777" w:rsidR="001D033B" w:rsidRDefault="001D033B" w:rsidP="00FD463F">
            <w:pPr>
              <w:jc w:val="both"/>
            </w:pPr>
          </w:p>
          <w:p w14:paraId="7E4CE8C9" w14:textId="77777777" w:rsidR="001D033B" w:rsidRDefault="001D033B" w:rsidP="00FD463F">
            <w:pPr>
              <w:jc w:val="both"/>
            </w:pPr>
          </w:p>
          <w:p w14:paraId="678B6E43" w14:textId="77777777" w:rsidR="001D033B" w:rsidRDefault="001D033B" w:rsidP="00FD463F">
            <w:pPr>
              <w:jc w:val="both"/>
            </w:pPr>
          </w:p>
          <w:p w14:paraId="6B11FB4B" w14:textId="77777777" w:rsidR="001D033B" w:rsidRDefault="001D033B" w:rsidP="00FD463F">
            <w:pPr>
              <w:jc w:val="both"/>
            </w:pPr>
          </w:p>
          <w:p w14:paraId="2BE26F39" w14:textId="77777777" w:rsidR="001D033B" w:rsidRDefault="001D033B" w:rsidP="00FD463F">
            <w:pPr>
              <w:jc w:val="both"/>
            </w:pPr>
          </w:p>
          <w:p w14:paraId="28D1A4AA" w14:textId="77777777" w:rsidR="001D033B" w:rsidRDefault="001D033B" w:rsidP="00FD463F">
            <w:pPr>
              <w:jc w:val="both"/>
            </w:pPr>
          </w:p>
          <w:p w14:paraId="0DA6E820" w14:textId="77777777" w:rsidR="001D033B" w:rsidRDefault="001D033B" w:rsidP="00FD463F">
            <w:pPr>
              <w:jc w:val="both"/>
            </w:pPr>
          </w:p>
          <w:p w14:paraId="5723C959" w14:textId="77777777" w:rsidR="001D033B" w:rsidRDefault="001D033B" w:rsidP="00FD463F">
            <w:pPr>
              <w:jc w:val="both"/>
            </w:pPr>
          </w:p>
          <w:p w14:paraId="12F03E3E" w14:textId="77777777" w:rsidR="001D033B" w:rsidRDefault="001D033B" w:rsidP="00FD463F">
            <w:pPr>
              <w:jc w:val="both"/>
            </w:pPr>
          </w:p>
          <w:p w14:paraId="25907B02" w14:textId="77777777" w:rsidR="001D033B" w:rsidRDefault="001D033B" w:rsidP="00FD463F">
            <w:pPr>
              <w:jc w:val="both"/>
            </w:pPr>
          </w:p>
          <w:p w14:paraId="32CBD531" w14:textId="77777777" w:rsidR="001D033B" w:rsidRDefault="001D033B" w:rsidP="00FD463F">
            <w:pPr>
              <w:jc w:val="both"/>
            </w:pPr>
          </w:p>
          <w:p w14:paraId="50BE8DFE" w14:textId="77777777" w:rsidR="001D033B" w:rsidRDefault="001D033B" w:rsidP="00FD463F">
            <w:pPr>
              <w:jc w:val="both"/>
            </w:pPr>
          </w:p>
          <w:p w14:paraId="395A3745" w14:textId="77777777" w:rsidR="001D033B" w:rsidRDefault="001D033B" w:rsidP="00FD463F">
            <w:pPr>
              <w:jc w:val="both"/>
            </w:pPr>
          </w:p>
          <w:p w14:paraId="55071E6B" w14:textId="77777777" w:rsidR="001D033B" w:rsidRDefault="001D033B" w:rsidP="00FD463F">
            <w:pPr>
              <w:jc w:val="both"/>
            </w:pPr>
            <w:r>
              <w:t>Se propone adicionar un inciso más a la fracción II del artículo 28, con el objeto de contemplar a los vehículos de emergencia.</w:t>
            </w:r>
          </w:p>
          <w:p w14:paraId="0D26CC3C" w14:textId="77777777" w:rsidR="001D033B" w:rsidRDefault="001D033B" w:rsidP="00FD463F"/>
          <w:p w14:paraId="2475D9B6" w14:textId="77777777" w:rsidR="001D033B" w:rsidRDefault="001D033B" w:rsidP="00FD463F">
            <w:pPr>
              <w:jc w:val="both"/>
            </w:pPr>
          </w:p>
          <w:p w14:paraId="582DF2A2" w14:textId="77777777" w:rsidR="001D033B" w:rsidRDefault="001D033B" w:rsidP="00FD463F">
            <w:pPr>
              <w:jc w:val="both"/>
            </w:pPr>
          </w:p>
          <w:p w14:paraId="75C210AF" w14:textId="77777777" w:rsidR="001D033B" w:rsidRDefault="001D033B" w:rsidP="00FD463F">
            <w:pPr>
              <w:jc w:val="both"/>
            </w:pPr>
          </w:p>
          <w:p w14:paraId="3106EFA1" w14:textId="77777777" w:rsidR="001D033B" w:rsidRDefault="001D033B" w:rsidP="00FD463F">
            <w:pPr>
              <w:jc w:val="both"/>
            </w:pPr>
            <w:r>
              <w:t xml:space="preserve">Se propone agregar la facultad de determinar y autorizar por parte de la Jefatura de Patrimonio la ampliación de horario y días para los vehículos. </w:t>
            </w:r>
          </w:p>
          <w:p w14:paraId="7223B63F" w14:textId="77777777" w:rsidR="001D033B" w:rsidRDefault="001D033B" w:rsidP="00FD463F"/>
          <w:p w14:paraId="5F138905" w14:textId="77777777" w:rsidR="001D033B" w:rsidRDefault="001D033B" w:rsidP="00FD463F">
            <w:pPr>
              <w:jc w:val="both"/>
            </w:pPr>
            <w:r>
              <w:lastRenderedPageBreak/>
              <w:t>De igual forma se propone eliminar las Coordinaciones, ya que en el Reglamento del Gobierno y la Administración Pública Municipal de Zapotlán el Grande ya no se contemplan.</w:t>
            </w:r>
          </w:p>
          <w:p w14:paraId="0B7C61A8" w14:textId="77777777" w:rsidR="001D033B" w:rsidRDefault="001D033B" w:rsidP="00FD463F"/>
          <w:p w14:paraId="3DBB1F88" w14:textId="77777777" w:rsidR="001D033B" w:rsidRDefault="001D033B" w:rsidP="00FD463F"/>
          <w:p w14:paraId="4EB57268" w14:textId="77777777" w:rsidR="001D033B" w:rsidRDefault="001D033B" w:rsidP="00FD463F">
            <w:pPr>
              <w:jc w:val="both"/>
            </w:pPr>
          </w:p>
          <w:p w14:paraId="6020BC7E" w14:textId="77777777" w:rsidR="004B44E1" w:rsidRDefault="004B44E1" w:rsidP="00FD463F">
            <w:pPr>
              <w:jc w:val="both"/>
            </w:pPr>
          </w:p>
          <w:p w14:paraId="21F2DCFF" w14:textId="166FF543" w:rsidR="001D033B" w:rsidRDefault="001D033B" w:rsidP="00FD463F">
            <w:pPr>
              <w:jc w:val="both"/>
            </w:pPr>
            <w:r>
              <w:t>Se propone eliminar las Coordinaciones, ya que en el Reglamento del Gobierno y la Administración Pública Municipal de Zapotlán el Grande ya no se contemplan.</w:t>
            </w:r>
          </w:p>
          <w:p w14:paraId="7D14D49C" w14:textId="77777777" w:rsidR="001D033B" w:rsidRDefault="001D033B" w:rsidP="00FD463F"/>
          <w:p w14:paraId="232D6ACC" w14:textId="77777777" w:rsidR="001D033B" w:rsidRDefault="001D033B" w:rsidP="00FD463F"/>
          <w:p w14:paraId="2066CCFB" w14:textId="77777777" w:rsidR="001D033B" w:rsidRDefault="001D033B" w:rsidP="00FD463F"/>
          <w:p w14:paraId="22D28DDB" w14:textId="77777777" w:rsidR="001D033B" w:rsidRDefault="001D033B" w:rsidP="00FD463F"/>
          <w:p w14:paraId="0298C7C7" w14:textId="77777777" w:rsidR="001D033B" w:rsidRDefault="001D033B" w:rsidP="00FD463F"/>
          <w:p w14:paraId="3A34E021" w14:textId="77777777" w:rsidR="001D033B" w:rsidRDefault="001D033B" w:rsidP="00FD463F"/>
          <w:p w14:paraId="19872CBB" w14:textId="77777777" w:rsidR="001D033B" w:rsidRDefault="001D033B" w:rsidP="00FD463F"/>
          <w:p w14:paraId="71CBCB23" w14:textId="77777777" w:rsidR="001D033B" w:rsidRDefault="001D033B" w:rsidP="00FD463F"/>
          <w:p w14:paraId="323CE950" w14:textId="77777777" w:rsidR="001D033B" w:rsidRDefault="001D033B" w:rsidP="00FD463F"/>
          <w:p w14:paraId="65CF759B" w14:textId="77777777" w:rsidR="001D033B" w:rsidRDefault="001D033B" w:rsidP="00FD463F"/>
          <w:p w14:paraId="62DFA974" w14:textId="77777777" w:rsidR="001D033B" w:rsidRDefault="001D033B" w:rsidP="00FD463F"/>
          <w:p w14:paraId="3974A16E" w14:textId="77777777" w:rsidR="001D033B" w:rsidRDefault="001D033B" w:rsidP="00FD463F"/>
          <w:p w14:paraId="4A61CE14" w14:textId="77777777" w:rsidR="001D033B" w:rsidRDefault="001D033B" w:rsidP="00FD463F"/>
          <w:p w14:paraId="252BBC4B" w14:textId="77777777" w:rsidR="001D033B" w:rsidRDefault="001D033B" w:rsidP="00FD463F"/>
          <w:p w14:paraId="19E359B9" w14:textId="77777777" w:rsidR="001D033B" w:rsidRDefault="001D033B" w:rsidP="00FD463F"/>
          <w:p w14:paraId="41F5C4D4" w14:textId="77777777" w:rsidR="001D033B" w:rsidRDefault="001D033B" w:rsidP="00FD463F"/>
          <w:p w14:paraId="13E631B0" w14:textId="77777777" w:rsidR="001D033B" w:rsidRDefault="001D033B" w:rsidP="00FD463F">
            <w:pPr>
              <w:jc w:val="both"/>
            </w:pPr>
            <w:r>
              <w:t>Se propone eliminar las Coordinaciones, ya que en el Reglamento del Gobierno y la Administración Pública Municipal de Zapotlán el Grande ya no se contemplan.</w:t>
            </w:r>
          </w:p>
          <w:p w14:paraId="010CE48A" w14:textId="77777777" w:rsidR="001D033B" w:rsidRDefault="001D033B" w:rsidP="00FD463F"/>
          <w:p w14:paraId="66A82D11" w14:textId="77777777" w:rsidR="001D033B" w:rsidRDefault="001D033B" w:rsidP="00FD463F"/>
          <w:p w14:paraId="5CD5C216" w14:textId="77777777" w:rsidR="001D033B" w:rsidRDefault="001D033B" w:rsidP="00FD463F"/>
          <w:p w14:paraId="0F83B44A" w14:textId="77777777" w:rsidR="001D033B" w:rsidRDefault="001D033B" w:rsidP="00FD463F"/>
          <w:p w14:paraId="4AA83CBF" w14:textId="77777777" w:rsidR="001D033B" w:rsidRDefault="001D033B" w:rsidP="00FD463F"/>
          <w:p w14:paraId="332F3844" w14:textId="77777777" w:rsidR="001D033B" w:rsidRDefault="001D033B" w:rsidP="00FD463F"/>
          <w:p w14:paraId="358E4A1E" w14:textId="77777777" w:rsidR="001D033B" w:rsidRDefault="001D033B" w:rsidP="00FD463F"/>
          <w:p w14:paraId="2EBE2A54" w14:textId="77777777" w:rsidR="001D033B" w:rsidRDefault="001D033B" w:rsidP="00FD463F"/>
          <w:p w14:paraId="506AB2A7" w14:textId="77777777" w:rsidR="001D033B" w:rsidRDefault="001D033B" w:rsidP="00FD463F"/>
          <w:p w14:paraId="28549E37" w14:textId="77777777" w:rsidR="001D033B" w:rsidRDefault="001D033B" w:rsidP="00FD463F"/>
          <w:p w14:paraId="51466CE3" w14:textId="77777777" w:rsidR="001D033B" w:rsidRDefault="001D033B" w:rsidP="00FD463F"/>
          <w:p w14:paraId="15CC1031" w14:textId="77777777" w:rsidR="001D033B" w:rsidRDefault="001D033B" w:rsidP="00FD463F"/>
          <w:p w14:paraId="50C263C0" w14:textId="77777777" w:rsidR="001D033B" w:rsidRDefault="001D033B" w:rsidP="00FD463F">
            <w:pPr>
              <w:jc w:val="both"/>
            </w:pPr>
            <w:r>
              <w:t>Se propone eliminar las Coordinaciones, ya que en el Reglamento del Gobierno y la Administración Pública Municipal de Zapotlán el Grande ya no se contemplan.</w:t>
            </w:r>
          </w:p>
          <w:p w14:paraId="4C799790" w14:textId="77777777" w:rsidR="001D033B" w:rsidRDefault="001D033B" w:rsidP="00FD463F"/>
          <w:p w14:paraId="6FB84ED8" w14:textId="77777777" w:rsidR="001D033B" w:rsidRDefault="001D033B" w:rsidP="00FD463F"/>
          <w:p w14:paraId="0CB5A504" w14:textId="77777777" w:rsidR="001D033B" w:rsidRDefault="001D033B" w:rsidP="00FD463F">
            <w:pPr>
              <w:jc w:val="both"/>
            </w:pPr>
          </w:p>
          <w:p w14:paraId="2F883756" w14:textId="77777777" w:rsidR="001D033B" w:rsidRDefault="001D033B" w:rsidP="00FD463F">
            <w:pPr>
              <w:jc w:val="both"/>
            </w:pPr>
          </w:p>
          <w:p w14:paraId="17BFB084" w14:textId="77777777" w:rsidR="001D033B" w:rsidRDefault="001D033B" w:rsidP="00FD463F">
            <w:pPr>
              <w:jc w:val="both"/>
            </w:pPr>
            <w:r>
              <w:t>Se propone eliminar las Coordinaciones, ya que en el Reglamento del Gobierno y la Administración Pública Municipal de Zapotlán el Grande ya no se contemplan.</w:t>
            </w:r>
          </w:p>
          <w:p w14:paraId="2FE37C5D" w14:textId="77777777" w:rsidR="001D033B" w:rsidRDefault="001D033B" w:rsidP="00FD463F"/>
          <w:p w14:paraId="4526CF68" w14:textId="77777777" w:rsidR="001D033B" w:rsidRDefault="001D033B" w:rsidP="00FD463F"/>
          <w:p w14:paraId="7CEF9787" w14:textId="77777777" w:rsidR="001D033B" w:rsidRDefault="001D033B" w:rsidP="00FD463F"/>
          <w:p w14:paraId="0E951294" w14:textId="77777777" w:rsidR="001D033B" w:rsidRDefault="001D033B" w:rsidP="00FD463F"/>
          <w:p w14:paraId="07F6670D" w14:textId="77777777" w:rsidR="001D033B" w:rsidRDefault="001D033B" w:rsidP="00FD463F"/>
          <w:p w14:paraId="12DC0271" w14:textId="77777777" w:rsidR="001D033B" w:rsidRDefault="001D033B" w:rsidP="00FD463F"/>
          <w:p w14:paraId="1D565CAE" w14:textId="77777777" w:rsidR="001D033B" w:rsidRDefault="001D033B" w:rsidP="00FD463F">
            <w:pPr>
              <w:jc w:val="both"/>
            </w:pPr>
          </w:p>
          <w:p w14:paraId="375EC70B" w14:textId="77777777" w:rsidR="004B44E1" w:rsidRDefault="004B44E1" w:rsidP="00FD463F">
            <w:pPr>
              <w:jc w:val="both"/>
            </w:pPr>
          </w:p>
          <w:p w14:paraId="152E3876" w14:textId="5D523F99" w:rsidR="001D033B" w:rsidRDefault="001D033B" w:rsidP="00FD463F">
            <w:pPr>
              <w:jc w:val="both"/>
            </w:pPr>
            <w:r>
              <w:t xml:space="preserve">Se propone eliminar las Coordinaciones, ya que en el Reglamento del Gobierno y la Administración Pública Municipal de Zapotlán el </w:t>
            </w:r>
            <w:r>
              <w:lastRenderedPageBreak/>
              <w:t>Grande ya no se contemplan, así como adicionar a las demás dependencias que tienen la facultad de emitir infracciones viales.</w:t>
            </w:r>
          </w:p>
          <w:p w14:paraId="2938B1A7" w14:textId="77777777" w:rsidR="001D033B" w:rsidRDefault="001D033B" w:rsidP="00FD463F"/>
          <w:p w14:paraId="7F0422A4" w14:textId="77777777" w:rsidR="001D033B" w:rsidRDefault="001D033B" w:rsidP="00FD463F"/>
          <w:p w14:paraId="5CB1D8A6" w14:textId="77777777" w:rsidR="001D033B" w:rsidRDefault="001D033B" w:rsidP="00FD463F"/>
          <w:p w14:paraId="2DD147E0" w14:textId="77777777" w:rsidR="001D033B" w:rsidRDefault="001D033B" w:rsidP="00FD463F"/>
          <w:p w14:paraId="50BF219C" w14:textId="77777777" w:rsidR="001D033B" w:rsidRDefault="001D033B" w:rsidP="00FD463F"/>
          <w:p w14:paraId="4F793137" w14:textId="77777777" w:rsidR="001D033B" w:rsidRDefault="001D033B" w:rsidP="00FD463F"/>
          <w:p w14:paraId="7761F91F" w14:textId="77777777" w:rsidR="001D033B" w:rsidRDefault="001D033B" w:rsidP="00FD463F"/>
          <w:p w14:paraId="049F1AEB" w14:textId="77777777" w:rsidR="001D033B" w:rsidRDefault="001D033B" w:rsidP="00FD463F"/>
          <w:p w14:paraId="66D85833" w14:textId="77777777" w:rsidR="001D033B" w:rsidRDefault="001D033B" w:rsidP="00FD463F"/>
          <w:p w14:paraId="14BC8A86" w14:textId="77777777" w:rsidR="001D033B" w:rsidRDefault="001D033B" w:rsidP="00FD463F"/>
          <w:p w14:paraId="201B0309" w14:textId="77777777" w:rsidR="001D033B" w:rsidRDefault="001D033B" w:rsidP="00FD463F"/>
          <w:p w14:paraId="47502744" w14:textId="77777777" w:rsidR="001D033B" w:rsidRDefault="001D033B" w:rsidP="00FD463F"/>
          <w:p w14:paraId="68FF41FA" w14:textId="77777777" w:rsidR="001D033B" w:rsidRDefault="001D033B" w:rsidP="00FD463F"/>
          <w:p w14:paraId="72B043D3" w14:textId="77777777" w:rsidR="004B44E1" w:rsidRDefault="004B44E1" w:rsidP="00FD463F">
            <w:pPr>
              <w:jc w:val="both"/>
            </w:pPr>
          </w:p>
          <w:p w14:paraId="239311B4" w14:textId="530E9D2A" w:rsidR="001D033B" w:rsidRDefault="001D033B" w:rsidP="00FD463F">
            <w:pPr>
              <w:jc w:val="both"/>
            </w:pPr>
            <w:r>
              <w:t xml:space="preserve">Se propone reformar el artículo 52, con el objeto de dejar a consideración del </w:t>
            </w:r>
            <w:proofErr w:type="gramStart"/>
            <w:r>
              <w:t>Jefe</w:t>
            </w:r>
            <w:proofErr w:type="gramEnd"/>
            <w:r>
              <w:t xml:space="preserve"> (a) de Patrimonio Municipal, sea quien autorice el resguardo de algún vehículo en el domicilio del resguardante.</w:t>
            </w:r>
          </w:p>
          <w:p w14:paraId="5C1ADFDC" w14:textId="77777777" w:rsidR="001D033B" w:rsidRDefault="001D033B" w:rsidP="00FD463F">
            <w:pPr>
              <w:jc w:val="both"/>
            </w:pPr>
          </w:p>
          <w:p w14:paraId="0E0AE0FA" w14:textId="77777777" w:rsidR="001D033B" w:rsidRDefault="001D033B" w:rsidP="00FD463F">
            <w:pPr>
              <w:jc w:val="both"/>
            </w:pPr>
          </w:p>
          <w:p w14:paraId="5265996E" w14:textId="77777777" w:rsidR="001D033B" w:rsidRDefault="001D033B" w:rsidP="00FD463F">
            <w:pPr>
              <w:jc w:val="both"/>
            </w:pPr>
          </w:p>
          <w:p w14:paraId="1EBBFD29" w14:textId="77777777" w:rsidR="001D033B" w:rsidRDefault="001D033B" w:rsidP="00FD463F">
            <w:pPr>
              <w:jc w:val="both"/>
            </w:pPr>
          </w:p>
          <w:p w14:paraId="2CEBCC76" w14:textId="77777777" w:rsidR="001D033B" w:rsidRDefault="001D033B" w:rsidP="00FD463F">
            <w:pPr>
              <w:jc w:val="both"/>
            </w:pPr>
          </w:p>
          <w:p w14:paraId="6D0F980A" w14:textId="77777777" w:rsidR="001D033B" w:rsidRDefault="001D033B" w:rsidP="00FD463F">
            <w:pPr>
              <w:jc w:val="both"/>
            </w:pPr>
          </w:p>
          <w:p w14:paraId="0A48BB49" w14:textId="77777777" w:rsidR="001D033B" w:rsidRDefault="001D033B" w:rsidP="00FD463F">
            <w:pPr>
              <w:jc w:val="both"/>
            </w:pPr>
          </w:p>
          <w:p w14:paraId="2345988B" w14:textId="77777777" w:rsidR="001D033B" w:rsidRDefault="001D033B" w:rsidP="00FD463F">
            <w:pPr>
              <w:jc w:val="both"/>
            </w:pPr>
          </w:p>
          <w:p w14:paraId="3FF9C8BD" w14:textId="77777777" w:rsidR="001D033B" w:rsidRDefault="001D033B" w:rsidP="00FD463F">
            <w:pPr>
              <w:jc w:val="both"/>
            </w:pPr>
          </w:p>
          <w:p w14:paraId="6C96D5FF" w14:textId="77777777" w:rsidR="001D033B" w:rsidRDefault="001D033B" w:rsidP="00FD463F">
            <w:pPr>
              <w:jc w:val="both"/>
            </w:pPr>
          </w:p>
          <w:p w14:paraId="1C242B57" w14:textId="77777777" w:rsidR="001D033B" w:rsidRDefault="001D033B" w:rsidP="00FD463F">
            <w:pPr>
              <w:jc w:val="both"/>
            </w:pPr>
            <w:r>
              <w:t xml:space="preserve">Se propone reformar el artículo 53, con el objeto de precisar por parte de la Jefatura de Patrimonio, la </w:t>
            </w:r>
            <w:r>
              <w:lastRenderedPageBreak/>
              <w:t>forma en que se deberá cargar el combustible, así como hacer énfasis en llenar la bitácora.</w:t>
            </w:r>
          </w:p>
          <w:p w14:paraId="329F65F9" w14:textId="77777777" w:rsidR="001D033B" w:rsidRDefault="001D033B" w:rsidP="00FD463F">
            <w:pPr>
              <w:jc w:val="both"/>
            </w:pPr>
          </w:p>
          <w:p w14:paraId="2817D23B" w14:textId="77777777" w:rsidR="001D033B" w:rsidRDefault="001D033B" w:rsidP="00FD463F">
            <w:pPr>
              <w:jc w:val="both"/>
            </w:pPr>
          </w:p>
          <w:p w14:paraId="34E8F3EE" w14:textId="77777777" w:rsidR="001D033B" w:rsidRDefault="001D033B" w:rsidP="00FD463F">
            <w:pPr>
              <w:jc w:val="both"/>
            </w:pPr>
          </w:p>
          <w:p w14:paraId="67E2CAC6" w14:textId="77777777" w:rsidR="001D033B" w:rsidRDefault="001D033B" w:rsidP="00FD463F">
            <w:pPr>
              <w:jc w:val="both"/>
            </w:pPr>
          </w:p>
          <w:p w14:paraId="0289FB8E" w14:textId="77777777" w:rsidR="001D033B" w:rsidRDefault="001D033B" w:rsidP="00FD463F">
            <w:pPr>
              <w:jc w:val="both"/>
            </w:pPr>
          </w:p>
          <w:p w14:paraId="0284201A" w14:textId="77777777" w:rsidR="001D033B" w:rsidRDefault="001D033B" w:rsidP="00FD463F">
            <w:pPr>
              <w:jc w:val="both"/>
            </w:pPr>
          </w:p>
          <w:p w14:paraId="21D02AB0" w14:textId="77777777" w:rsidR="001D033B" w:rsidRDefault="001D033B" w:rsidP="00FD463F">
            <w:pPr>
              <w:jc w:val="both"/>
            </w:pPr>
          </w:p>
          <w:p w14:paraId="4A0276FA" w14:textId="77777777" w:rsidR="001D033B" w:rsidRDefault="001D033B" w:rsidP="00FD463F">
            <w:pPr>
              <w:jc w:val="both"/>
            </w:pPr>
          </w:p>
          <w:p w14:paraId="5B9B2D3C" w14:textId="77777777" w:rsidR="001D033B" w:rsidRDefault="001D033B" w:rsidP="00FD463F">
            <w:pPr>
              <w:jc w:val="both"/>
            </w:pPr>
          </w:p>
          <w:p w14:paraId="6B233D85" w14:textId="77777777" w:rsidR="001D033B" w:rsidRDefault="001D033B" w:rsidP="00FD463F">
            <w:pPr>
              <w:jc w:val="both"/>
            </w:pPr>
          </w:p>
          <w:p w14:paraId="41FC18A5" w14:textId="77777777" w:rsidR="001D033B" w:rsidRDefault="001D033B" w:rsidP="00FD463F">
            <w:pPr>
              <w:jc w:val="both"/>
            </w:pPr>
          </w:p>
          <w:p w14:paraId="7F4A3932" w14:textId="77777777" w:rsidR="001D033B" w:rsidRDefault="001D033B" w:rsidP="00FD463F">
            <w:pPr>
              <w:jc w:val="both"/>
            </w:pPr>
          </w:p>
          <w:p w14:paraId="3F1E202C" w14:textId="77777777" w:rsidR="001D033B" w:rsidRDefault="001D033B" w:rsidP="00FD463F">
            <w:pPr>
              <w:jc w:val="both"/>
            </w:pPr>
            <w:r>
              <w:t xml:space="preserve">Se propone reformar el artículo 57, con el objeto de que quede plasmado la Autoridad facultada de autorizar el pago de combustible en el caso de no contar con vales. </w:t>
            </w:r>
          </w:p>
          <w:p w14:paraId="01C503F7" w14:textId="77777777" w:rsidR="001D033B" w:rsidRDefault="001D033B" w:rsidP="00FD463F">
            <w:pPr>
              <w:jc w:val="both"/>
            </w:pPr>
          </w:p>
          <w:p w14:paraId="7E35D53F" w14:textId="77777777" w:rsidR="001D033B" w:rsidRDefault="001D033B" w:rsidP="00FD463F">
            <w:pPr>
              <w:jc w:val="both"/>
            </w:pPr>
          </w:p>
          <w:p w14:paraId="7242CCC5" w14:textId="77777777" w:rsidR="001D033B" w:rsidRDefault="001D033B" w:rsidP="00FD463F">
            <w:pPr>
              <w:jc w:val="both"/>
            </w:pPr>
          </w:p>
          <w:p w14:paraId="07B68E4B" w14:textId="77777777" w:rsidR="001D033B" w:rsidRDefault="001D033B" w:rsidP="00FD463F">
            <w:pPr>
              <w:jc w:val="both"/>
            </w:pPr>
          </w:p>
          <w:p w14:paraId="017D75F1" w14:textId="77777777" w:rsidR="001D033B" w:rsidRDefault="001D033B" w:rsidP="00FD463F">
            <w:pPr>
              <w:jc w:val="both"/>
            </w:pPr>
          </w:p>
          <w:p w14:paraId="452255D9" w14:textId="77777777" w:rsidR="001D033B" w:rsidRDefault="001D033B" w:rsidP="00FD463F">
            <w:pPr>
              <w:jc w:val="both"/>
            </w:pPr>
          </w:p>
          <w:p w14:paraId="5144419F" w14:textId="77777777" w:rsidR="001D033B" w:rsidRDefault="001D033B" w:rsidP="00FD463F">
            <w:pPr>
              <w:jc w:val="both"/>
            </w:pPr>
          </w:p>
          <w:p w14:paraId="42964342" w14:textId="77777777" w:rsidR="001D033B" w:rsidRDefault="001D033B" w:rsidP="00FD463F">
            <w:pPr>
              <w:jc w:val="both"/>
            </w:pPr>
          </w:p>
          <w:p w14:paraId="199F144B" w14:textId="77777777" w:rsidR="001D033B" w:rsidRDefault="001D033B" w:rsidP="00FD463F">
            <w:pPr>
              <w:jc w:val="both"/>
            </w:pPr>
          </w:p>
          <w:p w14:paraId="06DA4882" w14:textId="77777777" w:rsidR="001D033B" w:rsidRDefault="001D033B" w:rsidP="00FD463F">
            <w:pPr>
              <w:jc w:val="both"/>
            </w:pPr>
          </w:p>
          <w:p w14:paraId="7F1C4CBC" w14:textId="77777777" w:rsidR="001D033B" w:rsidRDefault="001D033B" w:rsidP="00FD463F">
            <w:pPr>
              <w:jc w:val="both"/>
            </w:pPr>
          </w:p>
          <w:p w14:paraId="7BB8BA42" w14:textId="77777777" w:rsidR="001D033B" w:rsidRDefault="001D033B" w:rsidP="00FD463F">
            <w:pPr>
              <w:jc w:val="both"/>
            </w:pPr>
          </w:p>
          <w:p w14:paraId="78CE80D1" w14:textId="77777777" w:rsidR="001D033B" w:rsidRDefault="001D033B" w:rsidP="00FD463F">
            <w:pPr>
              <w:jc w:val="both"/>
            </w:pPr>
          </w:p>
          <w:p w14:paraId="2530C218" w14:textId="77777777" w:rsidR="001D033B" w:rsidRDefault="001D033B" w:rsidP="00FD463F">
            <w:pPr>
              <w:jc w:val="both"/>
            </w:pPr>
          </w:p>
          <w:p w14:paraId="5A92E969" w14:textId="77777777" w:rsidR="001D033B" w:rsidRDefault="001D033B" w:rsidP="00FD463F">
            <w:pPr>
              <w:jc w:val="both"/>
            </w:pPr>
          </w:p>
          <w:p w14:paraId="5111410D" w14:textId="77777777" w:rsidR="001D033B" w:rsidRDefault="001D033B" w:rsidP="00FD463F">
            <w:pPr>
              <w:jc w:val="both"/>
            </w:pPr>
          </w:p>
          <w:p w14:paraId="1DF97CBF" w14:textId="77777777" w:rsidR="001D033B" w:rsidRDefault="001D033B" w:rsidP="00FD463F">
            <w:pPr>
              <w:jc w:val="both"/>
            </w:pPr>
          </w:p>
          <w:p w14:paraId="073369E1" w14:textId="77777777" w:rsidR="001D033B" w:rsidRDefault="001D033B" w:rsidP="00FD463F">
            <w:pPr>
              <w:jc w:val="both"/>
            </w:pPr>
          </w:p>
          <w:p w14:paraId="5A71A2F2" w14:textId="77777777" w:rsidR="001D033B" w:rsidRDefault="001D033B" w:rsidP="00FD463F">
            <w:pPr>
              <w:jc w:val="both"/>
            </w:pPr>
          </w:p>
          <w:p w14:paraId="5484FF52" w14:textId="77777777" w:rsidR="001D033B" w:rsidRDefault="001D033B" w:rsidP="00FD463F">
            <w:pPr>
              <w:jc w:val="both"/>
            </w:pPr>
            <w:r>
              <w:lastRenderedPageBreak/>
              <w:t>Se propone reformar el artículo 58, con el objeto de precisar que la autorización del incremento de la cantidad de combustible quede a consideración del titular de la Jefatura de Patrimonio, siempre y cuando exista suficiencia presupuestal.</w:t>
            </w:r>
          </w:p>
          <w:p w14:paraId="0D43CBBA" w14:textId="77777777" w:rsidR="001D033B" w:rsidRDefault="001D033B" w:rsidP="00FD463F">
            <w:pPr>
              <w:jc w:val="both"/>
            </w:pPr>
          </w:p>
          <w:p w14:paraId="7CEB575D" w14:textId="77777777" w:rsidR="001D033B" w:rsidRDefault="001D033B" w:rsidP="00FD463F">
            <w:pPr>
              <w:jc w:val="both"/>
            </w:pPr>
          </w:p>
          <w:p w14:paraId="6B837ED9" w14:textId="77777777" w:rsidR="001D033B" w:rsidRDefault="001D033B" w:rsidP="00FD463F">
            <w:pPr>
              <w:jc w:val="both"/>
            </w:pPr>
          </w:p>
          <w:p w14:paraId="2EA6329C" w14:textId="77777777" w:rsidR="001D033B" w:rsidRDefault="001D033B" w:rsidP="00FD463F">
            <w:pPr>
              <w:jc w:val="both"/>
            </w:pPr>
          </w:p>
          <w:p w14:paraId="38F0542D" w14:textId="77777777" w:rsidR="001D033B" w:rsidRDefault="001D033B" w:rsidP="00FD463F">
            <w:pPr>
              <w:jc w:val="both"/>
            </w:pPr>
          </w:p>
          <w:p w14:paraId="76DA2374" w14:textId="77777777" w:rsidR="001D033B" w:rsidRDefault="001D033B" w:rsidP="00FD463F">
            <w:pPr>
              <w:jc w:val="both"/>
            </w:pPr>
          </w:p>
          <w:p w14:paraId="298F0291" w14:textId="77777777" w:rsidR="001D033B" w:rsidRDefault="001D033B" w:rsidP="00FD463F">
            <w:pPr>
              <w:jc w:val="both"/>
            </w:pPr>
          </w:p>
          <w:p w14:paraId="6B1E86FA" w14:textId="77777777" w:rsidR="004B44E1" w:rsidRDefault="004B44E1" w:rsidP="00FD463F">
            <w:pPr>
              <w:jc w:val="both"/>
            </w:pPr>
          </w:p>
          <w:p w14:paraId="12E78312" w14:textId="77777777" w:rsidR="004B44E1" w:rsidRDefault="004B44E1" w:rsidP="00FD463F">
            <w:pPr>
              <w:jc w:val="both"/>
            </w:pPr>
          </w:p>
          <w:p w14:paraId="3CA1CD75" w14:textId="77777777" w:rsidR="004B44E1" w:rsidRDefault="004B44E1" w:rsidP="00FD463F">
            <w:pPr>
              <w:jc w:val="both"/>
            </w:pPr>
          </w:p>
          <w:p w14:paraId="6E623E07" w14:textId="569C136B" w:rsidR="001D033B" w:rsidRDefault="001D033B" w:rsidP="00FD463F">
            <w:pPr>
              <w:jc w:val="both"/>
            </w:pPr>
            <w:r>
              <w:t>Se propone eliminar las Coordinaciones, ya que en el Reglamento del Gobierno y la Administración Pública Municipal de Zapotlán el Grande ya no se contemplan.</w:t>
            </w:r>
          </w:p>
          <w:p w14:paraId="49F28C14" w14:textId="77777777" w:rsidR="001D033B" w:rsidRDefault="001D033B" w:rsidP="00FD463F">
            <w:pPr>
              <w:jc w:val="both"/>
            </w:pPr>
          </w:p>
          <w:p w14:paraId="78F4A6B7" w14:textId="77777777" w:rsidR="001D033B" w:rsidRDefault="001D033B" w:rsidP="00FD463F">
            <w:pPr>
              <w:jc w:val="both"/>
            </w:pPr>
            <w:r>
              <w:t>Se propone eliminar la palabra Coordinaciones de los artículos 61 y 62, toda vez que en el Reglamento del Gobierno y la Administración Pública Municipal de Zapotlán el Grande ya no se contemplan.</w:t>
            </w:r>
          </w:p>
          <w:p w14:paraId="5CACB74F" w14:textId="77777777" w:rsidR="001D033B" w:rsidRDefault="001D033B" w:rsidP="00FD463F">
            <w:pPr>
              <w:jc w:val="both"/>
            </w:pPr>
          </w:p>
          <w:p w14:paraId="69014337" w14:textId="77777777" w:rsidR="001D033B" w:rsidRDefault="001D033B" w:rsidP="00FD463F">
            <w:pPr>
              <w:jc w:val="both"/>
            </w:pPr>
          </w:p>
          <w:p w14:paraId="707C75EF" w14:textId="77777777" w:rsidR="001D033B" w:rsidRDefault="001D033B" w:rsidP="00FD463F">
            <w:pPr>
              <w:jc w:val="both"/>
            </w:pPr>
          </w:p>
          <w:p w14:paraId="71C553AC" w14:textId="77777777" w:rsidR="001D033B" w:rsidRDefault="001D033B" w:rsidP="00FD463F">
            <w:pPr>
              <w:jc w:val="both"/>
            </w:pPr>
          </w:p>
          <w:p w14:paraId="3A27E572" w14:textId="77777777" w:rsidR="001D033B" w:rsidRDefault="001D033B" w:rsidP="00FD463F">
            <w:pPr>
              <w:jc w:val="both"/>
            </w:pPr>
          </w:p>
          <w:p w14:paraId="279A18E9" w14:textId="77777777" w:rsidR="001D033B" w:rsidRDefault="001D033B" w:rsidP="00FD463F">
            <w:pPr>
              <w:jc w:val="both"/>
            </w:pPr>
          </w:p>
          <w:p w14:paraId="5DBA7BF5" w14:textId="77777777" w:rsidR="001D033B" w:rsidRDefault="001D033B" w:rsidP="00FD463F">
            <w:pPr>
              <w:jc w:val="both"/>
            </w:pPr>
          </w:p>
          <w:p w14:paraId="5632539F" w14:textId="77777777" w:rsidR="001D033B" w:rsidRDefault="001D033B" w:rsidP="00FD463F">
            <w:pPr>
              <w:jc w:val="both"/>
            </w:pPr>
          </w:p>
          <w:p w14:paraId="63BEF0FF" w14:textId="77777777" w:rsidR="001D033B" w:rsidRDefault="001D033B" w:rsidP="00FD463F">
            <w:pPr>
              <w:jc w:val="both"/>
            </w:pPr>
          </w:p>
          <w:p w14:paraId="2F30589B" w14:textId="77777777" w:rsidR="001D033B" w:rsidRDefault="001D033B" w:rsidP="00FD463F">
            <w:pPr>
              <w:jc w:val="both"/>
            </w:pPr>
          </w:p>
          <w:p w14:paraId="6CC3F059" w14:textId="77777777" w:rsidR="001D033B" w:rsidRDefault="001D033B" w:rsidP="00FD463F">
            <w:pPr>
              <w:jc w:val="both"/>
            </w:pPr>
          </w:p>
          <w:p w14:paraId="33E86F75" w14:textId="77777777" w:rsidR="001D033B" w:rsidRDefault="001D033B" w:rsidP="00FD463F">
            <w:pPr>
              <w:jc w:val="both"/>
            </w:pPr>
          </w:p>
          <w:p w14:paraId="7708AF58" w14:textId="77777777" w:rsidR="001D033B" w:rsidRDefault="001D033B" w:rsidP="00FD463F">
            <w:pPr>
              <w:jc w:val="both"/>
            </w:pPr>
          </w:p>
          <w:p w14:paraId="233BCCFD" w14:textId="77777777" w:rsidR="001D033B" w:rsidRDefault="001D033B" w:rsidP="00FD463F">
            <w:pPr>
              <w:jc w:val="both"/>
            </w:pPr>
          </w:p>
          <w:p w14:paraId="4833CFDD" w14:textId="77777777" w:rsidR="001D033B" w:rsidRDefault="001D033B" w:rsidP="00FD463F">
            <w:pPr>
              <w:jc w:val="both"/>
            </w:pPr>
          </w:p>
          <w:p w14:paraId="06BA35D8" w14:textId="77777777" w:rsidR="001D033B" w:rsidRDefault="001D033B" w:rsidP="00FD463F">
            <w:pPr>
              <w:jc w:val="both"/>
            </w:pPr>
          </w:p>
          <w:p w14:paraId="30B049CE" w14:textId="77777777" w:rsidR="001D033B" w:rsidRDefault="001D033B" w:rsidP="00FD463F">
            <w:pPr>
              <w:jc w:val="both"/>
            </w:pPr>
          </w:p>
          <w:p w14:paraId="760C2F5C" w14:textId="77777777" w:rsidR="001D033B" w:rsidRDefault="001D033B" w:rsidP="00FD463F">
            <w:pPr>
              <w:jc w:val="both"/>
            </w:pPr>
          </w:p>
          <w:p w14:paraId="4C81E038" w14:textId="77777777" w:rsidR="001D033B" w:rsidRDefault="001D033B" w:rsidP="00FD463F">
            <w:pPr>
              <w:jc w:val="both"/>
            </w:pPr>
          </w:p>
          <w:p w14:paraId="2D83B1AA" w14:textId="77777777" w:rsidR="001D033B" w:rsidRDefault="001D033B" w:rsidP="00FD463F">
            <w:pPr>
              <w:jc w:val="both"/>
            </w:pPr>
          </w:p>
          <w:p w14:paraId="3043A11F" w14:textId="77777777" w:rsidR="001D033B" w:rsidRDefault="001D033B" w:rsidP="00FD463F">
            <w:pPr>
              <w:jc w:val="both"/>
            </w:pPr>
          </w:p>
          <w:p w14:paraId="2D88FE5A" w14:textId="77777777" w:rsidR="001D033B" w:rsidRDefault="001D033B" w:rsidP="00FD463F">
            <w:pPr>
              <w:jc w:val="both"/>
            </w:pPr>
          </w:p>
          <w:p w14:paraId="7B927F3C" w14:textId="77777777" w:rsidR="001D033B" w:rsidRDefault="001D033B" w:rsidP="00FD463F">
            <w:pPr>
              <w:jc w:val="both"/>
            </w:pPr>
          </w:p>
          <w:p w14:paraId="3E281802" w14:textId="77777777" w:rsidR="001D033B" w:rsidRDefault="001D033B" w:rsidP="00FD463F">
            <w:pPr>
              <w:jc w:val="both"/>
            </w:pPr>
          </w:p>
          <w:p w14:paraId="232DDE45" w14:textId="77777777" w:rsidR="001D033B" w:rsidRDefault="001D033B" w:rsidP="00FD463F">
            <w:pPr>
              <w:jc w:val="both"/>
            </w:pPr>
          </w:p>
          <w:p w14:paraId="31B4B2DE" w14:textId="77777777" w:rsidR="001D033B" w:rsidRDefault="001D033B" w:rsidP="00FD463F">
            <w:pPr>
              <w:jc w:val="both"/>
            </w:pPr>
          </w:p>
          <w:p w14:paraId="7C3EB228" w14:textId="77777777" w:rsidR="001D033B" w:rsidRDefault="001D033B" w:rsidP="00FD463F">
            <w:pPr>
              <w:jc w:val="both"/>
            </w:pPr>
          </w:p>
          <w:p w14:paraId="0C459BA0" w14:textId="77777777" w:rsidR="001D033B" w:rsidRDefault="001D033B" w:rsidP="00FD463F">
            <w:pPr>
              <w:jc w:val="both"/>
            </w:pPr>
          </w:p>
          <w:p w14:paraId="656FFC99" w14:textId="77777777" w:rsidR="001D033B" w:rsidRDefault="001D033B" w:rsidP="00FD463F">
            <w:pPr>
              <w:jc w:val="both"/>
            </w:pPr>
          </w:p>
          <w:p w14:paraId="143A719F" w14:textId="77777777" w:rsidR="001D033B" w:rsidRDefault="001D033B" w:rsidP="00FD463F">
            <w:pPr>
              <w:jc w:val="both"/>
            </w:pPr>
          </w:p>
          <w:p w14:paraId="212593CA" w14:textId="77777777" w:rsidR="001D033B" w:rsidRDefault="001D033B" w:rsidP="00FD463F">
            <w:pPr>
              <w:jc w:val="both"/>
            </w:pPr>
          </w:p>
          <w:p w14:paraId="39A37A9C" w14:textId="77777777" w:rsidR="001D033B" w:rsidRDefault="001D033B" w:rsidP="00FD463F">
            <w:pPr>
              <w:jc w:val="both"/>
            </w:pPr>
          </w:p>
          <w:p w14:paraId="4FA37E6C" w14:textId="77777777" w:rsidR="001D033B" w:rsidRDefault="001D033B" w:rsidP="00FD463F">
            <w:pPr>
              <w:jc w:val="both"/>
            </w:pPr>
          </w:p>
          <w:p w14:paraId="4E35E793" w14:textId="77777777" w:rsidR="001D033B" w:rsidRDefault="001D033B" w:rsidP="00FD463F">
            <w:pPr>
              <w:jc w:val="both"/>
            </w:pPr>
          </w:p>
          <w:p w14:paraId="0501D34A" w14:textId="77777777" w:rsidR="001D033B" w:rsidRDefault="001D033B" w:rsidP="00FD463F">
            <w:pPr>
              <w:jc w:val="both"/>
            </w:pPr>
          </w:p>
          <w:p w14:paraId="32136C0A" w14:textId="77777777" w:rsidR="001D033B" w:rsidRDefault="001D033B" w:rsidP="00FD463F">
            <w:pPr>
              <w:jc w:val="both"/>
            </w:pPr>
          </w:p>
          <w:p w14:paraId="2E249147" w14:textId="77777777" w:rsidR="001D033B" w:rsidRDefault="001D033B" w:rsidP="00FD463F">
            <w:pPr>
              <w:jc w:val="both"/>
            </w:pPr>
          </w:p>
          <w:p w14:paraId="4BE61BDF" w14:textId="77777777" w:rsidR="001D033B" w:rsidRDefault="001D033B" w:rsidP="00FD463F">
            <w:pPr>
              <w:jc w:val="both"/>
            </w:pPr>
          </w:p>
          <w:p w14:paraId="55C81400" w14:textId="77777777" w:rsidR="001D033B" w:rsidRDefault="001D033B" w:rsidP="00FD463F">
            <w:pPr>
              <w:jc w:val="both"/>
            </w:pPr>
          </w:p>
          <w:p w14:paraId="77B4239B" w14:textId="77777777" w:rsidR="001D033B" w:rsidRDefault="001D033B" w:rsidP="00FD463F">
            <w:pPr>
              <w:jc w:val="both"/>
            </w:pPr>
          </w:p>
          <w:p w14:paraId="54C6E8D1" w14:textId="77777777" w:rsidR="001D033B" w:rsidRDefault="001D033B" w:rsidP="00FD463F">
            <w:pPr>
              <w:jc w:val="both"/>
            </w:pPr>
          </w:p>
          <w:p w14:paraId="6DDE8F56" w14:textId="77777777" w:rsidR="001D033B" w:rsidRDefault="001D033B" w:rsidP="00FD463F">
            <w:pPr>
              <w:jc w:val="both"/>
            </w:pPr>
          </w:p>
          <w:p w14:paraId="0E2DC849" w14:textId="77777777" w:rsidR="001D033B" w:rsidRDefault="001D033B" w:rsidP="00FD463F">
            <w:pPr>
              <w:jc w:val="both"/>
            </w:pPr>
          </w:p>
          <w:p w14:paraId="0D695DAF" w14:textId="77777777" w:rsidR="001D033B" w:rsidRDefault="001D033B" w:rsidP="00FD463F">
            <w:pPr>
              <w:jc w:val="both"/>
            </w:pPr>
          </w:p>
          <w:p w14:paraId="1E3BA8CA" w14:textId="77777777" w:rsidR="001D033B" w:rsidRDefault="001D033B" w:rsidP="00FD463F">
            <w:pPr>
              <w:jc w:val="both"/>
            </w:pPr>
          </w:p>
          <w:p w14:paraId="71C71948" w14:textId="77777777" w:rsidR="001D033B" w:rsidRDefault="001D033B" w:rsidP="00FD463F">
            <w:pPr>
              <w:jc w:val="both"/>
            </w:pPr>
          </w:p>
          <w:p w14:paraId="7E21DF6E" w14:textId="77777777" w:rsidR="001D033B" w:rsidRDefault="001D033B" w:rsidP="00FD463F">
            <w:pPr>
              <w:jc w:val="both"/>
            </w:pPr>
          </w:p>
          <w:p w14:paraId="74857DF6" w14:textId="77777777" w:rsidR="001D033B" w:rsidRDefault="001D033B" w:rsidP="00FD463F">
            <w:pPr>
              <w:jc w:val="both"/>
            </w:pPr>
          </w:p>
          <w:p w14:paraId="403E4213" w14:textId="77777777" w:rsidR="001D033B" w:rsidRDefault="001D033B" w:rsidP="00FD463F">
            <w:pPr>
              <w:jc w:val="both"/>
            </w:pPr>
          </w:p>
          <w:p w14:paraId="2F79A88C" w14:textId="77777777" w:rsidR="001D033B" w:rsidRDefault="001D033B" w:rsidP="00FD463F">
            <w:pPr>
              <w:jc w:val="both"/>
            </w:pPr>
          </w:p>
          <w:p w14:paraId="6943CDEF" w14:textId="77777777" w:rsidR="001D033B" w:rsidRDefault="001D033B" w:rsidP="00FD463F">
            <w:pPr>
              <w:jc w:val="both"/>
            </w:pPr>
          </w:p>
          <w:p w14:paraId="69404A2D" w14:textId="77777777" w:rsidR="001D033B" w:rsidRDefault="001D033B" w:rsidP="00FD463F">
            <w:pPr>
              <w:jc w:val="both"/>
            </w:pPr>
          </w:p>
          <w:p w14:paraId="626A7FF4" w14:textId="77777777" w:rsidR="001D033B" w:rsidRDefault="001D033B" w:rsidP="00FD463F">
            <w:pPr>
              <w:jc w:val="both"/>
            </w:pPr>
            <w:r>
              <w:t>De igual forma a partir del artículo 63 al 66 se propone eliminar las Coordinaciones, ya que en el Reglamento del Gobierno y la Administración Pública Municipal de Zapotlán el Grande ya no se contemplan.</w:t>
            </w:r>
          </w:p>
          <w:p w14:paraId="2ABBAB27" w14:textId="77777777" w:rsidR="001D033B" w:rsidRDefault="001D033B" w:rsidP="00FD463F">
            <w:pPr>
              <w:jc w:val="both"/>
            </w:pPr>
          </w:p>
          <w:p w14:paraId="7CA1C624" w14:textId="77777777" w:rsidR="001D033B" w:rsidRDefault="001D033B" w:rsidP="00FD463F">
            <w:pPr>
              <w:jc w:val="both"/>
            </w:pPr>
          </w:p>
          <w:p w14:paraId="653B3E26" w14:textId="77777777" w:rsidR="001D033B" w:rsidRDefault="001D033B" w:rsidP="00FD463F">
            <w:pPr>
              <w:jc w:val="both"/>
            </w:pPr>
          </w:p>
          <w:p w14:paraId="2CCC2760" w14:textId="77777777" w:rsidR="001D033B" w:rsidRDefault="001D033B" w:rsidP="00FD463F">
            <w:pPr>
              <w:jc w:val="both"/>
            </w:pPr>
          </w:p>
          <w:p w14:paraId="2F0F531C" w14:textId="77777777" w:rsidR="001D033B" w:rsidRDefault="001D033B" w:rsidP="00FD463F">
            <w:pPr>
              <w:jc w:val="both"/>
            </w:pPr>
          </w:p>
          <w:p w14:paraId="79F42CB7" w14:textId="77777777" w:rsidR="001D033B" w:rsidRDefault="001D033B" w:rsidP="00FD463F">
            <w:pPr>
              <w:jc w:val="both"/>
            </w:pPr>
          </w:p>
          <w:p w14:paraId="276456A0" w14:textId="77777777" w:rsidR="001D033B" w:rsidRDefault="001D033B" w:rsidP="00FD463F">
            <w:pPr>
              <w:jc w:val="both"/>
            </w:pPr>
          </w:p>
          <w:p w14:paraId="4F5C1290" w14:textId="77777777" w:rsidR="001D033B" w:rsidRDefault="001D033B" w:rsidP="00FD463F">
            <w:pPr>
              <w:jc w:val="both"/>
            </w:pPr>
          </w:p>
          <w:p w14:paraId="1A41015F" w14:textId="77777777" w:rsidR="001D033B" w:rsidRDefault="001D033B" w:rsidP="00FD463F">
            <w:pPr>
              <w:jc w:val="both"/>
            </w:pPr>
          </w:p>
          <w:p w14:paraId="4ADE51EF" w14:textId="77777777" w:rsidR="001D033B" w:rsidRDefault="001D033B" w:rsidP="00FD463F">
            <w:pPr>
              <w:jc w:val="both"/>
            </w:pPr>
          </w:p>
          <w:p w14:paraId="4DFA0F0C" w14:textId="77777777" w:rsidR="001D033B" w:rsidRDefault="001D033B" w:rsidP="00FD463F">
            <w:pPr>
              <w:jc w:val="both"/>
            </w:pPr>
          </w:p>
          <w:p w14:paraId="0D20154E" w14:textId="77777777" w:rsidR="001D033B" w:rsidRDefault="001D033B" w:rsidP="00FD463F">
            <w:pPr>
              <w:jc w:val="both"/>
            </w:pPr>
          </w:p>
          <w:p w14:paraId="22DE11ED" w14:textId="77777777" w:rsidR="001D033B" w:rsidRDefault="001D033B" w:rsidP="00FD463F">
            <w:pPr>
              <w:jc w:val="both"/>
            </w:pPr>
          </w:p>
          <w:p w14:paraId="3C627A9A" w14:textId="77777777" w:rsidR="001D033B" w:rsidRDefault="001D033B" w:rsidP="00FD463F">
            <w:pPr>
              <w:jc w:val="both"/>
            </w:pPr>
          </w:p>
          <w:p w14:paraId="2906470E" w14:textId="77777777" w:rsidR="001D033B" w:rsidRDefault="001D033B" w:rsidP="00FD463F">
            <w:pPr>
              <w:jc w:val="both"/>
            </w:pPr>
          </w:p>
          <w:p w14:paraId="70E0A725" w14:textId="77777777" w:rsidR="001D033B" w:rsidRDefault="001D033B" w:rsidP="00FD463F">
            <w:pPr>
              <w:jc w:val="both"/>
            </w:pPr>
          </w:p>
          <w:p w14:paraId="75792615" w14:textId="77777777" w:rsidR="001D033B" w:rsidRDefault="001D033B" w:rsidP="00FD463F">
            <w:pPr>
              <w:jc w:val="both"/>
            </w:pPr>
          </w:p>
          <w:p w14:paraId="43B6E658" w14:textId="77777777" w:rsidR="001D033B" w:rsidRDefault="001D033B" w:rsidP="00FD463F">
            <w:pPr>
              <w:jc w:val="both"/>
            </w:pPr>
          </w:p>
          <w:p w14:paraId="5AAF9B67" w14:textId="77777777" w:rsidR="001D033B" w:rsidRDefault="001D033B" w:rsidP="00FD463F">
            <w:pPr>
              <w:jc w:val="both"/>
            </w:pPr>
          </w:p>
          <w:p w14:paraId="1DE9ABAA" w14:textId="77777777" w:rsidR="001D033B" w:rsidRDefault="001D033B" w:rsidP="00FD463F">
            <w:pPr>
              <w:jc w:val="both"/>
            </w:pPr>
          </w:p>
          <w:p w14:paraId="286B6C28" w14:textId="77777777" w:rsidR="001D033B" w:rsidRDefault="001D033B" w:rsidP="00FD463F">
            <w:pPr>
              <w:jc w:val="both"/>
            </w:pPr>
          </w:p>
          <w:p w14:paraId="3C20F460" w14:textId="77777777" w:rsidR="001D033B" w:rsidRDefault="001D033B" w:rsidP="00FD463F">
            <w:pPr>
              <w:jc w:val="both"/>
            </w:pPr>
          </w:p>
          <w:p w14:paraId="574BE968" w14:textId="77777777" w:rsidR="001D033B" w:rsidRDefault="001D033B" w:rsidP="00FD463F">
            <w:pPr>
              <w:jc w:val="both"/>
            </w:pPr>
          </w:p>
          <w:p w14:paraId="16460F27" w14:textId="77777777" w:rsidR="001D033B" w:rsidRDefault="001D033B" w:rsidP="00FD463F">
            <w:pPr>
              <w:jc w:val="both"/>
            </w:pPr>
          </w:p>
          <w:p w14:paraId="18C012E1" w14:textId="77777777" w:rsidR="001D033B" w:rsidRDefault="001D033B" w:rsidP="00FD463F">
            <w:pPr>
              <w:jc w:val="both"/>
            </w:pPr>
          </w:p>
          <w:p w14:paraId="1BA0EEB3" w14:textId="77777777" w:rsidR="001D033B" w:rsidRDefault="001D033B" w:rsidP="00FD463F">
            <w:pPr>
              <w:jc w:val="both"/>
            </w:pPr>
          </w:p>
          <w:p w14:paraId="07F1FBE8" w14:textId="77777777" w:rsidR="001D033B" w:rsidRDefault="001D033B" w:rsidP="00FD463F">
            <w:pPr>
              <w:jc w:val="both"/>
            </w:pPr>
          </w:p>
          <w:p w14:paraId="6959B391" w14:textId="77777777" w:rsidR="001D033B" w:rsidRDefault="001D033B" w:rsidP="00FD463F">
            <w:pPr>
              <w:jc w:val="both"/>
            </w:pPr>
          </w:p>
          <w:p w14:paraId="314ABC09" w14:textId="77777777" w:rsidR="001D033B" w:rsidRDefault="001D033B" w:rsidP="00FD463F">
            <w:pPr>
              <w:jc w:val="both"/>
            </w:pPr>
          </w:p>
          <w:p w14:paraId="1B1C7080" w14:textId="77777777" w:rsidR="001D033B" w:rsidRDefault="001D033B" w:rsidP="00FD463F">
            <w:pPr>
              <w:jc w:val="both"/>
            </w:pPr>
          </w:p>
          <w:p w14:paraId="2D14A010" w14:textId="77777777" w:rsidR="001D033B" w:rsidRDefault="001D033B" w:rsidP="00FD463F">
            <w:pPr>
              <w:jc w:val="both"/>
            </w:pPr>
          </w:p>
          <w:p w14:paraId="0B4D5D2F" w14:textId="77777777" w:rsidR="001D033B" w:rsidRDefault="001D033B" w:rsidP="00FD463F">
            <w:pPr>
              <w:jc w:val="both"/>
            </w:pPr>
          </w:p>
          <w:p w14:paraId="31FC7F9C" w14:textId="77777777" w:rsidR="001D033B" w:rsidRDefault="001D033B" w:rsidP="00FD463F">
            <w:pPr>
              <w:jc w:val="both"/>
            </w:pPr>
          </w:p>
          <w:p w14:paraId="3EB84B9A" w14:textId="77777777" w:rsidR="001D033B" w:rsidRDefault="001D033B" w:rsidP="00FD463F">
            <w:pPr>
              <w:jc w:val="both"/>
            </w:pPr>
          </w:p>
          <w:p w14:paraId="3F393B2C" w14:textId="77777777" w:rsidR="001D033B" w:rsidRDefault="001D033B" w:rsidP="00FD463F">
            <w:pPr>
              <w:jc w:val="both"/>
            </w:pPr>
          </w:p>
          <w:p w14:paraId="119FD3DD" w14:textId="77777777" w:rsidR="001D033B" w:rsidRDefault="001D033B" w:rsidP="00FD463F">
            <w:pPr>
              <w:jc w:val="both"/>
            </w:pPr>
          </w:p>
          <w:p w14:paraId="3B8F86B3" w14:textId="77777777" w:rsidR="001D033B" w:rsidRDefault="001D033B" w:rsidP="00FD463F">
            <w:pPr>
              <w:jc w:val="both"/>
            </w:pPr>
          </w:p>
          <w:p w14:paraId="0C2F4A76" w14:textId="77777777" w:rsidR="001D033B" w:rsidRDefault="001D033B" w:rsidP="00FD463F">
            <w:pPr>
              <w:jc w:val="both"/>
            </w:pPr>
          </w:p>
          <w:p w14:paraId="0D4844A5" w14:textId="77777777" w:rsidR="001D033B" w:rsidRDefault="001D033B" w:rsidP="00FD463F">
            <w:pPr>
              <w:jc w:val="both"/>
            </w:pPr>
            <w:r>
              <w:t>Se propone eliminar de los artículos 68 al 72 las Coordinaciones, ya que en el Reglamento del Gobierno y la Administración Pública Municipal de Zapotlán el Grande ya no se contemplan.</w:t>
            </w:r>
          </w:p>
          <w:p w14:paraId="287E3520" w14:textId="77777777" w:rsidR="001D033B" w:rsidRDefault="001D033B" w:rsidP="00FD463F">
            <w:pPr>
              <w:jc w:val="both"/>
            </w:pPr>
          </w:p>
          <w:p w14:paraId="0CC8D589" w14:textId="77777777" w:rsidR="001D033B" w:rsidRDefault="001D033B" w:rsidP="00FD463F">
            <w:pPr>
              <w:jc w:val="both"/>
            </w:pPr>
          </w:p>
          <w:p w14:paraId="0FB49222" w14:textId="77777777" w:rsidR="001D033B" w:rsidRDefault="001D033B" w:rsidP="00FD463F">
            <w:pPr>
              <w:jc w:val="both"/>
            </w:pPr>
          </w:p>
          <w:p w14:paraId="1D56E005" w14:textId="77777777" w:rsidR="001D033B" w:rsidRDefault="001D033B" w:rsidP="00FD463F">
            <w:pPr>
              <w:jc w:val="both"/>
            </w:pPr>
          </w:p>
          <w:p w14:paraId="28DCE61A" w14:textId="77777777" w:rsidR="001D033B" w:rsidRDefault="001D033B" w:rsidP="00FD463F">
            <w:pPr>
              <w:jc w:val="both"/>
            </w:pPr>
          </w:p>
          <w:p w14:paraId="3D743575" w14:textId="77777777" w:rsidR="001D033B" w:rsidRDefault="001D033B" w:rsidP="00FD463F">
            <w:pPr>
              <w:jc w:val="both"/>
            </w:pPr>
          </w:p>
          <w:p w14:paraId="2E33A452" w14:textId="77777777" w:rsidR="001D033B" w:rsidRDefault="001D033B" w:rsidP="00FD463F">
            <w:pPr>
              <w:jc w:val="both"/>
            </w:pPr>
          </w:p>
          <w:p w14:paraId="0E3396F6" w14:textId="77777777" w:rsidR="001D033B" w:rsidRDefault="001D033B" w:rsidP="00FD463F">
            <w:pPr>
              <w:jc w:val="both"/>
            </w:pPr>
          </w:p>
          <w:p w14:paraId="6C33258B" w14:textId="77777777" w:rsidR="001D033B" w:rsidRDefault="001D033B" w:rsidP="00FD463F">
            <w:pPr>
              <w:jc w:val="both"/>
            </w:pPr>
          </w:p>
          <w:p w14:paraId="01343EF6" w14:textId="77777777" w:rsidR="001D033B" w:rsidRDefault="001D033B" w:rsidP="00FD463F">
            <w:pPr>
              <w:jc w:val="both"/>
            </w:pPr>
          </w:p>
          <w:p w14:paraId="4C60016A" w14:textId="77777777" w:rsidR="001D033B" w:rsidRDefault="001D033B" w:rsidP="00FD463F">
            <w:pPr>
              <w:jc w:val="both"/>
            </w:pPr>
          </w:p>
          <w:p w14:paraId="1A231322" w14:textId="77777777" w:rsidR="001D033B" w:rsidRDefault="001D033B" w:rsidP="00FD463F">
            <w:pPr>
              <w:jc w:val="both"/>
            </w:pPr>
          </w:p>
          <w:p w14:paraId="4EA1B334" w14:textId="77777777" w:rsidR="001D033B" w:rsidRDefault="001D033B" w:rsidP="00FD463F">
            <w:pPr>
              <w:jc w:val="both"/>
            </w:pPr>
          </w:p>
          <w:p w14:paraId="2C64A00B" w14:textId="77777777" w:rsidR="001D033B" w:rsidRDefault="001D033B" w:rsidP="00FD463F">
            <w:pPr>
              <w:jc w:val="both"/>
            </w:pPr>
          </w:p>
          <w:p w14:paraId="2B5C8AC8" w14:textId="77777777" w:rsidR="001D033B" w:rsidRDefault="001D033B" w:rsidP="00FD463F">
            <w:pPr>
              <w:jc w:val="both"/>
            </w:pPr>
          </w:p>
          <w:p w14:paraId="1844EAC2" w14:textId="77777777" w:rsidR="001D033B" w:rsidRDefault="001D033B" w:rsidP="00FD463F">
            <w:pPr>
              <w:jc w:val="both"/>
            </w:pPr>
          </w:p>
          <w:p w14:paraId="26EECE9F" w14:textId="77777777" w:rsidR="001D033B" w:rsidRDefault="001D033B" w:rsidP="00FD463F">
            <w:pPr>
              <w:jc w:val="both"/>
            </w:pPr>
          </w:p>
          <w:p w14:paraId="327981CE" w14:textId="77777777" w:rsidR="001D033B" w:rsidRDefault="001D033B" w:rsidP="00FD463F">
            <w:pPr>
              <w:jc w:val="both"/>
            </w:pPr>
          </w:p>
          <w:p w14:paraId="7A757FB8" w14:textId="77777777" w:rsidR="001D033B" w:rsidRDefault="001D033B" w:rsidP="00FD463F">
            <w:pPr>
              <w:jc w:val="both"/>
            </w:pPr>
          </w:p>
          <w:p w14:paraId="08B1A56A" w14:textId="77777777" w:rsidR="001D033B" w:rsidRDefault="001D033B" w:rsidP="00FD463F">
            <w:pPr>
              <w:jc w:val="both"/>
            </w:pPr>
          </w:p>
          <w:p w14:paraId="222398D2" w14:textId="77777777" w:rsidR="001D033B" w:rsidRDefault="001D033B" w:rsidP="00FD463F">
            <w:pPr>
              <w:jc w:val="both"/>
            </w:pPr>
          </w:p>
          <w:p w14:paraId="4AAA6470" w14:textId="77777777" w:rsidR="001D033B" w:rsidRDefault="001D033B" w:rsidP="00FD463F">
            <w:pPr>
              <w:jc w:val="both"/>
            </w:pPr>
          </w:p>
          <w:p w14:paraId="05DC06B7" w14:textId="77777777" w:rsidR="001D033B" w:rsidRDefault="001D033B" w:rsidP="00FD463F">
            <w:pPr>
              <w:jc w:val="both"/>
            </w:pPr>
          </w:p>
          <w:p w14:paraId="64FA4EC7" w14:textId="77777777" w:rsidR="001D033B" w:rsidRDefault="001D033B" w:rsidP="00FD463F">
            <w:pPr>
              <w:jc w:val="both"/>
            </w:pPr>
          </w:p>
          <w:p w14:paraId="71AD2040" w14:textId="77777777" w:rsidR="001D033B" w:rsidRDefault="001D033B" w:rsidP="00FD463F">
            <w:pPr>
              <w:jc w:val="both"/>
            </w:pPr>
          </w:p>
          <w:p w14:paraId="19BB3009" w14:textId="77777777" w:rsidR="001D033B" w:rsidRDefault="001D033B" w:rsidP="00FD463F">
            <w:pPr>
              <w:jc w:val="both"/>
            </w:pPr>
          </w:p>
          <w:p w14:paraId="3D2E9B9E" w14:textId="77777777" w:rsidR="001D033B" w:rsidRDefault="001D033B" w:rsidP="00FD463F">
            <w:pPr>
              <w:jc w:val="both"/>
            </w:pPr>
          </w:p>
          <w:p w14:paraId="4014C7C7" w14:textId="77777777" w:rsidR="001D033B" w:rsidRDefault="001D033B" w:rsidP="00FD463F">
            <w:pPr>
              <w:jc w:val="both"/>
            </w:pPr>
          </w:p>
          <w:p w14:paraId="7840ECCA" w14:textId="77777777" w:rsidR="001D033B" w:rsidRDefault="001D033B" w:rsidP="00FD463F">
            <w:pPr>
              <w:jc w:val="both"/>
            </w:pPr>
          </w:p>
          <w:p w14:paraId="6DC8F6DE" w14:textId="77777777" w:rsidR="001D033B" w:rsidRDefault="001D033B" w:rsidP="00FD463F">
            <w:pPr>
              <w:jc w:val="both"/>
            </w:pPr>
          </w:p>
          <w:p w14:paraId="51B39BA8" w14:textId="77777777" w:rsidR="001D033B" w:rsidRDefault="001D033B" w:rsidP="00FD463F">
            <w:pPr>
              <w:jc w:val="both"/>
            </w:pPr>
          </w:p>
          <w:p w14:paraId="7267635B" w14:textId="77777777" w:rsidR="001D033B" w:rsidRDefault="001D033B" w:rsidP="00FD463F">
            <w:pPr>
              <w:jc w:val="both"/>
            </w:pPr>
          </w:p>
          <w:p w14:paraId="035B8669" w14:textId="77777777" w:rsidR="001D033B" w:rsidRDefault="001D033B" w:rsidP="00FD463F">
            <w:pPr>
              <w:jc w:val="both"/>
            </w:pPr>
          </w:p>
          <w:p w14:paraId="6940106E" w14:textId="77777777" w:rsidR="001D033B" w:rsidRDefault="001D033B" w:rsidP="00FD463F">
            <w:pPr>
              <w:jc w:val="both"/>
            </w:pPr>
          </w:p>
          <w:p w14:paraId="59C34532" w14:textId="77777777" w:rsidR="001D033B" w:rsidRDefault="001D033B" w:rsidP="00FD463F">
            <w:pPr>
              <w:jc w:val="both"/>
            </w:pPr>
          </w:p>
          <w:p w14:paraId="334264F5" w14:textId="77777777" w:rsidR="001D033B" w:rsidRDefault="001D033B" w:rsidP="00FD463F">
            <w:pPr>
              <w:jc w:val="both"/>
            </w:pPr>
          </w:p>
          <w:p w14:paraId="1527E406" w14:textId="77777777" w:rsidR="001D033B" w:rsidRDefault="001D033B" w:rsidP="00FD463F">
            <w:pPr>
              <w:jc w:val="both"/>
            </w:pPr>
          </w:p>
          <w:p w14:paraId="36636590" w14:textId="77777777" w:rsidR="001D033B" w:rsidRDefault="001D033B" w:rsidP="00FD463F">
            <w:pPr>
              <w:jc w:val="both"/>
            </w:pPr>
          </w:p>
          <w:p w14:paraId="1E3C25AC" w14:textId="77777777" w:rsidR="001D033B" w:rsidRDefault="001D033B" w:rsidP="00FD463F">
            <w:pPr>
              <w:jc w:val="both"/>
            </w:pPr>
          </w:p>
          <w:p w14:paraId="047E0198" w14:textId="77777777" w:rsidR="001D033B" w:rsidRDefault="001D033B" w:rsidP="00FD463F">
            <w:pPr>
              <w:jc w:val="both"/>
            </w:pPr>
          </w:p>
          <w:p w14:paraId="710FC9FB" w14:textId="77777777" w:rsidR="001D033B" w:rsidRDefault="001D033B" w:rsidP="00FD463F">
            <w:pPr>
              <w:jc w:val="both"/>
            </w:pPr>
          </w:p>
          <w:p w14:paraId="05C49102" w14:textId="77777777" w:rsidR="001D033B" w:rsidRDefault="001D033B" w:rsidP="00FD463F">
            <w:pPr>
              <w:jc w:val="both"/>
            </w:pPr>
          </w:p>
          <w:p w14:paraId="60FB9FB7" w14:textId="77777777" w:rsidR="001D033B" w:rsidRDefault="001D033B" w:rsidP="00FD463F">
            <w:pPr>
              <w:jc w:val="both"/>
            </w:pPr>
          </w:p>
          <w:p w14:paraId="302B0CD8" w14:textId="77777777" w:rsidR="001D033B" w:rsidRDefault="001D033B" w:rsidP="00FD463F">
            <w:pPr>
              <w:jc w:val="both"/>
            </w:pPr>
          </w:p>
          <w:p w14:paraId="7E987A61" w14:textId="77777777" w:rsidR="001D033B" w:rsidRDefault="001D033B" w:rsidP="00FD463F">
            <w:pPr>
              <w:jc w:val="both"/>
            </w:pPr>
          </w:p>
          <w:p w14:paraId="3A9BD91E" w14:textId="77777777" w:rsidR="001D033B" w:rsidRDefault="001D033B" w:rsidP="00FD463F">
            <w:pPr>
              <w:jc w:val="both"/>
            </w:pPr>
          </w:p>
          <w:p w14:paraId="07E533BC" w14:textId="77777777" w:rsidR="001D033B" w:rsidRDefault="001D033B" w:rsidP="00FD463F">
            <w:pPr>
              <w:jc w:val="both"/>
            </w:pPr>
          </w:p>
          <w:p w14:paraId="7EFE72FB" w14:textId="77777777" w:rsidR="001D033B" w:rsidRDefault="001D033B" w:rsidP="00FD463F">
            <w:pPr>
              <w:jc w:val="both"/>
            </w:pPr>
          </w:p>
          <w:p w14:paraId="028E1687" w14:textId="77777777" w:rsidR="001D033B" w:rsidRDefault="001D033B" w:rsidP="00FD463F">
            <w:pPr>
              <w:jc w:val="both"/>
            </w:pPr>
          </w:p>
          <w:p w14:paraId="2002D897" w14:textId="77777777" w:rsidR="001D033B" w:rsidRDefault="001D033B" w:rsidP="00FD463F">
            <w:pPr>
              <w:jc w:val="both"/>
            </w:pPr>
          </w:p>
          <w:p w14:paraId="283BDE65" w14:textId="77777777" w:rsidR="001D033B" w:rsidRDefault="001D033B" w:rsidP="00FD463F">
            <w:pPr>
              <w:jc w:val="both"/>
            </w:pPr>
          </w:p>
          <w:p w14:paraId="1BCF8264" w14:textId="77777777" w:rsidR="001D033B" w:rsidRDefault="001D033B" w:rsidP="00FD463F">
            <w:pPr>
              <w:jc w:val="both"/>
            </w:pPr>
          </w:p>
          <w:p w14:paraId="02C9E490" w14:textId="77777777" w:rsidR="001D033B" w:rsidRDefault="001D033B" w:rsidP="00FD463F">
            <w:pPr>
              <w:jc w:val="both"/>
            </w:pPr>
          </w:p>
          <w:p w14:paraId="16521E90" w14:textId="77777777" w:rsidR="001D033B" w:rsidRDefault="001D033B" w:rsidP="00FD463F">
            <w:pPr>
              <w:jc w:val="both"/>
            </w:pPr>
          </w:p>
          <w:p w14:paraId="676B4145" w14:textId="77777777" w:rsidR="001D033B" w:rsidRDefault="001D033B" w:rsidP="00FD463F">
            <w:pPr>
              <w:jc w:val="both"/>
            </w:pPr>
          </w:p>
          <w:p w14:paraId="18B3E570" w14:textId="77777777" w:rsidR="001D033B" w:rsidRDefault="001D033B" w:rsidP="00FD463F">
            <w:pPr>
              <w:jc w:val="both"/>
            </w:pPr>
          </w:p>
          <w:p w14:paraId="4875A658" w14:textId="77777777" w:rsidR="001D033B" w:rsidRDefault="001D033B" w:rsidP="00FD463F">
            <w:pPr>
              <w:jc w:val="both"/>
            </w:pPr>
          </w:p>
          <w:p w14:paraId="647B61B2" w14:textId="77777777" w:rsidR="001D033B" w:rsidRDefault="001D033B" w:rsidP="00FD463F">
            <w:pPr>
              <w:jc w:val="both"/>
            </w:pPr>
          </w:p>
          <w:p w14:paraId="6C5FE0CC" w14:textId="77777777" w:rsidR="001D033B" w:rsidRDefault="001D033B" w:rsidP="00FD463F">
            <w:pPr>
              <w:jc w:val="both"/>
            </w:pPr>
          </w:p>
          <w:p w14:paraId="353FEAF8" w14:textId="77777777" w:rsidR="001D033B" w:rsidRDefault="001D033B" w:rsidP="00FD463F">
            <w:pPr>
              <w:jc w:val="both"/>
            </w:pPr>
          </w:p>
          <w:p w14:paraId="7026057B" w14:textId="77777777" w:rsidR="001D033B" w:rsidRDefault="001D033B" w:rsidP="00FD463F">
            <w:pPr>
              <w:jc w:val="both"/>
            </w:pPr>
          </w:p>
          <w:p w14:paraId="7DAD3445" w14:textId="77777777" w:rsidR="001D033B" w:rsidRDefault="001D033B" w:rsidP="00FD463F">
            <w:pPr>
              <w:jc w:val="both"/>
            </w:pPr>
          </w:p>
          <w:p w14:paraId="78BB2D2E" w14:textId="77777777" w:rsidR="001D033B" w:rsidRDefault="001D033B" w:rsidP="00FD463F">
            <w:pPr>
              <w:jc w:val="both"/>
            </w:pPr>
          </w:p>
          <w:p w14:paraId="3FC13020" w14:textId="77777777" w:rsidR="001D033B" w:rsidRDefault="001D033B" w:rsidP="00FD463F">
            <w:pPr>
              <w:jc w:val="both"/>
            </w:pPr>
          </w:p>
          <w:p w14:paraId="7160238C" w14:textId="77777777" w:rsidR="001D033B" w:rsidRDefault="001D033B" w:rsidP="00FD463F">
            <w:pPr>
              <w:jc w:val="both"/>
            </w:pPr>
          </w:p>
          <w:p w14:paraId="1040AF98" w14:textId="77777777" w:rsidR="001D033B" w:rsidRDefault="001D033B" w:rsidP="00FD463F">
            <w:pPr>
              <w:jc w:val="both"/>
            </w:pPr>
          </w:p>
          <w:p w14:paraId="1C9D05E8" w14:textId="77777777" w:rsidR="001D033B" w:rsidRDefault="001D033B" w:rsidP="00FD463F">
            <w:pPr>
              <w:jc w:val="both"/>
            </w:pPr>
          </w:p>
          <w:p w14:paraId="4EF844C9" w14:textId="77777777" w:rsidR="001D033B" w:rsidRDefault="001D033B" w:rsidP="00FD463F">
            <w:pPr>
              <w:jc w:val="both"/>
            </w:pPr>
          </w:p>
          <w:p w14:paraId="2573B301" w14:textId="77777777" w:rsidR="001D033B" w:rsidRDefault="001D033B" w:rsidP="00FD463F">
            <w:pPr>
              <w:jc w:val="both"/>
            </w:pPr>
          </w:p>
          <w:p w14:paraId="62A6FAFD" w14:textId="77777777" w:rsidR="001D033B" w:rsidRDefault="001D033B" w:rsidP="00FD463F">
            <w:pPr>
              <w:jc w:val="both"/>
            </w:pPr>
          </w:p>
          <w:p w14:paraId="3AF79CA5" w14:textId="77777777" w:rsidR="001D033B" w:rsidRDefault="001D033B" w:rsidP="00FD463F">
            <w:pPr>
              <w:jc w:val="both"/>
            </w:pPr>
          </w:p>
          <w:p w14:paraId="48412C86" w14:textId="77777777" w:rsidR="001D033B" w:rsidRDefault="001D033B" w:rsidP="00FD463F">
            <w:pPr>
              <w:jc w:val="both"/>
            </w:pPr>
          </w:p>
          <w:p w14:paraId="0755EE92" w14:textId="77777777" w:rsidR="001D033B" w:rsidRDefault="001D033B" w:rsidP="00FD463F">
            <w:pPr>
              <w:jc w:val="both"/>
            </w:pPr>
          </w:p>
          <w:p w14:paraId="06ADFB02" w14:textId="77777777" w:rsidR="001D033B" w:rsidRDefault="001D033B" w:rsidP="00FD463F">
            <w:pPr>
              <w:jc w:val="both"/>
            </w:pPr>
          </w:p>
          <w:p w14:paraId="5B833665" w14:textId="77777777" w:rsidR="001D033B" w:rsidRDefault="001D033B" w:rsidP="00FD463F">
            <w:pPr>
              <w:jc w:val="both"/>
            </w:pPr>
          </w:p>
          <w:p w14:paraId="53CAA325" w14:textId="77777777" w:rsidR="001D033B" w:rsidRDefault="001D033B" w:rsidP="00FD463F">
            <w:pPr>
              <w:jc w:val="both"/>
            </w:pPr>
          </w:p>
          <w:p w14:paraId="1FE1B635" w14:textId="77777777" w:rsidR="001D033B" w:rsidRDefault="001D033B" w:rsidP="00FD463F">
            <w:pPr>
              <w:jc w:val="both"/>
            </w:pPr>
          </w:p>
          <w:p w14:paraId="3117DB15" w14:textId="77777777" w:rsidR="001D033B" w:rsidRDefault="001D033B" w:rsidP="00FD463F">
            <w:pPr>
              <w:jc w:val="both"/>
            </w:pPr>
          </w:p>
          <w:p w14:paraId="7B3C8792" w14:textId="77777777" w:rsidR="001D033B" w:rsidRDefault="001D033B" w:rsidP="00FD463F">
            <w:pPr>
              <w:jc w:val="both"/>
            </w:pPr>
          </w:p>
          <w:p w14:paraId="5C29EF2A" w14:textId="77777777" w:rsidR="001D033B" w:rsidRDefault="001D033B" w:rsidP="00FD463F">
            <w:pPr>
              <w:jc w:val="both"/>
            </w:pPr>
          </w:p>
          <w:p w14:paraId="4FC8F34D" w14:textId="77777777" w:rsidR="001D033B" w:rsidRDefault="001D033B" w:rsidP="00FD463F">
            <w:pPr>
              <w:jc w:val="both"/>
            </w:pPr>
          </w:p>
          <w:p w14:paraId="6B2AB107" w14:textId="77777777" w:rsidR="001D033B" w:rsidRDefault="001D033B" w:rsidP="00FD463F">
            <w:pPr>
              <w:jc w:val="both"/>
            </w:pPr>
          </w:p>
          <w:p w14:paraId="5FD65480" w14:textId="77777777" w:rsidR="001D033B" w:rsidRDefault="001D033B" w:rsidP="00FD463F">
            <w:pPr>
              <w:jc w:val="both"/>
            </w:pPr>
          </w:p>
          <w:p w14:paraId="3C748F30" w14:textId="77777777" w:rsidR="001D033B" w:rsidRDefault="001D033B" w:rsidP="00FD463F">
            <w:pPr>
              <w:jc w:val="both"/>
            </w:pPr>
          </w:p>
          <w:p w14:paraId="5EA5F25D" w14:textId="77777777" w:rsidR="001D033B" w:rsidRDefault="001D033B" w:rsidP="00FD463F">
            <w:pPr>
              <w:jc w:val="both"/>
            </w:pPr>
          </w:p>
          <w:p w14:paraId="1F4FB008" w14:textId="77777777" w:rsidR="001D033B" w:rsidRDefault="001D033B" w:rsidP="00FD463F">
            <w:pPr>
              <w:jc w:val="both"/>
            </w:pPr>
          </w:p>
          <w:p w14:paraId="4F20D901" w14:textId="77777777" w:rsidR="001D033B" w:rsidRDefault="001D033B" w:rsidP="00FD463F">
            <w:pPr>
              <w:jc w:val="both"/>
            </w:pPr>
          </w:p>
          <w:p w14:paraId="3A31DABF" w14:textId="77777777" w:rsidR="001D033B" w:rsidRDefault="001D033B" w:rsidP="00FD463F">
            <w:pPr>
              <w:jc w:val="both"/>
            </w:pPr>
          </w:p>
          <w:p w14:paraId="25A1B3FF" w14:textId="77777777" w:rsidR="001D033B" w:rsidRDefault="001D033B" w:rsidP="00FD463F">
            <w:pPr>
              <w:jc w:val="both"/>
            </w:pPr>
          </w:p>
          <w:p w14:paraId="4782F29C" w14:textId="77777777" w:rsidR="001D033B" w:rsidRDefault="001D033B" w:rsidP="00FD463F">
            <w:pPr>
              <w:jc w:val="both"/>
            </w:pPr>
          </w:p>
          <w:p w14:paraId="05A234A0" w14:textId="77777777" w:rsidR="001D033B" w:rsidRDefault="001D033B" w:rsidP="00FD463F">
            <w:pPr>
              <w:jc w:val="both"/>
            </w:pPr>
            <w:r>
              <w:t>De igual forma se propone eliminar de los artículos 74, 75 y 77 las Coordinaciones, ya que en el Reglamento del Gobierno y la Administración Pública Municipal de Zapotlán el Grande ya no se contemplan.</w:t>
            </w:r>
          </w:p>
          <w:p w14:paraId="3AC98B75" w14:textId="77777777" w:rsidR="001D033B" w:rsidRDefault="001D033B" w:rsidP="00FD463F">
            <w:pPr>
              <w:jc w:val="both"/>
            </w:pPr>
          </w:p>
          <w:p w14:paraId="60F7DD38" w14:textId="77777777" w:rsidR="001D033B" w:rsidRDefault="001D033B" w:rsidP="00FD463F">
            <w:pPr>
              <w:jc w:val="both"/>
            </w:pPr>
          </w:p>
          <w:p w14:paraId="1FEEA5C1" w14:textId="77777777" w:rsidR="001D033B" w:rsidRDefault="001D033B" w:rsidP="00FD463F">
            <w:pPr>
              <w:jc w:val="both"/>
            </w:pPr>
          </w:p>
          <w:p w14:paraId="2159B2FC" w14:textId="77777777" w:rsidR="001D033B" w:rsidRDefault="001D033B" w:rsidP="00FD463F">
            <w:pPr>
              <w:jc w:val="both"/>
            </w:pPr>
          </w:p>
          <w:p w14:paraId="0934272C" w14:textId="77777777" w:rsidR="001D033B" w:rsidRDefault="001D033B" w:rsidP="00FD463F">
            <w:pPr>
              <w:jc w:val="both"/>
            </w:pPr>
          </w:p>
          <w:p w14:paraId="30CF6A40" w14:textId="77777777" w:rsidR="001D033B" w:rsidRDefault="001D033B" w:rsidP="00FD463F">
            <w:pPr>
              <w:jc w:val="both"/>
            </w:pPr>
          </w:p>
          <w:p w14:paraId="202BD39F" w14:textId="77777777" w:rsidR="001D033B" w:rsidRDefault="001D033B" w:rsidP="00FD463F">
            <w:pPr>
              <w:jc w:val="both"/>
            </w:pPr>
          </w:p>
          <w:p w14:paraId="4C624158" w14:textId="77777777" w:rsidR="001D033B" w:rsidRDefault="001D033B" w:rsidP="00FD463F">
            <w:pPr>
              <w:jc w:val="both"/>
            </w:pPr>
          </w:p>
          <w:p w14:paraId="7071AADA" w14:textId="77777777" w:rsidR="001D033B" w:rsidRDefault="001D033B" w:rsidP="00FD463F">
            <w:pPr>
              <w:jc w:val="both"/>
            </w:pPr>
          </w:p>
          <w:p w14:paraId="53B45DE3" w14:textId="77777777" w:rsidR="001D033B" w:rsidRDefault="001D033B" w:rsidP="00FD463F">
            <w:pPr>
              <w:jc w:val="both"/>
            </w:pPr>
          </w:p>
          <w:p w14:paraId="4982AE7F" w14:textId="77777777" w:rsidR="001D033B" w:rsidRDefault="001D033B" w:rsidP="00FD463F">
            <w:pPr>
              <w:jc w:val="both"/>
            </w:pPr>
          </w:p>
          <w:p w14:paraId="356D2098" w14:textId="77777777" w:rsidR="001D033B" w:rsidRDefault="001D033B" w:rsidP="00FD463F">
            <w:pPr>
              <w:jc w:val="both"/>
            </w:pPr>
          </w:p>
          <w:p w14:paraId="3688349F" w14:textId="77777777" w:rsidR="001D033B" w:rsidRDefault="001D033B" w:rsidP="00FD463F">
            <w:pPr>
              <w:jc w:val="both"/>
            </w:pPr>
          </w:p>
          <w:p w14:paraId="22578397" w14:textId="77777777" w:rsidR="001D033B" w:rsidRDefault="001D033B" w:rsidP="00FD463F">
            <w:pPr>
              <w:jc w:val="both"/>
            </w:pPr>
          </w:p>
          <w:p w14:paraId="12600ACE" w14:textId="77777777" w:rsidR="001D033B" w:rsidRDefault="001D033B" w:rsidP="00FD463F">
            <w:pPr>
              <w:jc w:val="both"/>
            </w:pPr>
          </w:p>
          <w:p w14:paraId="098B373D" w14:textId="77777777" w:rsidR="001D033B" w:rsidRDefault="001D033B" w:rsidP="00FD463F">
            <w:pPr>
              <w:jc w:val="both"/>
            </w:pPr>
          </w:p>
          <w:p w14:paraId="3CD2CDB1" w14:textId="77777777" w:rsidR="001D033B" w:rsidRDefault="001D033B" w:rsidP="00FD463F">
            <w:pPr>
              <w:jc w:val="both"/>
            </w:pPr>
          </w:p>
          <w:p w14:paraId="7E29D16B" w14:textId="77777777" w:rsidR="001D033B" w:rsidRDefault="001D033B" w:rsidP="00FD463F">
            <w:pPr>
              <w:jc w:val="both"/>
            </w:pPr>
          </w:p>
          <w:p w14:paraId="2553F913" w14:textId="77777777" w:rsidR="001D033B" w:rsidRDefault="001D033B" w:rsidP="00FD463F">
            <w:pPr>
              <w:jc w:val="both"/>
            </w:pPr>
          </w:p>
          <w:p w14:paraId="2187037A" w14:textId="77777777" w:rsidR="001D033B" w:rsidRDefault="001D033B" w:rsidP="00FD463F">
            <w:pPr>
              <w:jc w:val="both"/>
            </w:pPr>
          </w:p>
          <w:p w14:paraId="539D344A" w14:textId="77777777" w:rsidR="001D033B" w:rsidRDefault="001D033B" w:rsidP="00FD463F">
            <w:pPr>
              <w:jc w:val="both"/>
            </w:pPr>
          </w:p>
          <w:p w14:paraId="50EBD3F9" w14:textId="77777777" w:rsidR="001D033B" w:rsidRDefault="001D033B" w:rsidP="00FD463F">
            <w:pPr>
              <w:jc w:val="both"/>
            </w:pPr>
          </w:p>
          <w:p w14:paraId="022FD02D" w14:textId="77777777" w:rsidR="001D033B" w:rsidRDefault="001D033B" w:rsidP="00FD463F">
            <w:pPr>
              <w:jc w:val="both"/>
            </w:pPr>
          </w:p>
          <w:p w14:paraId="7F520438" w14:textId="77777777" w:rsidR="001D033B" w:rsidRDefault="001D033B" w:rsidP="00FD463F">
            <w:pPr>
              <w:jc w:val="both"/>
            </w:pPr>
          </w:p>
          <w:p w14:paraId="0878C931" w14:textId="77777777" w:rsidR="001D033B" w:rsidRDefault="001D033B" w:rsidP="00FD463F">
            <w:pPr>
              <w:jc w:val="both"/>
            </w:pPr>
          </w:p>
          <w:p w14:paraId="1CCB1620" w14:textId="77777777" w:rsidR="001D033B" w:rsidRDefault="001D033B" w:rsidP="00FD463F">
            <w:pPr>
              <w:jc w:val="both"/>
            </w:pPr>
          </w:p>
          <w:p w14:paraId="361C7B61" w14:textId="77777777" w:rsidR="001D033B" w:rsidRDefault="001D033B" w:rsidP="00FD463F">
            <w:pPr>
              <w:jc w:val="both"/>
            </w:pPr>
          </w:p>
          <w:p w14:paraId="7DB60317" w14:textId="77777777" w:rsidR="001D033B" w:rsidRDefault="001D033B" w:rsidP="00FD463F">
            <w:pPr>
              <w:jc w:val="both"/>
            </w:pPr>
          </w:p>
          <w:p w14:paraId="4AA174CD" w14:textId="77777777" w:rsidR="001D033B" w:rsidRDefault="001D033B" w:rsidP="00FD463F">
            <w:pPr>
              <w:jc w:val="both"/>
            </w:pPr>
          </w:p>
          <w:p w14:paraId="2F0AC898" w14:textId="77777777" w:rsidR="001D033B" w:rsidRDefault="001D033B" w:rsidP="00FD463F">
            <w:pPr>
              <w:jc w:val="both"/>
            </w:pPr>
          </w:p>
          <w:p w14:paraId="4BBE4D2E" w14:textId="77777777" w:rsidR="001D033B" w:rsidRDefault="001D033B" w:rsidP="00FD463F">
            <w:pPr>
              <w:jc w:val="both"/>
            </w:pPr>
          </w:p>
          <w:p w14:paraId="5EA3AF02" w14:textId="77777777" w:rsidR="001D033B" w:rsidRDefault="001D033B" w:rsidP="00FD463F">
            <w:pPr>
              <w:jc w:val="both"/>
            </w:pPr>
          </w:p>
          <w:p w14:paraId="487DBCA3" w14:textId="77777777" w:rsidR="001D033B" w:rsidRDefault="001D033B" w:rsidP="00FD463F">
            <w:pPr>
              <w:jc w:val="both"/>
            </w:pPr>
          </w:p>
          <w:p w14:paraId="1ABA9C0C" w14:textId="77777777" w:rsidR="001D033B" w:rsidRDefault="001D033B" w:rsidP="00FD463F">
            <w:pPr>
              <w:jc w:val="both"/>
            </w:pPr>
          </w:p>
          <w:p w14:paraId="0401423E" w14:textId="77777777" w:rsidR="001D033B" w:rsidRDefault="001D033B" w:rsidP="00FD463F">
            <w:pPr>
              <w:jc w:val="both"/>
            </w:pPr>
          </w:p>
          <w:p w14:paraId="3F56FBBF" w14:textId="77777777" w:rsidR="001D033B" w:rsidRDefault="001D033B" w:rsidP="00FD463F">
            <w:pPr>
              <w:jc w:val="both"/>
            </w:pPr>
            <w:r>
              <w:t>Se propone reformar el segundo párrafo del artículo 78, con el objeto de precisar quien es la Autoridad competente que debe autorizar dicha baja.</w:t>
            </w:r>
          </w:p>
          <w:p w14:paraId="0704A336" w14:textId="77777777" w:rsidR="001D033B" w:rsidRDefault="001D033B" w:rsidP="00FD463F">
            <w:pPr>
              <w:jc w:val="both"/>
            </w:pPr>
          </w:p>
          <w:p w14:paraId="57F5F368" w14:textId="77777777" w:rsidR="001D033B" w:rsidRDefault="001D033B" w:rsidP="00FD463F">
            <w:pPr>
              <w:jc w:val="both"/>
            </w:pPr>
          </w:p>
          <w:p w14:paraId="1187BDBE" w14:textId="77777777" w:rsidR="001D033B" w:rsidRDefault="001D033B" w:rsidP="00FD463F">
            <w:pPr>
              <w:jc w:val="both"/>
            </w:pPr>
          </w:p>
          <w:p w14:paraId="1F86D726" w14:textId="77777777" w:rsidR="001D033B" w:rsidRDefault="001D033B" w:rsidP="00FD463F">
            <w:pPr>
              <w:jc w:val="both"/>
            </w:pPr>
            <w:r>
              <w:t>Se propone reformar el artículo 79, con el objeto de que el Dictamen que emita la Jefatura del Taller Municipal, quede más preciso la incosteabilidad del vehículo a su cargo.</w:t>
            </w:r>
          </w:p>
          <w:p w14:paraId="12F89E54" w14:textId="77777777" w:rsidR="001D033B" w:rsidRDefault="001D033B" w:rsidP="00FD463F">
            <w:pPr>
              <w:jc w:val="both"/>
            </w:pPr>
          </w:p>
          <w:p w14:paraId="66DEC7F7" w14:textId="77777777" w:rsidR="001D033B" w:rsidRDefault="001D033B" w:rsidP="00FD463F">
            <w:pPr>
              <w:jc w:val="both"/>
            </w:pPr>
          </w:p>
          <w:p w14:paraId="0BAA4B91" w14:textId="77777777" w:rsidR="001D033B" w:rsidRDefault="001D033B" w:rsidP="00FD463F">
            <w:pPr>
              <w:jc w:val="both"/>
            </w:pPr>
          </w:p>
          <w:p w14:paraId="1F219E51" w14:textId="77777777" w:rsidR="001D033B" w:rsidRDefault="001D033B" w:rsidP="00FD463F">
            <w:pPr>
              <w:jc w:val="both"/>
            </w:pPr>
          </w:p>
          <w:p w14:paraId="67C35C72" w14:textId="77777777" w:rsidR="001D033B" w:rsidRDefault="001D033B" w:rsidP="00FD463F">
            <w:pPr>
              <w:jc w:val="both"/>
            </w:pPr>
          </w:p>
          <w:p w14:paraId="4CBE6525" w14:textId="77777777" w:rsidR="001D033B" w:rsidRDefault="001D033B" w:rsidP="00FD463F">
            <w:pPr>
              <w:jc w:val="both"/>
            </w:pPr>
          </w:p>
          <w:p w14:paraId="3F3B0D37" w14:textId="77777777" w:rsidR="001D033B" w:rsidRDefault="001D033B" w:rsidP="00FD463F">
            <w:pPr>
              <w:jc w:val="both"/>
            </w:pPr>
          </w:p>
          <w:p w14:paraId="5776C97A" w14:textId="77777777" w:rsidR="001D033B" w:rsidRDefault="001D033B" w:rsidP="00FD463F">
            <w:pPr>
              <w:jc w:val="both"/>
            </w:pPr>
          </w:p>
          <w:p w14:paraId="031C26A4" w14:textId="77777777" w:rsidR="001D033B" w:rsidRDefault="001D033B" w:rsidP="00FD463F">
            <w:pPr>
              <w:jc w:val="both"/>
            </w:pPr>
          </w:p>
          <w:p w14:paraId="6A030278" w14:textId="77777777" w:rsidR="001D033B" w:rsidRDefault="001D033B" w:rsidP="00FD463F">
            <w:pPr>
              <w:jc w:val="both"/>
            </w:pPr>
          </w:p>
          <w:p w14:paraId="1082ABD6" w14:textId="77777777" w:rsidR="001D033B" w:rsidRDefault="001D033B" w:rsidP="00FD463F">
            <w:pPr>
              <w:jc w:val="both"/>
            </w:pPr>
          </w:p>
          <w:p w14:paraId="0006ECFD" w14:textId="77777777" w:rsidR="001D033B" w:rsidRDefault="001D033B" w:rsidP="00FD463F">
            <w:pPr>
              <w:jc w:val="both"/>
            </w:pPr>
          </w:p>
          <w:p w14:paraId="24BE5AE3" w14:textId="77777777" w:rsidR="001D033B" w:rsidRDefault="001D033B" w:rsidP="00FD463F">
            <w:pPr>
              <w:jc w:val="both"/>
            </w:pPr>
            <w:r>
              <w:t>Se propone eliminar las Coordinaciones, ya que en el Reglamento del Gobierno y la Administración Pública Municipal de Zapotlán el Grande ya no se contemplan.</w:t>
            </w:r>
          </w:p>
          <w:p w14:paraId="35B17A0D" w14:textId="77777777" w:rsidR="001D033B" w:rsidRDefault="001D033B" w:rsidP="00FD463F">
            <w:pPr>
              <w:jc w:val="both"/>
            </w:pPr>
          </w:p>
          <w:p w14:paraId="74A4260D" w14:textId="77777777" w:rsidR="001D033B" w:rsidRDefault="001D033B" w:rsidP="00FD463F">
            <w:pPr>
              <w:jc w:val="both"/>
            </w:pPr>
          </w:p>
          <w:p w14:paraId="5854BF0D" w14:textId="77777777" w:rsidR="001D033B" w:rsidRDefault="001D033B" w:rsidP="00FD463F">
            <w:pPr>
              <w:jc w:val="both"/>
            </w:pPr>
          </w:p>
          <w:p w14:paraId="46323927" w14:textId="77777777" w:rsidR="001D033B" w:rsidRDefault="001D033B" w:rsidP="00FD463F">
            <w:pPr>
              <w:jc w:val="both"/>
            </w:pPr>
          </w:p>
          <w:p w14:paraId="0FC7686F" w14:textId="77777777" w:rsidR="001D033B" w:rsidRDefault="001D033B" w:rsidP="00FD463F">
            <w:pPr>
              <w:jc w:val="both"/>
            </w:pPr>
          </w:p>
          <w:p w14:paraId="6FFE26F0" w14:textId="77777777" w:rsidR="001D033B" w:rsidRDefault="001D033B" w:rsidP="00FD463F">
            <w:pPr>
              <w:jc w:val="both"/>
            </w:pPr>
          </w:p>
          <w:p w14:paraId="0428C35F" w14:textId="77777777" w:rsidR="001D033B" w:rsidRDefault="001D033B" w:rsidP="00FD463F">
            <w:pPr>
              <w:jc w:val="both"/>
            </w:pPr>
          </w:p>
          <w:p w14:paraId="2ADBC27E" w14:textId="77777777" w:rsidR="001D033B" w:rsidRDefault="001D033B" w:rsidP="00FD463F">
            <w:pPr>
              <w:jc w:val="both"/>
            </w:pPr>
          </w:p>
          <w:p w14:paraId="4BC13157" w14:textId="77777777" w:rsidR="001D033B" w:rsidRDefault="001D033B" w:rsidP="00FD463F">
            <w:pPr>
              <w:jc w:val="both"/>
            </w:pPr>
          </w:p>
          <w:p w14:paraId="4D8EC114" w14:textId="77777777" w:rsidR="001D033B" w:rsidRDefault="001D033B" w:rsidP="00FD463F">
            <w:pPr>
              <w:jc w:val="both"/>
            </w:pPr>
          </w:p>
          <w:p w14:paraId="7891FA5F" w14:textId="77777777" w:rsidR="001D033B" w:rsidRDefault="001D033B" w:rsidP="00FD463F">
            <w:pPr>
              <w:jc w:val="both"/>
            </w:pPr>
          </w:p>
          <w:p w14:paraId="133F141D" w14:textId="77777777" w:rsidR="001D033B" w:rsidRDefault="001D033B" w:rsidP="00FD463F">
            <w:pPr>
              <w:jc w:val="both"/>
            </w:pPr>
          </w:p>
          <w:p w14:paraId="75F34AEA" w14:textId="77777777" w:rsidR="001D033B" w:rsidRDefault="001D033B" w:rsidP="00FD463F">
            <w:pPr>
              <w:jc w:val="both"/>
            </w:pPr>
          </w:p>
          <w:p w14:paraId="118DDD8F" w14:textId="77777777" w:rsidR="001D033B" w:rsidRDefault="001D033B" w:rsidP="00FD463F">
            <w:pPr>
              <w:jc w:val="both"/>
            </w:pPr>
          </w:p>
          <w:p w14:paraId="0A7975D1" w14:textId="77777777" w:rsidR="001D033B" w:rsidRDefault="001D033B" w:rsidP="00FD463F">
            <w:pPr>
              <w:jc w:val="both"/>
            </w:pPr>
          </w:p>
          <w:p w14:paraId="70A9959C" w14:textId="77777777" w:rsidR="001D033B" w:rsidRDefault="001D033B" w:rsidP="00FD463F">
            <w:pPr>
              <w:jc w:val="both"/>
            </w:pPr>
            <w:r>
              <w:t>Se sugiere adicionar al final del artículo 86, a las Jefaturas de Patrimonio y Taller Municipal con el objeto de que se encuentren enterados para los efectos que procedan en cada una de las áreas.</w:t>
            </w:r>
          </w:p>
          <w:p w14:paraId="34DD74D6" w14:textId="77777777" w:rsidR="001D033B" w:rsidRDefault="001D033B" w:rsidP="00FD463F">
            <w:pPr>
              <w:jc w:val="both"/>
            </w:pPr>
          </w:p>
          <w:p w14:paraId="2ED816A0" w14:textId="77777777" w:rsidR="001D033B" w:rsidRDefault="001D033B" w:rsidP="00FD463F">
            <w:pPr>
              <w:jc w:val="both"/>
            </w:pPr>
          </w:p>
          <w:p w14:paraId="32E8CCA5" w14:textId="77777777" w:rsidR="001D033B" w:rsidRDefault="001D033B" w:rsidP="00FD463F">
            <w:pPr>
              <w:jc w:val="both"/>
            </w:pPr>
          </w:p>
          <w:p w14:paraId="27FFAB96" w14:textId="77777777" w:rsidR="001D033B" w:rsidRDefault="001D033B" w:rsidP="00FD463F">
            <w:pPr>
              <w:jc w:val="both"/>
            </w:pPr>
          </w:p>
          <w:p w14:paraId="16666493" w14:textId="77777777" w:rsidR="001D033B" w:rsidRDefault="001D033B" w:rsidP="00FD463F">
            <w:pPr>
              <w:jc w:val="both"/>
            </w:pPr>
            <w:r>
              <w:t>Se propone eliminar de los artículos 93 y 94 las Coordinaciones, ya que en el Reglamento del Gobierno y la Administración Pública Municipal de Zapotlán el Grande ya no se contemplan.</w:t>
            </w:r>
          </w:p>
          <w:p w14:paraId="712D0F06" w14:textId="77777777" w:rsidR="001D033B" w:rsidRDefault="001D033B" w:rsidP="00FD463F">
            <w:pPr>
              <w:jc w:val="both"/>
            </w:pPr>
          </w:p>
          <w:p w14:paraId="68A65F26" w14:textId="77777777" w:rsidR="001D033B" w:rsidRDefault="001D033B" w:rsidP="00FD463F">
            <w:pPr>
              <w:jc w:val="both"/>
            </w:pPr>
          </w:p>
          <w:p w14:paraId="519D2C51" w14:textId="77777777" w:rsidR="001D033B" w:rsidRDefault="001D033B" w:rsidP="00FD463F">
            <w:pPr>
              <w:jc w:val="both"/>
            </w:pPr>
          </w:p>
          <w:p w14:paraId="15B9EE67" w14:textId="77777777" w:rsidR="001D033B" w:rsidRDefault="001D033B" w:rsidP="00FD463F">
            <w:pPr>
              <w:jc w:val="both"/>
            </w:pPr>
          </w:p>
          <w:p w14:paraId="18FBAA21" w14:textId="77777777" w:rsidR="001D033B" w:rsidRDefault="001D033B" w:rsidP="00FD463F">
            <w:pPr>
              <w:jc w:val="both"/>
            </w:pPr>
          </w:p>
          <w:p w14:paraId="09BA7D1F" w14:textId="77777777" w:rsidR="001D033B" w:rsidRDefault="001D033B" w:rsidP="00FD463F">
            <w:pPr>
              <w:jc w:val="both"/>
            </w:pPr>
          </w:p>
          <w:p w14:paraId="525ECC87" w14:textId="77777777" w:rsidR="001D033B" w:rsidRDefault="001D033B" w:rsidP="00FD463F">
            <w:pPr>
              <w:jc w:val="both"/>
            </w:pPr>
          </w:p>
          <w:p w14:paraId="19D92EB6" w14:textId="77777777" w:rsidR="001D033B" w:rsidRDefault="001D033B" w:rsidP="00FD463F">
            <w:pPr>
              <w:jc w:val="both"/>
            </w:pPr>
          </w:p>
          <w:p w14:paraId="3BE1C386" w14:textId="77777777" w:rsidR="001D033B" w:rsidRDefault="001D033B" w:rsidP="00FD463F">
            <w:pPr>
              <w:jc w:val="both"/>
            </w:pPr>
          </w:p>
          <w:p w14:paraId="5F16C97D" w14:textId="77777777" w:rsidR="001D033B" w:rsidRDefault="001D033B" w:rsidP="00FD463F">
            <w:pPr>
              <w:jc w:val="both"/>
            </w:pPr>
          </w:p>
          <w:p w14:paraId="083CAA23" w14:textId="77777777" w:rsidR="001D033B" w:rsidRDefault="001D033B" w:rsidP="00FD463F">
            <w:pPr>
              <w:jc w:val="both"/>
            </w:pPr>
          </w:p>
          <w:p w14:paraId="1A57BF82" w14:textId="77777777" w:rsidR="001D033B" w:rsidRDefault="001D033B" w:rsidP="00FD463F">
            <w:pPr>
              <w:jc w:val="both"/>
            </w:pPr>
          </w:p>
          <w:p w14:paraId="335A99F2" w14:textId="77777777" w:rsidR="001D033B" w:rsidRDefault="001D033B" w:rsidP="00FD463F">
            <w:pPr>
              <w:jc w:val="both"/>
            </w:pPr>
          </w:p>
          <w:p w14:paraId="35D0A9D6" w14:textId="77777777" w:rsidR="001D033B" w:rsidRDefault="001D033B" w:rsidP="00FD463F">
            <w:pPr>
              <w:jc w:val="both"/>
            </w:pPr>
          </w:p>
          <w:p w14:paraId="2110572D" w14:textId="77777777" w:rsidR="001D033B" w:rsidRDefault="001D033B" w:rsidP="00FD463F">
            <w:pPr>
              <w:jc w:val="both"/>
            </w:pPr>
          </w:p>
          <w:p w14:paraId="0AED2A6C" w14:textId="77777777" w:rsidR="001D033B" w:rsidRDefault="001D033B" w:rsidP="00FD463F">
            <w:pPr>
              <w:jc w:val="both"/>
            </w:pPr>
          </w:p>
          <w:p w14:paraId="4781393E" w14:textId="77777777" w:rsidR="001D033B" w:rsidRDefault="001D033B" w:rsidP="00FD463F">
            <w:pPr>
              <w:jc w:val="both"/>
            </w:pPr>
          </w:p>
          <w:p w14:paraId="437DC85B" w14:textId="77777777" w:rsidR="001D033B" w:rsidRDefault="001D033B" w:rsidP="00FD463F">
            <w:pPr>
              <w:jc w:val="both"/>
            </w:pPr>
            <w:r>
              <w:t>Se propone reformar el primer párrafo del artículo 97, con el objeto de precisar quien es la Autoridad competente que puede celebrar Convenios.</w:t>
            </w:r>
          </w:p>
          <w:p w14:paraId="4B7C13D0" w14:textId="77777777" w:rsidR="001D033B" w:rsidRDefault="001D033B" w:rsidP="00FD463F">
            <w:pPr>
              <w:jc w:val="both"/>
            </w:pPr>
          </w:p>
          <w:p w14:paraId="7210FAB6" w14:textId="77777777" w:rsidR="001D033B" w:rsidRDefault="001D033B" w:rsidP="00FD463F">
            <w:pPr>
              <w:jc w:val="both"/>
            </w:pPr>
          </w:p>
          <w:p w14:paraId="106F0464" w14:textId="77777777" w:rsidR="001D033B" w:rsidRDefault="001D033B" w:rsidP="00FD463F">
            <w:pPr>
              <w:jc w:val="both"/>
            </w:pPr>
          </w:p>
          <w:p w14:paraId="0E0835F1" w14:textId="77777777" w:rsidR="001D033B" w:rsidRDefault="001D033B" w:rsidP="00FD463F">
            <w:pPr>
              <w:jc w:val="both"/>
            </w:pPr>
          </w:p>
          <w:p w14:paraId="6C0A0835" w14:textId="77777777" w:rsidR="001D033B" w:rsidRDefault="001D033B" w:rsidP="00FD463F">
            <w:pPr>
              <w:jc w:val="both"/>
            </w:pPr>
          </w:p>
          <w:p w14:paraId="57E9D928" w14:textId="77777777" w:rsidR="001D033B" w:rsidRDefault="001D033B" w:rsidP="00FD463F">
            <w:pPr>
              <w:jc w:val="both"/>
            </w:pPr>
          </w:p>
          <w:p w14:paraId="413CAFC5" w14:textId="77777777" w:rsidR="001D033B" w:rsidRDefault="001D033B" w:rsidP="00FD463F">
            <w:pPr>
              <w:jc w:val="both"/>
            </w:pPr>
            <w:r>
              <w:t xml:space="preserve">Se propone eliminar del artículo 98 las Coordinaciones, ya que en el Reglamento del Gobierno y </w:t>
            </w:r>
            <w:r>
              <w:lastRenderedPageBreak/>
              <w:t>la Administración Pública Municipal de Zapotlán el Grande ya no se contemplan.</w:t>
            </w:r>
          </w:p>
          <w:p w14:paraId="502FE30B" w14:textId="77777777" w:rsidR="001D033B" w:rsidRDefault="001D033B" w:rsidP="00FD463F">
            <w:pPr>
              <w:jc w:val="both"/>
            </w:pPr>
          </w:p>
          <w:p w14:paraId="58260BF7" w14:textId="77777777" w:rsidR="001D033B" w:rsidRDefault="001D033B" w:rsidP="00FD463F">
            <w:pPr>
              <w:jc w:val="both"/>
            </w:pPr>
          </w:p>
          <w:p w14:paraId="46A5DCF2" w14:textId="77777777" w:rsidR="001D033B" w:rsidRDefault="001D033B" w:rsidP="00FD463F">
            <w:pPr>
              <w:jc w:val="both"/>
            </w:pPr>
          </w:p>
          <w:p w14:paraId="6419FE10" w14:textId="77777777" w:rsidR="001D033B" w:rsidRDefault="001D033B" w:rsidP="00FD463F">
            <w:pPr>
              <w:jc w:val="both"/>
            </w:pPr>
          </w:p>
          <w:p w14:paraId="543496F6" w14:textId="77777777" w:rsidR="001D033B" w:rsidRDefault="001D033B" w:rsidP="00FD463F">
            <w:pPr>
              <w:jc w:val="both"/>
            </w:pPr>
          </w:p>
          <w:p w14:paraId="00902B78" w14:textId="77777777" w:rsidR="001D033B" w:rsidRDefault="001D033B" w:rsidP="00FD463F">
            <w:pPr>
              <w:jc w:val="both"/>
            </w:pPr>
          </w:p>
          <w:p w14:paraId="35E054BD" w14:textId="77777777" w:rsidR="001D033B" w:rsidRDefault="001D033B" w:rsidP="00FD463F">
            <w:pPr>
              <w:jc w:val="both"/>
            </w:pPr>
          </w:p>
          <w:p w14:paraId="7A1FAEB3" w14:textId="77777777" w:rsidR="001D033B" w:rsidRDefault="001D033B" w:rsidP="00FD463F">
            <w:pPr>
              <w:jc w:val="both"/>
            </w:pPr>
          </w:p>
          <w:p w14:paraId="2C7DFEBE" w14:textId="77777777" w:rsidR="001D033B" w:rsidRDefault="001D033B" w:rsidP="00FD463F">
            <w:pPr>
              <w:jc w:val="both"/>
            </w:pPr>
          </w:p>
          <w:p w14:paraId="78A28048" w14:textId="77777777" w:rsidR="001D033B" w:rsidRDefault="001D033B" w:rsidP="00FD463F">
            <w:pPr>
              <w:jc w:val="both"/>
            </w:pPr>
          </w:p>
          <w:p w14:paraId="0D205261" w14:textId="77777777" w:rsidR="001D033B" w:rsidRDefault="001D033B" w:rsidP="00FD463F">
            <w:pPr>
              <w:jc w:val="both"/>
            </w:pPr>
          </w:p>
          <w:p w14:paraId="2C050F68" w14:textId="77777777" w:rsidR="001D033B" w:rsidRDefault="001D033B" w:rsidP="00FD463F">
            <w:pPr>
              <w:jc w:val="both"/>
            </w:pPr>
          </w:p>
          <w:p w14:paraId="592CDD26" w14:textId="77777777" w:rsidR="001D033B" w:rsidRDefault="001D033B" w:rsidP="00FD463F">
            <w:pPr>
              <w:jc w:val="both"/>
            </w:pPr>
          </w:p>
          <w:p w14:paraId="292CE8E0" w14:textId="77777777" w:rsidR="001D033B" w:rsidRDefault="001D033B" w:rsidP="00FD463F">
            <w:pPr>
              <w:jc w:val="both"/>
            </w:pPr>
            <w:r>
              <w:t>Se propone eliminar del artículo 104, fracción VI las Coordinaciones, ya que en el Reglamento del Gobierno y la Administración Pública Municipal de Zapotlán el Grande ya no se contemplan.</w:t>
            </w:r>
          </w:p>
          <w:p w14:paraId="3AEEACB2" w14:textId="77777777" w:rsidR="001D033B" w:rsidRDefault="001D033B" w:rsidP="00FD463F">
            <w:pPr>
              <w:jc w:val="both"/>
            </w:pPr>
          </w:p>
          <w:p w14:paraId="716401E7" w14:textId="77777777" w:rsidR="001D033B" w:rsidRDefault="001D033B" w:rsidP="00FD463F">
            <w:pPr>
              <w:jc w:val="both"/>
            </w:pPr>
          </w:p>
          <w:p w14:paraId="24A9E192" w14:textId="77777777" w:rsidR="001D033B" w:rsidRDefault="001D033B" w:rsidP="00FD463F">
            <w:pPr>
              <w:jc w:val="both"/>
            </w:pPr>
            <w:r>
              <w:t>De igual forma se propone reformar la fracción IX del artículo 104, con el objeto de precisar a que otras Autoridades el resguardante debe hacer del conocimiento en caso de algún siniestro.</w:t>
            </w:r>
          </w:p>
          <w:p w14:paraId="243F7230" w14:textId="77777777" w:rsidR="001D033B" w:rsidRDefault="001D033B" w:rsidP="00FD463F">
            <w:pPr>
              <w:jc w:val="both"/>
            </w:pPr>
          </w:p>
          <w:p w14:paraId="310C4E3D" w14:textId="77777777" w:rsidR="001D033B" w:rsidRDefault="001D033B" w:rsidP="00FD463F">
            <w:pPr>
              <w:jc w:val="both"/>
            </w:pPr>
          </w:p>
          <w:p w14:paraId="402259D8" w14:textId="77777777" w:rsidR="001D033B" w:rsidRDefault="001D033B" w:rsidP="00FD463F">
            <w:pPr>
              <w:jc w:val="both"/>
            </w:pPr>
          </w:p>
          <w:p w14:paraId="00DD8B97" w14:textId="77777777" w:rsidR="001D033B" w:rsidRDefault="001D033B" w:rsidP="00FD463F">
            <w:pPr>
              <w:jc w:val="both"/>
            </w:pPr>
          </w:p>
          <w:p w14:paraId="4E40C458" w14:textId="77777777" w:rsidR="001D033B" w:rsidRDefault="001D033B" w:rsidP="00FD463F">
            <w:pPr>
              <w:jc w:val="both"/>
            </w:pPr>
          </w:p>
          <w:p w14:paraId="25B94F6B" w14:textId="77777777" w:rsidR="001D033B" w:rsidRDefault="001D033B" w:rsidP="00FD463F">
            <w:pPr>
              <w:jc w:val="both"/>
            </w:pPr>
            <w:r>
              <w:t xml:space="preserve">Finalmente se propone adicionar una fracción más </w:t>
            </w:r>
            <w:r>
              <w:lastRenderedPageBreak/>
              <w:t>(XIV) al artículo 104, con el objeto de dejar preciso cual es medio para abastecer combustible.</w:t>
            </w:r>
          </w:p>
          <w:p w14:paraId="51288CF1" w14:textId="77777777" w:rsidR="001D033B" w:rsidRDefault="001D033B" w:rsidP="00FD463F">
            <w:pPr>
              <w:jc w:val="both"/>
            </w:pPr>
          </w:p>
          <w:p w14:paraId="1BB3E7EC" w14:textId="77777777" w:rsidR="001D033B" w:rsidRDefault="001D033B" w:rsidP="00FD463F">
            <w:pPr>
              <w:jc w:val="both"/>
            </w:pPr>
          </w:p>
          <w:p w14:paraId="5FD51190" w14:textId="77777777" w:rsidR="001D033B" w:rsidRDefault="001D033B" w:rsidP="00FD463F">
            <w:pPr>
              <w:jc w:val="both"/>
            </w:pPr>
            <w:r>
              <w:t xml:space="preserve">Se propone reformar el artículo 106, con el objeto </w:t>
            </w:r>
          </w:p>
          <w:p w14:paraId="0C0FB06F" w14:textId="77777777" w:rsidR="001D033B" w:rsidRDefault="001D033B" w:rsidP="00FD463F">
            <w:pPr>
              <w:jc w:val="both"/>
            </w:pPr>
            <w:r>
              <w:t>de contemplar a través de un oficio de autorización, para la ampliación de horario expedido por la Jefatura de Patrimonio Municipal.</w:t>
            </w:r>
          </w:p>
          <w:p w14:paraId="50F0541C" w14:textId="77777777" w:rsidR="001D033B" w:rsidRDefault="001D033B" w:rsidP="00FD463F">
            <w:pPr>
              <w:jc w:val="both"/>
            </w:pPr>
          </w:p>
          <w:p w14:paraId="2ED7A272" w14:textId="77777777" w:rsidR="001D033B" w:rsidRDefault="001D033B" w:rsidP="00FD463F">
            <w:pPr>
              <w:jc w:val="both"/>
            </w:pPr>
          </w:p>
          <w:p w14:paraId="217FB4F3" w14:textId="77777777" w:rsidR="001D033B" w:rsidRDefault="001D033B" w:rsidP="00FD463F">
            <w:pPr>
              <w:jc w:val="both"/>
            </w:pPr>
          </w:p>
          <w:p w14:paraId="3B4D9755" w14:textId="77777777" w:rsidR="001D033B" w:rsidRDefault="001D033B" w:rsidP="00FD463F">
            <w:pPr>
              <w:jc w:val="both"/>
            </w:pPr>
          </w:p>
          <w:p w14:paraId="2AB3758A" w14:textId="77777777" w:rsidR="001D033B" w:rsidRDefault="001D033B" w:rsidP="00FD463F">
            <w:pPr>
              <w:jc w:val="both"/>
            </w:pPr>
          </w:p>
          <w:p w14:paraId="41B10AEC" w14:textId="77777777" w:rsidR="001D033B" w:rsidRDefault="001D033B" w:rsidP="00FD463F">
            <w:pPr>
              <w:jc w:val="both"/>
            </w:pPr>
          </w:p>
          <w:p w14:paraId="3FFCC6C4" w14:textId="77777777" w:rsidR="001D033B" w:rsidRDefault="001D033B" w:rsidP="00FD463F">
            <w:pPr>
              <w:jc w:val="both"/>
            </w:pPr>
          </w:p>
          <w:p w14:paraId="5F622E89" w14:textId="77777777" w:rsidR="001D033B" w:rsidRDefault="001D033B" w:rsidP="00FD463F">
            <w:pPr>
              <w:jc w:val="both"/>
            </w:pPr>
          </w:p>
          <w:p w14:paraId="54A015BC" w14:textId="77777777" w:rsidR="001D033B" w:rsidRDefault="001D033B" w:rsidP="00FD463F">
            <w:pPr>
              <w:jc w:val="both"/>
            </w:pPr>
          </w:p>
          <w:p w14:paraId="1C6EB094" w14:textId="77777777" w:rsidR="001D033B" w:rsidRDefault="001D033B" w:rsidP="00FD463F">
            <w:pPr>
              <w:jc w:val="both"/>
            </w:pPr>
          </w:p>
          <w:p w14:paraId="5D78EB17" w14:textId="77777777" w:rsidR="001D033B" w:rsidRDefault="001D033B" w:rsidP="00FD463F">
            <w:pPr>
              <w:jc w:val="both"/>
            </w:pPr>
          </w:p>
          <w:p w14:paraId="02DFBC95" w14:textId="77777777" w:rsidR="001D033B" w:rsidRDefault="001D033B" w:rsidP="00FD463F">
            <w:pPr>
              <w:jc w:val="both"/>
            </w:pPr>
          </w:p>
          <w:p w14:paraId="5C5250D5" w14:textId="77777777" w:rsidR="001D033B" w:rsidRDefault="001D033B" w:rsidP="00FD463F">
            <w:pPr>
              <w:jc w:val="both"/>
            </w:pPr>
          </w:p>
          <w:p w14:paraId="5CF3D7C4" w14:textId="77777777" w:rsidR="001D033B" w:rsidRDefault="001D033B" w:rsidP="00FD463F">
            <w:pPr>
              <w:jc w:val="both"/>
            </w:pPr>
          </w:p>
          <w:p w14:paraId="11A969A0" w14:textId="77777777" w:rsidR="001D033B" w:rsidRDefault="001D033B" w:rsidP="00FD463F">
            <w:pPr>
              <w:jc w:val="both"/>
            </w:pPr>
          </w:p>
          <w:p w14:paraId="2B45D66C" w14:textId="77777777" w:rsidR="001D033B" w:rsidRDefault="001D033B" w:rsidP="00FD463F">
            <w:pPr>
              <w:jc w:val="both"/>
            </w:pPr>
          </w:p>
          <w:p w14:paraId="313FC906" w14:textId="77777777" w:rsidR="001D033B" w:rsidRDefault="001D033B" w:rsidP="00FD463F">
            <w:pPr>
              <w:jc w:val="both"/>
            </w:pPr>
          </w:p>
          <w:p w14:paraId="25B6F33A" w14:textId="77777777" w:rsidR="004B44E1" w:rsidRDefault="004B44E1" w:rsidP="00FD463F">
            <w:pPr>
              <w:jc w:val="both"/>
            </w:pPr>
          </w:p>
          <w:p w14:paraId="770FB235" w14:textId="5E20A717" w:rsidR="001D033B" w:rsidRDefault="001D033B" w:rsidP="00FD463F">
            <w:pPr>
              <w:jc w:val="both"/>
            </w:pPr>
            <w:r>
              <w:t>Se propone eliminar del artículo 115, las Coordinaciones, ya que en el Reglamento del Gobierno y la Administración Pública Municipal de Zapotlán el Grande ya no se contemplan.</w:t>
            </w:r>
          </w:p>
          <w:p w14:paraId="3034A2F3" w14:textId="77777777" w:rsidR="001D033B" w:rsidRDefault="001D033B" w:rsidP="00FD463F">
            <w:pPr>
              <w:jc w:val="both"/>
            </w:pPr>
          </w:p>
          <w:p w14:paraId="6E5C1C51" w14:textId="77777777" w:rsidR="001D033B" w:rsidRDefault="001D033B" w:rsidP="00FD463F">
            <w:pPr>
              <w:jc w:val="both"/>
            </w:pPr>
          </w:p>
          <w:p w14:paraId="5EB739AC" w14:textId="77777777" w:rsidR="001D033B" w:rsidRDefault="001D033B" w:rsidP="00FD463F">
            <w:pPr>
              <w:jc w:val="both"/>
            </w:pPr>
          </w:p>
          <w:p w14:paraId="362C6B34" w14:textId="77777777" w:rsidR="001D033B" w:rsidRDefault="001D033B" w:rsidP="00FD463F">
            <w:pPr>
              <w:jc w:val="both"/>
            </w:pPr>
          </w:p>
          <w:p w14:paraId="61197D0F" w14:textId="77777777" w:rsidR="001D033B" w:rsidRDefault="001D033B" w:rsidP="00FD463F">
            <w:pPr>
              <w:jc w:val="both"/>
            </w:pPr>
          </w:p>
          <w:p w14:paraId="29DF9A1E" w14:textId="77777777" w:rsidR="001D033B" w:rsidRDefault="001D033B" w:rsidP="00FD463F">
            <w:pPr>
              <w:jc w:val="both"/>
            </w:pPr>
          </w:p>
          <w:p w14:paraId="0228396F" w14:textId="77777777" w:rsidR="001D033B" w:rsidRDefault="001D033B" w:rsidP="00FD463F">
            <w:pPr>
              <w:jc w:val="both"/>
            </w:pPr>
          </w:p>
          <w:p w14:paraId="5C300434" w14:textId="77777777" w:rsidR="001D033B" w:rsidRDefault="001D033B" w:rsidP="00FD463F">
            <w:pPr>
              <w:jc w:val="both"/>
            </w:pPr>
          </w:p>
          <w:p w14:paraId="391E3787" w14:textId="77777777" w:rsidR="001D033B" w:rsidRDefault="001D033B" w:rsidP="00FD463F">
            <w:pPr>
              <w:jc w:val="both"/>
            </w:pPr>
          </w:p>
          <w:p w14:paraId="57451174" w14:textId="77777777" w:rsidR="001D033B" w:rsidRDefault="001D033B" w:rsidP="00FD463F">
            <w:pPr>
              <w:jc w:val="both"/>
            </w:pPr>
          </w:p>
          <w:p w14:paraId="0FBB8010" w14:textId="77777777" w:rsidR="001D033B" w:rsidRDefault="001D033B" w:rsidP="00FD463F">
            <w:pPr>
              <w:jc w:val="both"/>
            </w:pPr>
          </w:p>
          <w:p w14:paraId="272C8F06" w14:textId="77777777" w:rsidR="001D033B" w:rsidRDefault="001D033B" w:rsidP="00FD463F">
            <w:pPr>
              <w:jc w:val="both"/>
            </w:pPr>
          </w:p>
          <w:p w14:paraId="7377AF45" w14:textId="77777777" w:rsidR="001D033B" w:rsidRDefault="001D033B" w:rsidP="00FD463F">
            <w:pPr>
              <w:jc w:val="both"/>
            </w:pPr>
          </w:p>
          <w:p w14:paraId="518BDEF4" w14:textId="77777777" w:rsidR="001D033B" w:rsidRDefault="001D033B" w:rsidP="00FD463F">
            <w:pPr>
              <w:jc w:val="both"/>
            </w:pPr>
          </w:p>
          <w:p w14:paraId="7DF51E43" w14:textId="77777777" w:rsidR="001D033B" w:rsidRDefault="001D033B" w:rsidP="00FD463F">
            <w:pPr>
              <w:jc w:val="both"/>
            </w:pPr>
          </w:p>
          <w:p w14:paraId="3F96F88F" w14:textId="77777777" w:rsidR="001D033B" w:rsidRDefault="001D033B" w:rsidP="00FD463F">
            <w:pPr>
              <w:jc w:val="both"/>
            </w:pPr>
          </w:p>
          <w:p w14:paraId="1DCA687B" w14:textId="77777777" w:rsidR="001D033B" w:rsidRDefault="001D033B" w:rsidP="00FD463F">
            <w:pPr>
              <w:jc w:val="both"/>
            </w:pPr>
          </w:p>
          <w:p w14:paraId="79170B0D" w14:textId="77777777" w:rsidR="001D033B" w:rsidRDefault="001D033B" w:rsidP="00FD463F">
            <w:pPr>
              <w:jc w:val="both"/>
            </w:pPr>
          </w:p>
          <w:p w14:paraId="040FDFCC" w14:textId="77777777" w:rsidR="001D033B" w:rsidRDefault="001D033B" w:rsidP="00FD463F">
            <w:pPr>
              <w:jc w:val="both"/>
            </w:pPr>
            <w:r>
              <w:t>Se propone reformar la fracción VIII del artículo 116, con el objeto de prohibir el polarizar los vehículos toda vez que es una práctica constante.</w:t>
            </w:r>
          </w:p>
          <w:p w14:paraId="70094224" w14:textId="77777777" w:rsidR="001D033B" w:rsidRDefault="001D033B" w:rsidP="00FD463F">
            <w:pPr>
              <w:jc w:val="both"/>
            </w:pPr>
          </w:p>
          <w:p w14:paraId="2E3B3F4A" w14:textId="77777777" w:rsidR="001D033B" w:rsidRDefault="001D033B" w:rsidP="00FD463F">
            <w:pPr>
              <w:jc w:val="both"/>
            </w:pPr>
          </w:p>
          <w:p w14:paraId="31F7B60D" w14:textId="77777777" w:rsidR="001D033B" w:rsidRDefault="001D033B" w:rsidP="00FD463F">
            <w:pPr>
              <w:jc w:val="both"/>
            </w:pPr>
          </w:p>
          <w:p w14:paraId="070FE519" w14:textId="77777777" w:rsidR="001D033B" w:rsidRDefault="001D033B" w:rsidP="00FD463F">
            <w:pPr>
              <w:jc w:val="both"/>
            </w:pPr>
          </w:p>
          <w:p w14:paraId="07D4916E" w14:textId="77777777" w:rsidR="001D033B" w:rsidRDefault="001D033B" w:rsidP="00FD463F">
            <w:pPr>
              <w:jc w:val="both"/>
            </w:pPr>
            <w:r>
              <w:t>De igual forma se propone adicionar dos fracciones más (XXI y XXII) al artículo 116, toda vez que de igual manera son prácticas constantes.</w:t>
            </w:r>
          </w:p>
          <w:p w14:paraId="00DBD5EC" w14:textId="77777777" w:rsidR="001D033B" w:rsidRDefault="001D033B" w:rsidP="00FD463F">
            <w:pPr>
              <w:jc w:val="both"/>
            </w:pPr>
          </w:p>
          <w:p w14:paraId="0CAA719D" w14:textId="77777777" w:rsidR="001D033B" w:rsidRDefault="001D033B" w:rsidP="00FD463F">
            <w:pPr>
              <w:jc w:val="both"/>
            </w:pPr>
          </w:p>
          <w:p w14:paraId="01D55454" w14:textId="77777777" w:rsidR="001D033B" w:rsidRDefault="001D033B" w:rsidP="00FD463F">
            <w:pPr>
              <w:jc w:val="both"/>
            </w:pPr>
          </w:p>
          <w:p w14:paraId="7010D3A5" w14:textId="77777777" w:rsidR="001D033B" w:rsidRDefault="001D033B" w:rsidP="00FD463F">
            <w:pPr>
              <w:jc w:val="both"/>
            </w:pPr>
          </w:p>
          <w:p w14:paraId="5094612F" w14:textId="77777777" w:rsidR="001D033B" w:rsidRDefault="001D033B" w:rsidP="00FD463F">
            <w:pPr>
              <w:jc w:val="both"/>
            </w:pPr>
          </w:p>
          <w:p w14:paraId="67612129" w14:textId="77777777" w:rsidR="001D033B" w:rsidRDefault="001D033B" w:rsidP="00FD463F">
            <w:pPr>
              <w:jc w:val="both"/>
            </w:pPr>
          </w:p>
          <w:p w14:paraId="144220FA" w14:textId="77777777" w:rsidR="001D033B" w:rsidRDefault="001D033B" w:rsidP="00FD463F">
            <w:pPr>
              <w:jc w:val="both"/>
            </w:pPr>
          </w:p>
          <w:p w14:paraId="47F7CCB2" w14:textId="77777777" w:rsidR="001D033B" w:rsidRDefault="001D033B" w:rsidP="00FD463F">
            <w:pPr>
              <w:jc w:val="both"/>
            </w:pPr>
          </w:p>
          <w:p w14:paraId="08749326" w14:textId="77777777" w:rsidR="001D033B" w:rsidRPr="00EC0187" w:rsidRDefault="001D033B" w:rsidP="00FD463F">
            <w:pPr>
              <w:jc w:val="both"/>
            </w:pPr>
          </w:p>
        </w:tc>
      </w:tr>
    </w:tbl>
    <w:p w14:paraId="0A3D9594" w14:textId="77777777" w:rsidR="001D033B" w:rsidRDefault="001D033B" w:rsidP="001D033B"/>
    <w:p w14:paraId="631A302E" w14:textId="77777777" w:rsidR="001D033B" w:rsidRDefault="001D033B" w:rsidP="00D81DAD">
      <w:pPr>
        <w:jc w:val="both"/>
        <w:rPr>
          <w:rFonts w:cstheme="minorHAnsi"/>
        </w:rPr>
      </w:pPr>
    </w:p>
    <w:p w14:paraId="55593F32" w14:textId="77777777" w:rsidR="001D033B" w:rsidRPr="00480096" w:rsidRDefault="001D033B" w:rsidP="00D81DAD">
      <w:pPr>
        <w:jc w:val="both"/>
        <w:rPr>
          <w:rFonts w:cstheme="minorHAnsi"/>
        </w:rPr>
      </w:pPr>
    </w:p>
    <w:p w14:paraId="5D931AEB" w14:textId="77777777" w:rsidR="004B44E1" w:rsidRPr="00A45F97" w:rsidRDefault="004B44E1" w:rsidP="004B44E1">
      <w:pPr>
        <w:pStyle w:val="Sinespaciado"/>
        <w:ind w:firstLine="708"/>
        <w:jc w:val="both"/>
        <w:rPr>
          <w:rFonts w:ascii="Arial" w:hAnsi="Arial" w:cs="Arial"/>
        </w:rPr>
      </w:pPr>
      <w:r w:rsidRPr="00A45F97">
        <w:rPr>
          <w:rFonts w:ascii="Arial" w:hAnsi="Arial" w:cs="Arial"/>
        </w:rPr>
        <w:t>En mérito de lo anteriormente expuesto, propongo a este Honorable Pleno del Ayuntamiento, los siguientes:</w:t>
      </w:r>
    </w:p>
    <w:p w14:paraId="6F7C969D" w14:textId="77777777" w:rsidR="004B44E1" w:rsidRPr="00A45F97" w:rsidRDefault="004B44E1" w:rsidP="004B44E1">
      <w:pPr>
        <w:pStyle w:val="Sinespaciado"/>
        <w:jc w:val="both"/>
        <w:rPr>
          <w:rFonts w:ascii="Arial" w:hAnsi="Arial" w:cs="Arial"/>
        </w:rPr>
      </w:pPr>
    </w:p>
    <w:p w14:paraId="19AAFECC" w14:textId="77777777" w:rsidR="004B44E1" w:rsidRPr="00A45F97" w:rsidRDefault="004B44E1" w:rsidP="004B44E1">
      <w:pPr>
        <w:pStyle w:val="Sinespaciado"/>
        <w:jc w:val="both"/>
        <w:rPr>
          <w:rFonts w:ascii="Arial" w:hAnsi="Arial" w:cs="Arial"/>
        </w:rPr>
      </w:pPr>
    </w:p>
    <w:p w14:paraId="4FFD9207" w14:textId="77777777" w:rsidR="004B44E1" w:rsidRPr="00A45F97" w:rsidRDefault="004B44E1" w:rsidP="004B44E1">
      <w:pPr>
        <w:pStyle w:val="Sinespaciado"/>
        <w:jc w:val="center"/>
        <w:rPr>
          <w:rFonts w:ascii="Arial" w:hAnsi="Arial" w:cs="Arial"/>
          <w:b/>
        </w:rPr>
      </w:pPr>
      <w:r w:rsidRPr="00A45F97">
        <w:rPr>
          <w:rFonts w:ascii="Arial" w:hAnsi="Arial" w:cs="Arial"/>
          <w:b/>
        </w:rPr>
        <w:t>PUNTOS DE ACUERDO:</w:t>
      </w:r>
    </w:p>
    <w:p w14:paraId="4DD8000B" w14:textId="77777777" w:rsidR="004B44E1" w:rsidRPr="00A45F97" w:rsidRDefault="004B44E1" w:rsidP="004B44E1">
      <w:pPr>
        <w:pStyle w:val="Sinespaciado"/>
        <w:jc w:val="center"/>
        <w:rPr>
          <w:rFonts w:ascii="Arial" w:hAnsi="Arial" w:cs="Arial"/>
          <w:b/>
        </w:rPr>
      </w:pPr>
    </w:p>
    <w:p w14:paraId="7286763E" w14:textId="77777777" w:rsidR="004B44E1" w:rsidRPr="00A45F97" w:rsidRDefault="004B44E1" w:rsidP="004B44E1">
      <w:pPr>
        <w:pStyle w:val="Sinespaciado"/>
        <w:jc w:val="center"/>
        <w:rPr>
          <w:rFonts w:ascii="Arial" w:hAnsi="Arial" w:cs="Arial"/>
          <w:b/>
        </w:rPr>
      </w:pPr>
    </w:p>
    <w:p w14:paraId="2B7316F8" w14:textId="3C792F3E" w:rsidR="004B44E1" w:rsidRPr="00A45F97" w:rsidRDefault="004B44E1" w:rsidP="004B44E1">
      <w:pPr>
        <w:pStyle w:val="Sinespaciado"/>
        <w:jc w:val="both"/>
        <w:rPr>
          <w:rFonts w:ascii="Arial" w:hAnsi="Arial" w:cs="Arial"/>
        </w:rPr>
      </w:pPr>
      <w:r w:rsidRPr="00A45F97">
        <w:rPr>
          <w:rFonts w:ascii="Arial" w:hAnsi="Arial" w:cs="Arial"/>
          <w:b/>
        </w:rPr>
        <w:tab/>
      </w:r>
      <w:proofErr w:type="gramStart"/>
      <w:r w:rsidRPr="00A45F97">
        <w:rPr>
          <w:rFonts w:ascii="Arial" w:hAnsi="Arial" w:cs="Arial"/>
          <w:b/>
        </w:rPr>
        <w:t>UNICO.-</w:t>
      </w:r>
      <w:proofErr w:type="gramEnd"/>
      <w:r w:rsidRPr="00A45F97">
        <w:rPr>
          <w:rFonts w:ascii="Arial" w:hAnsi="Arial" w:cs="Arial"/>
          <w:b/>
        </w:rPr>
        <w:t xml:space="preserve"> </w:t>
      </w:r>
      <w:r w:rsidRPr="00A45F97">
        <w:rPr>
          <w:rFonts w:ascii="Arial" w:hAnsi="Arial" w:cs="Arial"/>
        </w:rPr>
        <w:t xml:space="preserve">Se turna la presente iniciativa de </w:t>
      </w:r>
      <w:r>
        <w:rPr>
          <w:rFonts w:ascii="Arial" w:hAnsi="Arial" w:cs="Arial"/>
        </w:rPr>
        <w:t>ordenamiento</w:t>
      </w:r>
      <w:r w:rsidRPr="00A45F97">
        <w:rPr>
          <w:rFonts w:ascii="Arial" w:hAnsi="Arial" w:cs="Arial"/>
        </w:rPr>
        <w:t xml:space="preserve"> a la Comisión </w:t>
      </w:r>
      <w:proofErr w:type="gramStart"/>
      <w:r w:rsidRPr="00A45F97">
        <w:rPr>
          <w:rFonts w:ascii="Arial" w:hAnsi="Arial" w:cs="Arial"/>
        </w:rPr>
        <w:t>Edilicia</w:t>
      </w:r>
      <w:proofErr w:type="gramEnd"/>
      <w:r w:rsidRPr="00A45F97">
        <w:rPr>
          <w:rFonts w:ascii="Arial" w:hAnsi="Arial" w:cs="Arial"/>
        </w:rPr>
        <w:t xml:space="preserve"> Permanente de Hacienda Pública y Patrimonio Municipal</w:t>
      </w:r>
      <w:r>
        <w:rPr>
          <w:rFonts w:ascii="Arial" w:hAnsi="Arial" w:cs="Arial"/>
        </w:rPr>
        <w:t xml:space="preserve"> como </w:t>
      </w:r>
      <w:r w:rsidR="00FA1E75">
        <w:rPr>
          <w:rFonts w:ascii="Arial" w:hAnsi="Arial" w:cs="Arial"/>
        </w:rPr>
        <w:t xml:space="preserve">convocante </w:t>
      </w:r>
      <w:r>
        <w:rPr>
          <w:rFonts w:ascii="Arial" w:hAnsi="Arial" w:cs="Arial"/>
        </w:rPr>
        <w:t>y a la de Reglamentos y Gobernación como coadyuvante</w:t>
      </w:r>
      <w:r w:rsidRPr="00A45F97">
        <w:rPr>
          <w:rFonts w:ascii="Arial" w:hAnsi="Arial" w:cs="Arial"/>
        </w:rPr>
        <w:t>, a efecto de que en uso de las atribuciones y facultades que tiene</w:t>
      </w:r>
      <w:r w:rsidR="00273ED3">
        <w:rPr>
          <w:rFonts w:ascii="Arial" w:hAnsi="Arial" w:cs="Arial"/>
        </w:rPr>
        <w:t>n</w:t>
      </w:r>
      <w:r w:rsidRPr="00A45F97">
        <w:rPr>
          <w:rFonts w:ascii="Arial" w:hAnsi="Arial" w:cs="Arial"/>
        </w:rPr>
        <w:t xml:space="preserve"> conferidas, estudie</w:t>
      </w:r>
      <w:r w:rsidR="00273ED3">
        <w:rPr>
          <w:rFonts w:ascii="Arial" w:hAnsi="Arial" w:cs="Arial"/>
        </w:rPr>
        <w:t>n</w:t>
      </w:r>
      <w:r w:rsidRPr="00A45F97">
        <w:rPr>
          <w:rFonts w:ascii="Arial" w:hAnsi="Arial" w:cs="Arial"/>
        </w:rPr>
        <w:t>, analice</w:t>
      </w:r>
      <w:r w:rsidR="00273ED3">
        <w:rPr>
          <w:rFonts w:ascii="Arial" w:hAnsi="Arial" w:cs="Arial"/>
        </w:rPr>
        <w:t>n</w:t>
      </w:r>
      <w:r w:rsidRPr="00A45F97">
        <w:rPr>
          <w:rFonts w:ascii="Arial" w:hAnsi="Arial" w:cs="Arial"/>
        </w:rPr>
        <w:t>, y dictamine</w:t>
      </w:r>
      <w:r w:rsidR="00273ED3">
        <w:rPr>
          <w:rFonts w:ascii="Arial" w:hAnsi="Arial" w:cs="Arial"/>
        </w:rPr>
        <w:t>n</w:t>
      </w:r>
      <w:r w:rsidRPr="00A45F97">
        <w:rPr>
          <w:rFonts w:ascii="Arial" w:hAnsi="Arial" w:cs="Arial"/>
        </w:rPr>
        <w:t xml:space="preserve"> respecto</w:t>
      </w:r>
      <w:r>
        <w:rPr>
          <w:rFonts w:ascii="Arial" w:hAnsi="Arial" w:cs="Arial"/>
        </w:rPr>
        <w:t xml:space="preserve"> a las modificaciones propuestas </w:t>
      </w:r>
      <w:proofErr w:type="gramStart"/>
      <w:r>
        <w:rPr>
          <w:rFonts w:ascii="Arial" w:hAnsi="Arial" w:cs="Arial"/>
        </w:rPr>
        <w:t>al</w:t>
      </w:r>
      <w:r w:rsidRPr="00A45F97">
        <w:rPr>
          <w:rFonts w:ascii="Arial" w:hAnsi="Arial" w:cs="Arial"/>
        </w:rPr>
        <w:t xml:space="preserve"> </w:t>
      </w:r>
      <w:r w:rsidRPr="00A45F97">
        <w:rPr>
          <w:rFonts w:ascii="Arial" w:hAnsi="Arial" w:cs="Arial"/>
          <w:b/>
          <w:iCs/>
          <w:color w:val="000000"/>
          <w:lang w:eastAsia="es-MX"/>
        </w:rPr>
        <w:t xml:space="preserve"> </w:t>
      </w:r>
      <w:r>
        <w:rPr>
          <w:rFonts w:ascii="Arial" w:hAnsi="Arial" w:cs="Arial"/>
          <w:b/>
          <w:iCs/>
          <w:color w:val="000000"/>
          <w:lang w:eastAsia="es-MX"/>
        </w:rPr>
        <w:t>Reglamento</w:t>
      </w:r>
      <w:proofErr w:type="gramEnd"/>
      <w:r>
        <w:rPr>
          <w:rFonts w:ascii="Arial" w:hAnsi="Arial" w:cs="Arial"/>
          <w:b/>
          <w:iCs/>
          <w:color w:val="000000"/>
          <w:lang w:eastAsia="es-MX"/>
        </w:rPr>
        <w:t xml:space="preserve"> para la Administración y </w:t>
      </w:r>
      <w:r w:rsidR="00273ED3">
        <w:rPr>
          <w:rFonts w:ascii="Arial" w:hAnsi="Arial" w:cs="Arial"/>
          <w:b/>
          <w:iCs/>
          <w:color w:val="000000"/>
          <w:lang w:eastAsia="es-MX"/>
        </w:rPr>
        <w:t>U</w:t>
      </w:r>
      <w:r>
        <w:rPr>
          <w:rFonts w:ascii="Arial" w:hAnsi="Arial" w:cs="Arial"/>
          <w:b/>
          <w:iCs/>
          <w:color w:val="000000"/>
          <w:lang w:eastAsia="es-MX"/>
        </w:rPr>
        <w:t xml:space="preserve">so de </w:t>
      </w:r>
      <w:r w:rsidR="00273ED3">
        <w:rPr>
          <w:rFonts w:ascii="Arial" w:hAnsi="Arial" w:cs="Arial"/>
          <w:b/>
          <w:iCs/>
          <w:color w:val="000000"/>
          <w:lang w:eastAsia="es-MX"/>
        </w:rPr>
        <w:t>V</w:t>
      </w:r>
      <w:r>
        <w:rPr>
          <w:rFonts w:ascii="Arial" w:hAnsi="Arial" w:cs="Arial"/>
          <w:b/>
          <w:iCs/>
          <w:color w:val="000000"/>
          <w:lang w:eastAsia="es-MX"/>
        </w:rPr>
        <w:t xml:space="preserve">ehículos </w:t>
      </w:r>
      <w:r w:rsidR="00273ED3">
        <w:rPr>
          <w:rFonts w:ascii="Arial" w:hAnsi="Arial" w:cs="Arial"/>
          <w:b/>
          <w:iCs/>
          <w:color w:val="000000"/>
          <w:lang w:eastAsia="es-MX"/>
        </w:rPr>
        <w:t>O</w:t>
      </w:r>
      <w:r>
        <w:rPr>
          <w:rFonts w:ascii="Arial" w:hAnsi="Arial" w:cs="Arial"/>
          <w:b/>
          <w:iCs/>
          <w:color w:val="000000"/>
          <w:lang w:eastAsia="es-MX"/>
        </w:rPr>
        <w:t xml:space="preserve">ficiales del Municipio de Zapotlán el Grande, Jalisco. </w:t>
      </w:r>
    </w:p>
    <w:p w14:paraId="7944F80A" w14:textId="77777777" w:rsidR="004B44E1" w:rsidRPr="00A45F97" w:rsidRDefault="004B44E1" w:rsidP="004B44E1">
      <w:pPr>
        <w:pStyle w:val="Sinespaciado"/>
        <w:jc w:val="both"/>
        <w:rPr>
          <w:rFonts w:ascii="Arial" w:hAnsi="Arial" w:cs="Arial"/>
        </w:rPr>
      </w:pPr>
    </w:p>
    <w:p w14:paraId="65EC9091" w14:textId="77777777" w:rsidR="004B44E1" w:rsidRDefault="004B44E1" w:rsidP="004B44E1">
      <w:pPr>
        <w:pStyle w:val="Sinespaciado"/>
        <w:jc w:val="both"/>
        <w:rPr>
          <w:rFonts w:ascii="Arial" w:hAnsi="Arial" w:cs="Arial"/>
        </w:rPr>
      </w:pPr>
    </w:p>
    <w:p w14:paraId="1935D746" w14:textId="77777777" w:rsidR="00280677" w:rsidRDefault="00280677" w:rsidP="00280677">
      <w:pPr>
        <w:pStyle w:val="Sinespaciado"/>
        <w:jc w:val="center"/>
        <w:rPr>
          <w:rFonts w:ascii="Arial" w:hAnsi="Arial" w:cs="Arial"/>
          <w:sz w:val="22"/>
          <w:szCs w:val="22"/>
          <w:lang w:val="es-MX"/>
        </w:rPr>
      </w:pPr>
    </w:p>
    <w:p w14:paraId="41905978" w14:textId="77777777" w:rsidR="00280677" w:rsidRPr="00AE17EE" w:rsidRDefault="00280677" w:rsidP="00280677">
      <w:pPr>
        <w:pStyle w:val="Sinespaciado"/>
        <w:jc w:val="center"/>
        <w:rPr>
          <w:rFonts w:ascii="Arial" w:hAnsi="Arial" w:cs="Arial"/>
          <w:sz w:val="22"/>
          <w:szCs w:val="22"/>
          <w:lang w:val="es-MX"/>
        </w:rPr>
      </w:pPr>
      <w:r w:rsidRPr="00AE17EE">
        <w:rPr>
          <w:rFonts w:ascii="Arial" w:hAnsi="Arial" w:cs="Arial"/>
          <w:sz w:val="22"/>
          <w:szCs w:val="22"/>
          <w:lang w:val="es-MX"/>
        </w:rPr>
        <w:t>A T E N T A M E N T E</w:t>
      </w:r>
    </w:p>
    <w:p w14:paraId="59C51D8B" w14:textId="77777777" w:rsidR="00280677" w:rsidRDefault="00280677" w:rsidP="00280677">
      <w:pPr>
        <w:pStyle w:val="Sinespaciado"/>
        <w:jc w:val="center"/>
        <w:rPr>
          <w:rFonts w:ascii="Arial" w:hAnsi="Arial" w:cs="Arial"/>
          <w:sz w:val="22"/>
          <w:szCs w:val="22"/>
          <w:lang w:val="es-MX"/>
        </w:rPr>
      </w:pPr>
      <w:r w:rsidRPr="00AE17EE">
        <w:rPr>
          <w:rFonts w:ascii="Arial" w:hAnsi="Arial" w:cs="Arial"/>
          <w:sz w:val="22"/>
          <w:szCs w:val="22"/>
          <w:lang w:val="es-MX"/>
        </w:rPr>
        <w:t xml:space="preserve">“2026, CENTENARIO DEL NATALICIO DEL COMPOSITOR ZAPOTLENSE </w:t>
      </w:r>
    </w:p>
    <w:p w14:paraId="7A0B4C3D" w14:textId="77777777" w:rsidR="00280677" w:rsidRPr="00AE17EE" w:rsidRDefault="00280677" w:rsidP="00280677">
      <w:pPr>
        <w:pStyle w:val="Sinespaciado"/>
        <w:jc w:val="center"/>
        <w:rPr>
          <w:rFonts w:ascii="Arial" w:hAnsi="Arial" w:cs="Arial"/>
          <w:sz w:val="22"/>
          <w:szCs w:val="22"/>
          <w:lang w:val="es-MX"/>
        </w:rPr>
      </w:pPr>
      <w:r w:rsidRPr="00AE17EE">
        <w:rPr>
          <w:rFonts w:ascii="Arial" w:hAnsi="Arial" w:cs="Arial"/>
          <w:sz w:val="22"/>
          <w:szCs w:val="22"/>
          <w:lang w:val="es-MX"/>
        </w:rPr>
        <w:t>RUBEN FUENTES GASSON”.</w:t>
      </w:r>
    </w:p>
    <w:p w14:paraId="1E78ABD6" w14:textId="77777777" w:rsidR="00280677" w:rsidRPr="00AE17EE" w:rsidRDefault="00280677" w:rsidP="00280677">
      <w:pPr>
        <w:pStyle w:val="Sinespaciado"/>
        <w:jc w:val="center"/>
        <w:rPr>
          <w:rFonts w:ascii="Arial" w:hAnsi="Arial" w:cs="Arial"/>
          <w:sz w:val="22"/>
          <w:szCs w:val="22"/>
          <w:lang w:val="es-MX"/>
        </w:rPr>
      </w:pPr>
      <w:r w:rsidRPr="00AE17EE">
        <w:rPr>
          <w:rFonts w:ascii="Arial" w:hAnsi="Arial" w:cs="Arial"/>
          <w:sz w:val="22"/>
          <w:szCs w:val="22"/>
          <w:lang w:val="es-MX"/>
        </w:rPr>
        <w:t xml:space="preserve">“2026, CENTENARIO DEL ANIVERSARIO DEL NATALICIO DEL LITERATO </w:t>
      </w:r>
    </w:p>
    <w:p w14:paraId="1664E4F8" w14:textId="77777777" w:rsidR="00280677" w:rsidRPr="00AE17EE" w:rsidRDefault="00280677" w:rsidP="00280677">
      <w:pPr>
        <w:pStyle w:val="Sinespaciado"/>
        <w:jc w:val="center"/>
        <w:rPr>
          <w:rFonts w:ascii="Arial" w:hAnsi="Arial" w:cs="Arial"/>
          <w:sz w:val="22"/>
          <w:szCs w:val="22"/>
          <w:lang w:val="es-MX"/>
        </w:rPr>
      </w:pPr>
      <w:r w:rsidRPr="00AE17EE">
        <w:rPr>
          <w:rFonts w:ascii="Arial" w:hAnsi="Arial" w:cs="Arial"/>
          <w:sz w:val="22"/>
          <w:szCs w:val="22"/>
          <w:lang w:val="es-MX"/>
        </w:rPr>
        <w:t>ROBERTO ESPINOZA GUZMAN”.</w:t>
      </w:r>
    </w:p>
    <w:p w14:paraId="37B0C8B9" w14:textId="77777777" w:rsidR="00280677" w:rsidRPr="00AE17EE" w:rsidRDefault="00280677" w:rsidP="00280677">
      <w:pPr>
        <w:pStyle w:val="Sinespaciado"/>
        <w:jc w:val="center"/>
        <w:rPr>
          <w:rFonts w:ascii="Arial" w:hAnsi="Arial" w:cs="Arial"/>
          <w:sz w:val="22"/>
          <w:szCs w:val="22"/>
          <w:lang w:val="es-MX"/>
        </w:rPr>
      </w:pPr>
      <w:r w:rsidRPr="00AE17EE">
        <w:rPr>
          <w:rFonts w:ascii="Arial" w:hAnsi="Arial" w:cs="Arial"/>
          <w:sz w:val="22"/>
          <w:szCs w:val="22"/>
          <w:lang w:val="es-MX"/>
        </w:rPr>
        <w:t>“2026, CENTESIMO QUINCUAGESIMO ANIVERSARIO DEL NATALICIO DEL COMPOSITOR Y DIRECTOR DE ORQUESTA JOSÉ PAULINO DE JESÚS ROLÓN ALCARAZ”.</w:t>
      </w:r>
    </w:p>
    <w:p w14:paraId="141137C1" w14:textId="0A346D5D" w:rsidR="00280677" w:rsidRPr="00AE17EE" w:rsidRDefault="00280677" w:rsidP="00280677">
      <w:pPr>
        <w:pStyle w:val="Sinespaciado"/>
        <w:jc w:val="center"/>
        <w:rPr>
          <w:rFonts w:ascii="Arial" w:hAnsi="Arial" w:cs="Arial"/>
          <w:sz w:val="22"/>
          <w:szCs w:val="22"/>
          <w:lang w:val="es-MX"/>
        </w:rPr>
      </w:pPr>
      <w:r w:rsidRPr="00AE17EE">
        <w:rPr>
          <w:rFonts w:ascii="Arial" w:hAnsi="Arial" w:cs="Arial"/>
          <w:sz w:val="22"/>
          <w:szCs w:val="22"/>
          <w:lang w:val="es-MX"/>
        </w:rPr>
        <w:t xml:space="preserve">Cd. Guzmán Municipio de Zapotlán el Grande, Jalisco, a </w:t>
      </w:r>
      <w:r w:rsidR="004B44E1">
        <w:rPr>
          <w:rFonts w:ascii="Arial" w:hAnsi="Arial" w:cs="Arial"/>
          <w:sz w:val="22"/>
          <w:szCs w:val="22"/>
          <w:lang w:val="es-MX"/>
        </w:rPr>
        <w:t>11</w:t>
      </w:r>
      <w:r w:rsidRPr="00AE17EE">
        <w:rPr>
          <w:rFonts w:ascii="Arial" w:hAnsi="Arial" w:cs="Arial"/>
          <w:sz w:val="22"/>
          <w:szCs w:val="22"/>
          <w:lang w:val="es-MX"/>
        </w:rPr>
        <w:t xml:space="preserve"> de </w:t>
      </w:r>
      <w:r w:rsidR="004B44E1">
        <w:rPr>
          <w:rFonts w:ascii="Arial" w:hAnsi="Arial" w:cs="Arial"/>
          <w:sz w:val="22"/>
          <w:szCs w:val="22"/>
          <w:lang w:val="es-MX"/>
        </w:rPr>
        <w:t>mayo</w:t>
      </w:r>
      <w:r w:rsidRPr="00AE17EE">
        <w:rPr>
          <w:rFonts w:ascii="Arial" w:hAnsi="Arial" w:cs="Arial"/>
          <w:sz w:val="22"/>
          <w:szCs w:val="22"/>
          <w:lang w:val="es-MX"/>
        </w:rPr>
        <w:t xml:space="preserve"> de 2026.</w:t>
      </w:r>
    </w:p>
    <w:p w14:paraId="739492B8" w14:textId="77777777" w:rsidR="00280677" w:rsidRPr="00AE17EE" w:rsidRDefault="00280677" w:rsidP="00280677">
      <w:pPr>
        <w:pStyle w:val="Sinespaciado"/>
        <w:jc w:val="center"/>
        <w:rPr>
          <w:rFonts w:ascii="Arial" w:hAnsi="Arial" w:cs="Arial"/>
          <w:sz w:val="22"/>
          <w:szCs w:val="22"/>
        </w:rPr>
      </w:pPr>
    </w:p>
    <w:p w14:paraId="25CD921C" w14:textId="77777777" w:rsidR="00280677" w:rsidRPr="00AE17EE" w:rsidRDefault="00280677" w:rsidP="00280677">
      <w:pPr>
        <w:pStyle w:val="Sinespaciado"/>
        <w:jc w:val="center"/>
        <w:rPr>
          <w:rFonts w:ascii="Arial" w:hAnsi="Arial" w:cs="Arial"/>
          <w:sz w:val="22"/>
          <w:szCs w:val="22"/>
        </w:rPr>
      </w:pPr>
    </w:p>
    <w:p w14:paraId="5A6AF9FD" w14:textId="77777777" w:rsidR="00280677" w:rsidRPr="00AE17EE" w:rsidRDefault="00280677" w:rsidP="00280677">
      <w:pPr>
        <w:pStyle w:val="Sinespaciado"/>
        <w:jc w:val="center"/>
        <w:rPr>
          <w:rFonts w:ascii="Arial" w:hAnsi="Arial" w:cs="Arial"/>
          <w:sz w:val="22"/>
          <w:szCs w:val="22"/>
        </w:rPr>
      </w:pPr>
    </w:p>
    <w:p w14:paraId="55053321" w14:textId="6CF55476" w:rsidR="00280677" w:rsidRPr="00AE17EE" w:rsidRDefault="00280677" w:rsidP="00280677">
      <w:pPr>
        <w:pStyle w:val="Sinespaciado"/>
        <w:jc w:val="center"/>
        <w:rPr>
          <w:rFonts w:ascii="Arial" w:hAnsi="Arial" w:cs="Arial"/>
          <w:b/>
          <w:sz w:val="22"/>
          <w:szCs w:val="22"/>
        </w:rPr>
      </w:pPr>
      <w:r w:rsidRPr="00AE17EE">
        <w:rPr>
          <w:rFonts w:ascii="Arial" w:hAnsi="Arial" w:cs="Arial"/>
          <w:b/>
          <w:sz w:val="22"/>
          <w:szCs w:val="22"/>
        </w:rPr>
        <w:t>LIC. M</w:t>
      </w:r>
      <w:r w:rsidR="004B44E1">
        <w:rPr>
          <w:rFonts w:ascii="Arial" w:hAnsi="Arial" w:cs="Arial"/>
          <w:b/>
          <w:sz w:val="22"/>
          <w:szCs w:val="22"/>
        </w:rPr>
        <w:t>IGUEL MARENTES</w:t>
      </w:r>
      <w:r w:rsidRPr="00AE17EE">
        <w:rPr>
          <w:rFonts w:ascii="Arial" w:hAnsi="Arial" w:cs="Arial"/>
          <w:b/>
          <w:sz w:val="22"/>
          <w:szCs w:val="22"/>
        </w:rPr>
        <w:t xml:space="preserve">. </w:t>
      </w:r>
    </w:p>
    <w:p w14:paraId="4387591F" w14:textId="4772C484" w:rsidR="00280677" w:rsidRDefault="004B44E1" w:rsidP="00280677">
      <w:pPr>
        <w:pStyle w:val="Sinespaciado"/>
        <w:jc w:val="center"/>
        <w:rPr>
          <w:rFonts w:ascii="Arial" w:hAnsi="Arial" w:cs="Arial"/>
          <w:sz w:val="22"/>
          <w:szCs w:val="22"/>
        </w:rPr>
      </w:pPr>
      <w:r>
        <w:rPr>
          <w:rFonts w:ascii="Arial" w:hAnsi="Arial" w:cs="Arial"/>
          <w:sz w:val="22"/>
          <w:szCs w:val="22"/>
        </w:rPr>
        <w:t>Regidor del Honorable Ayuntamiento Constitucional de Zapotlán el Grande, Jalisco</w:t>
      </w:r>
      <w:r w:rsidR="00280677" w:rsidRPr="00AE17EE">
        <w:rPr>
          <w:rFonts w:ascii="Arial" w:hAnsi="Arial" w:cs="Arial"/>
          <w:sz w:val="22"/>
          <w:szCs w:val="22"/>
        </w:rPr>
        <w:t xml:space="preserve">. </w:t>
      </w:r>
    </w:p>
    <w:p w14:paraId="3A72D5D3" w14:textId="77777777" w:rsidR="00280677" w:rsidRDefault="00280677" w:rsidP="00280677">
      <w:pPr>
        <w:pStyle w:val="Sinespaciado"/>
        <w:jc w:val="center"/>
        <w:rPr>
          <w:rFonts w:ascii="Arial" w:hAnsi="Arial" w:cs="Arial"/>
          <w:sz w:val="22"/>
          <w:szCs w:val="22"/>
        </w:rPr>
      </w:pPr>
    </w:p>
    <w:p w14:paraId="20906287" w14:textId="77777777" w:rsidR="004B44E1" w:rsidRPr="00AE17EE" w:rsidRDefault="004B44E1" w:rsidP="00280677">
      <w:pPr>
        <w:pStyle w:val="Sinespaciado"/>
        <w:jc w:val="center"/>
        <w:rPr>
          <w:rFonts w:ascii="Arial" w:hAnsi="Arial" w:cs="Arial"/>
          <w:sz w:val="22"/>
          <w:szCs w:val="22"/>
        </w:rPr>
      </w:pPr>
    </w:p>
    <w:p w14:paraId="6281D824" w14:textId="77777777" w:rsidR="00280677" w:rsidRPr="00AE17EE" w:rsidRDefault="00280677" w:rsidP="00280677">
      <w:pPr>
        <w:pStyle w:val="Sinespaciado"/>
        <w:jc w:val="center"/>
        <w:rPr>
          <w:rFonts w:ascii="Arial" w:hAnsi="Arial" w:cs="Arial"/>
          <w:sz w:val="22"/>
          <w:szCs w:val="22"/>
        </w:rPr>
      </w:pPr>
    </w:p>
    <w:p w14:paraId="2A4DCAC6" w14:textId="2AC20391" w:rsidR="00280677" w:rsidRPr="00AE17EE" w:rsidRDefault="00280677" w:rsidP="00280677">
      <w:pPr>
        <w:pStyle w:val="Sinespaciado"/>
        <w:jc w:val="both"/>
        <w:rPr>
          <w:rFonts w:ascii="Arial" w:hAnsi="Arial" w:cs="Arial"/>
          <w:sz w:val="16"/>
          <w:szCs w:val="16"/>
        </w:rPr>
      </w:pPr>
      <w:r w:rsidRPr="00AE17EE">
        <w:rPr>
          <w:rFonts w:ascii="Arial" w:hAnsi="Arial" w:cs="Arial"/>
          <w:b/>
          <w:sz w:val="16"/>
          <w:szCs w:val="16"/>
        </w:rPr>
        <w:t>*M</w:t>
      </w:r>
      <w:r w:rsidR="004B44E1">
        <w:rPr>
          <w:rFonts w:ascii="Arial" w:hAnsi="Arial" w:cs="Arial"/>
          <w:b/>
          <w:sz w:val="16"/>
          <w:szCs w:val="16"/>
        </w:rPr>
        <w:t>M</w:t>
      </w:r>
      <w:r w:rsidRPr="00AE17EE">
        <w:rPr>
          <w:rFonts w:ascii="Arial" w:hAnsi="Arial" w:cs="Arial"/>
          <w:sz w:val="16"/>
          <w:szCs w:val="16"/>
        </w:rPr>
        <w:t>/</w:t>
      </w:r>
      <w:proofErr w:type="spellStart"/>
      <w:r w:rsidRPr="00AE17EE">
        <w:rPr>
          <w:rFonts w:ascii="Arial" w:hAnsi="Arial" w:cs="Arial"/>
          <w:sz w:val="16"/>
          <w:szCs w:val="16"/>
        </w:rPr>
        <w:t>mgpa</w:t>
      </w:r>
      <w:proofErr w:type="spellEnd"/>
      <w:r w:rsidRPr="00AE17EE">
        <w:rPr>
          <w:rFonts w:ascii="Arial" w:hAnsi="Arial" w:cs="Arial"/>
          <w:sz w:val="16"/>
          <w:szCs w:val="16"/>
        </w:rPr>
        <w:t xml:space="preserve">.  Asesora. </w:t>
      </w:r>
    </w:p>
    <w:p w14:paraId="0568E4C7" w14:textId="77777777" w:rsidR="00280677" w:rsidRPr="00AE17EE" w:rsidRDefault="00280677" w:rsidP="00280677">
      <w:pPr>
        <w:pStyle w:val="Sinespaciado"/>
        <w:jc w:val="center"/>
        <w:rPr>
          <w:rFonts w:ascii="Arial" w:hAnsi="Arial" w:cs="Arial"/>
          <w:sz w:val="22"/>
          <w:szCs w:val="22"/>
        </w:rPr>
      </w:pPr>
    </w:p>
    <w:p w14:paraId="241D476A" w14:textId="77777777" w:rsidR="00280677" w:rsidRPr="00AE17EE" w:rsidRDefault="00280677" w:rsidP="00280677"/>
    <w:p w14:paraId="12496BED" w14:textId="77777777" w:rsidR="00280677" w:rsidRPr="00D20599" w:rsidRDefault="00280677" w:rsidP="00280677">
      <w:pPr>
        <w:pStyle w:val="Sinespaciado"/>
        <w:jc w:val="center"/>
        <w:rPr>
          <w:rFonts w:ascii="Arial" w:hAnsi="Arial" w:cs="Arial"/>
          <w:b/>
        </w:rPr>
      </w:pPr>
    </w:p>
    <w:p w14:paraId="1D7CF0ED" w14:textId="77777777" w:rsidR="00280677" w:rsidRPr="00D81DAD" w:rsidRDefault="00280677" w:rsidP="00D81DAD"/>
    <w:sectPr w:rsidR="00280677" w:rsidRPr="00D81DAD" w:rsidSect="00D81DAD">
      <w:headerReference w:type="even" r:id="rId5"/>
      <w:headerReference w:type="default" r:id="rId6"/>
      <w:headerReference w:type="first" r:id="rId7"/>
      <w:pgSz w:w="12240" w:h="15840"/>
      <w:pgMar w:top="1417"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20C5" w14:textId="77777777" w:rsidR="00D81DAD" w:rsidRDefault="00D81DAD">
    <w:pPr>
      <w:pStyle w:val="Encabezado"/>
    </w:pPr>
    <w:r>
      <w:rPr>
        <w:noProof/>
      </w:rPr>
      <w:pict w14:anchorId="5D3DF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5A6F5B5D" w14:textId="77777777" w:rsidR="00D81DAD" w:rsidRDefault="00D81DAD">
        <w:pPr>
          <w:pStyle w:val="Encabezado"/>
          <w:pBdr>
            <w:bottom w:val="single" w:sz="4" w:space="1" w:color="D9D9D9" w:themeColor="background1" w:themeShade="D9"/>
          </w:pBdr>
          <w:jc w:val="right"/>
          <w:rPr>
            <w:b/>
            <w:bCs/>
          </w:rPr>
        </w:pPr>
        <w:r>
          <w:rPr>
            <w:noProof/>
          </w:rPr>
          <w:pict w14:anchorId="54159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8.7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107AD5">
          <w:rPr>
            <w:b/>
            <w:bCs/>
            <w:noProof/>
            <w:lang w:val="es-ES"/>
          </w:rPr>
          <w:t>3</w:t>
        </w:r>
        <w:r>
          <w:rPr>
            <w:b/>
            <w:bCs/>
          </w:rPr>
          <w:fldChar w:fldCharType="end"/>
        </w:r>
      </w:p>
    </w:sdtContent>
  </w:sdt>
  <w:p w14:paraId="7D10EDD3" w14:textId="77777777" w:rsidR="00D81DAD" w:rsidRDefault="00D81D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FFFB" w14:textId="77777777" w:rsidR="00D81DAD" w:rsidRDefault="00D81DAD">
    <w:pPr>
      <w:pStyle w:val="Encabezado"/>
    </w:pPr>
    <w:r>
      <w:rPr>
        <w:noProof/>
      </w:rPr>
      <w:pict w14:anchorId="1F33D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CE8"/>
    <w:multiLevelType w:val="hybridMultilevel"/>
    <w:tmpl w:val="F92EDCAA"/>
    <w:lvl w:ilvl="0" w:tplc="83E20890">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73927"/>
    <w:multiLevelType w:val="hybridMultilevel"/>
    <w:tmpl w:val="AD424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16cid:durableId="554047822">
    <w:abstractNumId w:val="2"/>
  </w:num>
  <w:num w:numId="2" w16cid:durableId="759913955">
    <w:abstractNumId w:val="1"/>
  </w:num>
  <w:num w:numId="3" w16cid:durableId="37855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AD"/>
    <w:rsid w:val="001D033B"/>
    <w:rsid w:val="00273ED3"/>
    <w:rsid w:val="00280677"/>
    <w:rsid w:val="00370F43"/>
    <w:rsid w:val="004B44E1"/>
    <w:rsid w:val="005E659A"/>
    <w:rsid w:val="007C2600"/>
    <w:rsid w:val="009B11AD"/>
    <w:rsid w:val="00D81DAD"/>
    <w:rsid w:val="00D92487"/>
    <w:rsid w:val="00DD1BDB"/>
    <w:rsid w:val="00E31A40"/>
    <w:rsid w:val="00FA1E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F4A5"/>
  <w15:chartTrackingRefBased/>
  <w15:docId w15:val="{C03C7E32-AACA-44CA-9F53-57FAC38A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AD"/>
    <w:pPr>
      <w:spacing w:line="259" w:lineRule="auto"/>
    </w:pPr>
    <w:rPr>
      <w:kern w:val="0"/>
      <w:sz w:val="22"/>
      <w:szCs w:val="22"/>
      <w14:ligatures w14:val="none"/>
    </w:rPr>
  </w:style>
  <w:style w:type="paragraph" w:styleId="Ttulo1">
    <w:name w:val="heading 1"/>
    <w:basedOn w:val="Normal"/>
    <w:next w:val="Normal"/>
    <w:link w:val="Ttulo1Car"/>
    <w:uiPriority w:val="9"/>
    <w:qFormat/>
    <w:rsid w:val="00D81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81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81DA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81DA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81DA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81D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1D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1D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1D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DA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81DA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81DA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81DA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81DA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81D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1D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1D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1DAD"/>
    <w:rPr>
      <w:rFonts w:eastAsiaTheme="majorEastAsia" w:cstheme="majorBidi"/>
      <w:color w:val="272727" w:themeColor="text1" w:themeTint="D8"/>
    </w:rPr>
  </w:style>
  <w:style w:type="paragraph" w:styleId="Ttulo">
    <w:name w:val="Title"/>
    <w:basedOn w:val="Normal"/>
    <w:next w:val="Normal"/>
    <w:link w:val="TtuloCar"/>
    <w:uiPriority w:val="10"/>
    <w:qFormat/>
    <w:rsid w:val="00D81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1D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1D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1D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1DAD"/>
    <w:pPr>
      <w:spacing w:before="160"/>
      <w:jc w:val="center"/>
    </w:pPr>
    <w:rPr>
      <w:i/>
      <w:iCs/>
      <w:color w:val="404040" w:themeColor="text1" w:themeTint="BF"/>
    </w:rPr>
  </w:style>
  <w:style w:type="character" w:customStyle="1" w:styleId="CitaCar">
    <w:name w:val="Cita Car"/>
    <w:basedOn w:val="Fuentedeprrafopredeter"/>
    <w:link w:val="Cita"/>
    <w:uiPriority w:val="29"/>
    <w:rsid w:val="00D81DAD"/>
    <w:rPr>
      <w:i/>
      <w:iCs/>
      <w:color w:val="404040" w:themeColor="text1" w:themeTint="BF"/>
    </w:rPr>
  </w:style>
  <w:style w:type="paragraph" w:styleId="Prrafodelista">
    <w:name w:val="List Paragraph"/>
    <w:basedOn w:val="Normal"/>
    <w:uiPriority w:val="34"/>
    <w:qFormat/>
    <w:rsid w:val="00D81DAD"/>
    <w:pPr>
      <w:ind w:left="720"/>
      <w:contextualSpacing/>
    </w:pPr>
  </w:style>
  <w:style w:type="character" w:styleId="nfasisintenso">
    <w:name w:val="Intense Emphasis"/>
    <w:basedOn w:val="Fuentedeprrafopredeter"/>
    <w:uiPriority w:val="21"/>
    <w:qFormat/>
    <w:rsid w:val="00D81DAD"/>
    <w:rPr>
      <w:i/>
      <w:iCs/>
      <w:color w:val="2F5496" w:themeColor="accent1" w:themeShade="BF"/>
    </w:rPr>
  </w:style>
  <w:style w:type="paragraph" w:styleId="Citadestacada">
    <w:name w:val="Intense Quote"/>
    <w:basedOn w:val="Normal"/>
    <w:next w:val="Normal"/>
    <w:link w:val="CitadestacadaCar"/>
    <w:uiPriority w:val="30"/>
    <w:qFormat/>
    <w:rsid w:val="00D81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81DAD"/>
    <w:rPr>
      <w:i/>
      <w:iCs/>
      <w:color w:val="2F5496" w:themeColor="accent1" w:themeShade="BF"/>
    </w:rPr>
  </w:style>
  <w:style w:type="character" w:styleId="Referenciaintensa">
    <w:name w:val="Intense Reference"/>
    <w:basedOn w:val="Fuentedeprrafopredeter"/>
    <w:uiPriority w:val="32"/>
    <w:qFormat/>
    <w:rsid w:val="00D81DAD"/>
    <w:rPr>
      <w:b/>
      <w:bCs/>
      <w:smallCaps/>
      <w:color w:val="2F5496" w:themeColor="accent1" w:themeShade="BF"/>
      <w:spacing w:val="5"/>
    </w:rPr>
  </w:style>
  <w:style w:type="paragraph" w:styleId="Encabezado">
    <w:name w:val="header"/>
    <w:basedOn w:val="Normal"/>
    <w:link w:val="EncabezadoCar"/>
    <w:uiPriority w:val="99"/>
    <w:unhideWhenUsed/>
    <w:rsid w:val="00D81DAD"/>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D81DAD"/>
  </w:style>
  <w:style w:type="paragraph" w:styleId="Sinespaciado">
    <w:name w:val="No Spacing"/>
    <w:link w:val="SinespaciadoCar"/>
    <w:uiPriority w:val="1"/>
    <w:qFormat/>
    <w:rsid w:val="00D81DAD"/>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D81DAD"/>
    <w:rPr>
      <w:rFonts w:eastAsiaTheme="minorEastAsia"/>
      <w:kern w:val="0"/>
      <w:lang w:val="es-ES_tradnl" w:eastAsia="es-ES"/>
      <w14:ligatures w14:val="none"/>
    </w:rPr>
  </w:style>
  <w:style w:type="character" w:customStyle="1" w:styleId="Ninguno">
    <w:name w:val="Ninguno"/>
    <w:rsid w:val="00D81DAD"/>
  </w:style>
  <w:style w:type="table" w:styleId="Tablaconcuadrcula">
    <w:name w:val="Table Grid"/>
    <w:basedOn w:val="Tablanormal"/>
    <w:uiPriority w:val="39"/>
    <w:rsid w:val="001D03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29</Pages>
  <Words>9982</Words>
  <Characters>54907</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5</cp:revision>
  <cp:lastPrinted>2026-05-11T20:23:00Z</cp:lastPrinted>
  <dcterms:created xsi:type="dcterms:W3CDTF">2026-05-11T15:01:00Z</dcterms:created>
  <dcterms:modified xsi:type="dcterms:W3CDTF">2026-05-11T20:24:00Z</dcterms:modified>
</cp:coreProperties>
</file>