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DF1A" w14:textId="77777777" w:rsidR="005448BD" w:rsidRDefault="005448BD" w:rsidP="005448BD">
      <w:pPr>
        <w:spacing w:line="276" w:lineRule="auto"/>
        <w:jc w:val="center"/>
        <w:rPr>
          <w:rFonts w:cstheme="minorHAnsi"/>
          <w:b/>
        </w:rPr>
      </w:pPr>
    </w:p>
    <w:p w14:paraId="40C9EFEA" w14:textId="77777777" w:rsidR="005448BD" w:rsidRPr="00011D0B" w:rsidRDefault="005448BD" w:rsidP="005448BD">
      <w:pPr>
        <w:pStyle w:val="Sinespaciado"/>
        <w:jc w:val="both"/>
        <w:rPr>
          <w:rFonts w:ascii="Arial" w:hAnsi="Arial" w:cs="Arial"/>
          <w:b/>
        </w:rPr>
      </w:pPr>
      <w:r w:rsidRPr="00011D0B">
        <w:rPr>
          <w:rFonts w:ascii="Arial" w:hAnsi="Arial" w:cs="Arial"/>
          <w:b/>
        </w:rPr>
        <w:t>HONORABLE AYUNTAMIENTO CONSTITUCIONAL</w:t>
      </w:r>
    </w:p>
    <w:p w14:paraId="1E05CD6F" w14:textId="77777777" w:rsidR="005448BD" w:rsidRPr="00011D0B" w:rsidRDefault="005448BD" w:rsidP="005448BD">
      <w:pPr>
        <w:pStyle w:val="Sinespaciado"/>
        <w:jc w:val="both"/>
        <w:rPr>
          <w:rFonts w:ascii="Arial" w:hAnsi="Arial" w:cs="Arial"/>
          <w:b/>
        </w:rPr>
      </w:pPr>
      <w:r w:rsidRPr="00011D0B">
        <w:rPr>
          <w:rFonts w:ascii="Arial" w:hAnsi="Arial" w:cs="Arial"/>
          <w:b/>
        </w:rPr>
        <w:t>DE ZAPOTLÁN EL GRANDE, JALISCO.</w:t>
      </w:r>
    </w:p>
    <w:p w14:paraId="5FA6E49A" w14:textId="77777777" w:rsidR="005448BD" w:rsidRPr="00011D0B" w:rsidRDefault="005448BD" w:rsidP="005448BD">
      <w:pPr>
        <w:pStyle w:val="Sinespaciado"/>
        <w:jc w:val="both"/>
        <w:rPr>
          <w:rFonts w:ascii="Arial" w:hAnsi="Arial" w:cs="Arial"/>
          <w:b/>
        </w:rPr>
      </w:pPr>
      <w:r w:rsidRPr="00011D0B">
        <w:rPr>
          <w:rFonts w:ascii="Arial" w:hAnsi="Arial" w:cs="Arial"/>
          <w:b/>
        </w:rPr>
        <w:t xml:space="preserve">P R E S E N T E </w:t>
      </w:r>
    </w:p>
    <w:p w14:paraId="209CDA83" w14:textId="77777777" w:rsidR="005448BD" w:rsidRDefault="005448BD" w:rsidP="005448BD">
      <w:pPr>
        <w:spacing w:line="276" w:lineRule="auto"/>
        <w:jc w:val="center"/>
        <w:rPr>
          <w:rFonts w:cstheme="minorHAnsi"/>
          <w:b/>
        </w:rPr>
      </w:pPr>
    </w:p>
    <w:p w14:paraId="3C77A304" w14:textId="77777777" w:rsidR="005448BD" w:rsidRDefault="005448BD" w:rsidP="005448BD">
      <w:pPr>
        <w:pStyle w:val="Sinespaciado"/>
        <w:jc w:val="both"/>
        <w:rPr>
          <w:rFonts w:ascii="Arial" w:hAnsi="Arial" w:cs="Arial"/>
        </w:rPr>
      </w:pPr>
    </w:p>
    <w:p w14:paraId="54B5989C" w14:textId="1649BFDF" w:rsidR="005448BD" w:rsidRDefault="005448BD" w:rsidP="005448BD">
      <w:pPr>
        <w:pStyle w:val="Sinespaciado"/>
        <w:ind w:firstLine="708"/>
        <w:jc w:val="both"/>
        <w:rPr>
          <w:rFonts w:ascii="Arial" w:hAnsi="Arial" w:cs="Arial"/>
        </w:rPr>
      </w:pPr>
      <w:r>
        <w:rPr>
          <w:rFonts w:ascii="Arial" w:hAnsi="Arial" w:cs="Arial"/>
        </w:rPr>
        <w:t xml:space="preserve">Quien motiva y suscribe </w:t>
      </w:r>
      <w:r w:rsidRPr="00D81DAD">
        <w:rPr>
          <w:rFonts w:ascii="Arial" w:hAnsi="Arial" w:cs="Arial"/>
          <w:b/>
          <w:bCs/>
        </w:rPr>
        <w:t>C. MIGUEL MARENTES</w:t>
      </w:r>
      <w:r>
        <w:rPr>
          <w:rFonts w:ascii="Arial" w:hAnsi="Arial" w:cs="Arial"/>
        </w:rPr>
        <w:t xml:space="preserve">, en mi carácter de Regidor del Honorable Ayuntamiento Constitucional de Zapotlán el Grande, Jalisco, con fundamento en lo dispuesto por los artículos 115 Constitucional fracción I y II, 1, 2, 3, 73, 77, 85, 88, 89, y demás relativos de la Constitución Política del Estado de Jalisco, 1, 2, 3,  4 punto 124, 5, 10, 27, 29, 30, 37 fracción XX, 41 fracción II, 49, 50 de la Ley de Gobierno y la Administración Pública Municipal para el Estado de Jalisco y sus Municipios, así como en lo que establecen los arábigos 40, 47, 60, 87, 92 punto 1, 100 y demás relativos y aplicables del Reglamento Interior del Municipio de Zapotlán el Grande, presento a la elevada consideración de este Honorable Ayuntamiento en Pleno </w:t>
      </w:r>
      <w:r w:rsidRPr="007137D7">
        <w:rPr>
          <w:rFonts w:ascii="Arial" w:hAnsi="Arial" w:cs="Arial"/>
          <w:b/>
          <w:bCs/>
          <w:color w:val="000000"/>
          <w:lang w:val="es-ES"/>
        </w:rPr>
        <w:t xml:space="preserve">INICIATIVA </w:t>
      </w:r>
      <w:r>
        <w:rPr>
          <w:rFonts w:ascii="Arial" w:hAnsi="Arial" w:cs="Arial"/>
          <w:b/>
          <w:bCs/>
          <w:color w:val="000000"/>
          <w:lang w:val="es-ES"/>
        </w:rPr>
        <w:t>DE ORDENAMIENTO QUE TURNA A LA COMISIONES DE HACIENDA PÙBLICA Y PATRIMONIO MUNICIPAL Y LA DE REGLAMENTOS Y GOBERNACIÓN, A EFECTO DE QUE SE AVOQUEN AL ESTUDIO, DISCUSIÓN</w:t>
      </w:r>
      <w:r w:rsidR="004E6E4D">
        <w:rPr>
          <w:rFonts w:ascii="Arial" w:hAnsi="Arial" w:cs="Arial"/>
          <w:b/>
          <w:bCs/>
          <w:color w:val="000000"/>
          <w:lang w:val="es-ES"/>
        </w:rPr>
        <w:t>,</w:t>
      </w:r>
      <w:r>
        <w:rPr>
          <w:rFonts w:ascii="Arial" w:hAnsi="Arial" w:cs="Arial"/>
          <w:b/>
          <w:bCs/>
          <w:color w:val="000000"/>
          <w:lang w:val="es-ES"/>
        </w:rPr>
        <w:t xml:space="preserve"> APROBACIÓN </w:t>
      </w:r>
      <w:r w:rsidR="004E6E4D">
        <w:rPr>
          <w:rFonts w:ascii="Arial" w:hAnsi="Arial" w:cs="Arial"/>
          <w:b/>
          <w:bCs/>
          <w:color w:val="000000"/>
          <w:lang w:val="es-ES"/>
        </w:rPr>
        <w:t xml:space="preserve">Y DICTAMINACIÓN </w:t>
      </w:r>
      <w:r>
        <w:rPr>
          <w:rFonts w:ascii="Arial" w:hAnsi="Arial" w:cs="Arial"/>
          <w:b/>
          <w:bCs/>
          <w:color w:val="000000"/>
          <w:lang w:val="es-ES"/>
        </w:rPr>
        <w:t>DE LAS MODIFICACIONES PROPUESTAS AL REGLAMENTO</w:t>
      </w:r>
      <w:r w:rsidR="00074BF9">
        <w:rPr>
          <w:rFonts w:ascii="Arial" w:hAnsi="Arial" w:cs="Arial"/>
          <w:b/>
          <w:bCs/>
          <w:color w:val="000000"/>
          <w:lang w:val="es-ES"/>
        </w:rPr>
        <w:t xml:space="preserve"> </w:t>
      </w:r>
      <w:r w:rsidR="004E6E4D">
        <w:rPr>
          <w:rFonts w:ascii="Arial" w:hAnsi="Arial" w:cs="Arial"/>
          <w:b/>
          <w:bCs/>
          <w:color w:val="000000"/>
          <w:lang w:val="es-ES"/>
        </w:rPr>
        <w:t>PARA EL CONTROL Y VIGILANCIA DEL FONDO DE AHORRO DE LOS SERVIDORES PÚBLICOS DEL AYUNTAMIENTO DE ZAPOTLÁN EL GRANDE</w:t>
      </w:r>
      <w:r>
        <w:rPr>
          <w:rFonts w:ascii="Arial" w:hAnsi="Arial" w:cs="Arial"/>
        </w:rPr>
        <w:t>; de conformidad con la siguiente:</w:t>
      </w:r>
    </w:p>
    <w:p w14:paraId="55AC6F70" w14:textId="77777777" w:rsidR="005448BD" w:rsidRDefault="005448BD" w:rsidP="005448BD">
      <w:pPr>
        <w:pStyle w:val="Sinespaciado"/>
        <w:jc w:val="both"/>
        <w:rPr>
          <w:rFonts w:ascii="Arial" w:hAnsi="Arial" w:cs="Arial"/>
        </w:rPr>
      </w:pPr>
    </w:p>
    <w:p w14:paraId="533C0290" w14:textId="77777777" w:rsidR="005448BD" w:rsidRDefault="005448BD" w:rsidP="005448BD">
      <w:pPr>
        <w:jc w:val="center"/>
        <w:rPr>
          <w:rFonts w:ascii="Arial" w:hAnsi="Arial" w:cs="Arial"/>
          <w:b/>
          <w:sz w:val="24"/>
          <w:szCs w:val="24"/>
          <w:lang w:eastAsia="es-MX"/>
        </w:rPr>
      </w:pPr>
      <w:r w:rsidRPr="00DB73BB">
        <w:rPr>
          <w:rFonts w:ascii="Arial" w:hAnsi="Arial" w:cs="Arial"/>
          <w:b/>
          <w:sz w:val="24"/>
          <w:szCs w:val="24"/>
          <w:lang w:eastAsia="es-MX"/>
        </w:rPr>
        <w:t>EXPOSICIÓN DE MOTIVOS:</w:t>
      </w:r>
    </w:p>
    <w:p w14:paraId="403B3736" w14:textId="77777777" w:rsidR="005448BD" w:rsidRPr="00DB73BB" w:rsidRDefault="005448BD" w:rsidP="005448BD">
      <w:pPr>
        <w:spacing w:line="240" w:lineRule="auto"/>
        <w:jc w:val="center"/>
        <w:rPr>
          <w:rFonts w:ascii="Arial" w:hAnsi="Arial" w:cs="Arial"/>
          <w:color w:val="000000"/>
          <w:sz w:val="24"/>
          <w:szCs w:val="24"/>
          <w:lang w:val="es-ES"/>
        </w:rPr>
      </w:pPr>
    </w:p>
    <w:p w14:paraId="3AC1F7D9" w14:textId="77777777" w:rsidR="005448BD" w:rsidRPr="00DD1BDB" w:rsidRDefault="005448BD" w:rsidP="005448BD">
      <w:pPr>
        <w:pStyle w:val="Prrafodelista"/>
        <w:numPr>
          <w:ilvl w:val="0"/>
          <w:numId w:val="2"/>
        </w:numPr>
        <w:spacing w:line="240" w:lineRule="auto"/>
        <w:jc w:val="both"/>
        <w:rPr>
          <w:rFonts w:ascii="Arial" w:hAnsi="Arial" w:cs="Arial"/>
          <w:sz w:val="24"/>
          <w:szCs w:val="24"/>
          <w:lang w:eastAsia="es-MX"/>
        </w:rPr>
      </w:pPr>
      <w:r w:rsidRPr="00DD1BDB">
        <w:rPr>
          <w:rFonts w:ascii="Arial" w:hAnsi="Arial" w:cs="Arial"/>
          <w:sz w:val="24"/>
          <w:szCs w:val="24"/>
          <w:lang w:eastAsia="es-MX"/>
        </w:rPr>
        <w:t xml:space="preserve">Tal como lo establecen la Carta Magna y la Constitución Política del Estado de Jalisco, es obligación para las Entidades Federativas adoptar en su régimen interior, la forma de gobierno republicano, representativo y popular, teniendo como base de su división territorial y de su organización política y administrativa, el Municipio libre y autónomo gobernado por un Ayuntamiento de elección popular, la Ley del Gobierno y la Administración Pública Municipal del Estado de Jalisco, </w:t>
      </w:r>
      <w:r w:rsidRPr="00DD1BDB">
        <w:rPr>
          <w:rFonts w:ascii="Arial" w:hAnsi="Arial" w:cs="Arial"/>
          <w:sz w:val="24"/>
          <w:szCs w:val="24"/>
        </w:rPr>
        <w:t>regula la constitución, fusión y extinción de los municipios; establecen también las bases generales de la administración pública municipal y su aplicación es en todos los municipios del Estado y en aquellos que lleguen a constituirse</w:t>
      </w:r>
      <w:r w:rsidRPr="00DD1BDB">
        <w:rPr>
          <w:rFonts w:ascii="Arial" w:hAnsi="Arial" w:cs="Arial"/>
          <w:sz w:val="24"/>
          <w:szCs w:val="24"/>
          <w:lang w:eastAsia="es-MX"/>
        </w:rPr>
        <w:t>, y señalan la facultad de los Ayuntamientos para Celebrar convenios con instituciones públicas y privadas tendientes a la realización de obras de interés común, siempre que no corresponda su realización al Estado.</w:t>
      </w:r>
    </w:p>
    <w:p w14:paraId="3E4E0285" w14:textId="77777777" w:rsidR="005448BD" w:rsidRPr="00D20599" w:rsidRDefault="005448BD" w:rsidP="005448BD">
      <w:pPr>
        <w:spacing w:line="240" w:lineRule="auto"/>
        <w:jc w:val="both"/>
        <w:rPr>
          <w:rFonts w:ascii="Arial" w:hAnsi="Arial" w:cs="Arial"/>
          <w:sz w:val="24"/>
          <w:szCs w:val="24"/>
        </w:rPr>
      </w:pPr>
    </w:p>
    <w:p w14:paraId="51C3751E" w14:textId="77777777" w:rsidR="005448BD" w:rsidRPr="00D20599" w:rsidRDefault="005448BD" w:rsidP="005448BD">
      <w:pPr>
        <w:pStyle w:val="Prrafodelista"/>
        <w:numPr>
          <w:ilvl w:val="0"/>
          <w:numId w:val="2"/>
        </w:numPr>
        <w:spacing w:after="0" w:line="240" w:lineRule="auto"/>
        <w:jc w:val="both"/>
        <w:rPr>
          <w:rFonts w:ascii="Arial" w:eastAsia="Calibri" w:hAnsi="Arial" w:cs="Arial"/>
          <w:sz w:val="24"/>
          <w:szCs w:val="24"/>
        </w:rPr>
      </w:pPr>
      <w:r w:rsidRPr="00D20599">
        <w:rPr>
          <w:rFonts w:ascii="Arial" w:eastAsia="Calibri" w:hAnsi="Arial" w:cs="Arial"/>
          <w:sz w:val="24"/>
          <w:szCs w:val="24"/>
        </w:rPr>
        <w:t xml:space="preserve">Que la Constitución Política de los Estados Unidos Mexicanos, en su artículo 115 señala que cada Municipio será gobernado por un Ayuntamiento de elección popular directa, integrado por un </w:t>
      </w:r>
      <w:proofErr w:type="gramStart"/>
      <w:r w:rsidRPr="00D20599">
        <w:rPr>
          <w:rFonts w:ascii="Arial" w:eastAsia="Calibri" w:hAnsi="Arial" w:cs="Arial"/>
          <w:sz w:val="24"/>
          <w:szCs w:val="24"/>
        </w:rPr>
        <w:t>Presidente</w:t>
      </w:r>
      <w:proofErr w:type="gramEnd"/>
      <w:r w:rsidRPr="00D20599">
        <w:rPr>
          <w:rFonts w:ascii="Arial" w:eastAsia="Calibri" w:hAnsi="Arial" w:cs="Arial"/>
          <w:sz w:val="24"/>
          <w:szCs w:val="24"/>
        </w:rPr>
        <w:t xml:space="preserve"> Municipal y el número de Regidores y Síndico que la Ley determine. De igual forma en su fracción II, otorga facultades a los </w:t>
      </w:r>
      <w:r w:rsidRPr="00D20599">
        <w:rPr>
          <w:rFonts w:ascii="Arial" w:eastAsia="Calibri" w:hAnsi="Arial" w:cs="Arial"/>
          <w:sz w:val="24"/>
          <w:szCs w:val="24"/>
        </w:rPr>
        <w:lastRenderedPageBreak/>
        <w:t>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5270E0B4" w14:textId="77777777" w:rsidR="005448BD" w:rsidRPr="00D20599" w:rsidRDefault="005448BD" w:rsidP="005448BD">
      <w:pPr>
        <w:pStyle w:val="Prrafodelista"/>
        <w:spacing w:line="240" w:lineRule="auto"/>
        <w:ind w:left="780"/>
        <w:jc w:val="both"/>
        <w:rPr>
          <w:rFonts w:ascii="Arial" w:eastAsia="Calibri" w:hAnsi="Arial" w:cs="Arial"/>
          <w:sz w:val="24"/>
          <w:szCs w:val="24"/>
        </w:rPr>
      </w:pPr>
    </w:p>
    <w:p w14:paraId="4F694D4E" w14:textId="77777777" w:rsidR="005448BD" w:rsidRPr="00D20599" w:rsidRDefault="005448BD" w:rsidP="005448BD">
      <w:pPr>
        <w:pStyle w:val="Prrafodelista"/>
        <w:numPr>
          <w:ilvl w:val="0"/>
          <w:numId w:val="2"/>
        </w:numPr>
        <w:spacing w:after="0" w:line="240" w:lineRule="auto"/>
        <w:jc w:val="both"/>
        <w:rPr>
          <w:rFonts w:ascii="Arial" w:eastAsia="Calibri" w:hAnsi="Arial" w:cs="Arial"/>
          <w:b/>
          <w:sz w:val="24"/>
          <w:szCs w:val="24"/>
        </w:rPr>
      </w:pPr>
      <w:r w:rsidRPr="00D20599">
        <w:rPr>
          <w:rFonts w:ascii="Arial" w:eastAsia="Calibri" w:hAnsi="Arial" w:cs="Arial"/>
          <w:sz w:val="24"/>
          <w:szCs w:val="24"/>
        </w:rPr>
        <w:t xml:space="preserve">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 Y de conformidad al artículo 80 fracción VII, los municipios a través de sus ayuntamientos en los términos de las leyes federales y estatales relativas, estarán facultados para organizar y conducir la planeación del desarrollo del municipio y establecer los medios para la consulta ciudadana y la participación social. </w:t>
      </w:r>
    </w:p>
    <w:p w14:paraId="15C7831A" w14:textId="77777777" w:rsidR="005448BD" w:rsidRPr="00D20599" w:rsidRDefault="005448BD" w:rsidP="005448BD">
      <w:pPr>
        <w:pStyle w:val="Prrafodelista"/>
        <w:spacing w:line="240" w:lineRule="auto"/>
        <w:rPr>
          <w:rFonts w:ascii="Arial" w:eastAsia="Calibri" w:hAnsi="Arial" w:cs="Arial"/>
          <w:sz w:val="24"/>
          <w:szCs w:val="24"/>
        </w:rPr>
      </w:pPr>
    </w:p>
    <w:p w14:paraId="21FD4727" w14:textId="77777777" w:rsidR="005448BD" w:rsidRDefault="005448BD" w:rsidP="005448BD">
      <w:pPr>
        <w:pStyle w:val="Prrafodelista"/>
        <w:numPr>
          <w:ilvl w:val="0"/>
          <w:numId w:val="2"/>
        </w:numPr>
        <w:spacing w:after="0" w:line="240" w:lineRule="auto"/>
        <w:jc w:val="both"/>
        <w:rPr>
          <w:rFonts w:ascii="Arial" w:eastAsia="Calibri" w:hAnsi="Arial" w:cs="Arial"/>
          <w:bCs/>
          <w:sz w:val="24"/>
          <w:szCs w:val="24"/>
        </w:rPr>
      </w:pPr>
      <w:r w:rsidRPr="00D20599">
        <w:rPr>
          <w:rFonts w:ascii="Arial" w:eastAsia="Calibri" w:hAnsi="Arial" w:cs="Arial"/>
          <w:bCs/>
          <w:sz w:val="24"/>
          <w:szCs w:val="24"/>
        </w:rPr>
        <w:t xml:space="preserve">En virtud de la Ley de Gobierno y la administración pública del Estado de Jalisco en sus artículos 2 y 3 reconoce al Municipio como nivel de gobierno base de organización política, administrativa y de la división territorial del Estado de Jalisco y establece que es gobernado por un Ayuntamiento que debe ejercer las competencias municipales. </w:t>
      </w:r>
    </w:p>
    <w:p w14:paraId="0C9F5A52" w14:textId="77777777" w:rsidR="005448BD" w:rsidRPr="00280677" w:rsidRDefault="005448BD" w:rsidP="005448BD">
      <w:pPr>
        <w:pStyle w:val="Prrafodelista"/>
        <w:rPr>
          <w:rFonts w:ascii="Arial" w:eastAsia="Calibri" w:hAnsi="Arial" w:cs="Arial"/>
          <w:bCs/>
          <w:sz w:val="24"/>
          <w:szCs w:val="24"/>
        </w:rPr>
      </w:pPr>
    </w:p>
    <w:p w14:paraId="22E4B0CA" w14:textId="77777777" w:rsidR="005448BD" w:rsidRPr="00D20599" w:rsidRDefault="005448BD" w:rsidP="005448BD">
      <w:pPr>
        <w:pStyle w:val="Prrafodelista"/>
        <w:spacing w:line="240" w:lineRule="auto"/>
        <w:rPr>
          <w:rFonts w:ascii="Arial" w:eastAsia="Calibri" w:hAnsi="Arial" w:cs="Arial"/>
          <w:bCs/>
          <w:sz w:val="24"/>
          <w:szCs w:val="24"/>
        </w:rPr>
      </w:pPr>
    </w:p>
    <w:p w14:paraId="3A5EF5E6" w14:textId="77777777" w:rsidR="005448BD" w:rsidRPr="00D20599" w:rsidRDefault="005448BD" w:rsidP="005448BD">
      <w:pPr>
        <w:pStyle w:val="Prrafodelista"/>
        <w:ind w:left="780"/>
        <w:jc w:val="both"/>
        <w:rPr>
          <w:rFonts w:ascii="Arial" w:eastAsia="Calibri" w:hAnsi="Arial" w:cs="Arial"/>
          <w:bCs/>
          <w:iCs/>
          <w:sz w:val="24"/>
          <w:szCs w:val="24"/>
        </w:rPr>
      </w:pPr>
      <w:r w:rsidRPr="00D20599">
        <w:rPr>
          <w:rFonts w:ascii="Arial" w:eastAsia="Calibri" w:hAnsi="Arial" w:cs="Arial"/>
          <w:bCs/>
          <w:iCs/>
          <w:sz w:val="24"/>
          <w:szCs w:val="24"/>
        </w:rPr>
        <w:t>Por lo anterior, hago del conocimiento de este Honorable Pleno, los siguientes:</w:t>
      </w:r>
    </w:p>
    <w:p w14:paraId="680C3B17" w14:textId="77777777" w:rsidR="005448BD" w:rsidRPr="00D20599" w:rsidRDefault="005448BD" w:rsidP="005448BD">
      <w:pPr>
        <w:jc w:val="center"/>
        <w:rPr>
          <w:rFonts w:ascii="Arial" w:eastAsia="Calibri" w:hAnsi="Arial" w:cs="Arial"/>
          <w:b/>
          <w:bCs/>
          <w:iCs/>
          <w:sz w:val="24"/>
          <w:szCs w:val="24"/>
        </w:rPr>
      </w:pPr>
    </w:p>
    <w:p w14:paraId="3843C696" w14:textId="77777777" w:rsidR="005448BD" w:rsidRPr="00D20599" w:rsidRDefault="005448BD" w:rsidP="005448BD">
      <w:pPr>
        <w:jc w:val="center"/>
        <w:rPr>
          <w:rFonts w:ascii="Arial" w:eastAsia="Calibri" w:hAnsi="Arial" w:cs="Arial"/>
          <w:b/>
          <w:bCs/>
          <w:iCs/>
          <w:sz w:val="24"/>
          <w:szCs w:val="24"/>
        </w:rPr>
      </w:pPr>
      <w:r w:rsidRPr="00D20599">
        <w:rPr>
          <w:rFonts w:ascii="Arial" w:eastAsia="Calibri" w:hAnsi="Arial" w:cs="Arial"/>
          <w:b/>
          <w:bCs/>
          <w:iCs/>
          <w:sz w:val="24"/>
          <w:szCs w:val="24"/>
        </w:rPr>
        <w:t>A N T E C E D E N T E S:</w:t>
      </w:r>
    </w:p>
    <w:p w14:paraId="1B262B2E" w14:textId="77777777" w:rsidR="005448BD" w:rsidRDefault="005448BD" w:rsidP="005448BD">
      <w:pPr>
        <w:pStyle w:val="Prrafodelista"/>
        <w:ind w:left="0"/>
        <w:jc w:val="both"/>
        <w:rPr>
          <w:rFonts w:ascii="Arial" w:eastAsia="Calibri" w:hAnsi="Arial" w:cs="Arial"/>
          <w:bCs/>
          <w:iCs/>
          <w:sz w:val="24"/>
          <w:szCs w:val="24"/>
        </w:rPr>
      </w:pPr>
      <w:r w:rsidRPr="00D20599">
        <w:rPr>
          <w:rFonts w:ascii="Arial" w:eastAsia="Calibri" w:hAnsi="Arial" w:cs="Arial"/>
          <w:bCs/>
          <w:iCs/>
          <w:sz w:val="24"/>
          <w:szCs w:val="24"/>
        </w:rPr>
        <w:t xml:space="preserve"> </w:t>
      </w:r>
    </w:p>
    <w:p w14:paraId="22535084" w14:textId="77777777" w:rsidR="005448BD" w:rsidRDefault="005448BD" w:rsidP="005448BD">
      <w:pPr>
        <w:pStyle w:val="Prrafodelista"/>
        <w:ind w:left="0"/>
        <w:jc w:val="both"/>
        <w:rPr>
          <w:rFonts w:ascii="Arial" w:eastAsia="Calibri" w:hAnsi="Arial" w:cs="Arial"/>
          <w:bCs/>
          <w:iCs/>
          <w:sz w:val="24"/>
          <w:szCs w:val="24"/>
        </w:rPr>
      </w:pPr>
    </w:p>
    <w:p w14:paraId="71449265" w14:textId="73BF8863" w:rsidR="005448BD" w:rsidRPr="001D033B" w:rsidRDefault="005448BD" w:rsidP="005448BD">
      <w:pPr>
        <w:pStyle w:val="Prrafodelista"/>
        <w:ind w:left="0"/>
        <w:jc w:val="both"/>
        <w:rPr>
          <w:rFonts w:ascii="Arial" w:eastAsia="Calibri" w:hAnsi="Arial" w:cs="Arial"/>
          <w:bCs/>
          <w:iCs/>
          <w:sz w:val="24"/>
          <w:szCs w:val="24"/>
        </w:rPr>
      </w:pPr>
      <w:r>
        <w:rPr>
          <w:rFonts w:ascii="Arial" w:eastAsia="Calibri" w:hAnsi="Arial" w:cs="Arial"/>
          <w:bCs/>
          <w:iCs/>
          <w:sz w:val="24"/>
          <w:szCs w:val="24"/>
        </w:rPr>
        <w:tab/>
        <w:t>I.- Mediante correo electrónico de fecha 2</w:t>
      </w:r>
      <w:r w:rsidR="004E6E4D">
        <w:rPr>
          <w:rFonts w:ascii="Arial" w:eastAsia="Calibri" w:hAnsi="Arial" w:cs="Arial"/>
          <w:bCs/>
          <w:iCs/>
          <w:sz w:val="24"/>
          <w:szCs w:val="24"/>
        </w:rPr>
        <w:t>3</w:t>
      </w:r>
      <w:r>
        <w:rPr>
          <w:rFonts w:ascii="Arial" w:eastAsia="Calibri" w:hAnsi="Arial" w:cs="Arial"/>
          <w:bCs/>
          <w:iCs/>
          <w:sz w:val="24"/>
          <w:szCs w:val="24"/>
        </w:rPr>
        <w:t xml:space="preserve"> de abril del presente año, el </w:t>
      </w:r>
      <w:r w:rsidRPr="001D033B">
        <w:rPr>
          <w:rFonts w:ascii="Arial" w:eastAsia="Calibri" w:hAnsi="Arial" w:cs="Arial"/>
          <w:b/>
          <w:iCs/>
          <w:sz w:val="24"/>
          <w:szCs w:val="24"/>
        </w:rPr>
        <w:t>C. ANTONIO ÁLVAREZ HERNÁNDEZ</w:t>
      </w:r>
      <w:r>
        <w:rPr>
          <w:rFonts w:ascii="Arial" w:eastAsia="Calibri" w:hAnsi="Arial" w:cs="Arial"/>
          <w:bCs/>
          <w:iCs/>
          <w:sz w:val="24"/>
          <w:szCs w:val="24"/>
        </w:rPr>
        <w:t xml:space="preserve">, en su carácter de </w:t>
      </w:r>
      <w:r w:rsidRPr="001D033B">
        <w:rPr>
          <w:rFonts w:ascii="Arial" w:eastAsia="Calibri" w:hAnsi="Arial" w:cs="Arial"/>
          <w:b/>
          <w:bCs/>
          <w:iCs/>
          <w:sz w:val="24"/>
          <w:szCs w:val="24"/>
        </w:rPr>
        <w:t>DIRECTOR ADMINISTRATIVO DE LA HACIENDA PUBLICA MUNICIPAL</w:t>
      </w:r>
      <w:r>
        <w:rPr>
          <w:rFonts w:ascii="Arial" w:eastAsia="Calibri" w:hAnsi="Arial" w:cs="Arial"/>
          <w:b/>
          <w:bCs/>
          <w:iCs/>
          <w:sz w:val="24"/>
          <w:szCs w:val="24"/>
        </w:rPr>
        <w:t xml:space="preserve"> </w:t>
      </w:r>
      <w:r w:rsidRPr="001D033B">
        <w:rPr>
          <w:rFonts w:ascii="Arial" w:eastAsia="Calibri" w:hAnsi="Arial" w:cs="Arial"/>
          <w:b/>
          <w:bCs/>
          <w:iCs/>
          <w:sz w:val="24"/>
          <w:szCs w:val="24"/>
        </w:rPr>
        <w:t>DEL MUNICIPIO DE ZAPOTLAN EL GRANDE, JALISCO</w:t>
      </w:r>
      <w:r w:rsidR="00074BF9">
        <w:rPr>
          <w:rFonts w:ascii="Arial" w:eastAsia="Calibri" w:hAnsi="Arial" w:cs="Arial"/>
          <w:b/>
          <w:bCs/>
          <w:iCs/>
          <w:sz w:val="24"/>
          <w:szCs w:val="24"/>
        </w:rPr>
        <w:t xml:space="preserve">, </w:t>
      </w:r>
      <w:r w:rsidR="00074BF9" w:rsidRPr="00074BF9">
        <w:rPr>
          <w:rFonts w:ascii="Arial" w:eastAsia="Calibri" w:hAnsi="Arial" w:cs="Arial"/>
          <w:iCs/>
          <w:sz w:val="24"/>
          <w:szCs w:val="24"/>
        </w:rPr>
        <w:t>con el que, acompaña la siguiente:</w:t>
      </w:r>
      <w:r w:rsidR="00074BF9">
        <w:rPr>
          <w:rFonts w:ascii="Arial" w:eastAsia="Calibri" w:hAnsi="Arial" w:cs="Arial"/>
          <w:b/>
          <w:bCs/>
          <w:iCs/>
          <w:sz w:val="24"/>
          <w:szCs w:val="24"/>
        </w:rPr>
        <w:t xml:space="preserve"> </w:t>
      </w:r>
    </w:p>
    <w:p w14:paraId="6EB1209A" w14:textId="77777777" w:rsidR="005448BD" w:rsidRDefault="005448BD" w:rsidP="005448BD">
      <w:pPr>
        <w:pStyle w:val="Prrafodelista"/>
        <w:ind w:left="0"/>
        <w:jc w:val="both"/>
        <w:rPr>
          <w:rFonts w:ascii="Arial" w:eastAsia="Calibri" w:hAnsi="Arial" w:cs="Arial"/>
          <w:bCs/>
          <w:iCs/>
          <w:sz w:val="24"/>
          <w:szCs w:val="24"/>
        </w:rPr>
      </w:pPr>
      <w:r>
        <w:rPr>
          <w:rFonts w:ascii="Arial" w:eastAsia="Calibri" w:hAnsi="Arial" w:cs="Arial"/>
          <w:bCs/>
          <w:iCs/>
          <w:sz w:val="24"/>
          <w:szCs w:val="24"/>
        </w:rPr>
        <w:t xml:space="preserve"> </w:t>
      </w:r>
    </w:p>
    <w:p w14:paraId="1C3CB426" w14:textId="77777777" w:rsidR="005448BD" w:rsidRDefault="005448BD" w:rsidP="005448BD">
      <w:pPr>
        <w:pStyle w:val="Prrafodelista"/>
        <w:ind w:left="0"/>
        <w:jc w:val="both"/>
        <w:rPr>
          <w:rFonts w:ascii="Arial" w:eastAsia="Calibri" w:hAnsi="Arial" w:cs="Arial"/>
          <w:bCs/>
          <w:iCs/>
          <w:sz w:val="24"/>
          <w:szCs w:val="24"/>
        </w:rPr>
      </w:pPr>
    </w:p>
    <w:p w14:paraId="53D88BA9" w14:textId="77777777" w:rsidR="005448BD" w:rsidRDefault="005448BD" w:rsidP="005448BD">
      <w:pPr>
        <w:pStyle w:val="Prrafodelista"/>
        <w:ind w:left="0"/>
        <w:jc w:val="both"/>
        <w:rPr>
          <w:rFonts w:ascii="Arial" w:eastAsia="Calibri" w:hAnsi="Arial" w:cs="Arial"/>
          <w:bCs/>
          <w:iCs/>
          <w:sz w:val="24"/>
          <w:szCs w:val="24"/>
        </w:rPr>
      </w:pPr>
    </w:p>
    <w:p w14:paraId="3572AD22" w14:textId="77777777" w:rsidR="005448BD" w:rsidRDefault="005448BD" w:rsidP="005448BD">
      <w:pPr>
        <w:pStyle w:val="Prrafodelista"/>
        <w:ind w:left="0"/>
        <w:jc w:val="both"/>
        <w:rPr>
          <w:rFonts w:ascii="Arial" w:eastAsia="Calibri" w:hAnsi="Arial" w:cs="Arial"/>
          <w:i/>
          <w:sz w:val="24"/>
          <w:szCs w:val="24"/>
        </w:rPr>
      </w:pPr>
    </w:p>
    <w:p w14:paraId="0B68C9EC" w14:textId="77777777" w:rsidR="005448BD" w:rsidRPr="004B44E1" w:rsidRDefault="005448BD" w:rsidP="005448BD">
      <w:pPr>
        <w:pStyle w:val="Prrafodelista"/>
        <w:ind w:left="0"/>
        <w:jc w:val="center"/>
        <w:rPr>
          <w:rFonts w:ascii="Arial" w:eastAsia="Calibri" w:hAnsi="Arial" w:cs="Arial"/>
          <w:b/>
          <w:bCs/>
          <w:iCs/>
          <w:sz w:val="28"/>
          <w:szCs w:val="28"/>
        </w:rPr>
      </w:pPr>
      <w:r w:rsidRPr="004B44E1">
        <w:rPr>
          <w:rFonts w:ascii="Arial" w:eastAsia="Calibri" w:hAnsi="Arial" w:cs="Arial"/>
          <w:b/>
          <w:bCs/>
          <w:iCs/>
          <w:sz w:val="28"/>
          <w:szCs w:val="28"/>
        </w:rPr>
        <w:t>P</w:t>
      </w:r>
      <w:r>
        <w:rPr>
          <w:rFonts w:ascii="Arial" w:eastAsia="Calibri" w:hAnsi="Arial" w:cs="Arial"/>
          <w:b/>
          <w:bCs/>
          <w:iCs/>
          <w:sz w:val="28"/>
          <w:szCs w:val="28"/>
        </w:rPr>
        <w:t xml:space="preserve"> </w:t>
      </w:r>
      <w:r w:rsidRPr="004B44E1">
        <w:rPr>
          <w:rFonts w:ascii="Arial" w:eastAsia="Calibri" w:hAnsi="Arial" w:cs="Arial"/>
          <w:b/>
          <w:bCs/>
          <w:iCs/>
          <w:sz w:val="28"/>
          <w:szCs w:val="28"/>
        </w:rPr>
        <w:t>R</w:t>
      </w:r>
      <w:r>
        <w:rPr>
          <w:rFonts w:ascii="Arial" w:eastAsia="Calibri" w:hAnsi="Arial" w:cs="Arial"/>
          <w:b/>
          <w:bCs/>
          <w:iCs/>
          <w:sz w:val="28"/>
          <w:szCs w:val="28"/>
        </w:rPr>
        <w:t xml:space="preserve"> </w:t>
      </w:r>
      <w:r w:rsidRPr="004B44E1">
        <w:rPr>
          <w:rFonts w:ascii="Arial" w:eastAsia="Calibri" w:hAnsi="Arial" w:cs="Arial"/>
          <w:b/>
          <w:bCs/>
          <w:iCs/>
          <w:sz w:val="28"/>
          <w:szCs w:val="28"/>
        </w:rPr>
        <w:t>O</w:t>
      </w:r>
      <w:r>
        <w:rPr>
          <w:rFonts w:ascii="Arial" w:eastAsia="Calibri" w:hAnsi="Arial" w:cs="Arial"/>
          <w:b/>
          <w:bCs/>
          <w:iCs/>
          <w:sz w:val="28"/>
          <w:szCs w:val="28"/>
        </w:rPr>
        <w:t xml:space="preserve"> </w:t>
      </w:r>
      <w:r w:rsidRPr="004B44E1">
        <w:rPr>
          <w:rFonts w:ascii="Arial" w:eastAsia="Calibri" w:hAnsi="Arial" w:cs="Arial"/>
          <w:b/>
          <w:bCs/>
          <w:iCs/>
          <w:sz w:val="28"/>
          <w:szCs w:val="28"/>
        </w:rPr>
        <w:t>P</w:t>
      </w:r>
      <w:r>
        <w:rPr>
          <w:rFonts w:ascii="Arial" w:eastAsia="Calibri" w:hAnsi="Arial" w:cs="Arial"/>
          <w:b/>
          <w:bCs/>
          <w:iCs/>
          <w:sz w:val="28"/>
          <w:szCs w:val="28"/>
        </w:rPr>
        <w:t xml:space="preserve"> </w:t>
      </w:r>
      <w:r w:rsidRPr="004B44E1">
        <w:rPr>
          <w:rFonts w:ascii="Arial" w:eastAsia="Calibri" w:hAnsi="Arial" w:cs="Arial"/>
          <w:b/>
          <w:bCs/>
          <w:iCs/>
          <w:sz w:val="28"/>
          <w:szCs w:val="28"/>
        </w:rPr>
        <w:t>U</w:t>
      </w:r>
      <w:r>
        <w:rPr>
          <w:rFonts w:ascii="Arial" w:eastAsia="Calibri" w:hAnsi="Arial" w:cs="Arial"/>
          <w:b/>
          <w:bCs/>
          <w:iCs/>
          <w:sz w:val="28"/>
          <w:szCs w:val="28"/>
        </w:rPr>
        <w:t xml:space="preserve"> </w:t>
      </w:r>
      <w:r w:rsidRPr="004B44E1">
        <w:rPr>
          <w:rFonts w:ascii="Arial" w:eastAsia="Calibri" w:hAnsi="Arial" w:cs="Arial"/>
          <w:b/>
          <w:bCs/>
          <w:iCs/>
          <w:sz w:val="28"/>
          <w:szCs w:val="28"/>
        </w:rPr>
        <w:t>E</w:t>
      </w:r>
      <w:r>
        <w:rPr>
          <w:rFonts w:ascii="Arial" w:eastAsia="Calibri" w:hAnsi="Arial" w:cs="Arial"/>
          <w:b/>
          <w:bCs/>
          <w:iCs/>
          <w:sz w:val="28"/>
          <w:szCs w:val="28"/>
        </w:rPr>
        <w:t xml:space="preserve"> </w:t>
      </w:r>
      <w:r w:rsidRPr="004B44E1">
        <w:rPr>
          <w:rFonts w:ascii="Arial" w:eastAsia="Calibri" w:hAnsi="Arial" w:cs="Arial"/>
          <w:b/>
          <w:bCs/>
          <w:iCs/>
          <w:sz w:val="28"/>
          <w:szCs w:val="28"/>
        </w:rPr>
        <w:t>S</w:t>
      </w:r>
      <w:r>
        <w:rPr>
          <w:rFonts w:ascii="Arial" w:eastAsia="Calibri" w:hAnsi="Arial" w:cs="Arial"/>
          <w:b/>
          <w:bCs/>
          <w:iCs/>
          <w:sz w:val="28"/>
          <w:szCs w:val="28"/>
        </w:rPr>
        <w:t xml:space="preserve"> </w:t>
      </w:r>
      <w:r w:rsidRPr="004B44E1">
        <w:rPr>
          <w:rFonts w:ascii="Arial" w:eastAsia="Calibri" w:hAnsi="Arial" w:cs="Arial"/>
          <w:b/>
          <w:bCs/>
          <w:iCs/>
          <w:sz w:val="28"/>
          <w:szCs w:val="28"/>
        </w:rPr>
        <w:t>T</w:t>
      </w:r>
      <w:r>
        <w:rPr>
          <w:rFonts w:ascii="Arial" w:eastAsia="Calibri" w:hAnsi="Arial" w:cs="Arial"/>
          <w:b/>
          <w:bCs/>
          <w:iCs/>
          <w:sz w:val="28"/>
          <w:szCs w:val="28"/>
        </w:rPr>
        <w:t xml:space="preserve"> </w:t>
      </w:r>
      <w:proofErr w:type="gramStart"/>
      <w:r w:rsidRPr="004B44E1">
        <w:rPr>
          <w:rFonts w:ascii="Arial" w:eastAsia="Calibri" w:hAnsi="Arial" w:cs="Arial"/>
          <w:b/>
          <w:bCs/>
          <w:iCs/>
          <w:sz w:val="28"/>
          <w:szCs w:val="28"/>
        </w:rPr>
        <w:t>A</w:t>
      </w:r>
      <w:r>
        <w:rPr>
          <w:rFonts w:ascii="Arial" w:eastAsia="Calibri" w:hAnsi="Arial" w:cs="Arial"/>
          <w:b/>
          <w:bCs/>
          <w:iCs/>
          <w:sz w:val="28"/>
          <w:szCs w:val="28"/>
        </w:rPr>
        <w:t xml:space="preserve"> </w:t>
      </w:r>
      <w:r w:rsidRPr="004B44E1">
        <w:rPr>
          <w:rFonts w:ascii="Arial" w:eastAsia="Calibri" w:hAnsi="Arial" w:cs="Arial"/>
          <w:b/>
          <w:bCs/>
          <w:iCs/>
          <w:sz w:val="28"/>
          <w:szCs w:val="28"/>
        </w:rPr>
        <w:t>:</w:t>
      </w:r>
      <w:proofErr w:type="gramEnd"/>
      <w:r>
        <w:rPr>
          <w:rFonts w:ascii="Arial" w:eastAsia="Calibri" w:hAnsi="Arial" w:cs="Arial"/>
          <w:b/>
          <w:bCs/>
          <w:iCs/>
          <w:sz w:val="28"/>
          <w:szCs w:val="28"/>
        </w:rPr>
        <w:t xml:space="preserve"> </w:t>
      </w:r>
    </w:p>
    <w:p w14:paraId="4E170AAC" w14:textId="77777777" w:rsidR="005448BD" w:rsidRDefault="005448BD" w:rsidP="005448BD">
      <w:pPr>
        <w:pStyle w:val="Prrafodelista"/>
        <w:ind w:left="0"/>
        <w:jc w:val="both"/>
        <w:rPr>
          <w:rFonts w:ascii="Arial" w:eastAsia="Calibri" w:hAnsi="Arial" w:cs="Arial"/>
          <w:i/>
          <w:sz w:val="24"/>
          <w:szCs w:val="24"/>
        </w:rPr>
      </w:pPr>
    </w:p>
    <w:p w14:paraId="65013B34" w14:textId="77777777" w:rsidR="005448BD" w:rsidRDefault="005448BD" w:rsidP="005448BD">
      <w:pPr>
        <w:pStyle w:val="Prrafodelista"/>
        <w:ind w:left="0"/>
        <w:jc w:val="both"/>
        <w:rPr>
          <w:rFonts w:ascii="Arial" w:eastAsia="Calibri" w:hAnsi="Arial" w:cs="Arial"/>
          <w:i/>
          <w:sz w:val="24"/>
          <w:szCs w:val="24"/>
        </w:rPr>
      </w:pPr>
    </w:p>
    <w:p w14:paraId="1309597D" w14:textId="77777777" w:rsidR="004E6E4D" w:rsidRPr="0010566E" w:rsidRDefault="004E6E4D" w:rsidP="004E6E4D">
      <w:pPr>
        <w:spacing w:line="276" w:lineRule="auto"/>
        <w:jc w:val="center"/>
        <w:rPr>
          <w:rFonts w:cstheme="minorHAnsi"/>
          <w:b/>
        </w:rPr>
      </w:pPr>
      <w:r w:rsidRPr="009D7EF9">
        <w:rPr>
          <w:rFonts w:cstheme="minorHAnsi"/>
          <w:b/>
        </w:rPr>
        <w:lastRenderedPageBreak/>
        <w:t>“</w:t>
      </w:r>
      <w:r>
        <w:rPr>
          <w:rStyle w:val="Ninguno"/>
          <w:rFonts w:cstheme="minorHAnsi"/>
          <w:b/>
          <w:bCs/>
        </w:rPr>
        <w:t>REGLAMENTO PARA EL CONTROL Y VIGILANCIA DEL FONDO DE AHORRO DE LOS SERVIDORES PUBLICOS DEL AYUNTAMIENTO</w:t>
      </w:r>
      <w:r w:rsidRPr="009D7EF9">
        <w:rPr>
          <w:rFonts w:cstheme="minorHAnsi"/>
          <w:b/>
          <w:shd w:val="clear" w:color="auto" w:fill="FFFFFF"/>
        </w:rPr>
        <w:t xml:space="preserve"> DE</w:t>
      </w:r>
      <w:r w:rsidRPr="009D7EF9">
        <w:rPr>
          <w:rStyle w:val="Ninguno"/>
          <w:rFonts w:cstheme="minorHAnsi"/>
          <w:b/>
          <w:bCs/>
        </w:rPr>
        <w:t xml:space="preserve"> ZAPOTLÁN EL GRANDE, JALISCO</w:t>
      </w:r>
      <w:r w:rsidRPr="009D7EF9">
        <w:rPr>
          <w:rFonts w:cstheme="minorHAnsi"/>
          <w:b/>
        </w:rPr>
        <w:t>"</w:t>
      </w:r>
    </w:p>
    <w:p w14:paraId="68BAB978" w14:textId="77777777" w:rsidR="004E6E4D" w:rsidRDefault="004E6E4D" w:rsidP="004E6E4D">
      <w:pPr>
        <w:spacing w:line="276" w:lineRule="auto"/>
        <w:jc w:val="both"/>
        <w:rPr>
          <w:rFonts w:cstheme="minorHAnsi"/>
        </w:rPr>
      </w:pPr>
    </w:p>
    <w:tbl>
      <w:tblPr>
        <w:tblStyle w:val="Tablaconcuadrcula"/>
        <w:tblW w:w="0" w:type="auto"/>
        <w:tblLook w:val="04A0" w:firstRow="1" w:lastRow="0" w:firstColumn="1" w:lastColumn="0" w:noHBand="0" w:noVBand="1"/>
      </w:tblPr>
      <w:tblGrid>
        <w:gridCol w:w="2405"/>
        <w:gridCol w:w="3480"/>
        <w:gridCol w:w="2943"/>
      </w:tblGrid>
      <w:tr w:rsidR="004E6E4D" w14:paraId="79E343F1" w14:textId="77777777" w:rsidTr="00FD463F">
        <w:tc>
          <w:tcPr>
            <w:tcW w:w="2405" w:type="dxa"/>
          </w:tcPr>
          <w:p w14:paraId="5E6A1F1D" w14:textId="77777777" w:rsidR="004E6E4D" w:rsidRPr="007B42AC" w:rsidRDefault="004E6E4D" w:rsidP="00FD463F">
            <w:pPr>
              <w:spacing w:line="276" w:lineRule="auto"/>
              <w:jc w:val="center"/>
              <w:rPr>
                <w:rFonts w:asciiTheme="majorHAnsi" w:hAnsiTheme="majorHAnsi" w:cstheme="majorHAnsi"/>
                <w:b/>
                <w:sz w:val="26"/>
                <w:szCs w:val="26"/>
              </w:rPr>
            </w:pPr>
            <w:r w:rsidRPr="007B42AC">
              <w:rPr>
                <w:rFonts w:asciiTheme="majorHAnsi" w:hAnsiTheme="majorHAnsi" w:cstheme="majorHAnsi"/>
                <w:b/>
                <w:sz w:val="26"/>
                <w:szCs w:val="26"/>
              </w:rPr>
              <w:t>Reglamento Actual</w:t>
            </w:r>
          </w:p>
          <w:p w14:paraId="2838724E" w14:textId="77777777" w:rsidR="004E6E4D" w:rsidRPr="007B42AC" w:rsidRDefault="004E6E4D" w:rsidP="00FD463F">
            <w:pPr>
              <w:spacing w:line="276" w:lineRule="auto"/>
              <w:jc w:val="center"/>
              <w:rPr>
                <w:rFonts w:cstheme="minorHAnsi"/>
                <w:b/>
              </w:rPr>
            </w:pPr>
            <w:r w:rsidRPr="007B42AC">
              <w:rPr>
                <w:rFonts w:asciiTheme="majorHAnsi" w:hAnsiTheme="majorHAnsi" w:cstheme="majorHAnsi"/>
                <w:b/>
                <w:sz w:val="26"/>
                <w:szCs w:val="26"/>
              </w:rPr>
              <w:t>(Dice)</w:t>
            </w:r>
          </w:p>
        </w:tc>
        <w:tc>
          <w:tcPr>
            <w:tcW w:w="3480" w:type="dxa"/>
          </w:tcPr>
          <w:p w14:paraId="1885DADA" w14:textId="77777777" w:rsidR="004E6E4D" w:rsidRPr="007B42AC" w:rsidRDefault="004E6E4D" w:rsidP="00FD463F">
            <w:pPr>
              <w:spacing w:line="276" w:lineRule="auto"/>
              <w:jc w:val="center"/>
              <w:rPr>
                <w:rFonts w:asciiTheme="majorHAnsi" w:hAnsiTheme="majorHAnsi" w:cstheme="majorHAnsi"/>
                <w:b/>
                <w:bCs/>
                <w:sz w:val="26"/>
                <w:szCs w:val="26"/>
              </w:rPr>
            </w:pPr>
            <w:r w:rsidRPr="007B42AC">
              <w:rPr>
                <w:rFonts w:asciiTheme="majorHAnsi" w:hAnsiTheme="majorHAnsi" w:cstheme="majorHAnsi"/>
                <w:b/>
                <w:sz w:val="26"/>
                <w:szCs w:val="26"/>
              </w:rPr>
              <w:t>Propuesta de Reglamento</w:t>
            </w:r>
          </w:p>
          <w:p w14:paraId="62299FBB" w14:textId="77777777" w:rsidR="004E6E4D" w:rsidRPr="007B42AC" w:rsidRDefault="004E6E4D" w:rsidP="00FD463F">
            <w:pPr>
              <w:spacing w:line="276" w:lineRule="auto"/>
              <w:jc w:val="both"/>
              <w:rPr>
                <w:rFonts w:cstheme="minorHAnsi"/>
                <w:b/>
              </w:rPr>
            </w:pPr>
            <w:r w:rsidRPr="007B42AC">
              <w:rPr>
                <w:rFonts w:asciiTheme="majorHAnsi" w:hAnsiTheme="majorHAnsi" w:cstheme="majorHAnsi"/>
                <w:b/>
                <w:sz w:val="26"/>
                <w:szCs w:val="26"/>
              </w:rPr>
              <w:t>(Debe Decir)</w:t>
            </w:r>
          </w:p>
        </w:tc>
        <w:tc>
          <w:tcPr>
            <w:tcW w:w="2943" w:type="dxa"/>
          </w:tcPr>
          <w:p w14:paraId="71E1AE29" w14:textId="77777777" w:rsidR="004E6E4D" w:rsidRPr="007B42AC" w:rsidRDefault="004E6E4D" w:rsidP="00FD463F">
            <w:pPr>
              <w:spacing w:line="276" w:lineRule="auto"/>
              <w:jc w:val="center"/>
              <w:rPr>
                <w:rFonts w:asciiTheme="majorHAnsi" w:hAnsiTheme="majorHAnsi" w:cstheme="majorHAnsi"/>
                <w:b/>
                <w:sz w:val="26"/>
                <w:szCs w:val="26"/>
              </w:rPr>
            </w:pPr>
            <w:r w:rsidRPr="007B42AC">
              <w:rPr>
                <w:rFonts w:asciiTheme="majorHAnsi" w:hAnsiTheme="majorHAnsi" w:cstheme="majorHAnsi"/>
                <w:b/>
                <w:sz w:val="26"/>
                <w:szCs w:val="26"/>
              </w:rPr>
              <w:t>Justificación</w:t>
            </w:r>
          </w:p>
        </w:tc>
      </w:tr>
      <w:tr w:rsidR="004E6E4D" w14:paraId="6CA81856" w14:textId="77777777" w:rsidTr="00FD463F">
        <w:tc>
          <w:tcPr>
            <w:tcW w:w="2405" w:type="dxa"/>
          </w:tcPr>
          <w:p w14:paraId="1EB267DE" w14:textId="77777777" w:rsidR="004E6E4D" w:rsidRPr="002971BB" w:rsidRDefault="004E6E4D" w:rsidP="00FD463F">
            <w:pPr>
              <w:spacing w:line="276" w:lineRule="auto"/>
              <w:jc w:val="both"/>
              <w:rPr>
                <w:rFonts w:asciiTheme="majorHAnsi" w:hAnsiTheme="majorHAnsi" w:cstheme="majorHAnsi"/>
              </w:rPr>
            </w:pPr>
            <w:r>
              <w:rPr>
                <w:rFonts w:asciiTheme="majorHAnsi" w:hAnsiTheme="majorHAnsi" w:cstheme="majorHAnsi"/>
              </w:rPr>
              <w:t xml:space="preserve">. . . . . . . . . . . . . . . . . . . . . . . . </w:t>
            </w:r>
          </w:p>
          <w:p w14:paraId="3D47781B" w14:textId="77777777" w:rsidR="004E6E4D" w:rsidRPr="00297A50" w:rsidRDefault="004E6E4D" w:rsidP="00FD463F">
            <w:pPr>
              <w:spacing w:line="276" w:lineRule="auto"/>
              <w:jc w:val="both"/>
              <w:rPr>
                <w:rFonts w:asciiTheme="majorHAnsi" w:hAnsiTheme="majorHAnsi" w:cstheme="majorHAnsi"/>
              </w:rPr>
            </w:pPr>
            <w:r w:rsidRPr="00297A50">
              <w:rPr>
                <w:rFonts w:asciiTheme="majorHAnsi" w:hAnsiTheme="majorHAnsi" w:cstheme="majorHAnsi"/>
              </w:rPr>
              <w:t>ARTÍCULO 4.- El Fondo de Ahorro estará manejado por un Administrador General, el cual será designado por el Encargado de la Hacienda Municipal en turno, dentro del personal a su cargo.</w:t>
            </w:r>
          </w:p>
          <w:p w14:paraId="79D77015" w14:textId="77777777" w:rsidR="004E6E4D" w:rsidRPr="002971BB" w:rsidRDefault="004E6E4D" w:rsidP="00FD463F">
            <w:pPr>
              <w:spacing w:line="276" w:lineRule="auto"/>
              <w:jc w:val="both"/>
              <w:rPr>
                <w:rFonts w:asciiTheme="majorHAnsi" w:hAnsiTheme="majorHAnsi" w:cstheme="majorHAnsi"/>
              </w:rPr>
            </w:pPr>
          </w:p>
          <w:p w14:paraId="58F3D262" w14:textId="77777777" w:rsidR="004E6E4D" w:rsidRPr="002971BB" w:rsidRDefault="004E6E4D" w:rsidP="00FD463F">
            <w:pPr>
              <w:spacing w:line="276" w:lineRule="auto"/>
              <w:jc w:val="both"/>
              <w:rPr>
                <w:rFonts w:asciiTheme="majorHAnsi" w:hAnsiTheme="majorHAnsi" w:cstheme="majorHAnsi"/>
              </w:rPr>
            </w:pPr>
            <w:r w:rsidRPr="00E16410">
              <w:rPr>
                <w:rFonts w:asciiTheme="majorHAnsi" w:hAnsiTheme="majorHAnsi" w:cstheme="majorHAnsi"/>
              </w:rPr>
              <w:t xml:space="preserve"> </w:t>
            </w:r>
          </w:p>
          <w:p w14:paraId="1CDAE414" w14:textId="77777777" w:rsidR="004E6E4D" w:rsidRPr="002971BB" w:rsidRDefault="004E6E4D" w:rsidP="00FD463F">
            <w:pPr>
              <w:spacing w:line="276" w:lineRule="auto"/>
              <w:jc w:val="both"/>
              <w:rPr>
                <w:rFonts w:asciiTheme="majorHAnsi" w:hAnsiTheme="majorHAnsi" w:cstheme="majorHAnsi"/>
              </w:rPr>
            </w:pPr>
          </w:p>
          <w:p w14:paraId="146C8B04" w14:textId="77777777" w:rsidR="004E6E4D" w:rsidRPr="002971BB" w:rsidRDefault="004E6E4D" w:rsidP="00FD463F">
            <w:pPr>
              <w:spacing w:line="276" w:lineRule="auto"/>
              <w:jc w:val="both"/>
              <w:rPr>
                <w:rFonts w:asciiTheme="majorHAnsi" w:hAnsiTheme="majorHAnsi" w:cstheme="majorHAnsi"/>
              </w:rPr>
            </w:pPr>
          </w:p>
          <w:p w14:paraId="231DD153" w14:textId="77777777" w:rsidR="004E6E4D" w:rsidRPr="002971BB" w:rsidRDefault="004E6E4D" w:rsidP="00FD463F">
            <w:pPr>
              <w:spacing w:line="276" w:lineRule="auto"/>
              <w:jc w:val="both"/>
              <w:rPr>
                <w:rFonts w:asciiTheme="majorHAnsi" w:hAnsiTheme="majorHAnsi" w:cstheme="majorHAnsi"/>
              </w:rPr>
            </w:pPr>
          </w:p>
          <w:p w14:paraId="49F431D2" w14:textId="77777777" w:rsidR="004E6E4D" w:rsidRPr="002971BB" w:rsidRDefault="004E6E4D" w:rsidP="00FD463F">
            <w:pPr>
              <w:spacing w:line="276" w:lineRule="auto"/>
              <w:jc w:val="both"/>
              <w:rPr>
                <w:rFonts w:asciiTheme="majorHAnsi" w:hAnsiTheme="majorHAnsi" w:cstheme="majorHAnsi"/>
              </w:rPr>
            </w:pPr>
          </w:p>
          <w:p w14:paraId="382828DF" w14:textId="77777777" w:rsidR="004E6E4D" w:rsidRPr="002971BB" w:rsidRDefault="004E6E4D" w:rsidP="00FD463F">
            <w:pPr>
              <w:spacing w:line="276" w:lineRule="auto"/>
              <w:jc w:val="both"/>
              <w:rPr>
                <w:rFonts w:asciiTheme="majorHAnsi" w:hAnsiTheme="majorHAnsi" w:cstheme="majorHAnsi"/>
              </w:rPr>
            </w:pPr>
          </w:p>
          <w:p w14:paraId="77B4B5D8" w14:textId="77777777" w:rsidR="004E6E4D" w:rsidRPr="002971BB" w:rsidRDefault="004E6E4D" w:rsidP="00FD463F">
            <w:pPr>
              <w:spacing w:line="276" w:lineRule="auto"/>
              <w:jc w:val="both"/>
              <w:rPr>
                <w:rFonts w:asciiTheme="majorHAnsi" w:hAnsiTheme="majorHAnsi" w:cstheme="majorHAnsi"/>
              </w:rPr>
            </w:pPr>
          </w:p>
          <w:p w14:paraId="6AB12091" w14:textId="77777777" w:rsidR="004E6E4D" w:rsidRPr="002971BB" w:rsidRDefault="004E6E4D" w:rsidP="00FD463F">
            <w:pPr>
              <w:spacing w:line="276" w:lineRule="auto"/>
              <w:jc w:val="both"/>
              <w:rPr>
                <w:rFonts w:asciiTheme="majorHAnsi" w:hAnsiTheme="majorHAnsi" w:cstheme="majorHAnsi"/>
              </w:rPr>
            </w:pPr>
          </w:p>
          <w:p w14:paraId="283B59AE" w14:textId="77777777" w:rsidR="004E6E4D" w:rsidRPr="002971BB" w:rsidRDefault="004E6E4D" w:rsidP="00FD463F">
            <w:pPr>
              <w:spacing w:line="276" w:lineRule="auto"/>
              <w:jc w:val="both"/>
              <w:rPr>
                <w:rFonts w:asciiTheme="majorHAnsi" w:hAnsiTheme="majorHAnsi" w:cstheme="majorHAnsi"/>
              </w:rPr>
            </w:pPr>
          </w:p>
          <w:p w14:paraId="07EC3D7C" w14:textId="77777777" w:rsidR="004E6E4D" w:rsidRPr="002971BB" w:rsidRDefault="004E6E4D" w:rsidP="00FD463F">
            <w:pPr>
              <w:spacing w:line="276" w:lineRule="auto"/>
              <w:jc w:val="both"/>
              <w:rPr>
                <w:rFonts w:asciiTheme="majorHAnsi" w:hAnsiTheme="majorHAnsi" w:cstheme="majorHAnsi"/>
              </w:rPr>
            </w:pPr>
          </w:p>
          <w:p w14:paraId="0CFF6649" w14:textId="77777777" w:rsidR="004E6E4D" w:rsidRPr="002971BB" w:rsidRDefault="004E6E4D" w:rsidP="00FD463F">
            <w:pPr>
              <w:spacing w:line="276" w:lineRule="auto"/>
              <w:jc w:val="both"/>
              <w:rPr>
                <w:rFonts w:asciiTheme="majorHAnsi" w:hAnsiTheme="majorHAnsi" w:cstheme="majorHAnsi"/>
              </w:rPr>
            </w:pPr>
          </w:p>
          <w:p w14:paraId="3D03C6C0" w14:textId="77777777" w:rsidR="004E6E4D" w:rsidRPr="002971BB" w:rsidRDefault="004E6E4D" w:rsidP="00FD463F">
            <w:pPr>
              <w:spacing w:line="276" w:lineRule="auto"/>
              <w:jc w:val="both"/>
              <w:rPr>
                <w:rFonts w:asciiTheme="majorHAnsi" w:hAnsiTheme="majorHAnsi" w:cstheme="majorHAnsi"/>
              </w:rPr>
            </w:pPr>
          </w:p>
          <w:p w14:paraId="54EC917C" w14:textId="77777777" w:rsidR="004E6E4D" w:rsidRPr="002971BB" w:rsidRDefault="004E6E4D" w:rsidP="00FD463F">
            <w:pPr>
              <w:spacing w:line="276" w:lineRule="auto"/>
              <w:jc w:val="both"/>
              <w:rPr>
                <w:rFonts w:asciiTheme="majorHAnsi" w:hAnsiTheme="majorHAnsi" w:cstheme="majorHAnsi"/>
              </w:rPr>
            </w:pPr>
          </w:p>
          <w:p w14:paraId="129624CE" w14:textId="77777777" w:rsidR="004E6E4D" w:rsidRPr="002971BB" w:rsidRDefault="004E6E4D" w:rsidP="00FD463F">
            <w:pPr>
              <w:spacing w:line="276" w:lineRule="auto"/>
              <w:jc w:val="both"/>
              <w:rPr>
                <w:rFonts w:asciiTheme="majorHAnsi" w:hAnsiTheme="majorHAnsi" w:cstheme="majorHAnsi"/>
              </w:rPr>
            </w:pPr>
          </w:p>
          <w:p w14:paraId="250EB5C0" w14:textId="77777777" w:rsidR="004E6E4D" w:rsidRPr="002971BB" w:rsidRDefault="004E6E4D" w:rsidP="00FD463F">
            <w:pPr>
              <w:spacing w:line="276" w:lineRule="auto"/>
              <w:jc w:val="both"/>
              <w:rPr>
                <w:rFonts w:asciiTheme="majorHAnsi" w:hAnsiTheme="majorHAnsi" w:cstheme="majorHAnsi"/>
              </w:rPr>
            </w:pPr>
          </w:p>
          <w:p w14:paraId="405F4218" w14:textId="77777777" w:rsidR="004E6E4D" w:rsidRPr="002971BB" w:rsidRDefault="004E6E4D" w:rsidP="00FD463F">
            <w:pPr>
              <w:spacing w:line="276" w:lineRule="auto"/>
              <w:jc w:val="both"/>
              <w:rPr>
                <w:rFonts w:asciiTheme="majorHAnsi" w:hAnsiTheme="majorHAnsi" w:cstheme="majorHAnsi"/>
              </w:rPr>
            </w:pPr>
          </w:p>
          <w:p w14:paraId="2177672A" w14:textId="77777777" w:rsidR="004E6E4D" w:rsidRPr="002971BB" w:rsidRDefault="004E6E4D" w:rsidP="00FD463F">
            <w:pPr>
              <w:spacing w:line="276" w:lineRule="auto"/>
              <w:jc w:val="both"/>
              <w:rPr>
                <w:rFonts w:asciiTheme="majorHAnsi" w:hAnsiTheme="majorHAnsi" w:cstheme="majorHAnsi"/>
              </w:rPr>
            </w:pPr>
          </w:p>
          <w:p w14:paraId="7CBD84EE" w14:textId="77777777" w:rsidR="004E6E4D" w:rsidRPr="002971BB" w:rsidRDefault="004E6E4D" w:rsidP="00FD463F">
            <w:pPr>
              <w:spacing w:line="276" w:lineRule="auto"/>
              <w:jc w:val="both"/>
              <w:rPr>
                <w:rFonts w:asciiTheme="majorHAnsi" w:hAnsiTheme="majorHAnsi" w:cstheme="majorHAnsi"/>
              </w:rPr>
            </w:pPr>
          </w:p>
          <w:p w14:paraId="0DA19407" w14:textId="77777777" w:rsidR="004E6E4D" w:rsidRPr="002971BB" w:rsidRDefault="004E6E4D" w:rsidP="00FD463F">
            <w:pPr>
              <w:spacing w:line="276" w:lineRule="auto"/>
              <w:jc w:val="both"/>
              <w:rPr>
                <w:rFonts w:asciiTheme="majorHAnsi" w:hAnsiTheme="majorHAnsi" w:cstheme="majorHAnsi"/>
              </w:rPr>
            </w:pPr>
          </w:p>
          <w:p w14:paraId="0AB883DF" w14:textId="77777777" w:rsidR="004E6E4D" w:rsidRPr="002971BB" w:rsidRDefault="004E6E4D" w:rsidP="00FD463F">
            <w:pPr>
              <w:spacing w:line="276" w:lineRule="auto"/>
              <w:jc w:val="both"/>
              <w:rPr>
                <w:rFonts w:asciiTheme="majorHAnsi" w:hAnsiTheme="majorHAnsi" w:cstheme="majorHAnsi"/>
              </w:rPr>
            </w:pPr>
          </w:p>
          <w:p w14:paraId="63A7C5BF" w14:textId="77777777" w:rsidR="004E6E4D" w:rsidRPr="002971BB" w:rsidRDefault="004E6E4D" w:rsidP="00FD463F">
            <w:pPr>
              <w:spacing w:line="276" w:lineRule="auto"/>
              <w:jc w:val="both"/>
              <w:rPr>
                <w:rFonts w:asciiTheme="majorHAnsi" w:hAnsiTheme="majorHAnsi" w:cstheme="majorHAnsi"/>
              </w:rPr>
            </w:pPr>
          </w:p>
          <w:p w14:paraId="365A1205" w14:textId="77777777" w:rsidR="004E6E4D" w:rsidRPr="002971BB" w:rsidRDefault="004E6E4D" w:rsidP="00FD463F">
            <w:pPr>
              <w:spacing w:line="276" w:lineRule="auto"/>
              <w:jc w:val="both"/>
              <w:rPr>
                <w:rFonts w:asciiTheme="majorHAnsi" w:hAnsiTheme="majorHAnsi" w:cstheme="majorHAnsi"/>
              </w:rPr>
            </w:pPr>
          </w:p>
          <w:p w14:paraId="3872174B" w14:textId="77777777" w:rsidR="004E6E4D" w:rsidRPr="002971BB" w:rsidRDefault="004E6E4D" w:rsidP="00FD463F">
            <w:pPr>
              <w:spacing w:line="276" w:lineRule="auto"/>
              <w:jc w:val="both"/>
              <w:rPr>
                <w:rFonts w:asciiTheme="majorHAnsi" w:hAnsiTheme="majorHAnsi" w:cstheme="majorHAnsi"/>
              </w:rPr>
            </w:pPr>
          </w:p>
          <w:p w14:paraId="0BF46B0C" w14:textId="77777777" w:rsidR="004E6E4D" w:rsidRPr="002971BB" w:rsidRDefault="004E6E4D" w:rsidP="00FD463F">
            <w:pPr>
              <w:spacing w:line="276" w:lineRule="auto"/>
              <w:jc w:val="both"/>
              <w:rPr>
                <w:rFonts w:asciiTheme="majorHAnsi" w:hAnsiTheme="majorHAnsi" w:cstheme="majorHAnsi"/>
              </w:rPr>
            </w:pPr>
          </w:p>
          <w:p w14:paraId="3ABB53D2" w14:textId="77777777" w:rsidR="004E6E4D" w:rsidRPr="002971BB" w:rsidRDefault="004E6E4D" w:rsidP="00FD463F">
            <w:pPr>
              <w:spacing w:line="276" w:lineRule="auto"/>
              <w:jc w:val="both"/>
              <w:rPr>
                <w:rFonts w:asciiTheme="majorHAnsi" w:hAnsiTheme="majorHAnsi" w:cstheme="majorHAnsi"/>
              </w:rPr>
            </w:pPr>
          </w:p>
          <w:p w14:paraId="3F8B7C6D" w14:textId="77777777" w:rsidR="004E6E4D" w:rsidRPr="002971BB" w:rsidRDefault="004E6E4D" w:rsidP="00FD463F">
            <w:pPr>
              <w:spacing w:line="276" w:lineRule="auto"/>
              <w:jc w:val="both"/>
              <w:rPr>
                <w:rFonts w:asciiTheme="majorHAnsi" w:hAnsiTheme="majorHAnsi" w:cstheme="majorHAnsi"/>
              </w:rPr>
            </w:pPr>
          </w:p>
          <w:p w14:paraId="653132F8" w14:textId="77777777" w:rsidR="004E6E4D" w:rsidRPr="002971BB" w:rsidRDefault="004E6E4D" w:rsidP="00FD463F">
            <w:pPr>
              <w:spacing w:line="276" w:lineRule="auto"/>
              <w:jc w:val="both"/>
              <w:rPr>
                <w:rFonts w:asciiTheme="majorHAnsi" w:hAnsiTheme="majorHAnsi" w:cstheme="majorHAnsi"/>
              </w:rPr>
            </w:pPr>
          </w:p>
          <w:p w14:paraId="2B7D37FA" w14:textId="77777777" w:rsidR="004E6E4D" w:rsidRPr="002971BB" w:rsidRDefault="004E6E4D" w:rsidP="00FD463F">
            <w:pPr>
              <w:spacing w:line="276" w:lineRule="auto"/>
              <w:jc w:val="both"/>
              <w:rPr>
                <w:rFonts w:asciiTheme="majorHAnsi" w:hAnsiTheme="majorHAnsi" w:cstheme="majorHAnsi"/>
              </w:rPr>
            </w:pPr>
          </w:p>
          <w:p w14:paraId="7DD92A2A" w14:textId="77777777" w:rsidR="004E6E4D" w:rsidRPr="002971BB" w:rsidRDefault="004E6E4D" w:rsidP="00FD463F">
            <w:pPr>
              <w:spacing w:line="276" w:lineRule="auto"/>
              <w:jc w:val="both"/>
              <w:rPr>
                <w:rFonts w:asciiTheme="majorHAnsi" w:hAnsiTheme="majorHAnsi" w:cstheme="majorHAnsi"/>
              </w:rPr>
            </w:pPr>
          </w:p>
          <w:p w14:paraId="0F337DE1" w14:textId="77777777" w:rsidR="004E6E4D" w:rsidRPr="002971BB" w:rsidRDefault="004E6E4D" w:rsidP="00FD463F">
            <w:pPr>
              <w:spacing w:line="276" w:lineRule="auto"/>
              <w:jc w:val="both"/>
              <w:rPr>
                <w:rFonts w:asciiTheme="majorHAnsi" w:hAnsiTheme="majorHAnsi" w:cstheme="majorHAnsi"/>
              </w:rPr>
            </w:pPr>
          </w:p>
          <w:p w14:paraId="4570D484" w14:textId="77777777" w:rsidR="004E6E4D" w:rsidRPr="002971BB" w:rsidRDefault="004E6E4D" w:rsidP="00FD463F">
            <w:pPr>
              <w:spacing w:line="276" w:lineRule="auto"/>
              <w:jc w:val="both"/>
              <w:rPr>
                <w:rFonts w:asciiTheme="majorHAnsi" w:hAnsiTheme="majorHAnsi" w:cstheme="majorHAnsi"/>
              </w:rPr>
            </w:pPr>
          </w:p>
          <w:p w14:paraId="14959323" w14:textId="77777777" w:rsidR="004E6E4D" w:rsidRPr="002971BB" w:rsidRDefault="004E6E4D" w:rsidP="00FD463F">
            <w:pPr>
              <w:spacing w:line="276" w:lineRule="auto"/>
              <w:jc w:val="both"/>
              <w:rPr>
                <w:rFonts w:asciiTheme="majorHAnsi" w:hAnsiTheme="majorHAnsi" w:cstheme="majorHAnsi"/>
              </w:rPr>
            </w:pPr>
          </w:p>
          <w:p w14:paraId="493A6E9F" w14:textId="77777777" w:rsidR="004E6E4D" w:rsidRPr="002971BB" w:rsidRDefault="004E6E4D" w:rsidP="00FD463F">
            <w:pPr>
              <w:spacing w:line="276" w:lineRule="auto"/>
              <w:jc w:val="both"/>
              <w:rPr>
                <w:rFonts w:asciiTheme="majorHAnsi" w:hAnsiTheme="majorHAnsi" w:cstheme="majorHAnsi"/>
              </w:rPr>
            </w:pPr>
          </w:p>
          <w:p w14:paraId="61B2997C" w14:textId="77777777" w:rsidR="004E6E4D" w:rsidRPr="002971BB" w:rsidRDefault="004E6E4D" w:rsidP="00FD463F">
            <w:pPr>
              <w:spacing w:line="276" w:lineRule="auto"/>
              <w:jc w:val="both"/>
              <w:rPr>
                <w:rFonts w:asciiTheme="majorHAnsi" w:hAnsiTheme="majorHAnsi" w:cstheme="majorHAnsi"/>
              </w:rPr>
            </w:pPr>
          </w:p>
          <w:p w14:paraId="1BB70E14" w14:textId="77777777" w:rsidR="004E6E4D" w:rsidRPr="002971BB" w:rsidRDefault="004E6E4D" w:rsidP="00FD463F">
            <w:pPr>
              <w:spacing w:line="276" w:lineRule="auto"/>
              <w:jc w:val="both"/>
              <w:rPr>
                <w:rFonts w:asciiTheme="majorHAnsi" w:hAnsiTheme="majorHAnsi" w:cstheme="majorHAnsi"/>
              </w:rPr>
            </w:pPr>
          </w:p>
          <w:p w14:paraId="58A3DB8C" w14:textId="77777777" w:rsidR="004E6E4D" w:rsidRPr="002971BB" w:rsidRDefault="004E6E4D" w:rsidP="00FD463F">
            <w:pPr>
              <w:spacing w:line="276" w:lineRule="auto"/>
              <w:jc w:val="both"/>
              <w:rPr>
                <w:rFonts w:asciiTheme="majorHAnsi" w:hAnsiTheme="majorHAnsi" w:cstheme="majorHAnsi"/>
              </w:rPr>
            </w:pPr>
          </w:p>
          <w:p w14:paraId="212A723D" w14:textId="77777777" w:rsidR="004E6E4D" w:rsidRPr="002971BB" w:rsidRDefault="004E6E4D" w:rsidP="00FD463F">
            <w:pPr>
              <w:spacing w:line="276" w:lineRule="auto"/>
              <w:jc w:val="both"/>
              <w:rPr>
                <w:rFonts w:asciiTheme="majorHAnsi" w:hAnsiTheme="majorHAnsi" w:cstheme="majorHAnsi"/>
              </w:rPr>
            </w:pPr>
          </w:p>
          <w:p w14:paraId="746D429B" w14:textId="77777777" w:rsidR="004E6E4D" w:rsidRPr="002971BB" w:rsidRDefault="004E6E4D" w:rsidP="00FD463F">
            <w:pPr>
              <w:spacing w:line="276" w:lineRule="auto"/>
              <w:jc w:val="both"/>
              <w:rPr>
                <w:rFonts w:asciiTheme="majorHAnsi" w:hAnsiTheme="majorHAnsi" w:cstheme="majorHAnsi"/>
              </w:rPr>
            </w:pPr>
          </w:p>
          <w:p w14:paraId="1EA13A35" w14:textId="77777777" w:rsidR="004E6E4D" w:rsidRPr="002971BB" w:rsidRDefault="004E6E4D" w:rsidP="00FD463F">
            <w:pPr>
              <w:spacing w:line="276" w:lineRule="auto"/>
              <w:jc w:val="both"/>
              <w:rPr>
                <w:rFonts w:asciiTheme="majorHAnsi" w:hAnsiTheme="majorHAnsi" w:cstheme="majorHAnsi"/>
              </w:rPr>
            </w:pPr>
          </w:p>
          <w:p w14:paraId="2A42CD82" w14:textId="77777777" w:rsidR="004E6E4D" w:rsidRPr="002971BB" w:rsidRDefault="004E6E4D" w:rsidP="00FD463F">
            <w:pPr>
              <w:spacing w:line="276" w:lineRule="auto"/>
              <w:jc w:val="both"/>
              <w:rPr>
                <w:rFonts w:asciiTheme="majorHAnsi" w:hAnsiTheme="majorHAnsi" w:cstheme="majorHAnsi"/>
              </w:rPr>
            </w:pPr>
          </w:p>
          <w:p w14:paraId="5FD2CE4A" w14:textId="77777777" w:rsidR="004E6E4D" w:rsidRPr="002971BB" w:rsidRDefault="004E6E4D" w:rsidP="00FD463F">
            <w:pPr>
              <w:spacing w:line="276" w:lineRule="auto"/>
              <w:jc w:val="both"/>
              <w:rPr>
                <w:rFonts w:asciiTheme="majorHAnsi" w:hAnsiTheme="majorHAnsi" w:cstheme="majorHAnsi"/>
              </w:rPr>
            </w:pPr>
          </w:p>
          <w:p w14:paraId="3540D376" w14:textId="77777777" w:rsidR="004E6E4D" w:rsidRPr="002971BB" w:rsidRDefault="004E6E4D" w:rsidP="00FD463F">
            <w:pPr>
              <w:spacing w:line="276" w:lineRule="auto"/>
              <w:jc w:val="both"/>
              <w:rPr>
                <w:rFonts w:asciiTheme="majorHAnsi" w:hAnsiTheme="majorHAnsi" w:cstheme="majorHAnsi"/>
              </w:rPr>
            </w:pPr>
          </w:p>
          <w:p w14:paraId="12FD22E6" w14:textId="77777777" w:rsidR="004E6E4D" w:rsidRPr="002971BB" w:rsidRDefault="004E6E4D" w:rsidP="00FD463F">
            <w:pPr>
              <w:spacing w:line="276" w:lineRule="auto"/>
              <w:jc w:val="both"/>
              <w:rPr>
                <w:rFonts w:asciiTheme="majorHAnsi" w:hAnsiTheme="majorHAnsi" w:cstheme="majorHAnsi"/>
              </w:rPr>
            </w:pPr>
          </w:p>
          <w:p w14:paraId="14307A8B" w14:textId="77777777" w:rsidR="004E6E4D" w:rsidRPr="002971BB" w:rsidRDefault="004E6E4D" w:rsidP="00FD463F">
            <w:pPr>
              <w:spacing w:line="276" w:lineRule="auto"/>
              <w:jc w:val="both"/>
              <w:rPr>
                <w:rFonts w:asciiTheme="majorHAnsi" w:hAnsiTheme="majorHAnsi" w:cstheme="majorHAnsi"/>
              </w:rPr>
            </w:pPr>
          </w:p>
          <w:p w14:paraId="22D9E7B0" w14:textId="77777777" w:rsidR="004E6E4D" w:rsidRPr="002971BB" w:rsidRDefault="004E6E4D" w:rsidP="00FD463F">
            <w:pPr>
              <w:spacing w:line="276" w:lineRule="auto"/>
              <w:jc w:val="both"/>
              <w:rPr>
                <w:rFonts w:asciiTheme="majorHAnsi" w:hAnsiTheme="majorHAnsi" w:cstheme="majorHAnsi"/>
              </w:rPr>
            </w:pPr>
          </w:p>
          <w:p w14:paraId="1C99FF77" w14:textId="77777777" w:rsidR="004E6E4D" w:rsidRPr="002971BB" w:rsidRDefault="004E6E4D" w:rsidP="00FD463F">
            <w:pPr>
              <w:spacing w:line="276" w:lineRule="auto"/>
              <w:jc w:val="both"/>
              <w:rPr>
                <w:rFonts w:asciiTheme="majorHAnsi" w:hAnsiTheme="majorHAnsi" w:cstheme="majorHAnsi"/>
              </w:rPr>
            </w:pPr>
          </w:p>
          <w:p w14:paraId="5AEA385E" w14:textId="77777777" w:rsidR="004E6E4D" w:rsidRPr="002971BB" w:rsidRDefault="004E6E4D" w:rsidP="00FD463F">
            <w:pPr>
              <w:spacing w:line="276" w:lineRule="auto"/>
              <w:jc w:val="both"/>
              <w:rPr>
                <w:rFonts w:asciiTheme="majorHAnsi" w:hAnsiTheme="majorHAnsi" w:cstheme="majorHAnsi"/>
              </w:rPr>
            </w:pPr>
          </w:p>
          <w:p w14:paraId="66815A91" w14:textId="77777777" w:rsidR="004E6E4D" w:rsidRPr="002971BB" w:rsidRDefault="004E6E4D" w:rsidP="00FD463F">
            <w:pPr>
              <w:spacing w:line="276" w:lineRule="auto"/>
              <w:jc w:val="both"/>
              <w:rPr>
                <w:rFonts w:asciiTheme="majorHAnsi" w:hAnsiTheme="majorHAnsi" w:cstheme="majorHAnsi"/>
              </w:rPr>
            </w:pPr>
          </w:p>
          <w:p w14:paraId="0B7C6683" w14:textId="77777777" w:rsidR="004E6E4D" w:rsidRPr="002971BB" w:rsidRDefault="004E6E4D" w:rsidP="00FD463F">
            <w:pPr>
              <w:spacing w:line="276" w:lineRule="auto"/>
              <w:jc w:val="both"/>
              <w:rPr>
                <w:rFonts w:asciiTheme="majorHAnsi" w:hAnsiTheme="majorHAnsi" w:cstheme="majorHAnsi"/>
              </w:rPr>
            </w:pPr>
          </w:p>
          <w:p w14:paraId="3E757067" w14:textId="77777777" w:rsidR="004E6E4D" w:rsidRPr="002971BB" w:rsidRDefault="004E6E4D" w:rsidP="00FD463F">
            <w:pPr>
              <w:spacing w:line="276" w:lineRule="auto"/>
              <w:jc w:val="both"/>
              <w:rPr>
                <w:rFonts w:asciiTheme="majorHAnsi" w:hAnsiTheme="majorHAnsi" w:cstheme="majorHAnsi"/>
              </w:rPr>
            </w:pPr>
          </w:p>
          <w:p w14:paraId="3A65FDD4" w14:textId="77777777" w:rsidR="004E6E4D" w:rsidRPr="002971BB" w:rsidRDefault="004E6E4D" w:rsidP="00FD463F">
            <w:pPr>
              <w:spacing w:line="276" w:lineRule="auto"/>
              <w:jc w:val="both"/>
              <w:rPr>
                <w:rFonts w:asciiTheme="majorHAnsi" w:hAnsiTheme="majorHAnsi" w:cstheme="majorHAnsi"/>
              </w:rPr>
            </w:pPr>
          </w:p>
          <w:p w14:paraId="75C782C2" w14:textId="77777777" w:rsidR="004E6E4D" w:rsidRPr="002971BB" w:rsidRDefault="004E6E4D" w:rsidP="00FD463F">
            <w:pPr>
              <w:spacing w:line="276" w:lineRule="auto"/>
              <w:jc w:val="both"/>
              <w:rPr>
                <w:rFonts w:asciiTheme="majorHAnsi" w:hAnsiTheme="majorHAnsi" w:cstheme="majorHAnsi"/>
              </w:rPr>
            </w:pPr>
          </w:p>
          <w:p w14:paraId="01F03707" w14:textId="77777777" w:rsidR="004E6E4D" w:rsidRPr="002971BB" w:rsidRDefault="004E6E4D" w:rsidP="00FD463F">
            <w:pPr>
              <w:spacing w:line="276" w:lineRule="auto"/>
              <w:jc w:val="both"/>
              <w:rPr>
                <w:rFonts w:asciiTheme="majorHAnsi" w:hAnsiTheme="majorHAnsi" w:cstheme="majorHAnsi"/>
              </w:rPr>
            </w:pPr>
          </w:p>
          <w:p w14:paraId="777BC668" w14:textId="77777777" w:rsidR="004E6E4D" w:rsidRPr="002971BB" w:rsidRDefault="004E6E4D" w:rsidP="00FD463F">
            <w:pPr>
              <w:spacing w:line="276" w:lineRule="auto"/>
              <w:jc w:val="both"/>
              <w:rPr>
                <w:rFonts w:asciiTheme="majorHAnsi" w:hAnsiTheme="majorHAnsi" w:cstheme="majorHAnsi"/>
              </w:rPr>
            </w:pPr>
          </w:p>
          <w:p w14:paraId="62776CD5" w14:textId="77777777" w:rsidR="004E6E4D" w:rsidRPr="002971BB" w:rsidRDefault="004E6E4D" w:rsidP="00FD463F">
            <w:pPr>
              <w:spacing w:line="276" w:lineRule="auto"/>
              <w:jc w:val="both"/>
              <w:rPr>
                <w:rFonts w:asciiTheme="majorHAnsi" w:hAnsiTheme="majorHAnsi" w:cstheme="majorHAnsi"/>
              </w:rPr>
            </w:pPr>
          </w:p>
          <w:p w14:paraId="1A970B43" w14:textId="77777777" w:rsidR="004E6E4D" w:rsidRPr="002971BB" w:rsidRDefault="004E6E4D" w:rsidP="00FD463F">
            <w:pPr>
              <w:spacing w:line="276" w:lineRule="auto"/>
              <w:jc w:val="both"/>
              <w:rPr>
                <w:rFonts w:asciiTheme="majorHAnsi" w:hAnsiTheme="majorHAnsi" w:cstheme="majorHAnsi"/>
              </w:rPr>
            </w:pPr>
          </w:p>
          <w:p w14:paraId="2F97C1B0" w14:textId="77777777" w:rsidR="004E6E4D" w:rsidRPr="002971BB" w:rsidRDefault="004E6E4D" w:rsidP="00FD463F">
            <w:pPr>
              <w:spacing w:line="276" w:lineRule="auto"/>
              <w:jc w:val="both"/>
              <w:rPr>
                <w:rFonts w:asciiTheme="majorHAnsi" w:hAnsiTheme="majorHAnsi" w:cstheme="majorHAnsi"/>
              </w:rPr>
            </w:pPr>
          </w:p>
          <w:p w14:paraId="6BEE4730" w14:textId="77777777" w:rsidR="004E6E4D" w:rsidRPr="002971BB" w:rsidRDefault="004E6E4D" w:rsidP="00FD463F">
            <w:pPr>
              <w:spacing w:line="276" w:lineRule="auto"/>
              <w:jc w:val="both"/>
              <w:rPr>
                <w:rFonts w:asciiTheme="majorHAnsi" w:hAnsiTheme="majorHAnsi" w:cstheme="majorHAnsi"/>
              </w:rPr>
            </w:pPr>
          </w:p>
          <w:p w14:paraId="2F2DFCDE" w14:textId="77777777" w:rsidR="004E6E4D" w:rsidRPr="002971BB" w:rsidRDefault="004E6E4D" w:rsidP="00FD463F">
            <w:pPr>
              <w:spacing w:line="276" w:lineRule="auto"/>
              <w:jc w:val="both"/>
              <w:rPr>
                <w:rFonts w:asciiTheme="majorHAnsi" w:hAnsiTheme="majorHAnsi" w:cstheme="majorHAnsi"/>
              </w:rPr>
            </w:pPr>
          </w:p>
          <w:p w14:paraId="124A9104" w14:textId="77777777" w:rsidR="004E6E4D" w:rsidRDefault="004E6E4D" w:rsidP="00FD463F">
            <w:pPr>
              <w:spacing w:line="276" w:lineRule="auto"/>
              <w:jc w:val="both"/>
              <w:rPr>
                <w:rFonts w:asciiTheme="majorHAnsi" w:hAnsiTheme="majorHAnsi" w:cstheme="majorHAnsi"/>
              </w:rPr>
            </w:pPr>
            <w:r w:rsidRPr="00992F0F">
              <w:rPr>
                <w:rFonts w:asciiTheme="majorHAnsi" w:hAnsiTheme="majorHAnsi" w:cstheme="majorHAnsi"/>
              </w:rPr>
              <w:lastRenderedPageBreak/>
              <w:t xml:space="preserve">ARTÍCULO 5.- Requisitos para pertenecer al Fondo de Ahorro: </w:t>
            </w:r>
          </w:p>
          <w:p w14:paraId="51A9FB0D" w14:textId="77777777" w:rsidR="004E6E4D" w:rsidRDefault="004E6E4D" w:rsidP="00FD463F">
            <w:pPr>
              <w:spacing w:line="276" w:lineRule="auto"/>
              <w:jc w:val="both"/>
              <w:rPr>
                <w:rFonts w:asciiTheme="majorHAnsi" w:hAnsiTheme="majorHAnsi" w:cstheme="majorHAnsi"/>
              </w:rPr>
            </w:pPr>
          </w:p>
          <w:p w14:paraId="01110F32" w14:textId="77777777" w:rsidR="004E6E4D" w:rsidRDefault="004E6E4D" w:rsidP="00FD463F">
            <w:pPr>
              <w:spacing w:line="276" w:lineRule="auto"/>
              <w:jc w:val="both"/>
              <w:rPr>
                <w:rFonts w:asciiTheme="majorHAnsi" w:hAnsiTheme="majorHAnsi" w:cstheme="majorHAnsi"/>
              </w:rPr>
            </w:pPr>
            <w:r w:rsidRPr="00992F0F">
              <w:rPr>
                <w:rFonts w:asciiTheme="majorHAnsi" w:hAnsiTheme="majorHAnsi" w:cstheme="majorHAnsi"/>
              </w:rPr>
              <w:t xml:space="preserve">I Ser servidor público de base; </w:t>
            </w:r>
          </w:p>
          <w:p w14:paraId="0680B31B" w14:textId="77777777" w:rsidR="004E6E4D" w:rsidRPr="002423E1" w:rsidRDefault="004E6E4D" w:rsidP="00FD463F">
            <w:pPr>
              <w:spacing w:line="276" w:lineRule="auto"/>
              <w:jc w:val="both"/>
              <w:rPr>
                <w:rFonts w:asciiTheme="majorHAnsi" w:hAnsiTheme="majorHAnsi" w:cstheme="majorHAnsi"/>
              </w:rPr>
            </w:pPr>
            <w:r w:rsidRPr="00992F0F">
              <w:rPr>
                <w:rFonts w:asciiTheme="majorHAnsi" w:hAnsiTheme="majorHAnsi" w:cstheme="majorHAnsi"/>
              </w:rPr>
              <w:t>II Ser servidor público de confianza o integrante del Ayuntamiento.</w:t>
            </w:r>
          </w:p>
          <w:p w14:paraId="1263C04B" w14:textId="77777777" w:rsidR="004E6E4D" w:rsidRPr="002971BB" w:rsidRDefault="004E6E4D" w:rsidP="00FD463F">
            <w:pPr>
              <w:spacing w:line="276" w:lineRule="auto"/>
              <w:jc w:val="both"/>
              <w:rPr>
                <w:rFonts w:asciiTheme="majorHAnsi" w:hAnsiTheme="majorHAnsi" w:cstheme="majorHAnsi"/>
              </w:rPr>
            </w:pPr>
          </w:p>
          <w:p w14:paraId="5DABD2E5" w14:textId="77777777" w:rsidR="004E6E4D" w:rsidRDefault="004E6E4D" w:rsidP="00FD463F">
            <w:pPr>
              <w:spacing w:line="276" w:lineRule="auto"/>
              <w:jc w:val="both"/>
              <w:rPr>
                <w:rFonts w:asciiTheme="majorHAnsi" w:hAnsiTheme="majorHAnsi" w:cstheme="majorHAnsi"/>
              </w:rPr>
            </w:pPr>
          </w:p>
          <w:p w14:paraId="17D4C609" w14:textId="266722B9" w:rsidR="004E6E4D" w:rsidRDefault="004E6E4D" w:rsidP="00FD463F">
            <w:pPr>
              <w:spacing w:line="276" w:lineRule="auto"/>
              <w:jc w:val="both"/>
              <w:rPr>
                <w:rFonts w:asciiTheme="majorHAnsi" w:hAnsiTheme="majorHAnsi" w:cstheme="majorHAnsi"/>
              </w:rPr>
            </w:pPr>
            <w:r w:rsidRPr="00FB5C61">
              <w:rPr>
                <w:rFonts w:asciiTheme="majorHAnsi" w:hAnsiTheme="majorHAnsi" w:cstheme="majorHAnsi"/>
              </w:rPr>
              <w:t>ARTÍCULO 6.- Son aportaciones para la constitución del Fondo de Ahorro:</w:t>
            </w:r>
          </w:p>
          <w:p w14:paraId="58BE1819" w14:textId="77777777" w:rsidR="004E6E4D" w:rsidRDefault="004E6E4D" w:rsidP="00FD463F">
            <w:pPr>
              <w:spacing w:line="276" w:lineRule="auto"/>
              <w:jc w:val="both"/>
              <w:rPr>
                <w:rFonts w:asciiTheme="majorHAnsi" w:hAnsiTheme="majorHAnsi" w:cstheme="majorHAnsi"/>
              </w:rPr>
            </w:pPr>
          </w:p>
          <w:p w14:paraId="0FAF5866" w14:textId="77777777" w:rsidR="004E6E4D" w:rsidRDefault="004E6E4D" w:rsidP="00FD463F">
            <w:pPr>
              <w:spacing w:line="276" w:lineRule="auto"/>
              <w:jc w:val="both"/>
              <w:rPr>
                <w:rFonts w:asciiTheme="majorHAnsi" w:hAnsiTheme="majorHAnsi" w:cstheme="majorHAnsi"/>
              </w:rPr>
            </w:pPr>
            <w:r w:rsidRPr="00FB5C61">
              <w:rPr>
                <w:rFonts w:asciiTheme="majorHAnsi" w:hAnsiTheme="majorHAnsi" w:cstheme="majorHAnsi"/>
              </w:rPr>
              <w:t xml:space="preserve"> a). Todos los servidores públicos de base, de confianza e integrantes del Ayuntamiento aportarán el 5% quincenal de su sueldo y compensación fija.</w:t>
            </w:r>
          </w:p>
          <w:p w14:paraId="54DEFA86" w14:textId="77777777" w:rsidR="004E6E4D" w:rsidRDefault="004E6E4D" w:rsidP="00FD463F">
            <w:pPr>
              <w:spacing w:line="276" w:lineRule="auto"/>
              <w:jc w:val="both"/>
              <w:rPr>
                <w:rFonts w:asciiTheme="majorHAnsi" w:hAnsiTheme="majorHAnsi" w:cstheme="majorHAnsi"/>
              </w:rPr>
            </w:pPr>
          </w:p>
          <w:p w14:paraId="093DCCBC" w14:textId="77777777" w:rsidR="004E6E4D" w:rsidRDefault="004E6E4D" w:rsidP="00FD463F">
            <w:pPr>
              <w:spacing w:line="276" w:lineRule="auto"/>
              <w:jc w:val="both"/>
              <w:rPr>
                <w:rFonts w:asciiTheme="majorHAnsi" w:hAnsiTheme="majorHAnsi" w:cstheme="majorHAnsi"/>
              </w:rPr>
            </w:pPr>
            <w:r w:rsidRPr="00FB5C61">
              <w:rPr>
                <w:rFonts w:asciiTheme="majorHAnsi" w:hAnsiTheme="majorHAnsi" w:cstheme="majorHAnsi"/>
              </w:rPr>
              <w:t xml:space="preserve"> b). El Gobierno Municipal aportará quincenalmente una cantidad igual a la aportada por cada uno de los servidores públicos señalados en el inciso que antecede. </w:t>
            </w:r>
          </w:p>
          <w:p w14:paraId="22E40AE9" w14:textId="77777777" w:rsidR="004E6E4D" w:rsidRPr="00FB5C61" w:rsidRDefault="004E6E4D" w:rsidP="00FD463F">
            <w:pPr>
              <w:spacing w:line="276" w:lineRule="auto"/>
              <w:jc w:val="both"/>
              <w:rPr>
                <w:rFonts w:asciiTheme="majorHAnsi" w:hAnsiTheme="majorHAnsi" w:cstheme="majorHAnsi"/>
              </w:rPr>
            </w:pPr>
            <w:r w:rsidRPr="00FB5C61">
              <w:rPr>
                <w:rFonts w:asciiTheme="majorHAnsi" w:hAnsiTheme="majorHAnsi" w:cstheme="majorHAnsi"/>
              </w:rPr>
              <w:t>c). Las aportaciones serán del 1° de Enero al 31 de diciembre de cada año.</w:t>
            </w:r>
          </w:p>
          <w:p w14:paraId="2183527B" w14:textId="77777777" w:rsidR="004E6E4D" w:rsidRPr="002971BB" w:rsidRDefault="004E6E4D" w:rsidP="00FD463F">
            <w:pPr>
              <w:spacing w:line="276" w:lineRule="auto"/>
              <w:jc w:val="both"/>
              <w:rPr>
                <w:rFonts w:asciiTheme="majorHAnsi" w:hAnsiTheme="majorHAnsi" w:cstheme="majorHAnsi"/>
              </w:rPr>
            </w:pPr>
          </w:p>
          <w:p w14:paraId="71ADB0CF" w14:textId="77777777" w:rsidR="004E6E4D" w:rsidRDefault="004E6E4D" w:rsidP="00FD463F">
            <w:pPr>
              <w:spacing w:line="276" w:lineRule="auto"/>
              <w:jc w:val="both"/>
              <w:rPr>
                <w:rFonts w:asciiTheme="majorHAnsi" w:hAnsiTheme="majorHAnsi" w:cstheme="majorHAnsi"/>
              </w:rPr>
            </w:pPr>
          </w:p>
          <w:p w14:paraId="4BF9C6B0" w14:textId="77777777" w:rsidR="004E6E4D" w:rsidRDefault="004E6E4D" w:rsidP="00FD463F">
            <w:pPr>
              <w:spacing w:line="276" w:lineRule="auto"/>
              <w:jc w:val="both"/>
              <w:rPr>
                <w:rFonts w:asciiTheme="majorHAnsi" w:hAnsiTheme="majorHAnsi" w:cstheme="majorHAnsi"/>
              </w:rPr>
            </w:pPr>
          </w:p>
          <w:p w14:paraId="45FFF740" w14:textId="2F64E033"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lastRenderedPageBreak/>
              <w:t xml:space="preserve">ARTÍCULO 8.- Para la autorización de préstamos ordinarios del Fondo de Ahorro se tomarán en cuenta los siguientes requisitos: </w:t>
            </w:r>
          </w:p>
          <w:p w14:paraId="07BD1F6E" w14:textId="77777777" w:rsidR="004E6E4D" w:rsidRDefault="004E6E4D" w:rsidP="00FD463F">
            <w:pPr>
              <w:spacing w:line="276" w:lineRule="auto"/>
              <w:jc w:val="both"/>
              <w:rPr>
                <w:rFonts w:asciiTheme="majorHAnsi" w:hAnsiTheme="majorHAnsi" w:cstheme="majorHAnsi"/>
              </w:rPr>
            </w:pPr>
          </w:p>
          <w:p w14:paraId="7D6B75E1" w14:textId="77777777"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t xml:space="preserve">a). Se concederán préstamos hasta por la cantidad de 3 meses de salario ordinario del solicitante; </w:t>
            </w:r>
          </w:p>
          <w:p w14:paraId="1E963E6A" w14:textId="77777777" w:rsidR="004E6E4D" w:rsidRDefault="004E6E4D" w:rsidP="00FD463F">
            <w:pPr>
              <w:spacing w:line="276" w:lineRule="auto"/>
              <w:jc w:val="both"/>
              <w:rPr>
                <w:rFonts w:asciiTheme="majorHAnsi" w:hAnsiTheme="majorHAnsi" w:cstheme="majorHAnsi"/>
              </w:rPr>
            </w:pPr>
          </w:p>
          <w:p w14:paraId="04E51DC9" w14:textId="77777777"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t>b). El préstamo será cubierto a más tardar el día 15 de diciembre en pagos quincenales;</w:t>
            </w:r>
          </w:p>
          <w:p w14:paraId="64B4611D" w14:textId="77777777" w:rsidR="004E6E4D" w:rsidRDefault="004E6E4D" w:rsidP="00FD463F">
            <w:pPr>
              <w:spacing w:line="276" w:lineRule="auto"/>
              <w:jc w:val="both"/>
              <w:rPr>
                <w:rFonts w:asciiTheme="majorHAnsi" w:hAnsiTheme="majorHAnsi" w:cstheme="majorHAnsi"/>
              </w:rPr>
            </w:pPr>
          </w:p>
          <w:p w14:paraId="76FE7F1B" w14:textId="77777777"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t xml:space="preserve"> c). Los préstamos causarán intereses sobre saldos insolutos del 4.8% (</w:t>
            </w:r>
            <w:proofErr w:type="gramStart"/>
            <w:r w:rsidRPr="002971BB">
              <w:rPr>
                <w:rFonts w:asciiTheme="majorHAnsi" w:hAnsiTheme="majorHAnsi" w:cstheme="majorHAnsi"/>
              </w:rPr>
              <w:t>Cuatro punto</w:t>
            </w:r>
            <w:proofErr w:type="gramEnd"/>
            <w:r w:rsidRPr="002971BB">
              <w:rPr>
                <w:rFonts w:asciiTheme="majorHAnsi" w:hAnsiTheme="majorHAnsi" w:cstheme="majorHAnsi"/>
              </w:rPr>
              <w:t xml:space="preserve"> ocho por ciento) anual, equivalente al 0.4% (</w:t>
            </w:r>
            <w:proofErr w:type="gramStart"/>
            <w:r w:rsidRPr="002971BB">
              <w:rPr>
                <w:rFonts w:asciiTheme="majorHAnsi" w:hAnsiTheme="majorHAnsi" w:cstheme="majorHAnsi"/>
              </w:rPr>
              <w:t>cero punto</w:t>
            </w:r>
            <w:proofErr w:type="gramEnd"/>
            <w:r w:rsidRPr="002971BB">
              <w:rPr>
                <w:rFonts w:asciiTheme="majorHAnsi" w:hAnsiTheme="majorHAnsi" w:cstheme="majorHAnsi"/>
              </w:rPr>
              <w:t xml:space="preserve"> cuatro por ciento) mensual, mismo que regirá por todo el año y se revisará en el mes de </w:t>
            </w:r>
            <w:proofErr w:type="gramStart"/>
            <w:r w:rsidRPr="002971BB">
              <w:rPr>
                <w:rFonts w:asciiTheme="majorHAnsi" w:hAnsiTheme="majorHAnsi" w:cstheme="majorHAnsi"/>
              </w:rPr>
              <w:t>Enero</w:t>
            </w:r>
            <w:proofErr w:type="gramEnd"/>
            <w:r w:rsidRPr="002971BB">
              <w:rPr>
                <w:rFonts w:asciiTheme="majorHAnsi" w:hAnsiTheme="majorHAnsi" w:cstheme="majorHAnsi"/>
              </w:rPr>
              <w:t xml:space="preserve"> de cada anualidad;</w:t>
            </w:r>
          </w:p>
          <w:p w14:paraId="1C5F2C64" w14:textId="77777777" w:rsidR="004E6E4D" w:rsidRDefault="004E6E4D" w:rsidP="00FD463F">
            <w:pPr>
              <w:spacing w:line="276" w:lineRule="auto"/>
              <w:jc w:val="both"/>
              <w:rPr>
                <w:rFonts w:asciiTheme="majorHAnsi" w:hAnsiTheme="majorHAnsi" w:cstheme="majorHAnsi"/>
              </w:rPr>
            </w:pPr>
          </w:p>
          <w:p w14:paraId="0A36BC4B" w14:textId="77777777"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t>d). Los descuentos se efectuarán por nómina;</w:t>
            </w:r>
          </w:p>
          <w:p w14:paraId="70E2330E" w14:textId="77777777" w:rsidR="004E6E4D" w:rsidRDefault="004E6E4D" w:rsidP="00FD463F">
            <w:pPr>
              <w:spacing w:line="276" w:lineRule="auto"/>
              <w:jc w:val="both"/>
              <w:rPr>
                <w:rFonts w:asciiTheme="majorHAnsi" w:hAnsiTheme="majorHAnsi" w:cstheme="majorHAnsi"/>
              </w:rPr>
            </w:pPr>
          </w:p>
          <w:p w14:paraId="30CD8790" w14:textId="77777777"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t xml:space="preserve">e). Para tener derecho al préstamo, el solicitante deberá de ofrecer un aval que sea socio del Fondo de Ahorro, quien </w:t>
            </w:r>
            <w:r w:rsidRPr="002971BB">
              <w:rPr>
                <w:rFonts w:asciiTheme="majorHAnsi" w:hAnsiTheme="majorHAnsi" w:cstheme="majorHAnsi"/>
              </w:rPr>
              <w:lastRenderedPageBreak/>
              <w:t xml:space="preserve">contraerá la obligación solidaria; </w:t>
            </w:r>
          </w:p>
          <w:p w14:paraId="57D6734E" w14:textId="77777777" w:rsidR="004E6E4D" w:rsidRDefault="004E6E4D" w:rsidP="00FD463F">
            <w:pPr>
              <w:spacing w:line="276" w:lineRule="auto"/>
              <w:jc w:val="both"/>
              <w:rPr>
                <w:rFonts w:asciiTheme="majorHAnsi" w:hAnsiTheme="majorHAnsi" w:cstheme="majorHAnsi"/>
              </w:rPr>
            </w:pPr>
          </w:p>
          <w:p w14:paraId="591268ED" w14:textId="77777777"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t xml:space="preserve">f). El préstamo se tendrá por vencido, si el solicitante se separa anticipadamente de la Administración Pública Municipal, quedando obligado al pago total del crédito pendiente en favor del Fondo del Ahorro. La Administración Pública Municipal está facultada para descontar de la liquidación correspondiente al servidor público que se separe, el crédito pendiente de pago; </w:t>
            </w:r>
          </w:p>
          <w:p w14:paraId="32503406" w14:textId="77777777" w:rsidR="004E6E4D" w:rsidRDefault="004E6E4D" w:rsidP="00FD463F">
            <w:pPr>
              <w:spacing w:line="276" w:lineRule="auto"/>
              <w:jc w:val="both"/>
              <w:rPr>
                <w:rFonts w:asciiTheme="majorHAnsi" w:hAnsiTheme="majorHAnsi" w:cstheme="majorHAnsi"/>
              </w:rPr>
            </w:pPr>
          </w:p>
          <w:p w14:paraId="49E8A18C" w14:textId="77777777"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t xml:space="preserve">g). Los préstamos se otorgan de acuerdo a los recursos con que se cuente y serán entregados en el orden en que fue recibida la solicitud; </w:t>
            </w:r>
          </w:p>
          <w:p w14:paraId="7C8A49C1" w14:textId="77777777" w:rsidR="004E6E4D" w:rsidRDefault="004E6E4D" w:rsidP="00FD463F">
            <w:pPr>
              <w:spacing w:line="276" w:lineRule="auto"/>
              <w:jc w:val="both"/>
              <w:rPr>
                <w:rFonts w:asciiTheme="majorHAnsi" w:hAnsiTheme="majorHAnsi" w:cstheme="majorHAnsi"/>
              </w:rPr>
            </w:pPr>
          </w:p>
          <w:p w14:paraId="603C5F68" w14:textId="77777777" w:rsidR="004E6E4D" w:rsidRDefault="004E6E4D" w:rsidP="00FD463F">
            <w:pPr>
              <w:spacing w:line="276" w:lineRule="auto"/>
              <w:jc w:val="both"/>
              <w:rPr>
                <w:rFonts w:asciiTheme="majorHAnsi" w:hAnsiTheme="majorHAnsi" w:cstheme="majorHAnsi"/>
              </w:rPr>
            </w:pPr>
            <w:r w:rsidRPr="002971BB">
              <w:rPr>
                <w:rFonts w:asciiTheme="majorHAnsi" w:hAnsiTheme="majorHAnsi" w:cstheme="majorHAnsi"/>
              </w:rPr>
              <w:t>h). Los solicitantes deberán de presentar la solicitud de préstamo con todos los requisitos establecidos en el presente Reglamento;</w:t>
            </w:r>
          </w:p>
          <w:p w14:paraId="07250103" w14:textId="77777777" w:rsidR="004E6E4D" w:rsidRDefault="004E6E4D" w:rsidP="00FD463F">
            <w:pPr>
              <w:spacing w:line="276" w:lineRule="auto"/>
              <w:jc w:val="both"/>
              <w:rPr>
                <w:rFonts w:asciiTheme="majorHAnsi" w:hAnsiTheme="majorHAnsi" w:cstheme="majorHAnsi"/>
              </w:rPr>
            </w:pPr>
          </w:p>
          <w:p w14:paraId="31A4769B" w14:textId="77777777" w:rsidR="004E6E4D" w:rsidRPr="002971BB" w:rsidRDefault="004E6E4D" w:rsidP="00FD463F">
            <w:pPr>
              <w:spacing w:line="276" w:lineRule="auto"/>
              <w:jc w:val="both"/>
              <w:rPr>
                <w:rFonts w:asciiTheme="majorHAnsi" w:hAnsiTheme="majorHAnsi" w:cstheme="majorHAnsi"/>
              </w:rPr>
            </w:pPr>
            <w:r w:rsidRPr="002971BB">
              <w:rPr>
                <w:rFonts w:asciiTheme="majorHAnsi" w:hAnsiTheme="majorHAnsi" w:cstheme="majorHAnsi"/>
              </w:rPr>
              <w:t xml:space="preserve">i). No se otorgará otro préstamo hasta en tanto no se haya cubierto el </w:t>
            </w:r>
            <w:r w:rsidRPr="002971BB">
              <w:rPr>
                <w:rFonts w:asciiTheme="majorHAnsi" w:hAnsiTheme="majorHAnsi" w:cstheme="majorHAnsi"/>
              </w:rPr>
              <w:lastRenderedPageBreak/>
              <w:t>50% del préstamo anterior.</w:t>
            </w:r>
          </w:p>
          <w:p w14:paraId="0D66D9B9" w14:textId="77777777" w:rsidR="004E6E4D" w:rsidRPr="002971BB" w:rsidRDefault="004E6E4D" w:rsidP="00FD463F">
            <w:pPr>
              <w:spacing w:line="276" w:lineRule="auto"/>
              <w:jc w:val="both"/>
              <w:rPr>
                <w:rFonts w:asciiTheme="majorHAnsi" w:hAnsiTheme="majorHAnsi" w:cstheme="majorHAnsi"/>
              </w:rPr>
            </w:pPr>
          </w:p>
          <w:p w14:paraId="4C00D2D6" w14:textId="77777777" w:rsidR="004E6E4D" w:rsidRDefault="004E6E4D" w:rsidP="00FD463F">
            <w:pPr>
              <w:spacing w:line="276" w:lineRule="auto"/>
              <w:jc w:val="both"/>
              <w:rPr>
                <w:rFonts w:asciiTheme="majorHAnsi" w:hAnsiTheme="majorHAnsi" w:cstheme="majorHAnsi"/>
              </w:rPr>
            </w:pPr>
          </w:p>
          <w:p w14:paraId="1D1EEE9F" w14:textId="77777777" w:rsidR="004E6E4D" w:rsidRDefault="004E6E4D" w:rsidP="00FD463F">
            <w:pPr>
              <w:spacing w:line="276" w:lineRule="auto"/>
              <w:jc w:val="both"/>
              <w:rPr>
                <w:rFonts w:asciiTheme="majorHAnsi" w:hAnsiTheme="majorHAnsi" w:cstheme="majorHAnsi"/>
              </w:rPr>
            </w:pPr>
          </w:p>
          <w:p w14:paraId="27D1456E" w14:textId="77777777" w:rsidR="004E6E4D" w:rsidRDefault="004E6E4D" w:rsidP="00FD463F">
            <w:pPr>
              <w:spacing w:line="276" w:lineRule="auto"/>
              <w:jc w:val="both"/>
              <w:rPr>
                <w:rFonts w:asciiTheme="majorHAnsi" w:hAnsiTheme="majorHAnsi" w:cstheme="majorHAnsi"/>
              </w:rPr>
            </w:pPr>
          </w:p>
          <w:p w14:paraId="0AA0DB74" w14:textId="77777777" w:rsidR="004E6E4D" w:rsidRDefault="004E6E4D" w:rsidP="00FD463F">
            <w:pPr>
              <w:spacing w:line="276" w:lineRule="auto"/>
              <w:jc w:val="both"/>
              <w:rPr>
                <w:rFonts w:asciiTheme="majorHAnsi" w:hAnsiTheme="majorHAnsi" w:cstheme="majorHAnsi"/>
              </w:rPr>
            </w:pPr>
          </w:p>
          <w:p w14:paraId="3DBB57A3" w14:textId="580FB0AE" w:rsidR="004E6E4D" w:rsidRPr="002971BB" w:rsidRDefault="004E6E4D" w:rsidP="00FD463F">
            <w:pPr>
              <w:spacing w:line="276" w:lineRule="auto"/>
              <w:jc w:val="both"/>
              <w:rPr>
                <w:rFonts w:asciiTheme="majorHAnsi" w:hAnsiTheme="majorHAnsi" w:cstheme="majorHAnsi"/>
              </w:rPr>
            </w:pPr>
            <w:r w:rsidRPr="005D5808">
              <w:rPr>
                <w:rFonts w:asciiTheme="majorHAnsi" w:hAnsiTheme="majorHAnsi" w:cstheme="majorHAnsi"/>
              </w:rPr>
              <w:t>ARTÍCULO 9.- Los servidores públicos clasificados como eventuales o supernumerarios con una antigüedad de por lo menos tres meses tendrán derecho a préstamos, con las mismas condiciones que los servidores públicos señalados en el Artículo 5° del presente Reglamento</w:t>
            </w:r>
            <w:r>
              <w:rPr>
                <w:rFonts w:asciiTheme="majorHAnsi" w:hAnsiTheme="majorHAnsi" w:cstheme="majorHAnsi"/>
              </w:rPr>
              <w:t>.</w:t>
            </w:r>
          </w:p>
          <w:p w14:paraId="571DE25A" w14:textId="77777777" w:rsidR="004E6E4D" w:rsidRPr="002971BB" w:rsidRDefault="004E6E4D" w:rsidP="00FD463F">
            <w:pPr>
              <w:spacing w:line="276" w:lineRule="auto"/>
              <w:jc w:val="both"/>
              <w:rPr>
                <w:rFonts w:asciiTheme="majorHAnsi" w:hAnsiTheme="majorHAnsi" w:cstheme="majorHAnsi"/>
              </w:rPr>
            </w:pPr>
          </w:p>
          <w:p w14:paraId="3081843E" w14:textId="77777777" w:rsidR="004E6E4D" w:rsidRDefault="004E6E4D" w:rsidP="00FD463F">
            <w:pPr>
              <w:spacing w:line="276" w:lineRule="auto"/>
              <w:jc w:val="both"/>
              <w:rPr>
                <w:rFonts w:asciiTheme="majorHAnsi" w:hAnsiTheme="majorHAnsi" w:cstheme="majorHAnsi"/>
              </w:rPr>
            </w:pPr>
          </w:p>
          <w:p w14:paraId="73BB076D" w14:textId="77777777" w:rsidR="004E6E4D" w:rsidRDefault="004E6E4D" w:rsidP="00FD463F">
            <w:pPr>
              <w:spacing w:line="276" w:lineRule="auto"/>
              <w:jc w:val="both"/>
              <w:rPr>
                <w:rFonts w:asciiTheme="majorHAnsi" w:hAnsiTheme="majorHAnsi" w:cstheme="majorHAnsi"/>
              </w:rPr>
            </w:pPr>
          </w:p>
          <w:p w14:paraId="6918D6AF" w14:textId="77777777" w:rsidR="004E6E4D" w:rsidRDefault="004E6E4D" w:rsidP="00FD463F">
            <w:pPr>
              <w:spacing w:line="276" w:lineRule="auto"/>
              <w:jc w:val="both"/>
              <w:rPr>
                <w:rFonts w:asciiTheme="majorHAnsi" w:hAnsiTheme="majorHAnsi" w:cstheme="majorHAnsi"/>
              </w:rPr>
            </w:pPr>
          </w:p>
          <w:p w14:paraId="78F0DB9A" w14:textId="77777777" w:rsidR="004E6E4D" w:rsidRDefault="004E6E4D" w:rsidP="00FD463F">
            <w:pPr>
              <w:spacing w:line="276" w:lineRule="auto"/>
              <w:jc w:val="both"/>
              <w:rPr>
                <w:rFonts w:asciiTheme="majorHAnsi" w:hAnsiTheme="majorHAnsi" w:cstheme="majorHAnsi"/>
              </w:rPr>
            </w:pPr>
          </w:p>
          <w:p w14:paraId="4B258F97" w14:textId="77777777" w:rsidR="004E6E4D" w:rsidRDefault="004E6E4D" w:rsidP="00FD463F">
            <w:pPr>
              <w:spacing w:line="276" w:lineRule="auto"/>
              <w:jc w:val="both"/>
              <w:rPr>
                <w:rFonts w:asciiTheme="majorHAnsi" w:hAnsiTheme="majorHAnsi" w:cstheme="majorHAnsi"/>
              </w:rPr>
            </w:pPr>
          </w:p>
          <w:p w14:paraId="7B027C61" w14:textId="77777777" w:rsidR="004E6E4D" w:rsidRPr="002971BB" w:rsidRDefault="004E6E4D" w:rsidP="00FD463F">
            <w:pPr>
              <w:spacing w:line="276" w:lineRule="auto"/>
              <w:jc w:val="both"/>
              <w:rPr>
                <w:rFonts w:asciiTheme="majorHAnsi" w:hAnsiTheme="majorHAnsi" w:cstheme="majorHAnsi"/>
              </w:rPr>
            </w:pPr>
          </w:p>
          <w:p w14:paraId="75702A59" w14:textId="77777777" w:rsidR="004E6E4D" w:rsidRDefault="004E6E4D" w:rsidP="00FD463F">
            <w:pPr>
              <w:spacing w:line="276" w:lineRule="auto"/>
              <w:jc w:val="both"/>
              <w:rPr>
                <w:rFonts w:asciiTheme="majorHAnsi" w:hAnsiTheme="majorHAnsi" w:cstheme="majorHAnsi"/>
              </w:rPr>
            </w:pPr>
            <w:r w:rsidRPr="0089368B">
              <w:rPr>
                <w:rFonts w:asciiTheme="majorHAnsi" w:hAnsiTheme="majorHAnsi" w:cstheme="majorHAnsi"/>
              </w:rPr>
              <w:t>ARTÍCULO 10.- En relación al pago del Fondo de Ahorro se seguirá el siguiente procedimiento:</w:t>
            </w:r>
          </w:p>
          <w:p w14:paraId="6B15978F" w14:textId="77777777" w:rsidR="004E6E4D" w:rsidRDefault="004E6E4D" w:rsidP="00FD463F">
            <w:pPr>
              <w:spacing w:line="276" w:lineRule="auto"/>
              <w:jc w:val="both"/>
              <w:rPr>
                <w:rFonts w:asciiTheme="majorHAnsi" w:hAnsiTheme="majorHAnsi" w:cstheme="majorHAnsi"/>
              </w:rPr>
            </w:pPr>
          </w:p>
          <w:p w14:paraId="36643346" w14:textId="77777777" w:rsidR="004E6E4D" w:rsidRDefault="004E6E4D" w:rsidP="00FD463F">
            <w:pPr>
              <w:spacing w:line="276" w:lineRule="auto"/>
              <w:jc w:val="both"/>
              <w:rPr>
                <w:rFonts w:asciiTheme="majorHAnsi" w:hAnsiTheme="majorHAnsi" w:cstheme="majorHAnsi"/>
              </w:rPr>
            </w:pPr>
            <w:r w:rsidRPr="0089368B">
              <w:rPr>
                <w:rFonts w:asciiTheme="majorHAnsi" w:hAnsiTheme="majorHAnsi" w:cstheme="majorHAnsi"/>
              </w:rPr>
              <w:t xml:space="preserve">a) Ordinariamente el Fondo de Ahorro será liquidado en la primera quincena del mes de enero, con excepción del último año de la </w:t>
            </w:r>
            <w:r w:rsidRPr="0089368B">
              <w:rPr>
                <w:rFonts w:asciiTheme="majorHAnsi" w:hAnsiTheme="majorHAnsi" w:cstheme="majorHAnsi"/>
              </w:rPr>
              <w:lastRenderedPageBreak/>
              <w:t>administración en turno, el cual se efectuará a más tardar el día 30 de septiembre;</w:t>
            </w:r>
          </w:p>
          <w:p w14:paraId="3D0FD4AE" w14:textId="77777777" w:rsidR="004E6E4D" w:rsidRDefault="004E6E4D" w:rsidP="00FD463F">
            <w:pPr>
              <w:spacing w:line="276" w:lineRule="auto"/>
              <w:jc w:val="both"/>
              <w:rPr>
                <w:rFonts w:asciiTheme="majorHAnsi" w:hAnsiTheme="majorHAnsi" w:cstheme="majorHAnsi"/>
              </w:rPr>
            </w:pPr>
          </w:p>
          <w:p w14:paraId="235EDF4B" w14:textId="77777777" w:rsidR="004E6E4D" w:rsidRDefault="004E6E4D" w:rsidP="00FD463F">
            <w:pPr>
              <w:spacing w:line="276" w:lineRule="auto"/>
              <w:jc w:val="both"/>
              <w:rPr>
                <w:rFonts w:asciiTheme="majorHAnsi" w:hAnsiTheme="majorHAnsi" w:cstheme="majorHAnsi"/>
              </w:rPr>
            </w:pPr>
            <w:r w:rsidRPr="0089368B">
              <w:rPr>
                <w:rFonts w:asciiTheme="majorHAnsi" w:hAnsiTheme="majorHAnsi" w:cstheme="majorHAnsi"/>
              </w:rPr>
              <w:t xml:space="preserve">b) El ejercicio que se liquidará será del 1° de Enero al 31 de diciembre del año que antecede, excepto el último año de la Administración que se liquidará el 30 de septiembre de manera proporcional; </w:t>
            </w:r>
          </w:p>
          <w:p w14:paraId="09A9100C" w14:textId="77777777" w:rsidR="004E6E4D" w:rsidRDefault="004E6E4D" w:rsidP="00FD463F">
            <w:pPr>
              <w:spacing w:line="276" w:lineRule="auto"/>
              <w:jc w:val="both"/>
              <w:rPr>
                <w:rFonts w:asciiTheme="majorHAnsi" w:hAnsiTheme="majorHAnsi" w:cstheme="majorHAnsi"/>
              </w:rPr>
            </w:pPr>
          </w:p>
          <w:p w14:paraId="35D960FF" w14:textId="77777777" w:rsidR="004E6E4D" w:rsidRDefault="004E6E4D" w:rsidP="00FD463F">
            <w:pPr>
              <w:spacing w:line="276" w:lineRule="auto"/>
              <w:jc w:val="both"/>
              <w:rPr>
                <w:rFonts w:asciiTheme="majorHAnsi" w:hAnsiTheme="majorHAnsi" w:cstheme="majorHAnsi"/>
              </w:rPr>
            </w:pPr>
            <w:r w:rsidRPr="0089368B">
              <w:rPr>
                <w:rFonts w:asciiTheme="majorHAnsi" w:hAnsiTheme="majorHAnsi" w:cstheme="majorHAnsi"/>
              </w:rPr>
              <w:t xml:space="preserve">c) El monto que se liquidará, será del 100% integrado por las aportaciones de cada servidor público y las que hubiere hecho el Gobierno Municipal durante el periodo de que se trate; </w:t>
            </w:r>
          </w:p>
          <w:p w14:paraId="6F6AD8CC" w14:textId="77777777" w:rsidR="004E6E4D" w:rsidRDefault="004E6E4D" w:rsidP="00FD463F">
            <w:pPr>
              <w:spacing w:line="276" w:lineRule="auto"/>
              <w:jc w:val="both"/>
              <w:rPr>
                <w:rFonts w:asciiTheme="majorHAnsi" w:hAnsiTheme="majorHAnsi" w:cstheme="majorHAnsi"/>
              </w:rPr>
            </w:pPr>
          </w:p>
          <w:p w14:paraId="710BF2DB" w14:textId="77777777" w:rsidR="004E6E4D" w:rsidRPr="002971BB" w:rsidRDefault="004E6E4D" w:rsidP="00FD463F">
            <w:pPr>
              <w:spacing w:line="276" w:lineRule="auto"/>
              <w:jc w:val="both"/>
              <w:rPr>
                <w:rFonts w:asciiTheme="majorHAnsi" w:hAnsiTheme="majorHAnsi" w:cstheme="majorHAnsi"/>
              </w:rPr>
            </w:pPr>
            <w:r w:rsidRPr="0089368B">
              <w:rPr>
                <w:rFonts w:asciiTheme="majorHAnsi" w:hAnsiTheme="majorHAnsi" w:cstheme="majorHAnsi"/>
              </w:rPr>
              <w:t>d) Cuando un servidor público señalados en el artículo 5° del presente reglamento de por terminada su relación laboral con el Gobierno Municipal se le reembolsará el 100% de las aportaciones que tenga a su favor.</w:t>
            </w:r>
          </w:p>
          <w:p w14:paraId="7270B95C" w14:textId="77777777" w:rsidR="004E6E4D" w:rsidRPr="002971BB" w:rsidRDefault="004E6E4D" w:rsidP="00FD463F">
            <w:pPr>
              <w:spacing w:line="276" w:lineRule="auto"/>
              <w:jc w:val="both"/>
              <w:rPr>
                <w:rFonts w:asciiTheme="majorHAnsi" w:hAnsiTheme="majorHAnsi" w:cstheme="majorHAnsi"/>
              </w:rPr>
            </w:pPr>
            <w:r w:rsidRPr="00167D82">
              <w:rPr>
                <w:rFonts w:asciiTheme="majorHAnsi" w:hAnsiTheme="majorHAnsi" w:cstheme="majorHAnsi"/>
              </w:rPr>
              <w:t xml:space="preserve"> </w:t>
            </w:r>
          </w:p>
        </w:tc>
        <w:tc>
          <w:tcPr>
            <w:tcW w:w="3480" w:type="dxa"/>
          </w:tcPr>
          <w:p w14:paraId="6983FDB9" w14:textId="77777777" w:rsidR="004E6E4D" w:rsidRPr="00493FF2" w:rsidRDefault="004E6E4D" w:rsidP="00FD463F">
            <w:pPr>
              <w:spacing w:line="276" w:lineRule="auto"/>
              <w:jc w:val="both"/>
              <w:rPr>
                <w:rFonts w:asciiTheme="majorHAnsi" w:hAnsiTheme="majorHAnsi" w:cstheme="majorHAnsi"/>
                <w:b/>
              </w:rPr>
            </w:pPr>
            <w:r w:rsidRPr="00493FF2">
              <w:rPr>
                <w:rFonts w:asciiTheme="majorHAnsi" w:hAnsiTheme="majorHAnsi" w:cstheme="majorHAnsi"/>
                <w:b/>
              </w:rPr>
              <w:lastRenderedPageBreak/>
              <w:t xml:space="preserve">. . . . . . . . . </w:t>
            </w:r>
            <w:r>
              <w:rPr>
                <w:rFonts w:asciiTheme="majorHAnsi" w:hAnsiTheme="majorHAnsi" w:cstheme="majorHAnsi"/>
                <w:b/>
              </w:rPr>
              <w:t xml:space="preserve">. . . . . . . . . . . . . . . </w:t>
            </w:r>
          </w:p>
          <w:p w14:paraId="07A9936D" w14:textId="77777777" w:rsidR="004E6E4D" w:rsidRPr="00493FF2" w:rsidRDefault="004E6E4D" w:rsidP="00FD463F">
            <w:pPr>
              <w:spacing w:line="276" w:lineRule="auto"/>
              <w:jc w:val="both"/>
              <w:rPr>
                <w:rFonts w:asciiTheme="majorHAnsi" w:hAnsiTheme="majorHAnsi" w:cstheme="majorHAnsi"/>
                <w:b/>
              </w:rPr>
            </w:pPr>
          </w:p>
          <w:p w14:paraId="0F8981AF" w14:textId="77777777" w:rsidR="004E6E4D" w:rsidRDefault="004E6E4D" w:rsidP="00FD463F">
            <w:pPr>
              <w:spacing w:line="276" w:lineRule="auto"/>
              <w:jc w:val="both"/>
              <w:rPr>
                <w:rFonts w:asciiTheme="majorHAnsi" w:hAnsiTheme="majorHAnsi" w:cstheme="majorHAnsi"/>
                <w:b/>
              </w:rPr>
            </w:pPr>
            <w:r w:rsidRPr="00297A50">
              <w:rPr>
                <w:rFonts w:asciiTheme="majorHAnsi" w:hAnsiTheme="majorHAnsi" w:cstheme="majorHAnsi"/>
                <w:b/>
              </w:rPr>
              <w:t xml:space="preserve">ARTÍCULO 4.- El Fondo de Ahorro estará manejado por un </w:t>
            </w:r>
            <w:r w:rsidRPr="00480C74">
              <w:rPr>
                <w:rFonts w:asciiTheme="majorHAnsi" w:hAnsiTheme="majorHAnsi" w:cstheme="majorHAnsi"/>
                <w:b/>
                <w:highlight w:val="yellow"/>
              </w:rPr>
              <w:t>Administrador General</w:t>
            </w:r>
            <w:r w:rsidRPr="00297A50">
              <w:rPr>
                <w:rFonts w:asciiTheme="majorHAnsi" w:hAnsiTheme="majorHAnsi" w:cstheme="majorHAnsi"/>
                <w:b/>
              </w:rPr>
              <w:t>, el cual será designado por el Encargado de la Hacienda Municipal en turno,</w:t>
            </w:r>
            <w:r>
              <w:rPr>
                <w:rFonts w:asciiTheme="majorHAnsi" w:hAnsiTheme="majorHAnsi" w:cstheme="majorHAnsi"/>
                <w:b/>
              </w:rPr>
              <w:t xml:space="preserve"> dentro del personal a su cargo y tendrá las siguientes obligaciones:</w:t>
            </w:r>
          </w:p>
          <w:p w14:paraId="2940DC2F" w14:textId="77777777" w:rsidR="004E6E4D" w:rsidRDefault="004E6E4D" w:rsidP="00FD463F">
            <w:pPr>
              <w:spacing w:line="276" w:lineRule="auto"/>
              <w:jc w:val="both"/>
              <w:rPr>
                <w:rFonts w:asciiTheme="majorHAnsi" w:hAnsiTheme="majorHAnsi" w:cstheme="majorHAnsi"/>
                <w:b/>
              </w:rPr>
            </w:pPr>
          </w:p>
          <w:p w14:paraId="384BC719"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Recepción y registro de las cuotas de aportación de patrón y trabajador.</w:t>
            </w:r>
          </w:p>
          <w:p w14:paraId="4E21E39F"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Registro de solicitudes de préstamos recibidos conforme a lo dispuesto en el presente Reglamento.</w:t>
            </w:r>
          </w:p>
          <w:p w14:paraId="052626ED"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Manejo de las plataformas del banco para realizar todas las transferencias bancarias a cada uno de los trabajadores que se les autorice el préstamo.</w:t>
            </w:r>
          </w:p>
          <w:p w14:paraId="23B0159C"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Emisión de cheques por préstamos o finiquitos.</w:t>
            </w:r>
          </w:p>
          <w:p w14:paraId="3539CE66"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Registro contable en sistema Compaq de los movimientos derivados de la administración del Fondo de Ahorro.</w:t>
            </w:r>
          </w:p>
          <w:p w14:paraId="05AFF8E6"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 xml:space="preserve">Control de saldo por trabajador de aportaciones y </w:t>
            </w:r>
            <w:r>
              <w:rPr>
                <w:rFonts w:asciiTheme="majorHAnsi" w:hAnsiTheme="majorHAnsi" w:cstheme="majorHAnsi"/>
                <w:b/>
              </w:rPr>
              <w:lastRenderedPageBreak/>
              <w:t>prestamos en coordinación con el personal de Nomina.</w:t>
            </w:r>
          </w:p>
          <w:p w14:paraId="4AEC3ADD"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Digitalización de todos los expedientes de préstamos.</w:t>
            </w:r>
          </w:p>
          <w:p w14:paraId="639B09AC"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Contestación de observaciones de la Auditoria del Estado de Jalisco relacionadas con los movimientos del Fondo de Ahorro.</w:t>
            </w:r>
          </w:p>
          <w:p w14:paraId="4DCF0013"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Elaboración de conciliaciones bancarias.</w:t>
            </w:r>
          </w:p>
          <w:p w14:paraId="1942A4A8"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Manejo y control de fondo fijo resolvente de la Hacienda Municipal.</w:t>
            </w:r>
          </w:p>
          <w:p w14:paraId="2CB38D03"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Suplir las funciones del asistente de la Tesorería.</w:t>
            </w:r>
          </w:p>
          <w:p w14:paraId="7F35669B" w14:textId="77777777" w:rsidR="004E6E4D"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 xml:space="preserve">Fungir como </w:t>
            </w:r>
            <w:proofErr w:type="gramStart"/>
            <w:r>
              <w:rPr>
                <w:rFonts w:asciiTheme="majorHAnsi" w:hAnsiTheme="majorHAnsi" w:cstheme="majorHAnsi"/>
                <w:b/>
              </w:rPr>
              <w:t>Secretario Técnico</w:t>
            </w:r>
            <w:proofErr w:type="gramEnd"/>
            <w:r>
              <w:rPr>
                <w:rFonts w:asciiTheme="majorHAnsi" w:hAnsiTheme="majorHAnsi" w:cstheme="majorHAnsi"/>
                <w:b/>
              </w:rPr>
              <w:t xml:space="preserve"> cuando sesione el Comité de Vigilancia del Fondo de Ahorro.</w:t>
            </w:r>
          </w:p>
          <w:p w14:paraId="3EAE4331" w14:textId="77777777" w:rsidR="004E6E4D" w:rsidRPr="008050A7" w:rsidRDefault="004E6E4D" w:rsidP="004E6E4D">
            <w:pPr>
              <w:pStyle w:val="Prrafodelista"/>
              <w:numPr>
                <w:ilvl w:val="0"/>
                <w:numId w:val="4"/>
              </w:numPr>
              <w:pBdr>
                <w:top w:val="nil"/>
                <w:left w:val="nil"/>
                <w:bottom w:val="nil"/>
                <w:right w:val="nil"/>
                <w:between w:val="nil"/>
                <w:bar w:val="nil"/>
              </w:pBdr>
              <w:spacing w:line="276" w:lineRule="auto"/>
              <w:jc w:val="both"/>
              <w:rPr>
                <w:rFonts w:asciiTheme="majorHAnsi" w:hAnsiTheme="majorHAnsi" w:cstheme="majorHAnsi"/>
                <w:b/>
              </w:rPr>
            </w:pPr>
            <w:r>
              <w:rPr>
                <w:rFonts w:asciiTheme="majorHAnsi" w:hAnsiTheme="majorHAnsi" w:cstheme="majorHAnsi"/>
                <w:b/>
              </w:rPr>
              <w:t xml:space="preserve">Así como las demás funciones que le asigne el Tesorero Municipal y/o el </w:t>
            </w:r>
            <w:proofErr w:type="gramStart"/>
            <w:r>
              <w:rPr>
                <w:rFonts w:asciiTheme="majorHAnsi" w:hAnsiTheme="majorHAnsi" w:cstheme="majorHAnsi"/>
                <w:b/>
              </w:rPr>
              <w:t>Director</w:t>
            </w:r>
            <w:proofErr w:type="gramEnd"/>
            <w:r>
              <w:rPr>
                <w:rFonts w:asciiTheme="majorHAnsi" w:hAnsiTheme="majorHAnsi" w:cstheme="majorHAnsi"/>
                <w:b/>
              </w:rPr>
              <w:t xml:space="preserve"> Administrativo, así como las demás obligaciones y atribuciones que se desprendan de este Ordenamiento Municipal.</w:t>
            </w:r>
          </w:p>
          <w:p w14:paraId="3E548472" w14:textId="77777777" w:rsidR="004E6E4D" w:rsidRPr="00493FF2" w:rsidRDefault="004E6E4D" w:rsidP="00FD463F">
            <w:pPr>
              <w:spacing w:line="276" w:lineRule="auto"/>
              <w:jc w:val="both"/>
              <w:rPr>
                <w:rFonts w:asciiTheme="majorHAnsi" w:hAnsiTheme="majorHAnsi" w:cstheme="majorHAnsi"/>
                <w:b/>
              </w:rPr>
            </w:pPr>
          </w:p>
          <w:p w14:paraId="4B69D47E" w14:textId="77777777" w:rsidR="004E6E4D" w:rsidRDefault="004E6E4D" w:rsidP="00FD463F">
            <w:pPr>
              <w:spacing w:line="276" w:lineRule="auto"/>
              <w:jc w:val="both"/>
              <w:rPr>
                <w:rFonts w:asciiTheme="majorHAnsi" w:hAnsiTheme="majorHAnsi" w:cstheme="majorHAnsi"/>
                <w:b/>
              </w:rPr>
            </w:pPr>
          </w:p>
          <w:p w14:paraId="3609BFC3" w14:textId="77777777" w:rsidR="004E6E4D" w:rsidRDefault="004E6E4D" w:rsidP="00FD463F">
            <w:pPr>
              <w:spacing w:line="276" w:lineRule="auto"/>
              <w:jc w:val="both"/>
              <w:rPr>
                <w:rFonts w:asciiTheme="majorHAnsi" w:hAnsiTheme="majorHAnsi" w:cstheme="majorHAnsi"/>
                <w:b/>
              </w:rPr>
            </w:pPr>
          </w:p>
          <w:p w14:paraId="2F0E7B73" w14:textId="77777777" w:rsidR="004E6E4D" w:rsidRDefault="004E6E4D" w:rsidP="00FD463F">
            <w:pPr>
              <w:spacing w:line="276" w:lineRule="auto"/>
              <w:jc w:val="both"/>
              <w:rPr>
                <w:rFonts w:asciiTheme="majorHAnsi" w:hAnsiTheme="majorHAnsi" w:cstheme="majorHAnsi"/>
                <w:b/>
              </w:rPr>
            </w:pPr>
          </w:p>
          <w:p w14:paraId="59A2BBEC" w14:textId="77777777" w:rsidR="004E6E4D" w:rsidRDefault="004E6E4D" w:rsidP="00FD463F">
            <w:pPr>
              <w:spacing w:line="276" w:lineRule="auto"/>
              <w:jc w:val="both"/>
              <w:rPr>
                <w:rFonts w:asciiTheme="majorHAnsi" w:hAnsiTheme="majorHAnsi" w:cstheme="majorHAnsi"/>
                <w:b/>
              </w:rPr>
            </w:pPr>
          </w:p>
          <w:p w14:paraId="53104212" w14:textId="77777777" w:rsidR="004E6E4D" w:rsidRDefault="004E6E4D" w:rsidP="00FD463F">
            <w:pPr>
              <w:spacing w:line="276" w:lineRule="auto"/>
              <w:jc w:val="both"/>
              <w:rPr>
                <w:rFonts w:asciiTheme="majorHAnsi" w:hAnsiTheme="majorHAnsi" w:cstheme="majorHAnsi"/>
                <w:b/>
              </w:rPr>
            </w:pPr>
          </w:p>
          <w:p w14:paraId="31C3979D" w14:textId="77777777" w:rsidR="004E6E4D" w:rsidRDefault="004E6E4D" w:rsidP="00FD463F">
            <w:pPr>
              <w:spacing w:line="276" w:lineRule="auto"/>
              <w:jc w:val="both"/>
              <w:rPr>
                <w:rFonts w:asciiTheme="majorHAnsi" w:hAnsiTheme="majorHAnsi" w:cstheme="majorHAnsi"/>
                <w:b/>
              </w:rPr>
            </w:pPr>
          </w:p>
          <w:p w14:paraId="379C2B2A" w14:textId="77777777" w:rsidR="004E6E4D" w:rsidRDefault="004E6E4D" w:rsidP="00FD463F">
            <w:pPr>
              <w:spacing w:line="276" w:lineRule="auto"/>
              <w:jc w:val="both"/>
              <w:rPr>
                <w:rFonts w:asciiTheme="majorHAnsi" w:hAnsiTheme="majorHAnsi" w:cstheme="majorHAnsi"/>
                <w:b/>
              </w:rPr>
            </w:pPr>
          </w:p>
          <w:p w14:paraId="547DB221" w14:textId="77777777" w:rsidR="004E6E4D" w:rsidRPr="00FB5C61" w:rsidRDefault="004E6E4D" w:rsidP="00FD463F">
            <w:pPr>
              <w:spacing w:line="276" w:lineRule="auto"/>
              <w:jc w:val="both"/>
              <w:rPr>
                <w:rFonts w:asciiTheme="majorHAnsi" w:hAnsiTheme="majorHAnsi" w:cstheme="majorHAnsi"/>
                <w:b/>
              </w:rPr>
            </w:pPr>
            <w:r w:rsidRPr="00FB5C61">
              <w:rPr>
                <w:rFonts w:asciiTheme="majorHAnsi" w:hAnsiTheme="majorHAnsi" w:cstheme="majorHAnsi"/>
                <w:b/>
              </w:rPr>
              <w:t>ARTÍCULO 5.- Requisitos para pertenecer al Fondo de Ahorro:</w:t>
            </w:r>
          </w:p>
          <w:p w14:paraId="752789E8" w14:textId="77777777" w:rsidR="004E6E4D" w:rsidRPr="00FB5C61" w:rsidRDefault="004E6E4D" w:rsidP="00FD463F">
            <w:pPr>
              <w:spacing w:line="276" w:lineRule="auto"/>
              <w:jc w:val="both"/>
              <w:rPr>
                <w:rFonts w:asciiTheme="majorHAnsi" w:hAnsiTheme="majorHAnsi" w:cstheme="majorHAnsi"/>
                <w:b/>
              </w:rPr>
            </w:pPr>
          </w:p>
          <w:p w14:paraId="08E27508" w14:textId="77777777" w:rsidR="004E6E4D" w:rsidRPr="00FB5C61" w:rsidRDefault="004E6E4D" w:rsidP="00FD463F">
            <w:pPr>
              <w:spacing w:line="276" w:lineRule="auto"/>
              <w:jc w:val="both"/>
              <w:rPr>
                <w:rFonts w:asciiTheme="majorHAnsi" w:hAnsiTheme="majorHAnsi" w:cstheme="majorHAnsi"/>
                <w:b/>
              </w:rPr>
            </w:pPr>
            <w:r w:rsidRPr="00FB5C61">
              <w:rPr>
                <w:rFonts w:asciiTheme="majorHAnsi" w:hAnsiTheme="majorHAnsi" w:cstheme="majorHAnsi"/>
                <w:b/>
              </w:rPr>
              <w:t xml:space="preserve"> I Ser servidor público de base; </w:t>
            </w:r>
          </w:p>
          <w:p w14:paraId="72B06F2C" w14:textId="77777777" w:rsidR="004E6E4D" w:rsidRPr="00FB5C61" w:rsidRDefault="004E6E4D" w:rsidP="00FD463F">
            <w:pPr>
              <w:spacing w:line="276" w:lineRule="auto"/>
              <w:jc w:val="both"/>
              <w:rPr>
                <w:rFonts w:asciiTheme="majorHAnsi" w:hAnsiTheme="majorHAnsi" w:cstheme="majorHAnsi"/>
                <w:b/>
              </w:rPr>
            </w:pPr>
            <w:r w:rsidRPr="00FB5C61">
              <w:rPr>
                <w:rFonts w:asciiTheme="majorHAnsi" w:hAnsiTheme="majorHAnsi" w:cstheme="majorHAnsi"/>
                <w:b/>
              </w:rPr>
              <w:t>II Ser servidor público de confianza o integrante del Ayuntamiento.</w:t>
            </w:r>
          </w:p>
          <w:p w14:paraId="75A5DED2" w14:textId="77777777" w:rsidR="004E6E4D" w:rsidRPr="00992F0F" w:rsidRDefault="004E6E4D" w:rsidP="00FD463F">
            <w:pPr>
              <w:spacing w:line="276" w:lineRule="auto"/>
              <w:jc w:val="both"/>
              <w:rPr>
                <w:rFonts w:asciiTheme="majorHAnsi" w:hAnsiTheme="majorHAnsi" w:cstheme="majorHAnsi"/>
              </w:rPr>
            </w:pPr>
            <w:r w:rsidRPr="00FB5C61">
              <w:rPr>
                <w:rFonts w:asciiTheme="majorHAnsi" w:hAnsiTheme="majorHAnsi" w:cstheme="majorHAnsi"/>
                <w:b/>
                <w:color w:val="FF0000"/>
              </w:rPr>
              <w:t>III Súper numerario</w:t>
            </w:r>
            <w:r>
              <w:rPr>
                <w:rFonts w:asciiTheme="majorHAnsi" w:hAnsiTheme="majorHAnsi" w:cstheme="majorHAnsi"/>
                <w:b/>
                <w:color w:val="FF0000"/>
              </w:rPr>
              <w:t xml:space="preserve"> y/o eventual</w:t>
            </w:r>
            <w:r w:rsidRPr="00FB5C61">
              <w:rPr>
                <w:rFonts w:asciiTheme="majorHAnsi" w:hAnsiTheme="majorHAnsi" w:cstheme="majorHAnsi"/>
                <w:b/>
                <w:color w:val="FF0000"/>
              </w:rPr>
              <w:t xml:space="preserve"> para aportar</w:t>
            </w:r>
            <w:r>
              <w:rPr>
                <w:rFonts w:asciiTheme="majorHAnsi" w:hAnsiTheme="majorHAnsi" w:cstheme="majorHAnsi"/>
              </w:rPr>
              <w:t>.</w:t>
            </w:r>
          </w:p>
          <w:p w14:paraId="77621798" w14:textId="77777777" w:rsidR="004E6E4D" w:rsidRDefault="004E6E4D" w:rsidP="00FD463F">
            <w:pPr>
              <w:spacing w:line="276" w:lineRule="auto"/>
              <w:jc w:val="both"/>
              <w:rPr>
                <w:rFonts w:asciiTheme="majorHAnsi" w:hAnsiTheme="majorHAnsi" w:cstheme="majorHAnsi"/>
                <w:b/>
              </w:rPr>
            </w:pPr>
          </w:p>
          <w:p w14:paraId="0930256C" w14:textId="77777777" w:rsidR="004E6E4D" w:rsidRDefault="004E6E4D" w:rsidP="00FD463F">
            <w:pPr>
              <w:spacing w:line="276" w:lineRule="auto"/>
              <w:jc w:val="both"/>
              <w:rPr>
                <w:rFonts w:asciiTheme="majorHAnsi" w:hAnsiTheme="majorHAnsi" w:cstheme="majorHAnsi"/>
                <w:b/>
              </w:rPr>
            </w:pPr>
          </w:p>
          <w:p w14:paraId="171855D0" w14:textId="77777777" w:rsidR="004E6E4D" w:rsidRDefault="004E6E4D" w:rsidP="00FD463F">
            <w:pPr>
              <w:spacing w:line="276" w:lineRule="auto"/>
              <w:jc w:val="both"/>
              <w:rPr>
                <w:rFonts w:asciiTheme="majorHAnsi" w:hAnsiTheme="majorHAnsi" w:cstheme="majorHAnsi"/>
                <w:b/>
              </w:rPr>
            </w:pPr>
          </w:p>
          <w:p w14:paraId="1BA0BB2C" w14:textId="77777777" w:rsidR="004E6E4D" w:rsidRPr="00FB5C61" w:rsidRDefault="004E6E4D" w:rsidP="00FD463F">
            <w:pPr>
              <w:spacing w:line="276" w:lineRule="auto"/>
              <w:jc w:val="both"/>
              <w:rPr>
                <w:rFonts w:asciiTheme="majorHAnsi" w:hAnsiTheme="majorHAnsi" w:cstheme="majorHAnsi"/>
                <w:b/>
              </w:rPr>
            </w:pPr>
            <w:r w:rsidRPr="00FB5C61">
              <w:rPr>
                <w:rFonts w:asciiTheme="majorHAnsi" w:hAnsiTheme="majorHAnsi" w:cstheme="majorHAnsi"/>
                <w:b/>
              </w:rPr>
              <w:t>ARTÍCULO 6.- Son aportaciones para la constitución del Fondo de Ahorro:</w:t>
            </w:r>
          </w:p>
          <w:p w14:paraId="003939B7" w14:textId="77777777" w:rsidR="004E6E4D" w:rsidRPr="00FB5C61" w:rsidRDefault="004E6E4D" w:rsidP="00FD463F">
            <w:pPr>
              <w:spacing w:line="276" w:lineRule="auto"/>
              <w:jc w:val="both"/>
              <w:rPr>
                <w:rFonts w:asciiTheme="majorHAnsi" w:hAnsiTheme="majorHAnsi" w:cstheme="majorHAnsi"/>
                <w:b/>
              </w:rPr>
            </w:pPr>
          </w:p>
          <w:p w14:paraId="2E67D3D5" w14:textId="77777777" w:rsidR="004E6E4D" w:rsidRPr="00FB5C61" w:rsidRDefault="004E6E4D" w:rsidP="00FD463F">
            <w:pPr>
              <w:spacing w:line="276" w:lineRule="auto"/>
              <w:jc w:val="both"/>
              <w:rPr>
                <w:rFonts w:asciiTheme="majorHAnsi" w:hAnsiTheme="majorHAnsi" w:cstheme="majorHAnsi"/>
                <w:b/>
              </w:rPr>
            </w:pPr>
            <w:r w:rsidRPr="00FB5C61">
              <w:rPr>
                <w:rFonts w:asciiTheme="majorHAnsi" w:hAnsiTheme="majorHAnsi" w:cstheme="majorHAnsi"/>
                <w:b/>
              </w:rPr>
              <w:t xml:space="preserve"> a). Todos los servidores públicos de base, de confianza</w:t>
            </w:r>
            <w:r>
              <w:rPr>
                <w:rFonts w:asciiTheme="majorHAnsi" w:hAnsiTheme="majorHAnsi" w:cstheme="majorHAnsi"/>
                <w:b/>
              </w:rPr>
              <w:t xml:space="preserve">, </w:t>
            </w:r>
            <w:r w:rsidRPr="00FB5C61">
              <w:rPr>
                <w:rFonts w:asciiTheme="majorHAnsi" w:hAnsiTheme="majorHAnsi" w:cstheme="majorHAnsi"/>
                <w:b/>
                <w:color w:val="FF0000"/>
              </w:rPr>
              <w:t>eventuales</w:t>
            </w:r>
            <w:r w:rsidRPr="00FB5C61">
              <w:rPr>
                <w:rFonts w:asciiTheme="majorHAnsi" w:hAnsiTheme="majorHAnsi" w:cstheme="majorHAnsi"/>
                <w:b/>
              </w:rPr>
              <w:t xml:space="preserve"> e integrantes del Ayuntamiento aportarán el </w:t>
            </w:r>
            <w:r w:rsidRPr="00FB5C61">
              <w:rPr>
                <w:rFonts w:asciiTheme="majorHAnsi" w:hAnsiTheme="majorHAnsi" w:cstheme="majorHAnsi"/>
                <w:b/>
                <w:color w:val="FF0000"/>
              </w:rPr>
              <w:t>5%</w:t>
            </w:r>
            <w:r w:rsidRPr="00FB5C61">
              <w:rPr>
                <w:rFonts w:asciiTheme="majorHAnsi" w:hAnsiTheme="majorHAnsi" w:cstheme="majorHAnsi"/>
                <w:b/>
              </w:rPr>
              <w:t xml:space="preserve"> quincenal de</w:t>
            </w:r>
            <w:r>
              <w:rPr>
                <w:rFonts w:asciiTheme="majorHAnsi" w:hAnsiTheme="majorHAnsi" w:cstheme="majorHAnsi"/>
                <w:b/>
              </w:rPr>
              <w:t xml:space="preserve"> su sueldo y compensación fija </w:t>
            </w:r>
            <w:r w:rsidRPr="00260CD9">
              <w:rPr>
                <w:rFonts w:asciiTheme="majorHAnsi" w:hAnsiTheme="majorHAnsi" w:cstheme="majorHAnsi"/>
                <w:b/>
                <w:color w:val="FF0000"/>
              </w:rPr>
              <w:t xml:space="preserve">y hasta el 10 % </w:t>
            </w:r>
            <w:r w:rsidRPr="00260CD9">
              <w:rPr>
                <w:rFonts w:cstheme="minorHAnsi"/>
                <w:b/>
                <w:color w:val="FF0000"/>
              </w:rPr>
              <w:t>a quienes así lo manifiesten por escrito ante el encargado del Fondo de Ahorro</w:t>
            </w:r>
          </w:p>
          <w:p w14:paraId="60366E9E" w14:textId="77777777" w:rsidR="004E6E4D" w:rsidRPr="00FB5C61" w:rsidRDefault="004E6E4D" w:rsidP="00FD463F">
            <w:pPr>
              <w:spacing w:line="276" w:lineRule="auto"/>
              <w:jc w:val="both"/>
              <w:rPr>
                <w:rFonts w:asciiTheme="majorHAnsi" w:hAnsiTheme="majorHAnsi" w:cstheme="majorHAnsi"/>
                <w:b/>
              </w:rPr>
            </w:pPr>
          </w:p>
          <w:p w14:paraId="11C92B75" w14:textId="77777777" w:rsidR="004E6E4D" w:rsidRDefault="004E6E4D" w:rsidP="00FD463F">
            <w:pPr>
              <w:spacing w:line="276" w:lineRule="auto"/>
              <w:jc w:val="both"/>
              <w:rPr>
                <w:rFonts w:asciiTheme="majorHAnsi" w:hAnsiTheme="majorHAnsi" w:cstheme="majorHAnsi"/>
                <w:b/>
              </w:rPr>
            </w:pPr>
          </w:p>
          <w:p w14:paraId="233E7C44" w14:textId="23C6842B" w:rsidR="004E6E4D" w:rsidRPr="00FB5C61" w:rsidRDefault="004E6E4D" w:rsidP="00FD463F">
            <w:pPr>
              <w:spacing w:line="276" w:lineRule="auto"/>
              <w:jc w:val="both"/>
              <w:rPr>
                <w:rFonts w:asciiTheme="majorHAnsi" w:hAnsiTheme="majorHAnsi" w:cstheme="majorHAnsi"/>
                <w:b/>
              </w:rPr>
            </w:pPr>
            <w:r w:rsidRPr="00FB5C61">
              <w:rPr>
                <w:rFonts w:asciiTheme="majorHAnsi" w:hAnsiTheme="majorHAnsi" w:cstheme="majorHAnsi"/>
                <w:b/>
              </w:rPr>
              <w:t xml:space="preserve">b). El Gobierno Municipal aportará quincenalmente una cantidad igual a la aportada por cada uno de los servidores públicos señalados en el inciso que antecede. </w:t>
            </w:r>
          </w:p>
          <w:p w14:paraId="2F320084" w14:textId="77777777" w:rsidR="004E6E4D" w:rsidRPr="00FB5C61" w:rsidRDefault="004E6E4D" w:rsidP="00FD463F">
            <w:pPr>
              <w:spacing w:line="276" w:lineRule="auto"/>
              <w:jc w:val="both"/>
              <w:rPr>
                <w:rFonts w:asciiTheme="majorHAnsi" w:hAnsiTheme="majorHAnsi" w:cstheme="majorHAnsi"/>
                <w:b/>
              </w:rPr>
            </w:pPr>
          </w:p>
          <w:p w14:paraId="2C4A8A31" w14:textId="77777777" w:rsidR="004E6E4D" w:rsidRPr="00FB5C61" w:rsidRDefault="004E6E4D" w:rsidP="00FD463F">
            <w:pPr>
              <w:spacing w:line="276" w:lineRule="auto"/>
              <w:jc w:val="both"/>
              <w:rPr>
                <w:rFonts w:asciiTheme="majorHAnsi" w:hAnsiTheme="majorHAnsi" w:cstheme="majorHAnsi"/>
                <w:b/>
              </w:rPr>
            </w:pPr>
            <w:r w:rsidRPr="00FB5C61">
              <w:rPr>
                <w:rFonts w:asciiTheme="majorHAnsi" w:hAnsiTheme="majorHAnsi" w:cstheme="majorHAnsi"/>
                <w:b/>
              </w:rPr>
              <w:t xml:space="preserve">c). Las aportaciones serán del 1° de Enero al </w:t>
            </w:r>
            <w:r w:rsidRPr="00FB5C61">
              <w:rPr>
                <w:rFonts w:asciiTheme="majorHAnsi" w:hAnsiTheme="majorHAnsi" w:cstheme="majorHAnsi"/>
                <w:b/>
                <w:color w:val="FF0000"/>
              </w:rPr>
              <w:t>31</w:t>
            </w:r>
            <w:r w:rsidRPr="00FB5C61">
              <w:rPr>
                <w:rFonts w:asciiTheme="majorHAnsi" w:hAnsiTheme="majorHAnsi" w:cstheme="majorHAnsi"/>
                <w:b/>
              </w:rPr>
              <w:t xml:space="preserve"> de diciembre de cada año.</w:t>
            </w:r>
          </w:p>
          <w:p w14:paraId="42A44328" w14:textId="77777777" w:rsidR="004E6E4D" w:rsidRDefault="004E6E4D" w:rsidP="00FD463F">
            <w:pPr>
              <w:spacing w:line="276" w:lineRule="auto"/>
              <w:jc w:val="both"/>
              <w:rPr>
                <w:rFonts w:asciiTheme="majorHAnsi" w:hAnsiTheme="majorHAnsi" w:cstheme="majorHAnsi"/>
                <w:b/>
              </w:rPr>
            </w:pPr>
          </w:p>
          <w:p w14:paraId="32B128B4" w14:textId="77777777" w:rsidR="004E6E4D" w:rsidRDefault="004E6E4D" w:rsidP="00FD463F">
            <w:pPr>
              <w:spacing w:line="276" w:lineRule="auto"/>
              <w:jc w:val="both"/>
              <w:rPr>
                <w:rFonts w:asciiTheme="majorHAnsi" w:hAnsiTheme="majorHAnsi" w:cstheme="majorHAnsi"/>
                <w:b/>
              </w:rPr>
            </w:pPr>
          </w:p>
          <w:p w14:paraId="51734CB1" w14:textId="77777777" w:rsidR="004E6E4D" w:rsidRDefault="004E6E4D" w:rsidP="00FD463F">
            <w:pPr>
              <w:spacing w:line="276" w:lineRule="auto"/>
              <w:jc w:val="both"/>
              <w:rPr>
                <w:rFonts w:asciiTheme="majorHAnsi" w:hAnsiTheme="majorHAnsi" w:cstheme="majorHAnsi"/>
                <w:b/>
              </w:rPr>
            </w:pPr>
          </w:p>
          <w:p w14:paraId="4F521132" w14:textId="77777777" w:rsidR="004E6E4D" w:rsidRDefault="004E6E4D" w:rsidP="00FD463F">
            <w:pPr>
              <w:spacing w:line="276" w:lineRule="auto"/>
              <w:jc w:val="both"/>
              <w:rPr>
                <w:rFonts w:asciiTheme="majorHAnsi" w:hAnsiTheme="majorHAnsi" w:cstheme="majorHAnsi"/>
                <w:b/>
              </w:rPr>
            </w:pPr>
          </w:p>
          <w:p w14:paraId="1A6A7E69" w14:textId="77777777" w:rsidR="004E6E4D" w:rsidRDefault="004E6E4D" w:rsidP="00FD463F">
            <w:pPr>
              <w:spacing w:line="276" w:lineRule="auto"/>
              <w:jc w:val="both"/>
              <w:rPr>
                <w:rFonts w:asciiTheme="majorHAnsi" w:hAnsiTheme="majorHAnsi" w:cstheme="majorHAnsi"/>
                <w:b/>
              </w:rPr>
            </w:pPr>
          </w:p>
          <w:p w14:paraId="1566D53B" w14:textId="77777777" w:rsidR="004E6E4D" w:rsidRDefault="004E6E4D" w:rsidP="00FD463F">
            <w:pPr>
              <w:spacing w:line="276" w:lineRule="auto"/>
              <w:jc w:val="both"/>
              <w:rPr>
                <w:rFonts w:asciiTheme="majorHAnsi" w:hAnsiTheme="majorHAnsi" w:cstheme="majorHAnsi"/>
                <w:b/>
              </w:rPr>
            </w:pPr>
          </w:p>
          <w:p w14:paraId="0280546B" w14:textId="484836B0"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 xml:space="preserve">ARTÍCULO 8.- Para la autorización de préstamos ordinarios del Fondo de </w:t>
            </w:r>
            <w:r w:rsidRPr="002971BB">
              <w:rPr>
                <w:rFonts w:asciiTheme="majorHAnsi" w:hAnsiTheme="majorHAnsi" w:cstheme="majorHAnsi"/>
                <w:b/>
              </w:rPr>
              <w:lastRenderedPageBreak/>
              <w:t xml:space="preserve">Ahorro se tomarán en cuenta los siguientes requisitos: </w:t>
            </w:r>
          </w:p>
          <w:p w14:paraId="10335149" w14:textId="77777777" w:rsidR="004E6E4D" w:rsidRPr="002971BB" w:rsidRDefault="004E6E4D" w:rsidP="00FD463F">
            <w:pPr>
              <w:spacing w:line="276" w:lineRule="auto"/>
              <w:jc w:val="both"/>
              <w:rPr>
                <w:rFonts w:asciiTheme="majorHAnsi" w:hAnsiTheme="majorHAnsi" w:cstheme="majorHAnsi"/>
                <w:b/>
              </w:rPr>
            </w:pPr>
          </w:p>
          <w:p w14:paraId="1BC20AC8" w14:textId="77777777"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a). Se concederán préstamos hasta por la cantidad</w:t>
            </w:r>
            <w:r>
              <w:rPr>
                <w:rFonts w:asciiTheme="majorHAnsi" w:hAnsiTheme="majorHAnsi" w:cstheme="majorHAnsi"/>
                <w:b/>
              </w:rPr>
              <w:t xml:space="preserve"> de 3 meses de salario </w:t>
            </w:r>
            <w:r w:rsidRPr="002971BB">
              <w:rPr>
                <w:rFonts w:asciiTheme="majorHAnsi" w:hAnsiTheme="majorHAnsi" w:cstheme="majorHAnsi"/>
                <w:b/>
                <w:color w:val="FF0000"/>
              </w:rPr>
              <w:t>neto del solicitante al momento de realizar su solicitu</w:t>
            </w:r>
            <w:r w:rsidRPr="001F36EA">
              <w:rPr>
                <w:rFonts w:asciiTheme="majorHAnsi" w:hAnsiTheme="majorHAnsi" w:cstheme="majorHAnsi"/>
                <w:b/>
                <w:color w:val="FF0000"/>
              </w:rPr>
              <w:t xml:space="preserve">d; </w:t>
            </w:r>
          </w:p>
          <w:p w14:paraId="7E245A0B" w14:textId="77777777" w:rsidR="004E6E4D" w:rsidRPr="002971BB" w:rsidRDefault="004E6E4D" w:rsidP="00FD463F">
            <w:pPr>
              <w:spacing w:line="276" w:lineRule="auto"/>
              <w:jc w:val="both"/>
              <w:rPr>
                <w:rFonts w:asciiTheme="majorHAnsi" w:hAnsiTheme="majorHAnsi" w:cstheme="majorHAnsi"/>
                <w:b/>
              </w:rPr>
            </w:pPr>
          </w:p>
          <w:p w14:paraId="539F4B76" w14:textId="77777777"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b). El préstamo será cubierto a más tardar el día 15 de diciembre en pagos quincenales;</w:t>
            </w:r>
          </w:p>
          <w:p w14:paraId="211EC443" w14:textId="77777777" w:rsidR="004E6E4D" w:rsidRPr="002971BB" w:rsidRDefault="004E6E4D" w:rsidP="00FD463F">
            <w:pPr>
              <w:spacing w:line="276" w:lineRule="auto"/>
              <w:jc w:val="both"/>
              <w:rPr>
                <w:rFonts w:asciiTheme="majorHAnsi" w:hAnsiTheme="majorHAnsi" w:cstheme="majorHAnsi"/>
                <w:b/>
              </w:rPr>
            </w:pPr>
          </w:p>
          <w:p w14:paraId="345C0260" w14:textId="77777777"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 xml:space="preserve"> c). Los préstamos causarán interese</w:t>
            </w:r>
            <w:r>
              <w:rPr>
                <w:rFonts w:asciiTheme="majorHAnsi" w:hAnsiTheme="majorHAnsi" w:cstheme="majorHAnsi"/>
                <w:b/>
              </w:rPr>
              <w:t xml:space="preserve">s sobre saldos insolutos del </w:t>
            </w:r>
            <w:r>
              <w:rPr>
                <w:rFonts w:asciiTheme="majorHAnsi" w:hAnsiTheme="majorHAnsi" w:cstheme="majorHAnsi"/>
                <w:b/>
                <w:color w:val="FF0000"/>
              </w:rPr>
              <w:t>6% (seis</w:t>
            </w:r>
            <w:r w:rsidRPr="0008523E">
              <w:rPr>
                <w:rFonts w:asciiTheme="majorHAnsi" w:hAnsiTheme="majorHAnsi" w:cstheme="majorHAnsi"/>
                <w:b/>
                <w:color w:val="FF0000"/>
              </w:rPr>
              <w:t xml:space="preserve"> por ciento) </w:t>
            </w:r>
            <w:r>
              <w:rPr>
                <w:rFonts w:asciiTheme="majorHAnsi" w:hAnsiTheme="majorHAnsi" w:cstheme="majorHAnsi"/>
                <w:b/>
              </w:rPr>
              <w:t xml:space="preserve">anual, equivalente al </w:t>
            </w:r>
            <w:r w:rsidRPr="0008523E">
              <w:rPr>
                <w:rFonts w:asciiTheme="majorHAnsi" w:hAnsiTheme="majorHAnsi" w:cstheme="majorHAnsi"/>
                <w:b/>
                <w:color w:val="FF0000"/>
              </w:rPr>
              <w:t>0.6% (</w:t>
            </w:r>
            <w:proofErr w:type="gramStart"/>
            <w:r w:rsidRPr="0008523E">
              <w:rPr>
                <w:rFonts w:asciiTheme="majorHAnsi" w:hAnsiTheme="majorHAnsi" w:cstheme="majorHAnsi"/>
                <w:b/>
                <w:color w:val="FF0000"/>
              </w:rPr>
              <w:t>cero punto</w:t>
            </w:r>
            <w:proofErr w:type="gramEnd"/>
            <w:r w:rsidRPr="0008523E">
              <w:rPr>
                <w:rFonts w:asciiTheme="majorHAnsi" w:hAnsiTheme="majorHAnsi" w:cstheme="majorHAnsi"/>
                <w:b/>
                <w:color w:val="FF0000"/>
              </w:rPr>
              <w:t xml:space="preserve"> seis por ciento)</w:t>
            </w:r>
            <w:r w:rsidRPr="002971BB">
              <w:rPr>
                <w:rFonts w:asciiTheme="majorHAnsi" w:hAnsiTheme="majorHAnsi" w:cstheme="majorHAnsi"/>
                <w:b/>
              </w:rPr>
              <w:t xml:space="preserve"> mensual, mismo que regirá por todo el año y se revisará en el mes de </w:t>
            </w:r>
            <w:proofErr w:type="gramStart"/>
            <w:r w:rsidRPr="002971BB">
              <w:rPr>
                <w:rFonts w:asciiTheme="majorHAnsi" w:hAnsiTheme="majorHAnsi" w:cstheme="majorHAnsi"/>
                <w:b/>
              </w:rPr>
              <w:t>Enero</w:t>
            </w:r>
            <w:proofErr w:type="gramEnd"/>
            <w:r w:rsidRPr="002971BB">
              <w:rPr>
                <w:rFonts w:asciiTheme="majorHAnsi" w:hAnsiTheme="majorHAnsi" w:cstheme="majorHAnsi"/>
                <w:b/>
              </w:rPr>
              <w:t xml:space="preserve"> de cada anualidad;</w:t>
            </w:r>
          </w:p>
          <w:p w14:paraId="48D3F404" w14:textId="77777777" w:rsidR="004E6E4D" w:rsidRPr="002971BB" w:rsidRDefault="004E6E4D" w:rsidP="00FD463F">
            <w:pPr>
              <w:spacing w:line="276" w:lineRule="auto"/>
              <w:jc w:val="both"/>
              <w:rPr>
                <w:rFonts w:asciiTheme="majorHAnsi" w:hAnsiTheme="majorHAnsi" w:cstheme="majorHAnsi"/>
                <w:b/>
              </w:rPr>
            </w:pPr>
          </w:p>
          <w:p w14:paraId="064520D0" w14:textId="77777777"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 xml:space="preserve">d). </w:t>
            </w:r>
            <w:r>
              <w:rPr>
                <w:rFonts w:asciiTheme="majorHAnsi" w:hAnsiTheme="majorHAnsi" w:cstheme="majorHAnsi"/>
                <w:b/>
              </w:rPr>
              <w:t xml:space="preserve">Los descuentos se efectuarán </w:t>
            </w:r>
            <w:r w:rsidRPr="00FD2CCB">
              <w:rPr>
                <w:rFonts w:asciiTheme="majorHAnsi" w:hAnsiTheme="majorHAnsi" w:cstheme="majorHAnsi"/>
                <w:b/>
                <w:color w:val="FF0000"/>
              </w:rPr>
              <w:t xml:space="preserve">vía </w:t>
            </w:r>
            <w:r w:rsidRPr="002971BB">
              <w:rPr>
                <w:rFonts w:asciiTheme="majorHAnsi" w:hAnsiTheme="majorHAnsi" w:cstheme="majorHAnsi"/>
                <w:b/>
              </w:rPr>
              <w:t>nómina</w:t>
            </w:r>
            <w:r>
              <w:rPr>
                <w:rFonts w:asciiTheme="majorHAnsi" w:hAnsiTheme="majorHAnsi" w:cstheme="majorHAnsi"/>
                <w:b/>
              </w:rPr>
              <w:t xml:space="preserve"> </w:t>
            </w:r>
            <w:r w:rsidRPr="00FD2CCB">
              <w:rPr>
                <w:rFonts w:asciiTheme="majorHAnsi" w:hAnsiTheme="majorHAnsi" w:cstheme="majorHAnsi"/>
                <w:b/>
                <w:color w:val="FF0000"/>
              </w:rPr>
              <w:t>y por ningún motivo se realizará ningún descuento hasta en tanto no se haya otorgado el préstamo solicitado;</w:t>
            </w:r>
          </w:p>
          <w:p w14:paraId="2508797F" w14:textId="77777777" w:rsidR="004E6E4D" w:rsidRPr="002971BB" w:rsidRDefault="004E6E4D" w:rsidP="00FD463F">
            <w:pPr>
              <w:spacing w:line="276" w:lineRule="auto"/>
              <w:jc w:val="both"/>
              <w:rPr>
                <w:rFonts w:asciiTheme="majorHAnsi" w:hAnsiTheme="majorHAnsi" w:cstheme="majorHAnsi"/>
                <w:b/>
              </w:rPr>
            </w:pPr>
          </w:p>
          <w:p w14:paraId="5129BDE0" w14:textId="77777777"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e). Para tener derecho al préstamo, el solicitante deberá de ofrecer un aval</w:t>
            </w:r>
            <w:r>
              <w:rPr>
                <w:rFonts w:asciiTheme="majorHAnsi" w:hAnsiTheme="majorHAnsi" w:cstheme="majorHAnsi"/>
                <w:b/>
              </w:rPr>
              <w:t xml:space="preserve"> el cual deberá ser un </w:t>
            </w:r>
            <w:r w:rsidRPr="0008523E">
              <w:rPr>
                <w:rFonts w:asciiTheme="majorHAnsi" w:hAnsiTheme="majorHAnsi" w:cstheme="majorHAnsi"/>
                <w:b/>
                <w:color w:val="FF0000"/>
              </w:rPr>
              <w:t>trabajador de base del Ayuntamiento</w:t>
            </w:r>
            <w:r>
              <w:rPr>
                <w:rFonts w:asciiTheme="majorHAnsi" w:hAnsiTheme="majorHAnsi" w:cstheme="majorHAnsi"/>
                <w:b/>
                <w:color w:val="FF0000"/>
              </w:rPr>
              <w:t xml:space="preserve"> (no podrá ser aval ningún trabajador eventual o de confianza)</w:t>
            </w:r>
            <w:r w:rsidRPr="002971BB">
              <w:rPr>
                <w:rFonts w:asciiTheme="majorHAnsi" w:hAnsiTheme="majorHAnsi" w:cstheme="majorHAnsi"/>
                <w:b/>
              </w:rPr>
              <w:t>, quien contraerá la obligación solidaria</w:t>
            </w:r>
            <w:r>
              <w:rPr>
                <w:rFonts w:asciiTheme="majorHAnsi" w:hAnsiTheme="majorHAnsi" w:cstheme="majorHAnsi"/>
                <w:b/>
              </w:rPr>
              <w:t xml:space="preserve">, deberá de tener capacidad de pago </w:t>
            </w:r>
            <w:r w:rsidRPr="0008523E">
              <w:rPr>
                <w:rFonts w:asciiTheme="majorHAnsi" w:hAnsiTheme="majorHAnsi" w:cstheme="majorHAnsi"/>
                <w:b/>
                <w:color w:val="FF0000"/>
              </w:rPr>
              <w:t>y por ningún motivo podrá ser aval de un segundo solicitante</w:t>
            </w:r>
            <w:r w:rsidRPr="002971BB">
              <w:rPr>
                <w:rFonts w:asciiTheme="majorHAnsi" w:hAnsiTheme="majorHAnsi" w:cstheme="majorHAnsi"/>
                <w:b/>
              </w:rPr>
              <w:t xml:space="preserve">; </w:t>
            </w:r>
          </w:p>
          <w:p w14:paraId="496611D1" w14:textId="77777777" w:rsidR="004E6E4D" w:rsidRPr="002971BB" w:rsidRDefault="004E6E4D" w:rsidP="00FD463F">
            <w:pPr>
              <w:spacing w:line="276" w:lineRule="auto"/>
              <w:jc w:val="both"/>
              <w:rPr>
                <w:rFonts w:asciiTheme="majorHAnsi" w:hAnsiTheme="majorHAnsi" w:cstheme="majorHAnsi"/>
                <w:b/>
              </w:rPr>
            </w:pPr>
          </w:p>
          <w:p w14:paraId="6BC657CA" w14:textId="77777777"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 xml:space="preserve">f). El préstamo se tendrá por vencido, si el solicitante se separa anticipadamente de la </w:t>
            </w:r>
            <w:r w:rsidRPr="002971BB">
              <w:rPr>
                <w:rFonts w:asciiTheme="majorHAnsi" w:hAnsiTheme="majorHAnsi" w:cstheme="majorHAnsi"/>
                <w:b/>
              </w:rPr>
              <w:lastRenderedPageBreak/>
              <w:t xml:space="preserve">Administración Pública Municipal, quedando obligado al pago total del crédito pendiente en favor del Fondo del Ahorro. La Administración Pública Municipal está facultada para descontar de la liquidación correspondiente al servidor público que se separe, el crédito pendiente de pago; </w:t>
            </w:r>
          </w:p>
          <w:p w14:paraId="3322CA8F" w14:textId="77777777" w:rsidR="004E6E4D" w:rsidRPr="002971BB" w:rsidRDefault="004E6E4D" w:rsidP="00FD463F">
            <w:pPr>
              <w:spacing w:line="276" w:lineRule="auto"/>
              <w:jc w:val="both"/>
              <w:rPr>
                <w:rFonts w:asciiTheme="majorHAnsi" w:hAnsiTheme="majorHAnsi" w:cstheme="majorHAnsi"/>
                <w:b/>
              </w:rPr>
            </w:pPr>
          </w:p>
          <w:p w14:paraId="58C19242" w14:textId="77777777"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 xml:space="preserve">g). Los préstamos se otorgan de acuerdo a los recursos con que se cuente y serán entregados en el orden en que fue recibida la solicitud; </w:t>
            </w:r>
          </w:p>
          <w:p w14:paraId="1514E4AA" w14:textId="77777777" w:rsidR="004E6E4D" w:rsidRPr="002971BB" w:rsidRDefault="004E6E4D" w:rsidP="00FD463F">
            <w:pPr>
              <w:spacing w:line="276" w:lineRule="auto"/>
              <w:jc w:val="both"/>
              <w:rPr>
                <w:rFonts w:asciiTheme="majorHAnsi" w:hAnsiTheme="majorHAnsi" w:cstheme="majorHAnsi"/>
                <w:b/>
              </w:rPr>
            </w:pPr>
          </w:p>
          <w:p w14:paraId="5D951CCE" w14:textId="77777777" w:rsidR="004E6E4D" w:rsidRPr="002971BB" w:rsidRDefault="004E6E4D" w:rsidP="00FD463F">
            <w:pPr>
              <w:spacing w:line="276" w:lineRule="auto"/>
              <w:jc w:val="both"/>
              <w:rPr>
                <w:rFonts w:asciiTheme="majorHAnsi" w:hAnsiTheme="majorHAnsi" w:cstheme="majorHAnsi"/>
                <w:b/>
              </w:rPr>
            </w:pPr>
            <w:r w:rsidRPr="002971BB">
              <w:rPr>
                <w:rFonts w:asciiTheme="majorHAnsi" w:hAnsiTheme="majorHAnsi" w:cstheme="majorHAnsi"/>
                <w:b/>
              </w:rPr>
              <w:t>h). Los solicitantes deberán de presentar la solicitud de préstamo con todos los requisitos establecidos en el presente Reglamento;</w:t>
            </w:r>
          </w:p>
          <w:p w14:paraId="3C7EFCE1" w14:textId="77777777" w:rsidR="004E6E4D" w:rsidRPr="002971BB" w:rsidRDefault="004E6E4D" w:rsidP="00FD463F">
            <w:pPr>
              <w:spacing w:line="276" w:lineRule="auto"/>
              <w:jc w:val="both"/>
              <w:rPr>
                <w:rFonts w:asciiTheme="majorHAnsi" w:hAnsiTheme="majorHAnsi" w:cstheme="majorHAnsi"/>
                <w:b/>
              </w:rPr>
            </w:pPr>
          </w:p>
          <w:p w14:paraId="6EB808BF" w14:textId="77777777" w:rsidR="004E6E4D" w:rsidRDefault="004E6E4D" w:rsidP="00FD463F">
            <w:pPr>
              <w:spacing w:line="276" w:lineRule="auto"/>
              <w:jc w:val="both"/>
              <w:rPr>
                <w:rFonts w:asciiTheme="majorHAnsi" w:hAnsiTheme="majorHAnsi" w:cstheme="majorHAnsi"/>
                <w:b/>
                <w:color w:val="FF0000"/>
              </w:rPr>
            </w:pPr>
            <w:r w:rsidRPr="002971BB">
              <w:rPr>
                <w:rFonts w:asciiTheme="majorHAnsi" w:hAnsiTheme="majorHAnsi" w:cstheme="majorHAnsi"/>
                <w:b/>
              </w:rPr>
              <w:t xml:space="preserve">i). </w:t>
            </w:r>
            <w:r w:rsidRPr="00E022EB">
              <w:rPr>
                <w:rFonts w:asciiTheme="majorHAnsi" w:hAnsiTheme="majorHAnsi" w:cstheme="majorHAnsi"/>
                <w:b/>
                <w:color w:val="FF0000"/>
              </w:rPr>
              <w:t>Por ningún motivo se otorgará otro préstamo adicional hasta en tanto no se haya cubierto el total del préstamo solicitado.</w:t>
            </w:r>
          </w:p>
          <w:p w14:paraId="25346C64" w14:textId="77777777" w:rsidR="004E6E4D" w:rsidRDefault="004E6E4D" w:rsidP="00FD463F">
            <w:pPr>
              <w:spacing w:line="276" w:lineRule="auto"/>
              <w:jc w:val="both"/>
              <w:rPr>
                <w:rFonts w:asciiTheme="majorHAnsi" w:hAnsiTheme="majorHAnsi" w:cstheme="majorHAnsi"/>
                <w:b/>
                <w:color w:val="FF0000"/>
              </w:rPr>
            </w:pPr>
          </w:p>
          <w:p w14:paraId="672F0C78" w14:textId="77777777" w:rsidR="004E6E4D" w:rsidRDefault="004E6E4D" w:rsidP="00FD463F">
            <w:pPr>
              <w:spacing w:line="276" w:lineRule="auto"/>
              <w:jc w:val="both"/>
              <w:rPr>
                <w:rFonts w:asciiTheme="majorHAnsi" w:hAnsiTheme="majorHAnsi" w:cstheme="majorHAnsi"/>
                <w:b/>
                <w:color w:val="FF0000"/>
              </w:rPr>
            </w:pPr>
            <w:r>
              <w:rPr>
                <w:rFonts w:asciiTheme="majorHAnsi" w:hAnsiTheme="majorHAnsi" w:cstheme="majorHAnsi"/>
                <w:b/>
                <w:color w:val="FF0000"/>
              </w:rPr>
              <w:t xml:space="preserve">j). Una vez que haya sido otorgado el préstamo solicitado, por ningún motivo podrá ser devuelto, debiendo sujetarse a los descuentos quincenales correspondientes. </w:t>
            </w:r>
          </w:p>
          <w:p w14:paraId="12FE5720" w14:textId="77777777" w:rsidR="004E6E4D" w:rsidRDefault="004E6E4D" w:rsidP="00FD463F">
            <w:pPr>
              <w:spacing w:line="276" w:lineRule="auto"/>
              <w:jc w:val="both"/>
              <w:rPr>
                <w:rFonts w:asciiTheme="majorHAnsi" w:hAnsiTheme="majorHAnsi" w:cstheme="majorHAnsi"/>
                <w:b/>
                <w:color w:val="FF0000"/>
              </w:rPr>
            </w:pPr>
          </w:p>
          <w:p w14:paraId="42611FF2" w14:textId="77777777" w:rsidR="004E6E4D" w:rsidRDefault="004E6E4D" w:rsidP="00FD463F">
            <w:pPr>
              <w:spacing w:line="276" w:lineRule="auto"/>
              <w:jc w:val="both"/>
              <w:rPr>
                <w:rFonts w:asciiTheme="majorHAnsi" w:hAnsiTheme="majorHAnsi" w:cstheme="majorHAnsi"/>
                <w:b/>
              </w:rPr>
            </w:pPr>
            <w:r>
              <w:rPr>
                <w:rFonts w:asciiTheme="majorHAnsi" w:hAnsiTheme="majorHAnsi" w:cstheme="majorHAnsi"/>
                <w:b/>
                <w:color w:val="FF0000"/>
              </w:rPr>
              <w:t>k). Por ningún motivo se permitirán avales cruzados, quien solicite un préstamo, no podrá fungir como aval.</w:t>
            </w:r>
          </w:p>
          <w:p w14:paraId="23135F08" w14:textId="77777777" w:rsidR="004E6E4D" w:rsidRDefault="004E6E4D" w:rsidP="00FD463F">
            <w:pPr>
              <w:spacing w:line="276" w:lineRule="auto"/>
              <w:jc w:val="both"/>
              <w:rPr>
                <w:rFonts w:asciiTheme="majorHAnsi" w:hAnsiTheme="majorHAnsi" w:cstheme="majorHAnsi"/>
                <w:b/>
              </w:rPr>
            </w:pPr>
          </w:p>
          <w:p w14:paraId="393180C3" w14:textId="77777777" w:rsidR="004E6E4D" w:rsidRDefault="004E6E4D" w:rsidP="00FD463F">
            <w:pPr>
              <w:spacing w:line="276" w:lineRule="auto"/>
              <w:jc w:val="both"/>
              <w:rPr>
                <w:rFonts w:asciiTheme="majorHAnsi" w:hAnsiTheme="majorHAnsi" w:cstheme="majorHAnsi"/>
                <w:b/>
              </w:rPr>
            </w:pPr>
          </w:p>
          <w:p w14:paraId="3B257DED" w14:textId="77777777" w:rsidR="004E6E4D" w:rsidRDefault="004E6E4D" w:rsidP="00FD463F">
            <w:pPr>
              <w:spacing w:line="276" w:lineRule="auto"/>
              <w:jc w:val="both"/>
              <w:rPr>
                <w:rFonts w:asciiTheme="majorHAnsi" w:hAnsiTheme="majorHAnsi" w:cstheme="majorHAnsi"/>
                <w:b/>
              </w:rPr>
            </w:pPr>
          </w:p>
          <w:p w14:paraId="285CB2B5" w14:textId="77777777" w:rsidR="004E6E4D" w:rsidRDefault="004E6E4D" w:rsidP="00FD463F">
            <w:pPr>
              <w:spacing w:line="276" w:lineRule="auto"/>
              <w:jc w:val="both"/>
              <w:rPr>
                <w:rFonts w:asciiTheme="majorHAnsi" w:hAnsiTheme="majorHAnsi" w:cstheme="majorHAnsi"/>
                <w:b/>
              </w:rPr>
            </w:pPr>
          </w:p>
          <w:p w14:paraId="074099C8" w14:textId="77777777" w:rsidR="004E6E4D" w:rsidRDefault="004E6E4D" w:rsidP="00FD463F">
            <w:pPr>
              <w:spacing w:line="276" w:lineRule="auto"/>
              <w:jc w:val="both"/>
              <w:rPr>
                <w:rFonts w:asciiTheme="majorHAnsi" w:hAnsiTheme="majorHAnsi" w:cstheme="majorHAnsi"/>
                <w:b/>
              </w:rPr>
            </w:pPr>
          </w:p>
          <w:p w14:paraId="545840D5" w14:textId="77777777" w:rsidR="004E6E4D" w:rsidRDefault="004E6E4D" w:rsidP="00FD463F">
            <w:pPr>
              <w:spacing w:line="276" w:lineRule="auto"/>
              <w:jc w:val="both"/>
              <w:rPr>
                <w:rFonts w:asciiTheme="majorHAnsi" w:hAnsiTheme="majorHAnsi" w:cstheme="majorHAnsi"/>
                <w:b/>
              </w:rPr>
            </w:pPr>
          </w:p>
          <w:p w14:paraId="58BC078A" w14:textId="77777777" w:rsidR="004E6E4D" w:rsidRDefault="004E6E4D" w:rsidP="00FD463F">
            <w:pPr>
              <w:spacing w:line="276" w:lineRule="auto"/>
              <w:jc w:val="both"/>
              <w:rPr>
                <w:rFonts w:asciiTheme="majorHAnsi" w:hAnsiTheme="majorHAnsi" w:cstheme="majorHAnsi"/>
                <w:b/>
              </w:rPr>
            </w:pPr>
          </w:p>
          <w:p w14:paraId="407A2302" w14:textId="77777777" w:rsidR="004E6E4D" w:rsidRDefault="004E6E4D" w:rsidP="00FD463F">
            <w:pPr>
              <w:spacing w:line="276" w:lineRule="auto"/>
              <w:jc w:val="both"/>
              <w:rPr>
                <w:rFonts w:asciiTheme="majorHAnsi" w:hAnsiTheme="majorHAnsi" w:cstheme="majorHAnsi"/>
                <w:b/>
              </w:rPr>
            </w:pPr>
          </w:p>
          <w:p w14:paraId="289DD074" w14:textId="77777777" w:rsidR="004E6E4D" w:rsidRDefault="004E6E4D" w:rsidP="00FD463F">
            <w:pPr>
              <w:spacing w:line="276" w:lineRule="auto"/>
              <w:jc w:val="both"/>
              <w:rPr>
                <w:rFonts w:asciiTheme="majorHAnsi" w:hAnsiTheme="majorHAnsi" w:cstheme="majorHAnsi"/>
                <w:b/>
              </w:rPr>
            </w:pPr>
          </w:p>
          <w:p w14:paraId="4952CBFB" w14:textId="77777777" w:rsidR="004E6E4D" w:rsidRDefault="004E6E4D" w:rsidP="00FD463F">
            <w:pPr>
              <w:spacing w:line="276" w:lineRule="auto"/>
              <w:jc w:val="both"/>
              <w:rPr>
                <w:rFonts w:asciiTheme="majorHAnsi" w:hAnsiTheme="majorHAnsi" w:cstheme="majorHAnsi"/>
                <w:b/>
              </w:rPr>
            </w:pPr>
            <w:r w:rsidRPr="005D5808">
              <w:rPr>
                <w:rFonts w:asciiTheme="majorHAnsi" w:hAnsiTheme="majorHAnsi" w:cstheme="majorHAnsi"/>
                <w:b/>
              </w:rPr>
              <w:t xml:space="preserve">ARTÍCULO 9.- Los servidores públicos </w:t>
            </w:r>
            <w:r w:rsidRPr="008E1B55">
              <w:rPr>
                <w:rFonts w:asciiTheme="majorHAnsi" w:hAnsiTheme="majorHAnsi" w:cstheme="majorHAnsi"/>
                <w:b/>
                <w:color w:val="FF0000"/>
              </w:rPr>
              <w:t xml:space="preserve">de nuevo ingreso </w:t>
            </w:r>
            <w:r w:rsidRPr="005D5808">
              <w:rPr>
                <w:rFonts w:asciiTheme="majorHAnsi" w:hAnsiTheme="majorHAnsi" w:cstheme="majorHAnsi"/>
                <w:b/>
              </w:rPr>
              <w:t>con una antigüedad de por lo menos tres meses tendrán derecho a préstamos, con las mismas condiciones que los servidores públicos señalados en el Artículo 5° del presente Reglamento</w:t>
            </w:r>
            <w:r>
              <w:rPr>
                <w:rFonts w:asciiTheme="majorHAnsi" w:hAnsiTheme="majorHAnsi" w:cstheme="majorHAnsi"/>
                <w:b/>
              </w:rPr>
              <w:t>.</w:t>
            </w:r>
          </w:p>
          <w:p w14:paraId="08682DDC" w14:textId="77777777" w:rsidR="004E6E4D" w:rsidRDefault="004E6E4D" w:rsidP="00FD463F">
            <w:pPr>
              <w:spacing w:line="276" w:lineRule="auto"/>
              <w:jc w:val="both"/>
              <w:rPr>
                <w:rFonts w:asciiTheme="majorHAnsi" w:hAnsiTheme="majorHAnsi" w:cstheme="majorHAnsi"/>
                <w:b/>
              </w:rPr>
            </w:pPr>
          </w:p>
          <w:p w14:paraId="1FB403F3" w14:textId="77777777" w:rsidR="004E6E4D" w:rsidRDefault="004E6E4D" w:rsidP="00FD463F">
            <w:pPr>
              <w:spacing w:line="276" w:lineRule="auto"/>
              <w:jc w:val="both"/>
              <w:rPr>
                <w:rFonts w:asciiTheme="majorHAnsi" w:hAnsiTheme="majorHAnsi" w:cstheme="majorHAnsi"/>
                <w:b/>
              </w:rPr>
            </w:pPr>
          </w:p>
          <w:p w14:paraId="58084F80" w14:textId="77777777" w:rsidR="004E6E4D" w:rsidRDefault="004E6E4D" w:rsidP="00FD463F">
            <w:pPr>
              <w:spacing w:line="276" w:lineRule="auto"/>
              <w:jc w:val="both"/>
              <w:rPr>
                <w:rFonts w:asciiTheme="majorHAnsi" w:hAnsiTheme="majorHAnsi" w:cstheme="majorHAnsi"/>
                <w:b/>
              </w:rPr>
            </w:pPr>
          </w:p>
          <w:p w14:paraId="51DED39D" w14:textId="77777777" w:rsidR="004E6E4D" w:rsidRDefault="004E6E4D" w:rsidP="00FD463F">
            <w:pPr>
              <w:spacing w:line="276" w:lineRule="auto"/>
              <w:jc w:val="both"/>
              <w:rPr>
                <w:rFonts w:asciiTheme="majorHAnsi" w:hAnsiTheme="majorHAnsi" w:cstheme="majorHAnsi"/>
                <w:b/>
              </w:rPr>
            </w:pPr>
          </w:p>
          <w:p w14:paraId="6C692060" w14:textId="77777777" w:rsidR="004E6E4D" w:rsidRDefault="004E6E4D" w:rsidP="00FD463F">
            <w:pPr>
              <w:spacing w:line="276" w:lineRule="auto"/>
              <w:jc w:val="both"/>
              <w:rPr>
                <w:rFonts w:asciiTheme="majorHAnsi" w:hAnsiTheme="majorHAnsi" w:cstheme="majorHAnsi"/>
                <w:b/>
              </w:rPr>
            </w:pPr>
          </w:p>
          <w:p w14:paraId="180BE3C3" w14:textId="77777777" w:rsidR="004E6E4D" w:rsidRDefault="004E6E4D" w:rsidP="00FD463F">
            <w:pPr>
              <w:spacing w:line="276" w:lineRule="auto"/>
              <w:jc w:val="both"/>
              <w:rPr>
                <w:rFonts w:asciiTheme="majorHAnsi" w:hAnsiTheme="majorHAnsi" w:cstheme="majorHAnsi"/>
                <w:b/>
              </w:rPr>
            </w:pPr>
          </w:p>
          <w:p w14:paraId="1B2D5E13" w14:textId="77777777" w:rsidR="004E6E4D" w:rsidRDefault="004E6E4D" w:rsidP="00FD463F">
            <w:pPr>
              <w:spacing w:line="276" w:lineRule="auto"/>
              <w:jc w:val="both"/>
              <w:rPr>
                <w:rFonts w:asciiTheme="majorHAnsi" w:hAnsiTheme="majorHAnsi" w:cstheme="majorHAnsi"/>
                <w:b/>
              </w:rPr>
            </w:pPr>
          </w:p>
          <w:p w14:paraId="367EB527" w14:textId="77777777" w:rsidR="004E6E4D" w:rsidRDefault="004E6E4D" w:rsidP="00FD463F">
            <w:pPr>
              <w:spacing w:line="276" w:lineRule="auto"/>
              <w:jc w:val="both"/>
              <w:rPr>
                <w:rFonts w:asciiTheme="majorHAnsi" w:hAnsiTheme="majorHAnsi" w:cstheme="majorHAnsi"/>
                <w:b/>
              </w:rPr>
            </w:pPr>
          </w:p>
          <w:p w14:paraId="35F86020" w14:textId="77777777" w:rsidR="004E6E4D" w:rsidRDefault="004E6E4D" w:rsidP="00FD463F">
            <w:pPr>
              <w:spacing w:line="276" w:lineRule="auto"/>
              <w:jc w:val="both"/>
              <w:rPr>
                <w:rFonts w:asciiTheme="majorHAnsi" w:hAnsiTheme="majorHAnsi" w:cstheme="majorHAnsi"/>
                <w:b/>
              </w:rPr>
            </w:pPr>
          </w:p>
          <w:p w14:paraId="148C85FE" w14:textId="77777777" w:rsidR="004E6E4D" w:rsidRDefault="004E6E4D" w:rsidP="00FD463F">
            <w:pPr>
              <w:spacing w:line="276" w:lineRule="auto"/>
              <w:jc w:val="both"/>
              <w:rPr>
                <w:rFonts w:asciiTheme="majorHAnsi" w:hAnsiTheme="majorHAnsi" w:cstheme="majorHAnsi"/>
                <w:b/>
              </w:rPr>
            </w:pPr>
          </w:p>
          <w:p w14:paraId="6DFD16FF" w14:textId="77777777" w:rsidR="004E6E4D" w:rsidRDefault="004E6E4D" w:rsidP="00FD463F">
            <w:pPr>
              <w:spacing w:line="276" w:lineRule="auto"/>
              <w:jc w:val="both"/>
              <w:rPr>
                <w:rFonts w:asciiTheme="majorHAnsi" w:hAnsiTheme="majorHAnsi" w:cstheme="majorHAnsi"/>
                <w:b/>
              </w:rPr>
            </w:pPr>
          </w:p>
          <w:p w14:paraId="2168178B" w14:textId="77777777" w:rsidR="004E6E4D" w:rsidRDefault="004E6E4D" w:rsidP="00FD463F">
            <w:pPr>
              <w:spacing w:line="276" w:lineRule="auto"/>
              <w:jc w:val="both"/>
              <w:rPr>
                <w:rFonts w:asciiTheme="majorHAnsi" w:hAnsiTheme="majorHAnsi" w:cstheme="majorHAnsi"/>
                <w:b/>
              </w:rPr>
            </w:pPr>
          </w:p>
          <w:p w14:paraId="315C0058" w14:textId="77777777" w:rsidR="004E6E4D" w:rsidRDefault="004E6E4D" w:rsidP="00FD463F">
            <w:pPr>
              <w:spacing w:line="276" w:lineRule="auto"/>
              <w:jc w:val="both"/>
              <w:rPr>
                <w:rFonts w:asciiTheme="majorHAnsi" w:hAnsiTheme="majorHAnsi" w:cstheme="majorHAnsi"/>
                <w:b/>
              </w:rPr>
            </w:pPr>
          </w:p>
          <w:p w14:paraId="3186096F" w14:textId="77777777" w:rsidR="004E6E4D" w:rsidRDefault="004E6E4D" w:rsidP="00FD463F">
            <w:pPr>
              <w:spacing w:line="276" w:lineRule="auto"/>
              <w:jc w:val="both"/>
              <w:rPr>
                <w:rFonts w:asciiTheme="majorHAnsi" w:hAnsiTheme="majorHAnsi" w:cstheme="majorHAnsi"/>
                <w:b/>
              </w:rPr>
            </w:pPr>
          </w:p>
          <w:p w14:paraId="7E24BC84" w14:textId="77777777" w:rsidR="004E6E4D" w:rsidRPr="0067742E" w:rsidRDefault="004E6E4D" w:rsidP="00FD463F">
            <w:pPr>
              <w:spacing w:line="276" w:lineRule="auto"/>
              <w:jc w:val="both"/>
              <w:rPr>
                <w:rFonts w:asciiTheme="majorHAnsi" w:hAnsiTheme="majorHAnsi" w:cstheme="majorHAnsi"/>
                <w:b/>
              </w:rPr>
            </w:pPr>
            <w:r w:rsidRPr="0067742E">
              <w:rPr>
                <w:rFonts w:asciiTheme="majorHAnsi" w:hAnsiTheme="majorHAnsi" w:cstheme="majorHAnsi"/>
                <w:b/>
              </w:rPr>
              <w:t xml:space="preserve">ARTÍCULO 10.- En relación al pago del Fondo de Ahorro se seguirá el siguiente procedimiento: </w:t>
            </w:r>
          </w:p>
          <w:p w14:paraId="626101F2" w14:textId="77777777" w:rsidR="004E6E4D" w:rsidRPr="0067742E" w:rsidRDefault="004E6E4D" w:rsidP="00FD463F">
            <w:pPr>
              <w:spacing w:line="276" w:lineRule="auto"/>
              <w:jc w:val="both"/>
              <w:rPr>
                <w:rFonts w:asciiTheme="majorHAnsi" w:hAnsiTheme="majorHAnsi" w:cstheme="majorHAnsi"/>
                <w:b/>
              </w:rPr>
            </w:pPr>
          </w:p>
          <w:p w14:paraId="3E9493A1" w14:textId="77777777" w:rsidR="004E6E4D" w:rsidRPr="0067742E" w:rsidRDefault="004E6E4D" w:rsidP="00FD463F">
            <w:pPr>
              <w:spacing w:line="276" w:lineRule="auto"/>
              <w:jc w:val="both"/>
              <w:rPr>
                <w:rFonts w:asciiTheme="majorHAnsi" w:hAnsiTheme="majorHAnsi" w:cstheme="majorHAnsi"/>
                <w:b/>
              </w:rPr>
            </w:pPr>
            <w:r w:rsidRPr="0067742E">
              <w:rPr>
                <w:rFonts w:asciiTheme="majorHAnsi" w:hAnsiTheme="majorHAnsi" w:cstheme="majorHAnsi"/>
                <w:b/>
              </w:rPr>
              <w:t xml:space="preserve">a) Ordinariamente el Fondo de Ahorro será liquidado en la primera quincena del mes de enero, con excepción del último año de la administración en turno, el cual se efectuará a más tardar el día 30 de septiembre; </w:t>
            </w:r>
          </w:p>
          <w:p w14:paraId="64F064D9" w14:textId="77777777" w:rsidR="004E6E4D" w:rsidRDefault="004E6E4D" w:rsidP="00FD463F">
            <w:pPr>
              <w:spacing w:line="276" w:lineRule="auto"/>
              <w:jc w:val="both"/>
              <w:rPr>
                <w:rFonts w:asciiTheme="majorHAnsi" w:hAnsiTheme="majorHAnsi" w:cstheme="majorHAnsi"/>
              </w:rPr>
            </w:pPr>
          </w:p>
          <w:p w14:paraId="704F537B" w14:textId="77777777" w:rsidR="004E6E4D" w:rsidRDefault="004E6E4D" w:rsidP="00FD463F">
            <w:pPr>
              <w:spacing w:line="276" w:lineRule="auto"/>
              <w:jc w:val="both"/>
              <w:rPr>
                <w:rFonts w:asciiTheme="majorHAnsi" w:hAnsiTheme="majorHAnsi" w:cstheme="majorHAnsi"/>
                <w:b/>
              </w:rPr>
            </w:pPr>
          </w:p>
          <w:p w14:paraId="46FC4B25" w14:textId="77777777" w:rsidR="004E6E4D" w:rsidRDefault="004E6E4D" w:rsidP="00FD463F">
            <w:pPr>
              <w:spacing w:line="276" w:lineRule="auto"/>
              <w:jc w:val="both"/>
              <w:rPr>
                <w:rFonts w:asciiTheme="majorHAnsi" w:hAnsiTheme="majorHAnsi" w:cstheme="majorHAnsi"/>
                <w:b/>
              </w:rPr>
            </w:pPr>
          </w:p>
          <w:p w14:paraId="22AFB382" w14:textId="77777777" w:rsidR="004E6E4D" w:rsidRDefault="004E6E4D" w:rsidP="00FD463F">
            <w:pPr>
              <w:spacing w:line="276" w:lineRule="auto"/>
              <w:jc w:val="both"/>
              <w:rPr>
                <w:rFonts w:asciiTheme="majorHAnsi" w:hAnsiTheme="majorHAnsi" w:cstheme="majorHAnsi"/>
                <w:b/>
              </w:rPr>
            </w:pPr>
          </w:p>
          <w:p w14:paraId="3F704D6A" w14:textId="77777777" w:rsidR="004E6E4D" w:rsidRDefault="004E6E4D" w:rsidP="00FD463F">
            <w:pPr>
              <w:spacing w:line="276" w:lineRule="auto"/>
              <w:jc w:val="both"/>
              <w:rPr>
                <w:rFonts w:asciiTheme="majorHAnsi" w:hAnsiTheme="majorHAnsi" w:cstheme="majorHAnsi"/>
                <w:b/>
              </w:rPr>
            </w:pPr>
          </w:p>
          <w:p w14:paraId="60C3282B" w14:textId="77777777" w:rsidR="004E6E4D" w:rsidRDefault="004E6E4D" w:rsidP="00FD463F">
            <w:pPr>
              <w:spacing w:line="276" w:lineRule="auto"/>
              <w:jc w:val="both"/>
              <w:rPr>
                <w:rFonts w:asciiTheme="majorHAnsi" w:hAnsiTheme="majorHAnsi" w:cstheme="majorHAnsi"/>
                <w:b/>
              </w:rPr>
            </w:pPr>
          </w:p>
          <w:p w14:paraId="7559BF1B" w14:textId="5256A34A" w:rsidR="004E6E4D" w:rsidRPr="0067742E" w:rsidRDefault="004E6E4D" w:rsidP="00FD463F">
            <w:pPr>
              <w:spacing w:line="276" w:lineRule="auto"/>
              <w:jc w:val="both"/>
              <w:rPr>
                <w:rFonts w:asciiTheme="majorHAnsi" w:hAnsiTheme="majorHAnsi" w:cstheme="majorHAnsi"/>
                <w:b/>
              </w:rPr>
            </w:pPr>
            <w:r w:rsidRPr="0067742E">
              <w:rPr>
                <w:rFonts w:asciiTheme="majorHAnsi" w:hAnsiTheme="majorHAnsi" w:cstheme="majorHAnsi"/>
                <w:b/>
              </w:rPr>
              <w:t xml:space="preserve">b) El ejercicio que se liquidará será del 1° de Enero al 31 de diciembre del año que antecede, excepto el último año de la Administración que se liquidará el 30 de septiembre de manera proporcional; </w:t>
            </w:r>
          </w:p>
          <w:p w14:paraId="0F056CB1" w14:textId="77777777" w:rsidR="004E6E4D" w:rsidRPr="0067742E" w:rsidRDefault="004E6E4D" w:rsidP="00FD463F">
            <w:pPr>
              <w:spacing w:line="276" w:lineRule="auto"/>
              <w:jc w:val="both"/>
              <w:rPr>
                <w:rFonts w:asciiTheme="majorHAnsi" w:hAnsiTheme="majorHAnsi" w:cstheme="majorHAnsi"/>
                <w:b/>
              </w:rPr>
            </w:pPr>
          </w:p>
          <w:p w14:paraId="390FCD79" w14:textId="77777777" w:rsidR="004E6E4D" w:rsidRDefault="004E6E4D" w:rsidP="00FD463F">
            <w:pPr>
              <w:spacing w:line="276" w:lineRule="auto"/>
              <w:jc w:val="both"/>
              <w:rPr>
                <w:rFonts w:asciiTheme="majorHAnsi" w:hAnsiTheme="majorHAnsi" w:cstheme="majorHAnsi"/>
                <w:b/>
              </w:rPr>
            </w:pPr>
          </w:p>
          <w:p w14:paraId="780837F2" w14:textId="77777777" w:rsidR="004E6E4D" w:rsidRDefault="004E6E4D" w:rsidP="00FD463F">
            <w:pPr>
              <w:spacing w:line="276" w:lineRule="auto"/>
              <w:jc w:val="both"/>
              <w:rPr>
                <w:rFonts w:asciiTheme="majorHAnsi" w:hAnsiTheme="majorHAnsi" w:cstheme="majorHAnsi"/>
                <w:b/>
              </w:rPr>
            </w:pPr>
          </w:p>
          <w:p w14:paraId="20C1BA3E" w14:textId="77777777" w:rsidR="004E6E4D" w:rsidRDefault="004E6E4D" w:rsidP="00FD463F">
            <w:pPr>
              <w:spacing w:line="276" w:lineRule="auto"/>
              <w:jc w:val="both"/>
              <w:rPr>
                <w:rFonts w:asciiTheme="majorHAnsi" w:hAnsiTheme="majorHAnsi" w:cstheme="majorHAnsi"/>
                <w:b/>
              </w:rPr>
            </w:pPr>
          </w:p>
          <w:p w14:paraId="5E277BC5" w14:textId="6E5728B6" w:rsidR="004E6E4D" w:rsidRPr="0067742E" w:rsidRDefault="004E6E4D" w:rsidP="00FD463F">
            <w:pPr>
              <w:spacing w:line="276" w:lineRule="auto"/>
              <w:jc w:val="both"/>
              <w:rPr>
                <w:rFonts w:asciiTheme="majorHAnsi" w:hAnsiTheme="majorHAnsi" w:cstheme="majorHAnsi"/>
                <w:b/>
              </w:rPr>
            </w:pPr>
            <w:r w:rsidRPr="0067742E">
              <w:rPr>
                <w:rFonts w:asciiTheme="majorHAnsi" w:hAnsiTheme="majorHAnsi" w:cstheme="majorHAnsi"/>
                <w:b/>
              </w:rPr>
              <w:t xml:space="preserve">c) El monto que se liquidará, será del 100% integrado por las aportaciones de cada servidor público y las que hubiere hecho el Gobierno Municipal durante el periodo de que se trate </w:t>
            </w:r>
            <w:r w:rsidRPr="0067742E">
              <w:rPr>
                <w:rFonts w:asciiTheme="majorHAnsi" w:hAnsiTheme="majorHAnsi" w:cstheme="majorHAnsi"/>
                <w:b/>
                <w:color w:val="FF0000"/>
              </w:rPr>
              <w:t xml:space="preserve">y por ningún motivo ningún integrante del Fondo de Ahorro podrá solicitar </w:t>
            </w:r>
            <w:r>
              <w:rPr>
                <w:rFonts w:asciiTheme="majorHAnsi" w:hAnsiTheme="majorHAnsi" w:cstheme="majorHAnsi"/>
                <w:b/>
                <w:color w:val="FF0000"/>
              </w:rPr>
              <w:t>el pago por</w:t>
            </w:r>
            <w:r w:rsidRPr="0067742E">
              <w:rPr>
                <w:rFonts w:asciiTheme="majorHAnsi" w:hAnsiTheme="majorHAnsi" w:cstheme="majorHAnsi"/>
                <w:b/>
                <w:color w:val="FF0000"/>
              </w:rPr>
              <w:t xml:space="preserve"> adelanto por concepto de Fondo de Ahorro</w:t>
            </w:r>
            <w:r w:rsidRPr="0067742E">
              <w:rPr>
                <w:rFonts w:asciiTheme="majorHAnsi" w:hAnsiTheme="majorHAnsi" w:cstheme="majorHAnsi"/>
                <w:b/>
              </w:rPr>
              <w:t>;</w:t>
            </w:r>
          </w:p>
          <w:p w14:paraId="2BC41A9F" w14:textId="77777777" w:rsidR="004E6E4D" w:rsidRDefault="004E6E4D" w:rsidP="00FD463F">
            <w:pPr>
              <w:spacing w:line="276" w:lineRule="auto"/>
              <w:jc w:val="both"/>
              <w:rPr>
                <w:rFonts w:asciiTheme="majorHAnsi" w:hAnsiTheme="majorHAnsi" w:cstheme="majorHAnsi"/>
              </w:rPr>
            </w:pPr>
          </w:p>
          <w:p w14:paraId="1D3E0860" w14:textId="77777777" w:rsidR="004E6E4D" w:rsidRPr="001E0AEA" w:rsidRDefault="004E6E4D" w:rsidP="00FD463F">
            <w:pPr>
              <w:spacing w:line="276" w:lineRule="auto"/>
              <w:jc w:val="both"/>
              <w:rPr>
                <w:rFonts w:asciiTheme="majorHAnsi" w:hAnsiTheme="majorHAnsi" w:cstheme="majorHAnsi"/>
                <w:b/>
              </w:rPr>
            </w:pPr>
            <w:r w:rsidRPr="001E0AEA">
              <w:rPr>
                <w:rFonts w:asciiTheme="majorHAnsi" w:hAnsiTheme="majorHAnsi" w:cstheme="majorHAnsi"/>
                <w:b/>
              </w:rPr>
              <w:t>d) Cuando un servidor público señalados en el artículo 5° del presente reglamento de por terminada su relación laboral con el Gobierno Municipal se le reembolsará el 100% de las aportaciones que tenga a su favor.</w:t>
            </w:r>
          </w:p>
          <w:p w14:paraId="6FD410B5" w14:textId="77777777" w:rsidR="004E6E4D" w:rsidRPr="001E0AEA" w:rsidRDefault="004E6E4D" w:rsidP="00FD463F">
            <w:pPr>
              <w:spacing w:line="276" w:lineRule="auto"/>
              <w:jc w:val="both"/>
              <w:rPr>
                <w:rFonts w:asciiTheme="majorHAnsi" w:hAnsiTheme="majorHAnsi" w:cstheme="majorHAnsi"/>
                <w:b/>
              </w:rPr>
            </w:pPr>
          </w:p>
          <w:p w14:paraId="3ACC1A6E" w14:textId="77777777" w:rsidR="004E6E4D" w:rsidRDefault="004E6E4D" w:rsidP="00FD463F">
            <w:pPr>
              <w:spacing w:line="276" w:lineRule="auto"/>
              <w:jc w:val="both"/>
              <w:rPr>
                <w:rFonts w:asciiTheme="majorHAnsi" w:hAnsiTheme="majorHAnsi" w:cstheme="majorHAnsi"/>
                <w:b/>
                <w:color w:val="FF0000"/>
              </w:rPr>
            </w:pPr>
          </w:p>
          <w:p w14:paraId="0EBB96F5" w14:textId="77777777" w:rsidR="004E6E4D" w:rsidRDefault="004E6E4D" w:rsidP="00FD463F">
            <w:pPr>
              <w:spacing w:line="276" w:lineRule="auto"/>
              <w:jc w:val="both"/>
              <w:rPr>
                <w:rFonts w:asciiTheme="majorHAnsi" w:hAnsiTheme="majorHAnsi" w:cstheme="majorHAnsi"/>
                <w:b/>
                <w:color w:val="FF0000"/>
              </w:rPr>
            </w:pPr>
          </w:p>
          <w:p w14:paraId="3591D4AF" w14:textId="431EC6C0" w:rsidR="004E6E4D" w:rsidRPr="001E0AEA" w:rsidRDefault="004E6E4D" w:rsidP="00FD463F">
            <w:pPr>
              <w:spacing w:line="276" w:lineRule="auto"/>
              <w:jc w:val="both"/>
              <w:rPr>
                <w:rFonts w:asciiTheme="majorHAnsi" w:hAnsiTheme="majorHAnsi" w:cstheme="majorHAnsi"/>
                <w:b/>
                <w:color w:val="FF0000"/>
              </w:rPr>
            </w:pPr>
            <w:r w:rsidRPr="001E0AEA">
              <w:rPr>
                <w:rFonts w:asciiTheme="majorHAnsi" w:hAnsiTheme="majorHAnsi" w:cstheme="majorHAnsi"/>
                <w:b/>
                <w:color w:val="FF0000"/>
              </w:rPr>
              <w:t>e)</w:t>
            </w:r>
            <w:r>
              <w:rPr>
                <w:rFonts w:asciiTheme="majorHAnsi" w:hAnsiTheme="majorHAnsi" w:cstheme="majorHAnsi"/>
                <w:b/>
                <w:color w:val="FF0000"/>
              </w:rPr>
              <w:t xml:space="preserve"> E</w:t>
            </w:r>
            <w:r w:rsidRPr="001E0AEA">
              <w:rPr>
                <w:rFonts w:asciiTheme="majorHAnsi" w:hAnsiTheme="majorHAnsi" w:cstheme="majorHAnsi"/>
                <w:b/>
                <w:color w:val="FF0000"/>
              </w:rPr>
              <w:t xml:space="preserve">l pago de la Licencia denominada Compaq que se utiliza para la administración del Fondo de Ahorro se realizara de las mismas utilidades que se generen por concepto de intereses de la cuenta </w:t>
            </w:r>
            <w:r>
              <w:rPr>
                <w:rFonts w:asciiTheme="majorHAnsi" w:hAnsiTheme="majorHAnsi" w:cstheme="majorHAnsi"/>
                <w:b/>
                <w:color w:val="FF0000"/>
              </w:rPr>
              <w:t xml:space="preserve">de inversión </w:t>
            </w:r>
            <w:r w:rsidRPr="001E0AEA">
              <w:rPr>
                <w:rFonts w:asciiTheme="majorHAnsi" w:hAnsiTheme="majorHAnsi" w:cstheme="majorHAnsi"/>
                <w:b/>
                <w:color w:val="FF0000"/>
              </w:rPr>
              <w:t>del Fondo de Ahorro.</w:t>
            </w:r>
          </w:p>
          <w:p w14:paraId="36990AD4" w14:textId="77777777" w:rsidR="004E6E4D" w:rsidRPr="005D5808" w:rsidRDefault="004E6E4D" w:rsidP="00FD463F">
            <w:pPr>
              <w:spacing w:line="276" w:lineRule="auto"/>
              <w:jc w:val="both"/>
              <w:rPr>
                <w:rFonts w:asciiTheme="majorHAnsi" w:hAnsiTheme="majorHAnsi" w:cstheme="majorHAnsi"/>
                <w:b/>
              </w:rPr>
            </w:pPr>
          </w:p>
        </w:tc>
        <w:tc>
          <w:tcPr>
            <w:tcW w:w="2943" w:type="dxa"/>
          </w:tcPr>
          <w:p w14:paraId="284124E8" w14:textId="77777777" w:rsidR="004E6E4D" w:rsidRDefault="004E6E4D" w:rsidP="00FD463F">
            <w:pPr>
              <w:spacing w:line="276" w:lineRule="auto"/>
              <w:jc w:val="both"/>
              <w:rPr>
                <w:rFonts w:cstheme="minorHAnsi"/>
              </w:rPr>
            </w:pPr>
            <w:r>
              <w:rPr>
                <w:rFonts w:cstheme="minorHAnsi"/>
              </w:rPr>
              <w:lastRenderedPageBreak/>
              <w:t xml:space="preserve">. . . . . . . . . . . . . . . . . . . . . . . . </w:t>
            </w:r>
          </w:p>
          <w:p w14:paraId="6631B378" w14:textId="77777777" w:rsidR="004E6E4D" w:rsidRDefault="004E6E4D" w:rsidP="00FD463F">
            <w:pPr>
              <w:spacing w:line="276" w:lineRule="auto"/>
              <w:jc w:val="both"/>
              <w:rPr>
                <w:rFonts w:cstheme="minorHAnsi"/>
              </w:rPr>
            </w:pPr>
          </w:p>
          <w:p w14:paraId="1BBEDE9C" w14:textId="77777777" w:rsidR="004E6E4D" w:rsidRDefault="004E6E4D" w:rsidP="00FD463F">
            <w:pPr>
              <w:spacing w:line="276" w:lineRule="auto"/>
              <w:jc w:val="both"/>
              <w:rPr>
                <w:rFonts w:cstheme="minorHAnsi"/>
              </w:rPr>
            </w:pPr>
            <w:r>
              <w:rPr>
                <w:rFonts w:cstheme="minorHAnsi"/>
              </w:rPr>
              <w:t>Las obligaciones del encargado del Fondo de ahorro no están especificadas en ningún ordenamiento legal, por lo que se propone agregarlas en este reglamento para quede de manera clara cuáles son sus funciones.</w:t>
            </w:r>
          </w:p>
          <w:p w14:paraId="046EBC40" w14:textId="77777777" w:rsidR="004E6E4D" w:rsidRDefault="004E6E4D" w:rsidP="00FD463F">
            <w:pPr>
              <w:spacing w:line="276" w:lineRule="auto"/>
              <w:jc w:val="both"/>
              <w:rPr>
                <w:rFonts w:cstheme="minorHAnsi"/>
              </w:rPr>
            </w:pPr>
          </w:p>
          <w:p w14:paraId="273891DB" w14:textId="77777777" w:rsidR="004E6E4D" w:rsidRDefault="004E6E4D" w:rsidP="00FD463F">
            <w:pPr>
              <w:spacing w:line="276" w:lineRule="auto"/>
              <w:jc w:val="both"/>
              <w:rPr>
                <w:rFonts w:cstheme="minorHAnsi"/>
              </w:rPr>
            </w:pPr>
          </w:p>
          <w:p w14:paraId="404057A6" w14:textId="77777777" w:rsidR="004E6E4D" w:rsidRDefault="004E6E4D" w:rsidP="00FD463F">
            <w:pPr>
              <w:spacing w:line="276" w:lineRule="auto"/>
              <w:jc w:val="both"/>
              <w:rPr>
                <w:rFonts w:cstheme="minorHAnsi"/>
              </w:rPr>
            </w:pPr>
          </w:p>
          <w:p w14:paraId="7F6F5404" w14:textId="77777777" w:rsidR="004E6E4D" w:rsidRDefault="004E6E4D" w:rsidP="00FD463F">
            <w:pPr>
              <w:spacing w:line="276" w:lineRule="auto"/>
              <w:jc w:val="both"/>
              <w:rPr>
                <w:rFonts w:cstheme="minorHAnsi"/>
              </w:rPr>
            </w:pPr>
          </w:p>
          <w:p w14:paraId="6CF7200D" w14:textId="77777777" w:rsidR="004E6E4D" w:rsidRDefault="004E6E4D" w:rsidP="00FD463F">
            <w:pPr>
              <w:spacing w:line="276" w:lineRule="auto"/>
              <w:jc w:val="both"/>
              <w:rPr>
                <w:rFonts w:cstheme="minorHAnsi"/>
              </w:rPr>
            </w:pPr>
          </w:p>
          <w:p w14:paraId="5F9583A3" w14:textId="77777777" w:rsidR="004E6E4D" w:rsidRDefault="004E6E4D" w:rsidP="00FD463F">
            <w:pPr>
              <w:spacing w:line="276" w:lineRule="auto"/>
              <w:jc w:val="both"/>
              <w:rPr>
                <w:rFonts w:cstheme="minorHAnsi"/>
              </w:rPr>
            </w:pPr>
          </w:p>
          <w:p w14:paraId="05E7FA3B" w14:textId="77777777" w:rsidR="004E6E4D" w:rsidRDefault="004E6E4D" w:rsidP="00FD463F">
            <w:pPr>
              <w:spacing w:line="276" w:lineRule="auto"/>
              <w:jc w:val="both"/>
              <w:rPr>
                <w:rFonts w:cstheme="minorHAnsi"/>
              </w:rPr>
            </w:pPr>
          </w:p>
          <w:p w14:paraId="2F776022" w14:textId="77777777" w:rsidR="004E6E4D" w:rsidRDefault="004E6E4D" w:rsidP="00FD463F">
            <w:pPr>
              <w:spacing w:line="276" w:lineRule="auto"/>
              <w:jc w:val="both"/>
              <w:rPr>
                <w:rFonts w:cstheme="minorHAnsi"/>
              </w:rPr>
            </w:pPr>
          </w:p>
          <w:p w14:paraId="11AFC2C2" w14:textId="77777777" w:rsidR="004E6E4D" w:rsidRDefault="004E6E4D" w:rsidP="00FD463F">
            <w:pPr>
              <w:spacing w:line="276" w:lineRule="auto"/>
              <w:jc w:val="both"/>
              <w:rPr>
                <w:rFonts w:cstheme="minorHAnsi"/>
              </w:rPr>
            </w:pPr>
          </w:p>
          <w:p w14:paraId="1ECF4E1E" w14:textId="77777777" w:rsidR="004E6E4D" w:rsidRDefault="004E6E4D" w:rsidP="00FD463F">
            <w:pPr>
              <w:spacing w:line="276" w:lineRule="auto"/>
              <w:jc w:val="both"/>
              <w:rPr>
                <w:rFonts w:cstheme="minorHAnsi"/>
              </w:rPr>
            </w:pPr>
          </w:p>
          <w:p w14:paraId="11F48CDF" w14:textId="77777777" w:rsidR="004E6E4D" w:rsidRDefault="004E6E4D" w:rsidP="00FD463F">
            <w:pPr>
              <w:spacing w:line="276" w:lineRule="auto"/>
              <w:jc w:val="both"/>
              <w:rPr>
                <w:rFonts w:cstheme="minorHAnsi"/>
              </w:rPr>
            </w:pPr>
          </w:p>
          <w:p w14:paraId="6DCD14C9" w14:textId="77777777" w:rsidR="004E6E4D" w:rsidRDefault="004E6E4D" w:rsidP="00FD463F">
            <w:pPr>
              <w:spacing w:line="276" w:lineRule="auto"/>
              <w:jc w:val="both"/>
              <w:rPr>
                <w:rFonts w:cstheme="minorHAnsi"/>
              </w:rPr>
            </w:pPr>
          </w:p>
          <w:p w14:paraId="6FA351B0" w14:textId="77777777" w:rsidR="004E6E4D" w:rsidRDefault="004E6E4D" w:rsidP="00FD463F">
            <w:pPr>
              <w:spacing w:line="276" w:lineRule="auto"/>
              <w:jc w:val="both"/>
              <w:rPr>
                <w:rFonts w:cstheme="minorHAnsi"/>
              </w:rPr>
            </w:pPr>
          </w:p>
          <w:p w14:paraId="6781B1B7" w14:textId="77777777" w:rsidR="004E6E4D" w:rsidRDefault="004E6E4D" w:rsidP="00FD463F">
            <w:pPr>
              <w:spacing w:line="276" w:lineRule="auto"/>
              <w:jc w:val="both"/>
              <w:rPr>
                <w:rFonts w:cstheme="minorHAnsi"/>
              </w:rPr>
            </w:pPr>
          </w:p>
          <w:p w14:paraId="758B9F28" w14:textId="77777777" w:rsidR="004E6E4D" w:rsidRDefault="004E6E4D" w:rsidP="00FD463F">
            <w:pPr>
              <w:spacing w:line="276" w:lineRule="auto"/>
              <w:jc w:val="both"/>
              <w:rPr>
                <w:rFonts w:cstheme="minorHAnsi"/>
              </w:rPr>
            </w:pPr>
          </w:p>
          <w:p w14:paraId="0865AE08" w14:textId="77777777" w:rsidR="004E6E4D" w:rsidRDefault="004E6E4D" w:rsidP="00FD463F">
            <w:pPr>
              <w:spacing w:line="276" w:lineRule="auto"/>
              <w:jc w:val="both"/>
              <w:rPr>
                <w:rFonts w:cstheme="minorHAnsi"/>
              </w:rPr>
            </w:pPr>
          </w:p>
          <w:p w14:paraId="3FD21CFB" w14:textId="77777777" w:rsidR="004E6E4D" w:rsidRDefault="004E6E4D" w:rsidP="00FD463F">
            <w:pPr>
              <w:spacing w:line="276" w:lineRule="auto"/>
              <w:jc w:val="both"/>
              <w:rPr>
                <w:rFonts w:cstheme="minorHAnsi"/>
              </w:rPr>
            </w:pPr>
          </w:p>
          <w:p w14:paraId="7AAEAC3C" w14:textId="77777777" w:rsidR="004E6E4D" w:rsidRDefault="004E6E4D" w:rsidP="00FD463F">
            <w:pPr>
              <w:spacing w:line="276" w:lineRule="auto"/>
              <w:jc w:val="both"/>
              <w:rPr>
                <w:rFonts w:cstheme="minorHAnsi"/>
              </w:rPr>
            </w:pPr>
          </w:p>
          <w:p w14:paraId="1A127EF2" w14:textId="77777777" w:rsidR="004E6E4D" w:rsidRDefault="004E6E4D" w:rsidP="00FD463F">
            <w:pPr>
              <w:spacing w:line="276" w:lineRule="auto"/>
              <w:jc w:val="both"/>
              <w:rPr>
                <w:rFonts w:cstheme="minorHAnsi"/>
              </w:rPr>
            </w:pPr>
          </w:p>
          <w:p w14:paraId="529CDB36" w14:textId="77777777" w:rsidR="004E6E4D" w:rsidRDefault="004E6E4D" w:rsidP="00FD463F">
            <w:pPr>
              <w:spacing w:line="276" w:lineRule="auto"/>
              <w:jc w:val="both"/>
              <w:rPr>
                <w:rFonts w:cstheme="minorHAnsi"/>
              </w:rPr>
            </w:pPr>
          </w:p>
          <w:p w14:paraId="66928387" w14:textId="77777777" w:rsidR="004E6E4D" w:rsidRDefault="004E6E4D" w:rsidP="00FD463F">
            <w:pPr>
              <w:spacing w:line="276" w:lineRule="auto"/>
              <w:jc w:val="both"/>
              <w:rPr>
                <w:rFonts w:cstheme="minorHAnsi"/>
              </w:rPr>
            </w:pPr>
          </w:p>
          <w:p w14:paraId="1DCCB4E0" w14:textId="77777777" w:rsidR="004E6E4D" w:rsidRDefault="004E6E4D" w:rsidP="00FD463F">
            <w:pPr>
              <w:spacing w:line="276" w:lineRule="auto"/>
              <w:jc w:val="both"/>
              <w:rPr>
                <w:rFonts w:cstheme="minorHAnsi"/>
              </w:rPr>
            </w:pPr>
          </w:p>
          <w:p w14:paraId="5143BF41" w14:textId="77777777" w:rsidR="004E6E4D" w:rsidRDefault="004E6E4D" w:rsidP="00FD463F">
            <w:pPr>
              <w:spacing w:line="276" w:lineRule="auto"/>
              <w:jc w:val="both"/>
              <w:rPr>
                <w:rFonts w:cstheme="minorHAnsi"/>
              </w:rPr>
            </w:pPr>
          </w:p>
          <w:p w14:paraId="2F0CFE33" w14:textId="77777777" w:rsidR="004E6E4D" w:rsidRDefault="004E6E4D" w:rsidP="00FD463F">
            <w:pPr>
              <w:spacing w:line="276" w:lineRule="auto"/>
              <w:jc w:val="both"/>
              <w:rPr>
                <w:rFonts w:cstheme="minorHAnsi"/>
              </w:rPr>
            </w:pPr>
          </w:p>
          <w:p w14:paraId="2080BF59" w14:textId="77777777" w:rsidR="004E6E4D" w:rsidRDefault="004E6E4D" w:rsidP="00FD463F">
            <w:pPr>
              <w:spacing w:line="276" w:lineRule="auto"/>
              <w:jc w:val="both"/>
              <w:rPr>
                <w:rFonts w:cstheme="minorHAnsi"/>
              </w:rPr>
            </w:pPr>
          </w:p>
          <w:p w14:paraId="0639847D" w14:textId="77777777" w:rsidR="004E6E4D" w:rsidRDefault="004E6E4D" w:rsidP="00FD463F">
            <w:pPr>
              <w:spacing w:line="276" w:lineRule="auto"/>
              <w:jc w:val="both"/>
              <w:rPr>
                <w:rFonts w:cstheme="minorHAnsi"/>
              </w:rPr>
            </w:pPr>
          </w:p>
          <w:p w14:paraId="679C6A01" w14:textId="77777777" w:rsidR="004E6E4D" w:rsidRDefault="004E6E4D" w:rsidP="00FD463F">
            <w:pPr>
              <w:spacing w:line="276" w:lineRule="auto"/>
              <w:jc w:val="both"/>
              <w:rPr>
                <w:rFonts w:cstheme="minorHAnsi"/>
              </w:rPr>
            </w:pPr>
          </w:p>
          <w:p w14:paraId="769B83D9" w14:textId="77777777" w:rsidR="004E6E4D" w:rsidRDefault="004E6E4D" w:rsidP="00FD463F">
            <w:pPr>
              <w:spacing w:line="276" w:lineRule="auto"/>
              <w:jc w:val="both"/>
              <w:rPr>
                <w:rFonts w:cstheme="minorHAnsi"/>
              </w:rPr>
            </w:pPr>
          </w:p>
          <w:p w14:paraId="471E13B8" w14:textId="77777777" w:rsidR="004E6E4D" w:rsidRDefault="004E6E4D" w:rsidP="00FD463F">
            <w:pPr>
              <w:spacing w:line="276" w:lineRule="auto"/>
              <w:jc w:val="both"/>
              <w:rPr>
                <w:rFonts w:cstheme="minorHAnsi"/>
              </w:rPr>
            </w:pPr>
          </w:p>
          <w:p w14:paraId="67E7454B" w14:textId="77777777" w:rsidR="004E6E4D" w:rsidRDefault="004E6E4D" w:rsidP="00FD463F">
            <w:pPr>
              <w:spacing w:line="276" w:lineRule="auto"/>
              <w:jc w:val="both"/>
              <w:rPr>
                <w:rFonts w:cstheme="minorHAnsi"/>
              </w:rPr>
            </w:pPr>
          </w:p>
          <w:p w14:paraId="2E5A4B14" w14:textId="77777777" w:rsidR="004E6E4D" w:rsidRDefault="004E6E4D" w:rsidP="00FD463F">
            <w:pPr>
              <w:spacing w:line="276" w:lineRule="auto"/>
              <w:jc w:val="both"/>
              <w:rPr>
                <w:rFonts w:cstheme="minorHAnsi"/>
              </w:rPr>
            </w:pPr>
          </w:p>
          <w:p w14:paraId="58FF0945" w14:textId="77777777" w:rsidR="004E6E4D" w:rsidRDefault="004E6E4D" w:rsidP="00FD463F">
            <w:pPr>
              <w:spacing w:line="276" w:lineRule="auto"/>
              <w:jc w:val="both"/>
              <w:rPr>
                <w:rFonts w:cstheme="minorHAnsi"/>
              </w:rPr>
            </w:pPr>
          </w:p>
          <w:p w14:paraId="4B136F16" w14:textId="77777777" w:rsidR="004E6E4D" w:rsidRDefault="004E6E4D" w:rsidP="00FD463F">
            <w:pPr>
              <w:spacing w:line="276" w:lineRule="auto"/>
              <w:jc w:val="both"/>
              <w:rPr>
                <w:rFonts w:cstheme="minorHAnsi"/>
              </w:rPr>
            </w:pPr>
          </w:p>
          <w:p w14:paraId="439982B9" w14:textId="77777777" w:rsidR="004E6E4D" w:rsidRDefault="004E6E4D" w:rsidP="00FD463F">
            <w:pPr>
              <w:spacing w:line="276" w:lineRule="auto"/>
              <w:jc w:val="both"/>
              <w:rPr>
                <w:rFonts w:cstheme="minorHAnsi"/>
              </w:rPr>
            </w:pPr>
          </w:p>
          <w:p w14:paraId="7338C3FA" w14:textId="77777777" w:rsidR="004E6E4D" w:rsidRDefault="004E6E4D" w:rsidP="00FD463F">
            <w:pPr>
              <w:spacing w:line="276" w:lineRule="auto"/>
              <w:jc w:val="both"/>
              <w:rPr>
                <w:rFonts w:cstheme="minorHAnsi"/>
              </w:rPr>
            </w:pPr>
          </w:p>
          <w:p w14:paraId="63C346AE" w14:textId="77777777" w:rsidR="004E6E4D" w:rsidRDefault="004E6E4D" w:rsidP="00FD463F">
            <w:pPr>
              <w:spacing w:line="276" w:lineRule="auto"/>
              <w:jc w:val="both"/>
              <w:rPr>
                <w:rFonts w:cstheme="minorHAnsi"/>
              </w:rPr>
            </w:pPr>
          </w:p>
          <w:p w14:paraId="557B5A99" w14:textId="77777777" w:rsidR="004E6E4D" w:rsidRDefault="004E6E4D" w:rsidP="00FD463F">
            <w:pPr>
              <w:spacing w:line="276" w:lineRule="auto"/>
              <w:jc w:val="both"/>
              <w:rPr>
                <w:rFonts w:cstheme="minorHAnsi"/>
              </w:rPr>
            </w:pPr>
          </w:p>
          <w:p w14:paraId="784F942B" w14:textId="77777777" w:rsidR="004E6E4D" w:rsidRDefault="004E6E4D" w:rsidP="00FD463F">
            <w:pPr>
              <w:spacing w:line="276" w:lineRule="auto"/>
              <w:jc w:val="both"/>
              <w:rPr>
                <w:rFonts w:cstheme="minorHAnsi"/>
              </w:rPr>
            </w:pPr>
          </w:p>
          <w:p w14:paraId="1FF427BD" w14:textId="77777777" w:rsidR="004E6E4D" w:rsidRDefault="004E6E4D" w:rsidP="00FD463F">
            <w:pPr>
              <w:spacing w:line="276" w:lineRule="auto"/>
              <w:jc w:val="both"/>
              <w:rPr>
                <w:rFonts w:cstheme="minorHAnsi"/>
              </w:rPr>
            </w:pPr>
          </w:p>
          <w:p w14:paraId="74A549B6" w14:textId="77777777" w:rsidR="004E6E4D" w:rsidRDefault="004E6E4D" w:rsidP="00FD463F">
            <w:pPr>
              <w:spacing w:line="276" w:lineRule="auto"/>
              <w:jc w:val="both"/>
              <w:rPr>
                <w:rFonts w:cstheme="minorHAnsi"/>
              </w:rPr>
            </w:pPr>
          </w:p>
          <w:p w14:paraId="0409B2F9" w14:textId="77777777" w:rsidR="004E6E4D" w:rsidRDefault="004E6E4D" w:rsidP="00FD463F">
            <w:pPr>
              <w:spacing w:line="276" w:lineRule="auto"/>
              <w:jc w:val="both"/>
              <w:rPr>
                <w:rFonts w:cstheme="minorHAnsi"/>
              </w:rPr>
            </w:pPr>
          </w:p>
          <w:p w14:paraId="0323A4A5" w14:textId="77777777" w:rsidR="004E6E4D" w:rsidRDefault="004E6E4D" w:rsidP="00FD463F">
            <w:pPr>
              <w:spacing w:line="276" w:lineRule="auto"/>
              <w:jc w:val="both"/>
              <w:rPr>
                <w:rFonts w:cstheme="minorHAnsi"/>
              </w:rPr>
            </w:pPr>
          </w:p>
          <w:p w14:paraId="09700B89" w14:textId="77777777" w:rsidR="004E6E4D" w:rsidRDefault="004E6E4D" w:rsidP="00FD463F">
            <w:pPr>
              <w:spacing w:line="276" w:lineRule="auto"/>
              <w:jc w:val="both"/>
              <w:rPr>
                <w:rFonts w:cstheme="minorHAnsi"/>
              </w:rPr>
            </w:pPr>
          </w:p>
          <w:p w14:paraId="2A774617" w14:textId="77777777" w:rsidR="004E6E4D" w:rsidRDefault="004E6E4D" w:rsidP="00FD463F">
            <w:pPr>
              <w:spacing w:line="276" w:lineRule="auto"/>
              <w:jc w:val="both"/>
              <w:rPr>
                <w:rFonts w:cstheme="minorHAnsi"/>
              </w:rPr>
            </w:pPr>
          </w:p>
          <w:p w14:paraId="3CC8971F" w14:textId="77777777" w:rsidR="004E6E4D" w:rsidRDefault="004E6E4D" w:rsidP="00FD463F">
            <w:pPr>
              <w:spacing w:line="276" w:lineRule="auto"/>
              <w:jc w:val="both"/>
              <w:rPr>
                <w:rFonts w:cstheme="minorHAnsi"/>
              </w:rPr>
            </w:pPr>
          </w:p>
          <w:p w14:paraId="765A4262" w14:textId="77777777" w:rsidR="004E6E4D" w:rsidRDefault="004E6E4D" w:rsidP="00FD463F">
            <w:pPr>
              <w:spacing w:line="276" w:lineRule="auto"/>
              <w:jc w:val="both"/>
              <w:rPr>
                <w:rFonts w:cstheme="minorHAnsi"/>
              </w:rPr>
            </w:pPr>
          </w:p>
          <w:p w14:paraId="7FB1A215" w14:textId="77777777" w:rsidR="004E6E4D" w:rsidRDefault="004E6E4D" w:rsidP="00FD463F">
            <w:pPr>
              <w:spacing w:line="276" w:lineRule="auto"/>
              <w:jc w:val="both"/>
              <w:rPr>
                <w:rFonts w:cstheme="minorHAnsi"/>
              </w:rPr>
            </w:pPr>
          </w:p>
          <w:p w14:paraId="5CA402D4" w14:textId="77777777" w:rsidR="004E6E4D" w:rsidRDefault="004E6E4D" w:rsidP="00FD463F">
            <w:pPr>
              <w:spacing w:line="276" w:lineRule="auto"/>
              <w:jc w:val="both"/>
              <w:rPr>
                <w:rFonts w:cstheme="minorHAnsi"/>
              </w:rPr>
            </w:pPr>
          </w:p>
          <w:p w14:paraId="1B0D5AF5" w14:textId="77777777" w:rsidR="004E6E4D" w:rsidRDefault="004E6E4D" w:rsidP="00FD463F">
            <w:pPr>
              <w:spacing w:line="276" w:lineRule="auto"/>
              <w:jc w:val="both"/>
              <w:rPr>
                <w:rFonts w:cstheme="minorHAnsi"/>
              </w:rPr>
            </w:pPr>
          </w:p>
          <w:p w14:paraId="6A67179B" w14:textId="77777777" w:rsidR="004E6E4D" w:rsidRDefault="004E6E4D" w:rsidP="00FD463F">
            <w:pPr>
              <w:spacing w:line="276" w:lineRule="auto"/>
              <w:jc w:val="both"/>
              <w:rPr>
                <w:rFonts w:cstheme="minorHAnsi"/>
              </w:rPr>
            </w:pPr>
          </w:p>
          <w:p w14:paraId="100194C4" w14:textId="77777777" w:rsidR="004E6E4D" w:rsidRDefault="004E6E4D" w:rsidP="00FD463F">
            <w:pPr>
              <w:spacing w:line="276" w:lineRule="auto"/>
              <w:jc w:val="both"/>
              <w:rPr>
                <w:rFonts w:cstheme="minorHAnsi"/>
              </w:rPr>
            </w:pPr>
          </w:p>
          <w:p w14:paraId="27B4D58F" w14:textId="77777777" w:rsidR="004E6E4D" w:rsidRDefault="004E6E4D" w:rsidP="00FD463F">
            <w:pPr>
              <w:spacing w:line="276" w:lineRule="auto"/>
              <w:jc w:val="both"/>
              <w:rPr>
                <w:rFonts w:cstheme="minorHAnsi"/>
              </w:rPr>
            </w:pPr>
          </w:p>
          <w:p w14:paraId="5F7184D2" w14:textId="77777777" w:rsidR="004E6E4D" w:rsidRDefault="004E6E4D" w:rsidP="00FD463F">
            <w:pPr>
              <w:spacing w:line="276" w:lineRule="auto"/>
              <w:jc w:val="both"/>
              <w:rPr>
                <w:rFonts w:cstheme="minorHAnsi"/>
              </w:rPr>
            </w:pPr>
          </w:p>
          <w:p w14:paraId="21015D22" w14:textId="77777777" w:rsidR="004E6E4D" w:rsidRDefault="004E6E4D" w:rsidP="00FD463F">
            <w:pPr>
              <w:spacing w:line="276" w:lineRule="auto"/>
              <w:jc w:val="both"/>
              <w:rPr>
                <w:rFonts w:cstheme="minorHAnsi"/>
              </w:rPr>
            </w:pPr>
          </w:p>
          <w:p w14:paraId="4C5EA9F5" w14:textId="77777777" w:rsidR="004E6E4D" w:rsidRDefault="004E6E4D" w:rsidP="00FD463F">
            <w:pPr>
              <w:spacing w:line="276" w:lineRule="auto"/>
              <w:jc w:val="both"/>
              <w:rPr>
                <w:rFonts w:cstheme="minorHAnsi"/>
              </w:rPr>
            </w:pPr>
          </w:p>
          <w:p w14:paraId="66AAF637" w14:textId="77777777" w:rsidR="004E6E4D" w:rsidRDefault="004E6E4D" w:rsidP="00FD463F">
            <w:pPr>
              <w:spacing w:line="276" w:lineRule="auto"/>
              <w:jc w:val="both"/>
              <w:rPr>
                <w:rFonts w:cstheme="minorHAnsi"/>
              </w:rPr>
            </w:pPr>
          </w:p>
          <w:p w14:paraId="47B4907E" w14:textId="77777777" w:rsidR="004E6E4D" w:rsidRDefault="004E6E4D" w:rsidP="00FD463F">
            <w:pPr>
              <w:spacing w:line="276" w:lineRule="auto"/>
              <w:jc w:val="both"/>
              <w:rPr>
                <w:rFonts w:cstheme="minorHAnsi"/>
              </w:rPr>
            </w:pPr>
          </w:p>
          <w:p w14:paraId="75181CEB" w14:textId="77777777" w:rsidR="004E6E4D" w:rsidRDefault="004E6E4D" w:rsidP="00FD463F">
            <w:pPr>
              <w:spacing w:line="276" w:lineRule="auto"/>
              <w:jc w:val="both"/>
              <w:rPr>
                <w:rFonts w:cstheme="minorHAnsi"/>
              </w:rPr>
            </w:pPr>
          </w:p>
          <w:p w14:paraId="391A59D5" w14:textId="77777777" w:rsidR="004E6E4D" w:rsidRDefault="004E6E4D" w:rsidP="00FD463F">
            <w:pPr>
              <w:spacing w:line="276" w:lineRule="auto"/>
              <w:jc w:val="both"/>
              <w:rPr>
                <w:rFonts w:cstheme="minorHAnsi"/>
              </w:rPr>
            </w:pPr>
          </w:p>
          <w:p w14:paraId="42F520F6" w14:textId="77777777" w:rsidR="004E6E4D" w:rsidRDefault="004E6E4D" w:rsidP="00FD463F">
            <w:pPr>
              <w:spacing w:line="276" w:lineRule="auto"/>
              <w:jc w:val="both"/>
              <w:rPr>
                <w:rFonts w:cstheme="minorHAnsi"/>
              </w:rPr>
            </w:pPr>
          </w:p>
          <w:p w14:paraId="50FE5C60" w14:textId="77777777" w:rsidR="004E6E4D" w:rsidRDefault="004E6E4D" w:rsidP="00FD463F">
            <w:pPr>
              <w:spacing w:line="276" w:lineRule="auto"/>
              <w:jc w:val="both"/>
              <w:rPr>
                <w:rFonts w:cstheme="minorHAnsi"/>
              </w:rPr>
            </w:pPr>
          </w:p>
          <w:p w14:paraId="492AB501" w14:textId="77777777" w:rsidR="004E6E4D" w:rsidRDefault="004E6E4D" w:rsidP="00FD463F">
            <w:pPr>
              <w:spacing w:line="276" w:lineRule="auto"/>
              <w:jc w:val="both"/>
              <w:rPr>
                <w:rFonts w:cstheme="minorHAnsi"/>
              </w:rPr>
            </w:pPr>
            <w:r>
              <w:rPr>
                <w:rFonts w:cstheme="minorHAnsi"/>
              </w:rPr>
              <w:t xml:space="preserve">Se propone considerar a los trabajadores eventuales para </w:t>
            </w:r>
            <w:r>
              <w:rPr>
                <w:rFonts w:cstheme="minorHAnsi"/>
              </w:rPr>
              <w:lastRenderedPageBreak/>
              <w:t>que también aporten al fondo de ahorro, siendo inclusivos, ya que también forman parte del Ayuntamiento y no debería de haber distinción alguna entre los trabajadores.</w:t>
            </w:r>
          </w:p>
          <w:p w14:paraId="066EB0F2" w14:textId="77777777" w:rsidR="004E6E4D" w:rsidRDefault="004E6E4D" w:rsidP="00FD463F">
            <w:pPr>
              <w:spacing w:line="276" w:lineRule="auto"/>
              <w:jc w:val="both"/>
              <w:rPr>
                <w:rFonts w:cstheme="minorHAnsi"/>
              </w:rPr>
            </w:pPr>
          </w:p>
          <w:p w14:paraId="5F86F5A0" w14:textId="77777777" w:rsidR="004E6E4D" w:rsidRDefault="004E6E4D" w:rsidP="00FD463F">
            <w:pPr>
              <w:spacing w:line="276" w:lineRule="auto"/>
              <w:jc w:val="both"/>
              <w:rPr>
                <w:rFonts w:cstheme="minorHAnsi"/>
              </w:rPr>
            </w:pPr>
          </w:p>
          <w:p w14:paraId="5789E06D" w14:textId="77777777" w:rsidR="004E6E4D" w:rsidRDefault="004E6E4D" w:rsidP="00FD463F">
            <w:pPr>
              <w:spacing w:line="276" w:lineRule="auto"/>
              <w:jc w:val="both"/>
              <w:rPr>
                <w:rFonts w:cstheme="minorHAnsi"/>
              </w:rPr>
            </w:pPr>
          </w:p>
          <w:p w14:paraId="5F73A59D" w14:textId="77777777" w:rsidR="004E6E4D" w:rsidRDefault="004E6E4D" w:rsidP="00FD463F">
            <w:pPr>
              <w:spacing w:line="276" w:lineRule="auto"/>
              <w:jc w:val="both"/>
              <w:rPr>
                <w:rFonts w:cstheme="minorHAnsi"/>
              </w:rPr>
            </w:pPr>
            <w:r>
              <w:rPr>
                <w:rFonts w:cstheme="minorHAnsi"/>
              </w:rPr>
              <w:t>Se propone considerar a los trabajadores eventuales para que también aporten al fondo de ahorro, siendo inclusivos, ya que también forman parte del Ayuntamiento y no debería de haber distinción alguna entre los trabajadores.</w:t>
            </w:r>
          </w:p>
          <w:p w14:paraId="72A56713" w14:textId="77777777" w:rsidR="004E6E4D" w:rsidRDefault="004E6E4D" w:rsidP="00FD463F">
            <w:pPr>
              <w:spacing w:line="276" w:lineRule="auto"/>
              <w:jc w:val="both"/>
              <w:rPr>
                <w:rFonts w:cstheme="minorHAnsi"/>
              </w:rPr>
            </w:pPr>
          </w:p>
          <w:p w14:paraId="044B0DB8" w14:textId="77777777" w:rsidR="004E6E4D" w:rsidRDefault="004E6E4D" w:rsidP="00FD463F">
            <w:pPr>
              <w:spacing w:line="276" w:lineRule="auto"/>
              <w:jc w:val="both"/>
              <w:rPr>
                <w:rFonts w:cstheme="minorHAnsi"/>
              </w:rPr>
            </w:pPr>
          </w:p>
          <w:p w14:paraId="6E2EB840" w14:textId="77777777" w:rsidR="004E6E4D" w:rsidRDefault="004E6E4D" w:rsidP="00FD463F">
            <w:pPr>
              <w:spacing w:line="276" w:lineRule="auto"/>
              <w:jc w:val="both"/>
              <w:rPr>
                <w:rFonts w:cstheme="minorHAnsi"/>
              </w:rPr>
            </w:pPr>
          </w:p>
          <w:p w14:paraId="144C5203" w14:textId="77777777" w:rsidR="004E6E4D" w:rsidRDefault="004E6E4D" w:rsidP="00FD463F">
            <w:pPr>
              <w:spacing w:line="276" w:lineRule="auto"/>
              <w:jc w:val="both"/>
              <w:rPr>
                <w:rFonts w:cstheme="minorHAnsi"/>
              </w:rPr>
            </w:pPr>
          </w:p>
          <w:p w14:paraId="5B5C8151" w14:textId="77777777" w:rsidR="004E6E4D" w:rsidRDefault="004E6E4D" w:rsidP="00FD463F">
            <w:pPr>
              <w:spacing w:line="276" w:lineRule="auto"/>
              <w:jc w:val="both"/>
              <w:rPr>
                <w:rFonts w:cstheme="minorHAnsi"/>
              </w:rPr>
            </w:pPr>
          </w:p>
          <w:p w14:paraId="4E704B72" w14:textId="4EF3003A" w:rsidR="004E6E4D" w:rsidRDefault="004E6E4D" w:rsidP="00FD463F">
            <w:pPr>
              <w:spacing w:line="276" w:lineRule="auto"/>
              <w:jc w:val="both"/>
              <w:rPr>
                <w:rFonts w:cstheme="minorHAnsi"/>
              </w:rPr>
            </w:pPr>
            <w:r>
              <w:rPr>
                <w:rFonts w:cstheme="minorHAnsi"/>
              </w:rPr>
              <w:t>De igual manera se propone aumentar el porcentaje de aportaciones quincenales hasta el 10 % a quienes así lo manifiesten por escrito ante el encargado del Fondo de Ahorro, lo anterior con la intención de fomentar el ahorro.</w:t>
            </w:r>
          </w:p>
          <w:p w14:paraId="450B44E2" w14:textId="77777777" w:rsidR="004E6E4D" w:rsidRDefault="004E6E4D" w:rsidP="00FD463F">
            <w:pPr>
              <w:spacing w:line="276" w:lineRule="auto"/>
              <w:jc w:val="both"/>
              <w:rPr>
                <w:rFonts w:cstheme="minorHAnsi"/>
              </w:rPr>
            </w:pPr>
          </w:p>
          <w:p w14:paraId="5C5E5E3A" w14:textId="77777777" w:rsidR="004E6E4D" w:rsidRDefault="004E6E4D" w:rsidP="00FD463F">
            <w:pPr>
              <w:spacing w:line="276" w:lineRule="auto"/>
              <w:jc w:val="both"/>
              <w:rPr>
                <w:rFonts w:cstheme="minorHAnsi"/>
              </w:rPr>
            </w:pPr>
            <w:r>
              <w:rPr>
                <w:rFonts w:cstheme="minorHAnsi"/>
              </w:rPr>
              <w:t xml:space="preserve">Las aportaciones serán hasta la primera quincena </w:t>
            </w:r>
            <w:proofErr w:type="spellStart"/>
            <w:r>
              <w:rPr>
                <w:rFonts w:cstheme="minorHAnsi"/>
              </w:rPr>
              <w:t>der</w:t>
            </w:r>
            <w:proofErr w:type="spellEnd"/>
            <w:r>
              <w:rPr>
                <w:rFonts w:cstheme="minorHAnsi"/>
              </w:rPr>
              <w:t xml:space="preserve"> diciembre de cada año, ya que es en esa quincena donde se cierra la nómina y por consecuencia los descuentos </w:t>
            </w:r>
          </w:p>
          <w:p w14:paraId="2B51C5E4" w14:textId="77777777" w:rsidR="004E6E4D" w:rsidRDefault="004E6E4D" w:rsidP="00FD463F">
            <w:pPr>
              <w:spacing w:line="276" w:lineRule="auto"/>
              <w:jc w:val="both"/>
              <w:rPr>
                <w:rFonts w:cstheme="minorHAnsi"/>
              </w:rPr>
            </w:pPr>
          </w:p>
          <w:p w14:paraId="7B21881A" w14:textId="77777777" w:rsidR="004E6E4D" w:rsidRDefault="004E6E4D" w:rsidP="00FD463F">
            <w:pPr>
              <w:spacing w:line="276" w:lineRule="auto"/>
              <w:jc w:val="both"/>
              <w:rPr>
                <w:rFonts w:cstheme="minorHAnsi"/>
              </w:rPr>
            </w:pPr>
          </w:p>
          <w:p w14:paraId="506F4A33" w14:textId="77777777" w:rsidR="004E6E4D" w:rsidRDefault="004E6E4D" w:rsidP="00FD463F">
            <w:pPr>
              <w:spacing w:line="276" w:lineRule="auto"/>
              <w:jc w:val="both"/>
              <w:rPr>
                <w:rFonts w:cstheme="minorHAnsi"/>
              </w:rPr>
            </w:pPr>
          </w:p>
          <w:p w14:paraId="587E7100" w14:textId="77777777" w:rsidR="004E6E4D" w:rsidRDefault="004E6E4D" w:rsidP="00FD463F">
            <w:pPr>
              <w:spacing w:line="276" w:lineRule="auto"/>
              <w:jc w:val="both"/>
              <w:rPr>
                <w:rFonts w:cstheme="minorHAnsi"/>
              </w:rPr>
            </w:pPr>
          </w:p>
          <w:p w14:paraId="05C1EB1D" w14:textId="77777777" w:rsidR="004E6E4D" w:rsidRDefault="004E6E4D" w:rsidP="00FD463F">
            <w:pPr>
              <w:spacing w:line="276" w:lineRule="auto"/>
              <w:jc w:val="both"/>
              <w:rPr>
                <w:rFonts w:cstheme="minorHAnsi"/>
              </w:rPr>
            </w:pPr>
          </w:p>
          <w:p w14:paraId="7B657067" w14:textId="77777777" w:rsidR="004E6E4D" w:rsidRDefault="004E6E4D" w:rsidP="00FD463F">
            <w:pPr>
              <w:spacing w:line="276" w:lineRule="auto"/>
              <w:jc w:val="both"/>
              <w:rPr>
                <w:rFonts w:cstheme="minorHAnsi"/>
              </w:rPr>
            </w:pPr>
          </w:p>
          <w:p w14:paraId="7D961A72" w14:textId="77777777" w:rsidR="004E6E4D" w:rsidRDefault="004E6E4D" w:rsidP="00FD463F">
            <w:pPr>
              <w:spacing w:line="276" w:lineRule="auto"/>
              <w:jc w:val="both"/>
              <w:rPr>
                <w:rFonts w:cstheme="minorHAnsi"/>
              </w:rPr>
            </w:pPr>
            <w:r>
              <w:rPr>
                <w:rFonts w:cstheme="minorHAnsi"/>
              </w:rPr>
              <w:t>Muchas personas solicitan créditos con cantidades altas que terminan percibiendo muy poco dinero en su quincena</w:t>
            </w:r>
          </w:p>
          <w:p w14:paraId="02819183" w14:textId="77777777" w:rsidR="004E6E4D" w:rsidRDefault="004E6E4D" w:rsidP="00FD463F">
            <w:pPr>
              <w:spacing w:line="276" w:lineRule="auto"/>
              <w:jc w:val="both"/>
              <w:rPr>
                <w:rFonts w:cstheme="minorHAnsi"/>
              </w:rPr>
            </w:pPr>
          </w:p>
          <w:p w14:paraId="3FB7F913" w14:textId="77777777" w:rsidR="004E6E4D" w:rsidRDefault="004E6E4D" w:rsidP="00FD463F">
            <w:pPr>
              <w:spacing w:line="276" w:lineRule="auto"/>
              <w:jc w:val="both"/>
              <w:rPr>
                <w:rFonts w:cstheme="minorHAnsi"/>
              </w:rPr>
            </w:pPr>
          </w:p>
          <w:p w14:paraId="0FDB275F" w14:textId="77777777" w:rsidR="004E6E4D" w:rsidRDefault="004E6E4D" w:rsidP="00FD463F">
            <w:pPr>
              <w:spacing w:line="276" w:lineRule="auto"/>
              <w:jc w:val="both"/>
              <w:rPr>
                <w:rFonts w:cstheme="minorHAnsi"/>
              </w:rPr>
            </w:pPr>
          </w:p>
          <w:p w14:paraId="65822D58" w14:textId="77777777" w:rsidR="004E6E4D" w:rsidRDefault="004E6E4D" w:rsidP="00FD463F">
            <w:pPr>
              <w:spacing w:line="276" w:lineRule="auto"/>
              <w:jc w:val="both"/>
              <w:rPr>
                <w:rFonts w:cstheme="minorHAnsi"/>
              </w:rPr>
            </w:pPr>
          </w:p>
          <w:p w14:paraId="4E126DE6" w14:textId="77777777" w:rsidR="004E6E4D" w:rsidRDefault="004E6E4D" w:rsidP="00FD463F">
            <w:pPr>
              <w:spacing w:line="276" w:lineRule="auto"/>
              <w:jc w:val="both"/>
              <w:rPr>
                <w:rFonts w:cstheme="minorHAnsi"/>
              </w:rPr>
            </w:pPr>
            <w:r>
              <w:rPr>
                <w:rFonts w:cstheme="minorHAnsi"/>
              </w:rPr>
              <w:t>El interés contemplado es del año 2016, año que se modificó el reglamento.</w:t>
            </w:r>
          </w:p>
          <w:p w14:paraId="340EDDBB" w14:textId="77777777" w:rsidR="004E6E4D" w:rsidRDefault="004E6E4D" w:rsidP="00FD463F">
            <w:pPr>
              <w:spacing w:line="276" w:lineRule="auto"/>
              <w:jc w:val="both"/>
              <w:rPr>
                <w:rFonts w:cstheme="minorHAnsi"/>
              </w:rPr>
            </w:pPr>
          </w:p>
          <w:p w14:paraId="395D2C38" w14:textId="77777777" w:rsidR="004E6E4D" w:rsidRDefault="004E6E4D" w:rsidP="00FD463F">
            <w:pPr>
              <w:spacing w:line="276" w:lineRule="auto"/>
              <w:jc w:val="both"/>
              <w:rPr>
                <w:rFonts w:cstheme="minorHAnsi"/>
              </w:rPr>
            </w:pPr>
          </w:p>
          <w:p w14:paraId="46763FA7" w14:textId="77777777" w:rsidR="004E6E4D" w:rsidRDefault="004E6E4D" w:rsidP="00FD463F">
            <w:pPr>
              <w:spacing w:line="276" w:lineRule="auto"/>
              <w:jc w:val="both"/>
              <w:rPr>
                <w:rFonts w:cstheme="minorHAnsi"/>
              </w:rPr>
            </w:pPr>
          </w:p>
          <w:p w14:paraId="4174C54E" w14:textId="77777777" w:rsidR="004E6E4D" w:rsidRDefault="004E6E4D" w:rsidP="00FD463F">
            <w:pPr>
              <w:spacing w:line="276" w:lineRule="auto"/>
              <w:jc w:val="both"/>
              <w:rPr>
                <w:rFonts w:cstheme="minorHAnsi"/>
              </w:rPr>
            </w:pPr>
          </w:p>
          <w:p w14:paraId="37C220CC" w14:textId="77777777" w:rsidR="004E6E4D" w:rsidRDefault="004E6E4D" w:rsidP="00FD463F">
            <w:pPr>
              <w:spacing w:line="276" w:lineRule="auto"/>
              <w:jc w:val="both"/>
              <w:rPr>
                <w:rFonts w:cstheme="minorHAnsi"/>
              </w:rPr>
            </w:pPr>
          </w:p>
          <w:p w14:paraId="2D70F552" w14:textId="77777777" w:rsidR="004E6E4D" w:rsidRDefault="004E6E4D" w:rsidP="00FD463F">
            <w:pPr>
              <w:spacing w:line="276" w:lineRule="auto"/>
              <w:jc w:val="both"/>
              <w:rPr>
                <w:rFonts w:cstheme="minorHAnsi"/>
              </w:rPr>
            </w:pPr>
          </w:p>
          <w:p w14:paraId="61802201" w14:textId="77777777" w:rsidR="004E6E4D" w:rsidRDefault="004E6E4D" w:rsidP="00FD463F">
            <w:pPr>
              <w:spacing w:line="276" w:lineRule="auto"/>
              <w:jc w:val="both"/>
              <w:rPr>
                <w:rFonts w:cstheme="minorHAnsi"/>
              </w:rPr>
            </w:pPr>
            <w:r>
              <w:rPr>
                <w:rFonts w:cstheme="minorHAnsi"/>
              </w:rPr>
              <w:t>Muchas personas solicitan que se les descuente dinero por concepto de préstamo de Fondo de Ahorro cuando todavía no se les deposita, su intención es que los pagos sean más cómodos, pero esto no es lo correcto.</w:t>
            </w:r>
          </w:p>
          <w:p w14:paraId="0BA56AB1" w14:textId="77777777" w:rsidR="004E6E4D" w:rsidRDefault="004E6E4D" w:rsidP="00FD463F">
            <w:pPr>
              <w:spacing w:line="276" w:lineRule="auto"/>
              <w:jc w:val="both"/>
              <w:rPr>
                <w:rFonts w:cstheme="minorHAnsi"/>
              </w:rPr>
            </w:pPr>
          </w:p>
          <w:p w14:paraId="63FAB21C" w14:textId="77777777" w:rsidR="004E6E4D" w:rsidRDefault="004E6E4D" w:rsidP="00FD463F">
            <w:pPr>
              <w:spacing w:line="276" w:lineRule="auto"/>
              <w:jc w:val="both"/>
              <w:rPr>
                <w:rFonts w:cstheme="minorHAnsi"/>
              </w:rPr>
            </w:pPr>
            <w:r>
              <w:rPr>
                <w:rFonts w:cstheme="minorHAnsi"/>
              </w:rPr>
              <w:t>Existen casos donde el Aval y/o solicitante de préstamo es de confianza y ya no renuevan contrato por lo que queda en riesgo el dinero de todos los ahorradores.</w:t>
            </w:r>
          </w:p>
          <w:p w14:paraId="238FC3A6" w14:textId="77777777" w:rsidR="004E6E4D" w:rsidRDefault="004E6E4D" w:rsidP="00FD463F">
            <w:pPr>
              <w:spacing w:line="276" w:lineRule="auto"/>
              <w:jc w:val="both"/>
              <w:rPr>
                <w:rFonts w:cstheme="minorHAnsi"/>
              </w:rPr>
            </w:pPr>
          </w:p>
          <w:p w14:paraId="5D518B39" w14:textId="77777777" w:rsidR="004E6E4D" w:rsidRDefault="004E6E4D" w:rsidP="00FD463F">
            <w:pPr>
              <w:spacing w:line="276" w:lineRule="auto"/>
              <w:jc w:val="both"/>
              <w:rPr>
                <w:rFonts w:cstheme="minorHAnsi"/>
              </w:rPr>
            </w:pPr>
          </w:p>
          <w:p w14:paraId="1C56F455" w14:textId="77777777" w:rsidR="004E6E4D" w:rsidRDefault="004E6E4D" w:rsidP="00FD463F">
            <w:pPr>
              <w:spacing w:line="276" w:lineRule="auto"/>
              <w:jc w:val="both"/>
              <w:rPr>
                <w:rFonts w:cstheme="minorHAnsi"/>
              </w:rPr>
            </w:pPr>
          </w:p>
          <w:p w14:paraId="4EE82690" w14:textId="77777777" w:rsidR="004E6E4D" w:rsidRDefault="004E6E4D" w:rsidP="00FD463F">
            <w:pPr>
              <w:spacing w:line="276" w:lineRule="auto"/>
              <w:jc w:val="both"/>
              <w:rPr>
                <w:rFonts w:cstheme="minorHAnsi"/>
              </w:rPr>
            </w:pPr>
          </w:p>
          <w:p w14:paraId="3B1C394E" w14:textId="77777777" w:rsidR="004E6E4D" w:rsidRDefault="004E6E4D" w:rsidP="00FD463F">
            <w:pPr>
              <w:spacing w:line="276" w:lineRule="auto"/>
              <w:jc w:val="both"/>
              <w:rPr>
                <w:rFonts w:cstheme="minorHAnsi"/>
              </w:rPr>
            </w:pPr>
          </w:p>
          <w:p w14:paraId="44CF3AC1" w14:textId="77777777" w:rsidR="004E6E4D" w:rsidRDefault="004E6E4D" w:rsidP="00FD463F">
            <w:pPr>
              <w:spacing w:line="276" w:lineRule="auto"/>
              <w:jc w:val="both"/>
              <w:rPr>
                <w:rFonts w:cstheme="minorHAnsi"/>
              </w:rPr>
            </w:pPr>
          </w:p>
          <w:p w14:paraId="5D0DDAA6" w14:textId="77777777" w:rsidR="004E6E4D" w:rsidRDefault="004E6E4D" w:rsidP="00FD463F">
            <w:pPr>
              <w:spacing w:line="276" w:lineRule="auto"/>
              <w:jc w:val="both"/>
              <w:rPr>
                <w:rFonts w:cstheme="minorHAnsi"/>
              </w:rPr>
            </w:pPr>
          </w:p>
          <w:p w14:paraId="7789F8A7" w14:textId="77777777" w:rsidR="004E6E4D" w:rsidRDefault="004E6E4D" w:rsidP="00FD463F">
            <w:pPr>
              <w:spacing w:line="276" w:lineRule="auto"/>
              <w:jc w:val="both"/>
              <w:rPr>
                <w:rFonts w:cstheme="minorHAnsi"/>
              </w:rPr>
            </w:pPr>
          </w:p>
          <w:p w14:paraId="03152385" w14:textId="77777777" w:rsidR="004E6E4D" w:rsidRDefault="004E6E4D" w:rsidP="00FD463F">
            <w:pPr>
              <w:spacing w:line="276" w:lineRule="auto"/>
              <w:jc w:val="both"/>
              <w:rPr>
                <w:rFonts w:cstheme="minorHAnsi"/>
              </w:rPr>
            </w:pPr>
          </w:p>
          <w:p w14:paraId="5D005ABD" w14:textId="77777777" w:rsidR="004E6E4D" w:rsidRDefault="004E6E4D" w:rsidP="00FD463F">
            <w:pPr>
              <w:spacing w:line="276" w:lineRule="auto"/>
              <w:jc w:val="both"/>
              <w:rPr>
                <w:rFonts w:cstheme="minorHAnsi"/>
              </w:rPr>
            </w:pPr>
          </w:p>
          <w:p w14:paraId="71A5F20E" w14:textId="77777777" w:rsidR="004E6E4D" w:rsidRDefault="004E6E4D" w:rsidP="00FD463F">
            <w:pPr>
              <w:spacing w:line="276" w:lineRule="auto"/>
              <w:jc w:val="both"/>
              <w:rPr>
                <w:rFonts w:cstheme="minorHAnsi"/>
              </w:rPr>
            </w:pPr>
          </w:p>
          <w:p w14:paraId="0643FB6D" w14:textId="77777777" w:rsidR="004E6E4D" w:rsidRDefault="004E6E4D" w:rsidP="00FD463F">
            <w:pPr>
              <w:spacing w:line="276" w:lineRule="auto"/>
              <w:jc w:val="both"/>
              <w:rPr>
                <w:rFonts w:cstheme="minorHAnsi"/>
              </w:rPr>
            </w:pPr>
          </w:p>
          <w:p w14:paraId="79112D48" w14:textId="77777777" w:rsidR="004E6E4D" w:rsidRDefault="004E6E4D" w:rsidP="00FD463F">
            <w:pPr>
              <w:spacing w:line="276" w:lineRule="auto"/>
              <w:jc w:val="both"/>
              <w:rPr>
                <w:rFonts w:cstheme="minorHAnsi"/>
              </w:rPr>
            </w:pPr>
          </w:p>
          <w:p w14:paraId="23031533" w14:textId="77777777" w:rsidR="004E6E4D" w:rsidRDefault="004E6E4D" w:rsidP="00FD463F">
            <w:pPr>
              <w:spacing w:line="276" w:lineRule="auto"/>
              <w:jc w:val="both"/>
              <w:rPr>
                <w:rFonts w:cstheme="minorHAnsi"/>
              </w:rPr>
            </w:pPr>
          </w:p>
          <w:p w14:paraId="48510AB0" w14:textId="77777777" w:rsidR="004E6E4D" w:rsidRDefault="004E6E4D" w:rsidP="00FD463F">
            <w:pPr>
              <w:spacing w:line="276" w:lineRule="auto"/>
              <w:jc w:val="both"/>
              <w:rPr>
                <w:rFonts w:cstheme="minorHAnsi"/>
              </w:rPr>
            </w:pPr>
          </w:p>
          <w:p w14:paraId="6813CE83" w14:textId="77777777" w:rsidR="004E6E4D" w:rsidRDefault="004E6E4D" w:rsidP="00FD463F">
            <w:pPr>
              <w:spacing w:line="276" w:lineRule="auto"/>
              <w:jc w:val="both"/>
              <w:rPr>
                <w:rFonts w:cstheme="minorHAnsi"/>
              </w:rPr>
            </w:pPr>
          </w:p>
          <w:p w14:paraId="5AE669DB" w14:textId="77777777" w:rsidR="004E6E4D" w:rsidRDefault="004E6E4D" w:rsidP="00FD463F">
            <w:pPr>
              <w:spacing w:line="276" w:lineRule="auto"/>
              <w:jc w:val="both"/>
              <w:rPr>
                <w:rFonts w:cstheme="minorHAnsi"/>
              </w:rPr>
            </w:pPr>
          </w:p>
          <w:p w14:paraId="5477D079" w14:textId="77777777" w:rsidR="004E6E4D" w:rsidRDefault="004E6E4D" w:rsidP="00FD463F">
            <w:pPr>
              <w:spacing w:line="276" w:lineRule="auto"/>
              <w:jc w:val="both"/>
              <w:rPr>
                <w:rFonts w:cstheme="minorHAnsi"/>
              </w:rPr>
            </w:pPr>
          </w:p>
          <w:p w14:paraId="13858A9A" w14:textId="77777777" w:rsidR="004E6E4D" w:rsidRDefault="004E6E4D" w:rsidP="00FD463F">
            <w:pPr>
              <w:spacing w:line="276" w:lineRule="auto"/>
              <w:jc w:val="both"/>
              <w:rPr>
                <w:rFonts w:cstheme="minorHAnsi"/>
              </w:rPr>
            </w:pPr>
          </w:p>
          <w:p w14:paraId="0522E4DB" w14:textId="77777777" w:rsidR="004E6E4D" w:rsidRDefault="004E6E4D" w:rsidP="00FD463F">
            <w:pPr>
              <w:spacing w:line="276" w:lineRule="auto"/>
              <w:jc w:val="both"/>
              <w:rPr>
                <w:rFonts w:cstheme="minorHAnsi"/>
              </w:rPr>
            </w:pPr>
          </w:p>
          <w:p w14:paraId="26B24DCC" w14:textId="77777777" w:rsidR="004E6E4D" w:rsidRDefault="004E6E4D" w:rsidP="00FD463F">
            <w:pPr>
              <w:spacing w:line="276" w:lineRule="auto"/>
              <w:jc w:val="both"/>
              <w:rPr>
                <w:rFonts w:cstheme="minorHAnsi"/>
              </w:rPr>
            </w:pPr>
          </w:p>
          <w:p w14:paraId="215F5358" w14:textId="77777777" w:rsidR="004E6E4D" w:rsidRDefault="004E6E4D" w:rsidP="00FD463F">
            <w:pPr>
              <w:spacing w:line="276" w:lineRule="auto"/>
              <w:jc w:val="both"/>
              <w:rPr>
                <w:rFonts w:cstheme="minorHAnsi"/>
              </w:rPr>
            </w:pPr>
          </w:p>
          <w:p w14:paraId="610D0E57" w14:textId="77777777" w:rsidR="004E6E4D" w:rsidRDefault="004E6E4D" w:rsidP="00FD463F">
            <w:pPr>
              <w:spacing w:line="276" w:lineRule="auto"/>
              <w:jc w:val="both"/>
              <w:rPr>
                <w:rFonts w:cstheme="minorHAnsi"/>
              </w:rPr>
            </w:pPr>
          </w:p>
          <w:p w14:paraId="4CEC025C" w14:textId="77777777" w:rsidR="004E6E4D" w:rsidRDefault="004E6E4D" w:rsidP="00FD463F">
            <w:pPr>
              <w:spacing w:line="276" w:lineRule="auto"/>
              <w:jc w:val="both"/>
              <w:rPr>
                <w:rFonts w:cstheme="minorHAnsi"/>
              </w:rPr>
            </w:pPr>
          </w:p>
          <w:p w14:paraId="15236CB3" w14:textId="77777777" w:rsidR="004E6E4D" w:rsidRDefault="004E6E4D" w:rsidP="00FD463F">
            <w:pPr>
              <w:spacing w:line="276" w:lineRule="auto"/>
              <w:jc w:val="both"/>
              <w:rPr>
                <w:rFonts w:cstheme="minorHAnsi"/>
              </w:rPr>
            </w:pPr>
          </w:p>
          <w:p w14:paraId="0B0DCA60" w14:textId="77777777" w:rsidR="004E6E4D" w:rsidRDefault="004E6E4D" w:rsidP="00FD463F">
            <w:pPr>
              <w:spacing w:line="276" w:lineRule="auto"/>
              <w:jc w:val="both"/>
              <w:rPr>
                <w:rFonts w:cstheme="minorHAnsi"/>
              </w:rPr>
            </w:pPr>
            <w:r>
              <w:rPr>
                <w:rFonts w:cstheme="minorHAnsi"/>
              </w:rPr>
              <w:t>Es muy común que quienes ya cuentan con un préstamo, soliciten otro y normalmente son cantidades grandes.</w:t>
            </w:r>
          </w:p>
          <w:p w14:paraId="2B1972F5" w14:textId="77777777" w:rsidR="004E6E4D" w:rsidRDefault="004E6E4D" w:rsidP="00FD463F">
            <w:pPr>
              <w:spacing w:line="276" w:lineRule="auto"/>
              <w:jc w:val="both"/>
              <w:rPr>
                <w:rFonts w:cstheme="minorHAnsi"/>
              </w:rPr>
            </w:pPr>
          </w:p>
          <w:p w14:paraId="0A5BEFAF" w14:textId="77777777" w:rsidR="004E6E4D" w:rsidRDefault="004E6E4D" w:rsidP="00FD463F">
            <w:pPr>
              <w:spacing w:line="276" w:lineRule="auto"/>
              <w:jc w:val="both"/>
              <w:rPr>
                <w:rFonts w:cstheme="minorHAnsi"/>
              </w:rPr>
            </w:pPr>
            <w:r>
              <w:rPr>
                <w:rFonts w:cstheme="minorHAnsi"/>
              </w:rPr>
              <w:t xml:space="preserve">Es común que soliciten un préstamo y a la semana lo quieran devolver. </w:t>
            </w:r>
          </w:p>
          <w:p w14:paraId="0406B56A" w14:textId="77777777" w:rsidR="004E6E4D" w:rsidRDefault="004E6E4D" w:rsidP="00FD463F">
            <w:pPr>
              <w:spacing w:line="276" w:lineRule="auto"/>
              <w:jc w:val="both"/>
              <w:rPr>
                <w:rFonts w:cstheme="minorHAnsi"/>
              </w:rPr>
            </w:pPr>
          </w:p>
          <w:p w14:paraId="106A56C3" w14:textId="77777777" w:rsidR="004E6E4D" w:rsidRDefault="004E6E4D" w:rsidP="00FD463F">
            <w:pPr>
              <w:spacing w:line="276" w:lineRule="auto"/>
              <w:jc w:val="both"/>
              <w:rPr>
                <w:rFonts w:cstheme="minorHAnsi"/>
              </w:rPr>
            </w:pPr>
          </w:p>
          <w:p w14:paraId="5A8F339B" w14:textId="77777777" w:rsidR="004E6E4D" w:rsidRDefault="004E6E4D" w:rsidP="00FD463F">
            <w:pPr>
              <w:spacing w:line="276" w:lineRule="auto"/>
              <w:jc w:val="both"/>
              <w:rPr>
                <w:rFonts w:cstheme="minorHAnsi"/>
              </w:rPr>
            </w:pPr>
          </w:p>
          <w:p w14:paraId="42BBA710" w14:textId="77777777" w:rsidR="004E6E4D" w:rsidRDefault="004E6E4D" w:rsidP="00FD463F">
            <w:pPr>
              <w:spacing w:line="276" w:lineRule="auto"/>
              <w:jc w:val="both"/>
              <w:rPr>
                <w:rFonts w:cstheme="minorHAnsi"/>
              </w:rPr>
            </w:pPr>
          </w:p>
          <w:p w14:paraId="3404DDEA" w14:textId="77777777" w:rsidR="004E6E4D" w:rsidRDefault="004E6E4D" w:rsidP="00FD463F">
            <w:pPr>
              <w:spacing w:line="276" w:lineRule="auto"/>
              <w:jc w:val="both"/>
              <w:rPr>
                <w:rFonts w:cstheme="minorHAnsi"/>
              </w:rPr>
            </w:pPr>
            <w:r>
              <w:rPr>
                <w:rFonts w:cstheme="minorHAnsi"/>
              </w:rPr>
              <w:t xml:space="preserve">El fin de un aval es garantizar el pago de algún préstamo y es una mala costumbre que existe un solicitante de préstamo y a la vez pretende ser aval de otra persona y en </w:t>
            </w:r>
            <w:r>
              <w:rPr>
                <w:rFonts w:cstheme="minorHAnsi"/>
              </w:rPr>
              <w:lastRenderedPageBreak/>
              <w:t>algunas otras ocasiones pretenden ser aval de alguien más por más de una ocasión.</w:t>
            </w:r>
          </w:p>
          <w:p w14:paraId="39C23053" w14:textId="77777777" w:rsidR="004E6E4D" w:rsidRDefault="004E6E4D" w:rsidP="00FD463F">
            <w:pPr>
              <w:spacing w:line="276" w:lineRule="auto"/>
              <w:jc w:val="both"/>
              <w:rPr>
                <w:rFonts w:cstheme="minorHAnsi"/>
              </w:rPr>
            </w:pPr>
          </w:p>
          <w:p w14:paraId="69C4C394" w14:textId="77777777" w:rsidR="004E6E4D" w:rsidRDefault="004E6E4D" w:rsidP="00FD463F">
            <w:pPr>
              <w:spacing w:line="276" w:lineRule="auto"/>
              <w:jc w:val="both"/>
              <w:rPr>
                <w:rFonts w:cstheme="minorHAnsi"/>
              </w:rPr>
            </w:pPr>
          </w:p>
          <w:p w14:paraId="7C520D4E" w14:textId="77777777" w:rsidR="004E6E4D" w:rsidRDefault="004E6E4D" w:rsidP="00FD463F">
            <w:pPr>
              <w:spacing w:line="276" w:lineRule="auto"/>
              <w:jc w:val="both"/>
              <w:rPr>
                <w:rFonts w:cstheme="minorHAnsi"/>
              </w:rPr>
            </w:pPr>
            <w:r>
              <w:rPr>
                <w:rFonts w:cstheme="minorHAnsi"/>
              </w:rPr>
              <w:t>Si pretendemos ser una Administración inclusiva deberíamos también de considerar a los compañeros de nuevo ingreso para que puedan de igual manera acceder a préstamos del Fondo de Ahorro.</w:t>
            </w:r>
          </w:p>
          <w:p w14:paraId="72D56783" w14:textId="77777777" w:rsidR="004E6E4D" w:rsidRDefault="004E6E4D" w:rsidP="00FD463F">
            <w:pPr>
              <w:spacing w:line="276" w:lineRule="auto"/>
              <w:jc w:val="both"/>
              <w:rPr>
                <w:rFonts w:cstheme="minorHAnsi"/>
              </w:rPr>
            </w:pPr>
          </w:p>
          <w:p w14:paraId="7FF1084B" w14:textId="77777777" w:rsidR="004E6E4D" w:rsidRDefault="004E6E4D" w:rsidP="00FD463F">
            <w:pPr>
              <w:spacing w:line="276" w:lineRule="auto"/>
              <w:jc w:val="both"/>
              <w:rPr>
                <w:rFonts w:cstheme="minorHAnsi"/>
              </w:rPr>
            </w:pPr>
          </w:p>
          <w:p w14:paraId="5CD82140" w14:textId="77777777" w:rsidR="004E6E4D" w:rsidRDefault="004E6E4D" w:rsidP="00FD463F">
            <w:pPr>
              <w:spacing w:line="276" w:lineRule="auto"/>
              <w:jc w:val="both"/>
              <w:rPr>
                <w:rFonts w:cstheme="minorHAnsi"/>
              </w:rPr>
            </w:pPr>
          </w:p>
          <w:p w14:paraId="6A8085C4" w14:textId="77777777" w:rsidR="004E6E4D" w:rsidRDefault="004E6E4D" w:rsidP="00FD463F">
            <w:pPr>
              <w:spacing w:line="276" w:lineRule="auto"/>
              <w:jc w:val="both"/>
              <w:rPr>
                <w:rFonts w:cstheme="minorHAnsi"/>
              </w:rPr>
            </w:pPr>
          </w:p>
          <w:p w14:paraId="5F989129" w14:textId="77777777" w:rsidR="004E6E4D" w:rsidRDefault="004E6E4D" w:rsidP="00FD463F">
            <w:pPr>
              <w:spacing w:line="276" w:lineRule="auto"/>
              <w:jc w:val="both"/>
              <w:rPr>
                <w:rFonts w:cstheme="minorHAnsi"/>
              </w:rPr>
            </w:pPr>
          </w:p>
          <w:p w14:paraId="7B05AD61" w14:textId="77777777" w:rsidR="004E6E4D" w:rsidRDefault="004E6E4D" w:rsidP="00FD463F">
            <w:pPr>
              <w:spacing w:line="276" w:lineRule="auto"/>
              <w:jc w:val="both"/>
              <w:rPr>
                <w:rFonts w:cstheme="minorHAnsi"/>
              </w:rPr>
            </w:pPr>
          </w:p>
          <w:p w14:paraId="23D95A20" w14:textId="77777777" w:rsidR="004E6E4D" w:rsidRDefault="004E6E4D" w:rsidP="00FD463F">
            <w:pPr>
              <w:spacing w:line="276" w:lineRule="auto"/>
              <w:jc w:val="both"/>
              <w:rPr>
                <w:rFonts w:cstheme="minorHAnsi"/>
              </w:rPr>
            </w:pPr>
          </w:p>
          <w:p w14:paraId="64634913" w14:textId="77777777" w:rsidR="004E6E4D" w:rsidRDefault="004E6E4D" w:rsidP="00FD463F">
            <w:pPr>
              <w:spacing w:line="276" w:lineRule="auto"/>
              <w:jc w:val="both"/>
              <w:rPr>
                <w:rFonts w:cstheme="minorHAnsi"/>
              </w:rPr>
            </w:pPr>
          </w:p>
          <w:p w14:paraId="4FF75ABB" w14:textId="77777777" w:rsidR="004E6E4D" w:rsidRDefault="004E6E4D" w:rsidP="00FD463F">
            <w:pPr>
              <w:spacing w:line="276" w:lineRule="auto"/>
              <w:jc w:val="both"/>
              <w:rPr>
                <w:rFonts w:cstheme="minorHAnsi"/>
              </w:rPr>
            </w:pPr>
          </w:p>
          <w:p w14:paraId="5F60A94C" w14:textId="77777777" w:rsidR="004E6E4D" w:rsidRDefault="004E6E4D" w:rsidP="00FD463F">
            <w:pPr>
              <w:spacing w:line="276" w:lineRule="auto"/>
              <w:jc w:val="both"/>
              <w:rPr>
                <w:rFonts w:cstheme="minorHAnsi"/>
              </w:rPr>
            </w:pPr>
          </w:p>
          <w:p w14:paraId="1A4BC1FF" w14:textId="77777777" w:rsidR="004E6E4D" w:rsidRDefault="004E6E4D" w:rsidP="00FD463F">
            <w:pPr>
              <w:spacing w:line="276" w:lineRule="auto"/>
              <w:jc w:val="both"/>
              <w:rPr>
                <w:rFonts w:cstheme="minorHAnsi"/>
              </w:rPr>
            </w:pPr>
          </w:p>
          <w:p w14:paraId="675E1100" w14:textId="77777777" w:rsidR="004E6E4D" w:rsidRDefault="004E6E4D" w:rsidP="00FD463F">
            <w:pPr>
              <w:spacing w:line="276" w:lineRule="auto"/>
              <w:jc w:val="both"/>
              <w:rPr>
                <w:rFonts w:cstheme="minorHAnsi"/>
              </w:rPr>
            </w:pPr>
          </w:p>
          <w:p w14:paraId="1EBF2423" w14:textId="77777777" w:rsidR="004E6E4D" w:rsidRDefault="004E6E4D" w:rsidP="00FD463F">
            <w:pPr>
              <w:spacing w:line="276" w:lineRule="auto"/>
              <w:jc w:val="both"/>
              <w:rPr>
                <w:rFonts w:cstheme="minorHAnsi"/>
              </w:rPr>
            </w:pPr>
          </w:p>
          <w:p w14:paraId="25DA2536" w14:textId="77777777" w:rsidR="004E6E4D" w:rsidRDefault="004E6E4D" w:rsidP="00FD463F">
            <w:pPr>
              <w:spacing w:line="276" w:lineRule="auto"/>
              <w:jc w:val="both"/>
              <w:rPr>
                <w:rFonts w:cstheme="minorHAnsi"/>
              </w:rPr>
            </w:pPr>
          </w:p>
          <w:p w14:paraId="3CD261EF" w14:textId="77777777" w:rsidR="004E6E4D" w:rsidRDefault="004E6E4D" w:rsidP="00FD463F">
            <w:pPr>
              <w:spacing w:line="276" w:lineRule="auto"/>
              <w:jc w:val="both"/>
              <w:rPr>
                <w:rFonts w:cstheme="minorHAnsi"/>
              </w:rPr>
            </w:pPr>
          </w:p>
          <w:p w14:paraId="6E03D514" w14:textId="77777777" w:rsidR="004E6E4D" w:rsidRDefault="004E6E4D" w:rsidP="00FD463F">
            <w:pPr>
              <w:spacing w:line="276" w:lineRule="auto"/>
              <w:jc w:val="both"/>
              <w:rPr>
                <w:rFonts w:cstheme="minorHAnsi"/>
              </w:rPr>
            </w:pPr>
          </w:p>
          <w:p w14:paraId="24125681" w14:textId="77777777" w:rsidR="004E6E4D" w:rsidRDefault="004E6E4D" w:rsidP="00FD463F">
            <w:pPr>
              <w:spacing w:line="276" w:lineRule="auto"/>
              <w:jc w:val="both"/>
              <w:rPr>
                <w:rFonts w:cstheme="minorHAnsi"/>
              </w:rPr>
            </w:pPr>
          </w:p>
          <w:p w14:paraId="6E8D5E9D" w14:textId="77777777" w:rsidR="004E6E4D" w:rsidRDefault="004E6E4D" w:rsidP="00FD463F">
            <w:pPr>
              <w:spacing w:line="276" w:lineRule="auto"/>
              <w:jc w:val="both"/>
              <w:rPr>
                <w:rFonts w:cstheme="minorHAnsi"/>
              </w:rPr>
            </w:pPr>
          </w:p>
          <w:p w14:paraId="40739F60" w14:textId="77777777" w:rsidR="004E6E4D" w:rsidRDefault="004E6E4D" w:rsidP="00FD463F">
            <w:pPr>
              <w:spacing w:line="276" w:lineRule="auto"/>
              <w:jc w:val="both"/>
              <w:rPr>
                <w:rFonts w:cstheme="minorHAnsi"/>
              </w:rPr>
            </w:pPr>
          </w:p>
          <w:p w14:paraId="2EB606E9" w14:textId="77777777" w:rsidR="004E6E4D" w:rsidRDefault="004E6E4D" w:rsidP="00FD463F">
            <w:pPr>
              <w:spacing w:line="276" w:lineRule="auto"/>
              <w:jc w:val="both"/>
              <w:rPr>
                <w:rFonts w:cstheme="minorHAnsi"/>
              </w:rPr>
            </w:pPr>
          </w:p>
          <w:p w14:paraId="1833D4BD" w14:textId="77777777" w:rsidR="004E6E4D" w:rsidRDefault="004E6E4D" w:rsidP="00FD463F">
            <w:pPr>
              <w:spacing w:line="276" w:lineRule="auto"/>
              <w:jc w:val="both"/>
              <w:rPr>
                <w:rFonts w:cstheme="minorHAnsi"/>
              </w:rPr>
            </w:pPr>
          </w:p>
          <w:p w14:paraId="17752410" w14:textId="77777777" w:rsidR="004E6E4D" w:rsidRDefault="004E6E4D" w:rsidP="00FD463F">
            <w:pPr>
              <w:spacing w:line="276" w:lineRule="auto"/>
              <w:jc w:val="both"/>
              <w:rPr>
                <w:rFonts w:cstheme="minorHAnsi"/>
              </w:rPr>
            </w:pPr>
          </w:p>
          <w:p w14:paraId="03F545A5" w14:textId="77777777" w:rsidR="004E6E4D" w:rsidRDefault="004E6E4D" w:rsidP="00FD463F">
            <w:pPr>
              <w:spacing w:line="276" w:lineRule="auto"/>
              <w:jc w:val="both"/>
              <w:rPr>
                <w:rFonts w:cstheme="minorHAnsi"/>
              </w:rPr>
            </w:pPr>
          </w:p>
          <w:p w14:paraId="737D7785" w14:textId="77777777" w:rsidR="004E6E4D" w:rsidRDefault="004E6E4D" w:rsidP="00FD463F">
            <w:pPr>
              <w:spacing w:line="276" w:lineRule="auto"/>
              <w:jc w:val="both"/>
              <w:rPr>
                <w:rFonts w:cstheme="minorHAnsi"/>
              </w:rPr>
            </w:pPr>
          </w:p>
          <w:p w14:paraId="2F5F2C71" w14:textId="77777777" w:rsidR="004E6E4D" w:rsidRDefault="004E6E4D" w:rsidP="00FD463F">
            <w:pPr>
              <w:spacing w:line="276" w:lineRule="auto"/>
              <w:jc w:val="both"/>
              <w:rPr>
                <w:rFonts w:cstheme="minorHAnsi"/>
              </w:rPr>
            </w:pPr>
          </w:p>
          <w:p w14:paraId="7138C017" w14:textId="77777777" w:rsidR="004E6E4D" w:rsidRDefault="004E6E4D" w:rsidP="00FD463F">
            <w:pPr>
              <w:spacing w:line="276" w:lineRule="auto"/>
              <w:jc w:val="both"/>
              <w:rPr>
                <w:rFonts w:cstheme="minorHAnsi"/>
              </w:rPr>
            </w:pPr>
          </w:p>
          <w:p w14:paraId="292E38C7" w14:textId="77777777" w:rsidR="004E6E4D" w:rsidRDefault="004E6E4D" w:rsidP="00FD463F">
            <w:pPr>
              <w:spacing w:line="276" w:lineRule="auto"/>
              <w:jc w:val="both"/>
              <w:rPr>
                <w:rFonts w:cstheme="minorHAnsi"/>
              </w:rPr>
            </w:pPr>
          </w:p>
          <w:p w14:paraId="6D44FF09" w14:textId="77777777" w:rsidR="004E6E4D" w:rsidRDefault="004E6E4D" w:rsidP="00FD463F">
            <w:pPr>
              <w:spacing w:line="276" w:lineRule="auto"/>
              <w:jc w:val="both"/>
              <w:rPr>
                <w:rFonts w:cstheme="minorHAnsi"/>
              </w:rPr>
            </w:pPr>
          </w:p>
          <w:p w14:paraId="0AF8E6D2" w14:textId="77777777" w:rsidR="004E6E4D" w:rsidRDefault="004E6E4D" w:rsidP="00FD463F">
            <w:pPr>
              <w:spacing w:line="276" w:lineRule="auto"/>
              <w:jc w:val="both"/>
              <w:rPr>
                <w:rFonts w:cstheme="minorHAnsi"/>
              </w:rPr>
            </w:pPr>
          </w:p>
          <w:p w14:paraId="09BBC528" w14:textId="77777777" w:rsidR="004E6E4D" w:rsidRDefault="004E6E4D" w:rsidP="00FD463F">
            <w:pPr>
              <w:spacing w:line="276" w:lineRule="auto"/>
              <w:jc w:val="both"/>
              <w:rPr>
                <w:rFonts w:cstheme="minorHAnsi"/>
              </w:rPr>
            </w:pPr>
          </w:p>
          <w:p w14:paraId="03875239" w14:textId="77777777" w:rsidR="004E6E4D" w:rsidRDefault="004E6E4D" w:rsidP="00FD463F">
            <w:pPr>
              <w:spacing w:line="276" w:lineRule="auto"/>
              <w:jc w:val="both"/>
              <w:rPr>
                <w:rFonts w:cstheme="minorHAnsi"/>
              </w:rPr>
            </w:pPr>
          </w:p>
          <w:p w14:paraId="7969FB24" w14:textId="77777777" w:rsidR="004E6E4D" w:rsidRDefault="004E6E4D" w:rsidP="00FD463F">
            <w:pPr>
              <w:spacing w:line="276" w:lineRule="auto"/>
              <w:jc w:val="both"/>
              <w:rPr>
                <w:rFonts w:cstheme="minorHAnsi"/>
              </w:rPr>
            </w:pPr>
          </w:p>
          <w:p w14:paraId="71D49B3F" w14:textId="77777777" w:rsidR="004E6E4D" w:rsidRDefault="004E6E4D" w:rsidP="00FD463F">
            <w:pPr>
              <w:spacing w:line="276" w:lineRule="auto"/>
              <w:jc w:val="both"/>
              <w:rPr>
                <w:rFonts w:cstheme="minorHAnsi"/>
              </w:rPr>
            </w:pPr>
          </w:p>
          <w:p w14:paraId="0454B3CE" w14:textId="77777777" w:rsidR="004E6E4D" w:rsidRDefault="004E6E4D" w:rsidP="00FD463F">
            <w:pPr>
              <w:spacing w:line="276" w:lineRule="auto"/>
              <w:jc w:val="both"/>
              <w:rPr>
                <w:rFonts w:cstheme="minorHAnsi"/>
              </w:rPr>
            </w:pPr>
            <w:r>
              <w:rPr>
                <w:rFonts w:cstheme="minorHAnsi"/>
              </w:rPr>
              <w:t>Es muy común que muchas personas acuden con la encargada del Fondo de Ahorro para solicitar se les deposite el estimado de su Fondo de Ahorro por todo el año y lo solicitan a principios del año.</w:t>
            </w:r>
          </w:p>
          <w:p w14:paraId="40829950" w14:textId="77777777" w:rsidR="004E6E4D" w:rsidRDefault="004E6E4D" w:rsidP="00FD463F">
            <w:pPr>
              <w:spacing w:line="276" w:lineRule="auto"/>
              <w:jc w:val="both"/>
              <w:rPr>
                <w:rFonts w:cstheme="minorHAnsi"/>
              </w:rPr>
            </w:pPr>
          </w:p>
          <w:p w14:paraId="6D4063BB" w14:textId="77777777" w:rsidR="004E6E4D" w:rsidRDefault="004E6E4D" w:rsidP="00FD463F">
            <w:pPr>
              <w:spacing w:line="276" w:lineRule="auto"/>
              <w:jc w:val="both"/>
              <w:rPr>
                <w:rFonts w:cstheme="minorHAnsi"/>
              </w:rPr>
            </w:pPr>
          </w:p>
          <w:p w14:paraId="5A3EFCAF" w14:textId="77777777" w:rsidR="004E6E4D" w:rsidRDefault="004E6E4D" w:rsidP="00FD463F">
            <w:pPr>
              <w:spacing w:line="276" w:lineRule="auto"/>
              <w:jc w:val="both"/>
              <w:rPr>
                <w:rFonts w:cstheme="minorHAnsi"/>
              </w:rPr>
            </w:pPr>
          </w:p>
          <w:p w14:paraId="3D70BA3D" w14:textId="77777777" w:rsidR="004E6E4D" w:rsidRDefault="004E6E4D" w:rsidP="00FD463F">
            <w:pPr>
              <w:spacing w:line="276" w:lineRule="auto"/>
              <w:jc w:val="both"/>
              <w:rPr>
                <w:rFonts w:cstheme="minorHAnsi"/>
              </w:rPr>
            </w:pPr>
          </w:p>
          <w:p w14:paraId="28A588E2" w14:textId="77777777" w:rsidR="004E6E4D" w:rsidRDefault="004E6E4D" w:rsidP="00FD463F">
            <w:pPr>
              <w:spacing w:line="276" w:lineRule="auto"/>
              <w:jc w:val="both"/>
              <w:rPr>
                <w:rFonts w:cstheme="minorHAnsi"/>
              </w:rPr>
            </w:pPr>
          </w:p>
          <w:p w14:paraId="71810DF5" w14:textId="77777777" w:rsidR="004E6E4D" w:rsidRDefault="004E6E4D" w:rsidP="00FD463F">
            <w:pPr>
              <w:spacing w:line="276" w:lineRule="auto"/>
              <w:jc w:val="both"/>
              <w:rPr>
                <w:rFonts w:cstheme="minorHAnsi"/>
              </w:rPr>
            </w:pPr>
          </w:p>
          <w:p w14:paraId="7F015142" w14:textId="77777777" w:rsidR="004E6E4D" w:rsidRDefault="004E6E4D" w:rsidP="00FD463F">
            <w:pPr>
              <w:spacing w:line="276" w:lineRule="auto"/>
              <w:jc w:val="both"/>
              <w:rPr>
                <w:rFonts w:cstheme="minorHAnsi"/>
              </w:rPr>
            </w:pPr>
          </w:p>
          <w:p w14:paraId="7097487C" w14:textId="77777777" w:rsidR="004E6E4D" w:rsidRDefault="004E6E4D" w:rsidP="00FD463F">
            <w:pPr>
              <w:spacing w:line="276" w:lineRule="auto"/>
              <w:jc w:val="both"/>
              <w:rPr>
                <w:rFonts w:cstheme="minorHAnsi"/>
              </w:rPr>
            </w:pPr>
          </w:p>
          <w:p w14:paraId="76C4B275" w14:textId="77777777" w:rsidR="004E6E4D" w:rsidRDefault="004E6E4D" w:rsidP="00FD463F">
            <w:pPr>
              <w:spacing w:line="276" w:lineRule="auto"/>
              <w:jc w:val="both"/>
              <w:rPr>
                <w:rFonts w:cstheme="minorHAnsi"/>
              </w:rPr>
            </w:pPr>
          </w:p>
          <w:p w14:paraId="72FF249E" w14:textId="77777777" w:rsidR="004E6E4D" w:rsidRDefault="004E6E4D" w:rsidP="00FD463F">
            <w:pPr>
              <w:spacing w:line="276" w:lineRule="auto"/>
              <w:jc w:val="both"/>
              <w:rPr>
                <w:rFonts w:cstheme="minorHAnsi"/>
              </w:rPr>
            </w:pPr>
          </w:p>
          <w:p w14:paraId="412CB3D0" w14:textId="77777777" w:rsidR="004E6E4D" w:rsidRDefault="004E6E4D" w:rsidP="00FD463F">
            <w:pPr>
              <w:spacing w:line="276" w:lineRule="auto"/>
              <w:jc w:val="both"/>
              <w:rPr>
                <w:rFonts w:cstheme="minorHAnsi"/>
              </w:rPr>
            </w:pPr>
          </w:p>
          <w:p w14:paraId="6AFB1A7C" w14:textId="77777777" w:rsidR="004E6E4D" w:rsidRDefault="004E6E4D" w:rsidP="00FD463F">
            <w:pPr>
              <w:spacing w:line="276" w:lineRule="auto"/>
              <w:jc w:val="both"/>
              <w:rPr>
                <w:rFonts w:cstheme="minorHAnsi"/>
              </w:rPr>
            </w:pPr>
          </w:p>
          <w:p w14:paraId="3E3404C7" w14:textId="77777777" w:rsidR="004E6E4D" w:rsidRDefault="004E6E4D" w:rsidP="00FD463F">
            <w:pPr>
              <w:spacing w:line="276" w:lineRule="auto"/>
              <w:jc w:val="both"/>
              <w:rPr>
                <w:rFonts w:cstheme="minorHAnsi"/>
              </w:rPr>
            </w:pPr>
            <w:r>
              <w:rPr>
                <w:rFonts w:cstheme="minorHAnsi"/>
              </w:rPr>
              <w:t>Se necesita hacer el pago de la Licencia Compaq y se propone que sean de las utilidades que genera la cuenta de inversión del Fondo de Ahorro.</w:t>
            </w:r>
          </w:p>
        </w:tc>
      </w:tr>
      <w:tr w:rsidR="004E6E4D" w14:paraId="6AF98DDC" w14:textId="77777777" w:rsidTr="00FD463F">
        <w:tc>
          <w:tcPr>
            <w:tcW w:w="2405" w:type="dxa"/>
          </w:tcPr>
          <w:p w14:paraId="07BA977A" w14:textId="77777777" w:rsidR="004E6E4D" w:rsidRDefault="004E6E4D" w:rsidP="00FD463F">
            <w:pPr>
              <w:spacing w:line="276" w:lineRule="auto"/>
              <w:jc w:val="both"/>
              <w:rPr>
                <w:rFonts w:asciiTheme="majorHAnsi" w:hAnsiTheme="majorHAnsi" w:cstheme="majorHAnsi"/>
              </w:rPr>
            </w:pPr>
          </w:p>
        </w:tc>
        <w:tc>
          <w:tcPr>
            <w:tcW w:w="3480" w:type="dxa"/>
          </w:tcPr>
          <w:p w14:paraId="1C51DD18" w14:textId="77777777" w:rsidR="004E6E4D" w:rsidRDefault="004E6E4D" w:rsidP="00FD463F">
            <w:pPr>
              <w:spacing w:line="276" w:lineRule="auto"/>
              <w:jc w:val="both"/>
              <w:rPr>
                <w:rFonts w:cstheme="minorHAnsi"/>
              </w:rPr>
            </w:pPr>
          </w:p>
        </w:tc>
        <w:tc>
          <w:tcPr>
            <w:tcW w:w="2943" w:type="dxa"/>
          </w:tcPr>
          <w:p w14:paraId="0B9B96EC" w14:textId="77777777" w:rsidR="004E6E4D" w:rsidRDefault="004E6E4D" w:rsidP="00FD463F">
            <w:pPr>
              <w:spacing w:line="276" w:lineRule="auto"/>
              <w:jc w:val="both"/>
              <w:rPr>
                <w:rFonts w:cstheme="minorHAnsi"/>
              </w:rPr>
            </w:pPr>
          </w:p>
        </w:tc>
      </w:tr>
      <w:tr w:rsidR="004E6E4D" w14:paraId="06FC7B11" w14:textId="77777777" w:rsidTr="00FD463F">
        <w:tc>
          <w:tcPr>
            <w:tcW w:w="2405" w:type="dxa"/>
          </w:tcPr>
          <w:p w14:paraId="02C41E9F" w14:textId="77777777" w:rsidR="004E6E4D" w:rsidRDefault="004E6E4D" w:rsidP="00FD463F">
            <w:pPr>
              <w:spacing w:line="276" w:lineRule="auto"/>
              <w:jc w:val="both"/>
              <w:rPr>
                <w:rFonts w:asciiTheme="majorHAnsi" w:hAnsiTheme="majorHAnsi" w:cstheme="majorHAnsi"/>
                <w:b/>
              </w:rPr>
            </w:pPr>
          </w:p>
          <w:p w14:paraId="38D76A3E" w14:textId="77777777" w:rsidR="004E6E4D" w:rsidRDefault="004E6E4D" w:rsidP="00FD463F">
            <w:pPr>
              <w:spacing w:line="276" w:lineRule="auto"/>
              <w:jc w:val="both"/>
              <w:rPr>
                <w:rFonts w:asciiTheme="majorHAnsi" w:hAnsiTheme="majorHAnsi" w:cstheme="majorHAnsi"/>
              </w:rPr>
            </w:pPr>
            <w:r w:rsidRPr="000F024D">
              <w:rPr>
                <w:rFonts w:asciiTheme="majorHAnsi" w:hAnsiTheme="majorHAnsi" w:cstheme="majorHAnsi"/>
              </w:rPr>
              <w:t xml:space="preserve">ARTÍCULO 11.- El capital del Fondo de Ahorro se manejará en cuenta maestra de cheques, ligada a una cuenta de inversión para que genere mayores intereses, expidiéndose los cheques con dos firmas mancomunadas, registrando cualquiera de los siguientes: </w:t>
            </w:r>
          </w:p>
          <w:p w14:paraId="3B139402" w14:textId="77777777" w:rsidR="004E6E4D" w:rsidRDefault="004E6E4D" w:rsidP="00FD463F">
            <w:pPr>
              <w:spacing w:line="276" w:lineRule="auto"/>
              <w:jc w:val="both"/>
              <w:rPr>
                <w:rFonts w:asciiTheme="majorHAnsi" w:hAnsiTheme="majorHAnsi" w:cstheme="majorHAnsi"/>
              </w:rPr>
            </w:pPr>
          </w:p>
          <w:p w14:paraId="7921E624" w14:textId="77777777" w:rsidR="004E6E4D" w:rsidRDefault="004E6E4D" w:rsidP="00FD463F">
            <w:pPr>
              <w:spacing w:line="276" w:lineRule="auto"/>
              <w:jc w:val="both"/>
              <w:rPr>
                <w:rFonts w:asciiTheme="majorHAnsi" w:hAnsiTheme="majorHAnsi" w:cstheme="majorHAnsi"/>
              </w:rPr>
            </w:pPr>
            <w:r w:rsidRPr="000F024D">
              <w:rPr>
                <w:rFonts w:asciiTheme="majorHAnsi" w:hAnsiTheme="majorHAnsi" w:cstheme="majorHAnsi"/>
              </w:rPr>
              <w:t xml:space="preserve">a) El Regidor </w:t>
            </w:r>
            <w:proofErr w:type="gramStart"/>
            <w:r w:rsidRPr="000F024D">
              <w:rPr>
                <w:rFonts w:asciiTheme="majorHAnsi" w:hAnsiTheme="majorHAnsi" w:cstheme="majorHAnsi"/>
              </w:rPr>
              <w:t>Presidente</w:t>
            </w:r>
            <w:proofErr w:type="gramEnd"/>
            <w:r w:rsidRPr="000F024D">
              <w:rPr>
                <w:rFonts w:asciiTheme="majorHAnsi" w:hAnsiTheme="majorHAnsi" w:cstheme="majorHAnsi"/>
              </w:rPr>
              <w:t xml:space="preserve"> de la Comisión de Hacienda Pública y Patrimonio Municipal; </w:t>
            </w:r>
          </w:p>
          <w:p w14:paraId="2486F5FB" w14:textId="77777777" w:rsidR="004E6E4D" w:rsidRDefault="004E6E4D" w:rsidP="00FD463F">
            <w:pPr>
              <w:spacing w:line="276" w:lineRule="auto"/>
              <w:jc w:val="both"/>
              <w:rPr>
                <w:rFonts w:asciiTheme="majorHAnsi" w:hAnsiTheme="majorHAnsi" w:cstheme="majorHAnsi"/>
              </w:rPr>
            </w:pPr>
          </w:p>
          <w:p w14:paraId="68975E3F" w14:textId="77777777" w:rsidR="004E6E4D" w:rsidRDefault="004E6E4D" w:rsidP="00FD463F">
            <w:pPr>
              <w:spacing w:line="276" w:lineRule="auto"/>
              <w:jc w:val="both"/>
              <w:rPr>
                <w:rFonts w:asciiTheme="majorHAnsi" w:hAnsiTheme="majorHAnsi" w:cstheme="majorHAnsi"/>
              </w:rPr>
            </w:pPr>
            <w:r w:rsidRPr="000F024D">
              <w:rPr>
                <w:rFonts w:asciiTheme="majorHAnsi" w:hAnsiTheme="majorHAnsi" w:cstheme="majorHAnsi"/>
              </w:rPr>
              <w:t xml:space="preserve">b) El </w:t>
            </w:r>
            <w:proofErr w:type="gramStart"/>
            <w:r w:rsidRPr="000F024D">
              <w:rPr>
                <w:rFonts w:asciiTheme="majorHAnsi" w:hAnsiTheme="majorHAnsi" w:cstheme="majorHAnsi"/>
              </w:rPr>
              <w:t>Secretario General</w:t>
            </w:r>
            <w:proofErr w:type="gramEnd"/>
            <w:r w:rsidRPr="000F024D">
              <w:rPr>
                <w:rFonts w:asciiTheme="majorHAnsi" w:hAnsiTheme="majorHAnsi" w:cstheme="majorHAnsi"/>
              </w:rPr>
              <w:t xml:space="preserve"> del Sindicato de Servidores Públicos al servicio del Ayuntamiento de Zapotlán el Grande, Jalisco;</w:t>
            </w:r>
          </w:p>
          <w:p w14:paraId="12077C58" w14:textId="77777777" w:rsidR="004E6E4D" w:rsidRDefault="004E6E4D" w:rsidP="00FD463F">
            <w:pPr>
              <w:spacing w:line="276" w:lineRule="auto"/>
              <w:jc w:val="both"/>
              <w:rPr>
                <w:rFonts w:asciiTheme="majorHAnsi" w:hAnsiTheme="majorHAnsi" w:cstheme="majorHAnsi"/>
              </w:rPr>
            </w:pPr>
          </w:p>
          <w:p w14:paraId="4439ED32" w14:textId="77777777" w:rsidR="004E6E4D" w:rsidRPr="000F024D" w:rsidRDefault="004E6E4D" w:rsidP="00FD463F">
            <w:pPr>
              <w:spacing w:line="276" w:lineRule="auto"/>
              <w:jc w:val="both"/>
              <w:rPr>
                <w:rFonts w:asciiTheme="majorHAnsi" w:hAnsiTheme="majorHAnsi" w:cstheme="majorHAnsi"/>
              </w:rPr>
            </w:pPr>
            <w:r w:rsidRPr="000F024D">
              <w:rPr>
                <w:rFonts w:asciiTheme="majorHAnsi" w:hAnsiTheme="majorHAnsi" w:cstheme="majorHAnsi"/>
              </w:rPr>
              <w:t>c) El Tesorero o Encargado de la Hacienda Municipal.</w:t>
            </w:r>
          </w:p>
          <w:p w14:paraId="7D4D7DF6" w14:textId="77777777" w:rsidR="004E6E4D" w:rsidRPr="00BC619B" w:rsidRDefault="004E6E4D" w:rsidP="00FD463F">
            <w:pPr>
              <w:spacing w:line="276" w:lineRule="auto"/>
              <w:jc w:val="both"/>
              <w:rPr>
                <w:rFonts w:asciiTheme="majorHAnsi" w:hAnsiTheme="majorHAnsi" w:cstheme="majorHAnsi"/>
                <w:b/>
                <w:bCs/>
              </w:rPr>
            </w:pPr>
          </w:p>
          <w:p w14:paraId="20E64EAA" w14:textId="77777777" w:rsidR="004E6E4D" w:rsidRDefault="004E6E4D" w:rsidP="00FD463F">
            <w:pPr>
              <w:spacing w:line="276" w:lineRule="auto"/>
              <w:jc w:val="both"/>
              <w:rPr>
                <w:rFonts w:asciiTheme="majorHAnsi" w:hAnsiTheme="majorHAnsi" w:cstheme="majorHAnsi"/>
              </w:rPr>
            </w:pPr>
            <w:r w:rsidRPr="00BC619B">
              <w:rPr>
                <w:rFonts w:asciiTheme="majorHAnsi" w:hAnsiTheme="majorHAnsi" w:cstheme="majorHAnsi"/>
              </w:rPr>
              <w:t xml:space="preserve"> </w:t>
            </w:r>
            <w:r w:rsidRPr="001E32B0">
              <w:rPr>
                <w:rFonts w:asciiTheme="majorHAnsi" w:hAnsiTheme="majorHAnsi" w:cstheme="majorHAnsi"/>
              </w:rPr>
              <w:t xml:space="preserve">ARTÍCULO 12.- Se integrará un Comité de Vigilancia conformado por 2 representantes del sindicato de Servidores Públicos, el Oficial Mayor Administrativo y el Contralor Municipal, a </w:t>
            </w:r>
            <w:r w:rsidRPr="001E32B0">
              <w:rPr>
                <w:rFonts w:asciiTheme="majorHAnsi" w:hAnsiTheme="majorHAnsi" w:cstheme="majorHAnsi"/>
              </w:rPr>
              <w:lastRenderedPageBreak/>
              <w:t>más tardar a los 30 días siguientes de iniciada la administración pública municipal, quienes tendrán las siguientes facultades:</w:t>
            </w:r>
          </w:p>
          <w:p w14:paraId="3E6492D2" w14:textId="77777777" w:rsidR="004E6E4D" w:rsidRDefault="004E6E4D" w:rsidP="00FD463F">
            <w:pPr>
              <w:spacing w:line="276" w:lineRule="auto"/>
              <w:jc w:val="both"/>
              <w:rPr>
                <w:rFonts w:asciiTheme="majorHAnsi" w:hAnsiTheme="majorHAnsi" w:cstheme="majorHAnsi"/>
              </w:rPr>
            </w:pPr>
          </w:p>
          <w:p w14:paraId="33614B92" w14:textId="77777777" w:rsidR="004E6E4D" w:rsidRDefault="004E6E4D" w:rsidP="00FD463F">
            <w:pPr>
              <w:spacing w:line="276" w:lineRule="auto"/>
              <w:jc w:val="both"/>
              <w:rPr>
                <w:rFonts w:asciiTheme="majorHAnsi" w:hAnsiTheme="majorHAnsi" w:cstheme="majorHAnsi"/>
              </w:rPr>
            </w:pPr>
            <w:r w:rsidRPr="001E32B0">
              <w:rPr>
                <w:rFonts w:asciiTheme="majorHAnsi" w:hAnsiTheme="majorHAnsi" w:cstheme="majorHAnsi"/>
              </w:rPr>
              <w:t>a) Vigilar la correcta aplicación del presente Reglamento;</w:t>
            </w:r>
          </w:p>
          <w:p w14:paraId="369CEC3E" w14:textId="77777777" w:rsidR="004E6E4D" w:rsidRDefault="004E6E4D" w:rsidP="00FD463F">
            <w:pPr>
              <w:spacing w:line="276" w:lineRule="auto"/>
              <w:jc w:val="both"/>
              <w:rPr>
                <w:rFonts w:asciiTheme="majorHAnsi" w:hAnsiTheme="majorHAnsi" w:cstheme="majorHAnsi"/>
              </w:rPr>
            </w:pPr>
          </w:p>
          <w:p w14:paraId="3D1FD5F3" w14:textId="77777777" w:rsidR="004E6E4D" w:rsidRDefault="004E6E4D" w:rsidP="00FD463F">
            <w:pPr>
              <w:spacing w:line="276" w:lineRule="auto"/>
              <w:jc w:val="both"/>
              <w:rPr>
                <w:rFonts w:asciiTheme="majorHAnsi" w:hAnsiTheme="majorHAnsi" w:cstheme="majorHAnsi"/>
              </w:rPr>
            </w:pPr>
            <w:r w:rsidRPr="001E32B0">
              <w:rPr>
                <w:rFonts w:asciiTheme="majorHAnsi" w:hAnsiTheme="majorHAnsi" w:cstheme="majorHAnsi"/>
              </w:rPr>
              <w:t>b) Conocer en cualquier momento el estado que guarde el Fondo de Ahorro;</w:t>
            </w:r>
          </w:p>
          <w:p w14:paraId="095F9370" w14:textId="77777777" w:rsidR="004E6E4D" w:rsidRDefault="004E6E4D" w:rsidP="00FD463F">
            <w:pPr>
              <w:spacing w:line="276" w:lineRule="auto"/>
              <w:jc w:val="both"/>
              <w:rPr>
                <w:rFonts w:asciiTheme="majorHAnsi" w:hAnsiTheme="majorHAnsi" w:cstheme="majorHAnsi"/>
              </w:rPr>
            </w:pPr>
            <w:r w:rsidRPr="001E32B0">
              <w:rPr>
                <w:rFonts w:asciiTheme="majorHAnsi" w:hAnsiTheme="majorHAnsi" w:cstheme="majorHAnsi"/>
              </w:rPr>
              <w:t>c) Emitir recomendaciones para el mejor manejo del Fondo; y d) Supervisar la correcta actuación del Administrador General.</w:t>
            </w:r>
          </w:p>
          <w:p w14:paraId="32A7E018" w14:textId="77777777" w:rsidR="004E6E4D" w:rsidRDefault="004E6E4D" w:rsidP="00FD463F">
            <w:pPr>
              <w:spacing w:line="276" w:lineRule="auto"/>
              <w:rPr>
                <w:rFonts w:asciiTheme="majorHAnsi" w:hAnsiTheme="majorHAnsi" w:cstheme="majorHAnsi"/>
              </w:rPr>
            </w:pPr>
          </w:p>
          <w:p w14:paraId="6D4CB93B" w14:textId="77777777" w:rsidR="004E6E4D" w:rsidRDefault="004E6E4D" w:rsidP="00FD463F">
            <w:pPr>
              <w:spacing w:line="276" w:lineRule="auto"/>
              <w:rPr>
                <w:rFonts w:asciiTheme="majorHAnsi" w:hAnsiTheme="majorHAnsi" w:cstheme="majorHAnsi"/>
                <w:b/>
                <w:bCs/>
              </w:rPr>
            </w:pPr>
          </w:p>
          <w:p w14:paraId="336AF556" w14:textId="77777777" w:rsidR="004E6E4D" w:rsidRDefault="004E6E4D" w:rsidP="00FD463F">
            <w:pPr>
              <w:spacing w:line="276" w:lineRule="auto"/>
              <w:jc w:val="both"/>
              <w:rPr>
                <w:rFonts w:asciiTheme="majorHAnsi" w:hAnsiTheme="majorHAnsi" w:cstheme="majorHAnsi"/>
              </w:rPr>
            </w:pPr>
          </w:p>
          <w:p w14:paraId="2952A31C" w14:textId="77777777" w:rsidR="004E6E4D" w:rsidRDefault="004E6E4D" w:rsidP="00FD463F">
            <w:pPr>
              <w:spacing w:line="276" w:lineRule="auto"/>
              <w:jc w:val="both"/>
              <w:rPr>
                <w:rFonts w:asciiTheme="majorHAnsi" w:hAnsiTheme="majorHAnsi" w:cstheme="majorHAnsi"/>
              </w:rPr>
            </w:pPr>
          </w:p>
          <w:p w14:paraId="62482BDB" w14:textId="77777777" w:rsidR="004E6E4D" w:rsidRDefault="004E6E4D" w:rsidP="00FD463F">
            <w:pPr>
              <w:spacing w:line="276" w:lineRule="auto"/>
              <w:jc w:val="both"/>
              <w:rPr>
                <w:rFonts w:asciiTheme="majorHAnsi" w:hAnsiTheme="majorHAnsi" w:cstheme="majorHAnsi"/>
              </w:rPr>
            </w:pPr>
          </w:p>
          <w:p w14:paraId="05C763BA" w14:textId="77777777" w:rsidR="004E6E4D" w:rsidRDefault="004E6E4D" w:rsidP="00FD463F">
            <w:pPr>
              <w:spacing w:line="276" w:lineRule="auto"/>
              <w:jc w:val="both"/>
              <w:rPr>
                <w:rFonts w:asciiTheme="majorHAnsi" w:hAnsiTheme="majorHAnsi" w:cstheme="majorHAnsi"/>
              </w:rPr>
            </w:pPr>
          </w:p>
          <w:p w14:paraId="4D499104" w14:textId="77777777" w:rsidR="004E6E4D" w:rsidRDefault="004E6E4D" w:rsidP="00FD463F">
            <w:pPr>
              <w:spacing w:line="276" w:lineRule="auto"/>
              <w:jc w:val="both"/>
              <w:rPr>
                <w:rFonts w:asciiTheme="majorHAnsi" w:hAnsiTheme="majorHAnsi" w:cstheme="majorHAnsi"/>
              </w:rPr>
            </w:pPr>
          </w:p>
          <w:p w14:paraId="1A4D1402" w14:textId="77777777" w:rsidR="004E6E4D" w:rsidRDefault="004E6E4D" w:rsidP="00FD463F">
            <w:pPr>
              <w:spacing w:line="276" w:lineRule="auto"/>
              <w:jc w:val="both"/>
              <w:rPr>
                <w:rFonts w:asciiTheme="majorHAnsi" w:hAnsiTheme="majorHAnsi" w:cstheme="majorHAnsi"/>
              </w:rPr>
            </w:pPr>
          </w:p>
          <w:p w14:paraId="1A054421" w14:textId="77777777" w:rsidR="004E6E4D" w:rsidRDefault="004E6E4D" w:rsidP="00FD463F">
            <w:pPr>
              <w:spacing w:line="276" w:lineRule="auto"/>
              <w:jc w:val="both"/>
              <w:rPr>
                <w:rFonts w:asciiTheme="majorHAnsi" w:hAnsiTheme="majorHAnsi" w:cstheme="majorHAnsi"/>
              </w:rPr>
            </w:pPr>
          </w:p>
          <w:p w14:paraId="571370B1" w14:textId="77777777" w:rsidR="004E6E4D" w:rsidRDefault="004E6E4D" w:rsidP="00FD463F">
            <w:pPr>
              <w:spacing w:line="276" w:lineRule="auto"/>
              <w:jc w:val="both"/>
              <w:rPr>
                <w:rFonts w:asciiTheme="majorHAnsi" w:hAnsiTheme="majorHAnsi" w:cstheme="majorHAnsi"/>
              </w:rPr>
            </w:pPr>
          </w:p>
          <w:p w14:paraId="1FD713D0" w14:textId="77777777" w:rsidR="004E6E4D" w:rsidRDefault="004E6E4D" w:rsidP="00FD463F">
            <w:pPr>
              <w:spacing w:line="276" w:lineRule="auto"/>
              <w:jc w:val="both"/>
              <w:rPr>
                <w:rFonts w:asciiTheme="majorHAnsi" w:hAnsiTheme="majorHAnsi" w:cstheme="majorHAnsi"/>
              </w:rPr>
            </w:pPr>
          </w:p>
          <w:p w14:paraId="191FE06A" w14:textId="77777777" w:rsidR="004E6E4D" w:rsidRDefault="004E6E4D" w:rsidP="00FD463F">
            <w:pPr>
              <w:spacing w:line="276" w:lineRule="auto"/>
              <w:jc w:val="both"/>
              <w:rPr>
                <w:rFonts w:asciiTheme="majorHAnsi" w:hAnsiTheme="majorHAnsi" w:cstheme="majorHAnsi"/>
              </w:rPr>
            </w:pPr>
          </w:p>
          <w:p w14:paraId="76F111C7" w14:textId="77777777" w:rsidR="004E6E4D" w:rsidRDefault="004E6E4D" w:rsidP="00FD463F">
            <w:pPr>
              <w:spacing w:line="276" w:lineRule="auto"/>
              <w:jc w:val="both"/>
              <w:rPr>
                <w:rFonts w:asciiTheme="majorHAnsi" w:hAnsiTheme="majorHAnsi" w:cstheme="majorHAnsi"/>
              </w:rPr>
            </w:pPr>
          </w:p>
          <w:p w14:paraId="1944063E" w14:textId="77777777" w:rsidR="004E6E4D" w:rsidRDefault="004E6E4D" w:rsidP="00FD463F">
            <w:pPr>
              <w:spacing w:line="276" w:lineRule="auto"/>
              <w:jc w:val="both"/>
              <w:rPr>
                <w:rFonts w:asciiTheme="majorHAnsi" w:hAnsiTheme="majorHAnsi" w:cstheme="majorHAnsi"/>
              </w:rPr>
            </w:pPr>
          </w:p>
          <w:p w14:paraId="61B0313E" w14:textId="77777777" w:rsidR="004E6E4D" w:rsidRDefault="004E6E4D" w:rsidP="00FD463F">
            <w:pPr>
              <w:spacing w:line="276" w:lineRule="auto"/>
              <w:jc w:val="both"/>
              <w:rPr>
                <w:rFonts w:asciiTheme="majorHAnsi" w:hAnsiTheme="majorHAnsi" w:cstheme="majorHAnsi"/>
              </w:rPr>
            </w:pPr>
          </w:p>
          <w:p w14:paraId="3F5E049F" w14:textId="77777777" w:rsidR="004E6E4D" w:rsidRDefault="004E6E4D" w:rsidP="00FD463F">
            <w:pPr>
              <w:spacing w:line="276" w:lineRule="auto"/>
              <w:jc w:val="both"/>
              <w:rPr>
                <w:rFonts w:asciiTheme="majorHAnsi" w:hAnsiTheme="majorHAnsi" w:cstheme="majorHAnsi"/>
              </w:rPr>
            </w:pPr>
          </w:p>
          <w:p w14:paraId="14E40D39" w14:textId="77777777" w:rsidR="004E6E4D" w:rsidRDefault="004E6E4D" w:rsidP="00FD463F">
            <w:pPr>
              <w:spacing w:line="276" w:lineRule="auto"/>
              <w:jc w:val="both"/>
              <w:rPr>
                <w:rFonts w:asciiTheme="majorHAnsi" w:hAnsiTheme="majorHAnsi" w:cstheme="majorHAnsi"/>
              </w:rPr>
            </w:pPr>
          </w:p>
          <w:p w14:paraId="0BDC05CC" w14:textId="77777777" w:rsidR="004E6E4D" w:rsidRDefault="004E6E4D" w:rsidP="00FD463F">
            <w:pPr>
              <w:spacing w:line="276" w:lineRule="auto"/>
              <w:jc w:val="both"/>
              <w:rPr>
                <w:rFonts w:asciiTheme="majorHAnsi" w:hAnsiTheme="majorHAnsi" w:cstheme="majorHAnsi"/>
              </w:rPr>
            </w:pPr>
          </w:p>
          <w:p w14:paraId="12D71E88" w14:textId="77777777" w:rsidR="004E6E4D" w:rsidRDefault="004E6E4D" w:rsidP="00FD463F">
            <w:pPr>
              <w:spacing w:line="276" w:lineRule="auto"/>
              <w:jc w:val="both"/>
              <w:rPr>
                <w:rFonts w:asciiTheme="majorHAnsi" w:hAnsiTheme="majorHAnsi" w:cstheme="majorHAnsi"/>
              </w:rPr>
            </w:pPr>
          </w:p>
          <w:p w14:paraId="61BAFC74" w14:textId="77777777" w:rsidR="004E6E4D" w:rsidRDefault="004E6E4D" w:rsidP="00FD463F">
            <w:pPr>
              <w:spacing w:line="276" w:lineRule="auto"/>
              <w:jc w:val="both"/>
              <w:rPr>
                <w:rFonts w:asciiTheme="majorHAnsi" w:hAnsiTheme="majorHAnsi" w:cstheme="majorHAnsi"/>
              </w:rPr>
            </w:pPr>
          </w:p>
          <w:p w14:paraId="5D73DF0E" w14:textId="77777777" w:rsidR="004E6E4D" w:rsidRDefault="004E6E4D" w:rsidP="00FD463F">
            <w:pPr>
              <w:spacing w:line="276" w:lineRule="auto"/>
              <w:jc w:val="both"/>
              <w:rPr>
                <w:rFonts w:asciiTheme="majorHAnsi" w:hAnsiTheme="majorHAnsi" w:cstheme="majorHAnsi"/>
              </w:rPr>
            </w:pPr>
          </w:p>
          <w:p w14:paraId="41411206" w14:textId="77777777" w:rsidR="004E6E4D" w:rsidRDefault="004E6E4D" w:rsidP="00FD463F">
            <w:pPr>
              <w:spacing w:line="276" w:lineRule="auto"/>
              <w:jc w:val="both"/>
              <w:rPr>
                <w:rFonts w:asciiTheme="majorHAnsi" w:hAnsiTheme="majorHAnsi" w:cstheme="majorHAnsi"/>
              </w:rPr>
            </w:pPr>
          </w:p>
          <w:p w14:paraId="785D4645" w14:textId="77777777" w:rsidR="004E6E4D" w:rsidRDefault="004E6E4D" w:rsidP="00FD463F">
            <w:pPr>
              <w:spacing w:line="276" w:lineRule="auto"/>
              <w:jc w:val="both"/>
              <w:rPr>
                <w:rFonts w:asciiTheme="majorHAnsi" w:hAnsiTheme="majorHAnsi" w:cstheme="majorHAnsi"/>
              </w:rPr>
            </w:pPr>
          </w:p>
        </w:tc>
        <w:tc>
          <w:tcPr>
            <w:tcW w:w="3480" w:type="dxa"/>
          </w:tcPr>
          <w:p w14:paraId="2D5DB9F5" w14:textId="77777777" w:rsidR="004E6E4D" w:rsidRDefault="004E6E4D" w:rsidP="00FD463F">
            <w:pPr>
              <w:spacing w:line="276" w:lineRule="auto"/>
              <w:rPr>
                <w:rFonts w:cstheme="minorHAnsi"/>
              </w:rPr>
            </w:pPr>
          </w:p>
          <w:p w14:paraId="7FB3AD43" w14:textId="77777777" w:rsidR="004E6E4D" w:rsidRDefault="004E6E4D" w:rsidP="00FD463F">
            <w:pPr>
              <w:spacing w:line="276" w:lineRule="auto"/>
              <w:jc w:val="both"/>
              <w:rPr>
                <w:rFonts w:asciiTheme="majorHAnsi" w:hAnsiTheme="majorHAnsi" w:cstheme="majorHAnsi"/>
                <w:b/>
              </w:rPr>
            </w:pPr>
            <w:r w:rsidRPr="000F024D">
              <w:rPr>
                <w:rFonts w:asciiTheme="majorHAnsi" w:hAnsiTheme="majorHAnsi" w:cstheme="majorHAnsi"/>
                <w:b/>
              </w:rPr>
              <w:t xml:space="preserve">ARTÍCULO 11.- El capital del Fondo de Ahorro se manejará en cuenta maestra de cheques, ligada a una cuenta de inversión para que genere mayores intereses, expidiéndose los cheques con dos firmas mancomunadas, registrando cualquiera de los siguientes: </w:t>
            </w:r>
          </w:p>
          <w:p w14:paraId="2B0AEB90" w14:textId="77777777" w:rsidR="004E6E4D" w:rsidRDefault="004E6E4D" w:rsidP="00FD463F">
            <w:pPr>
              <w:spacing w:line="276" w:lineRule="auto"/>
              <w:jc w:val="both"/>
              <w:rPr>
                <w:rFonts w:asciiTheme="majorHAnsi" w:hAnsiTheme="majorHAnsi" w:cstheme="majorHAnsi"/>
                <w:b/>
              </w:rPr>
            </w:pPr>
          </w:p>
          <w:p w14:paraId="5CFBAF7A" w14:textId="77777777" w:rsidR="004E6E4D" w:rsidRDefault="004E6E4D" w:rsidP="00FD463F">
            <w:pPr>
              <w:spacing w:line="276" w:lineRule="auto"/>
              <w:jc w:val="both"/>
              <w:rPr>
                <w:rFonts w:asciiTheme="majorHAnsi" w:hAnsiTheme="majorHAnsi" w:cstheme="majorHAnsi"/>
                <w:b/>
              </w:rPr>
            </w:pPr>
            <w:r w:rsidRPr="000F024D">
              <w:rPr>
                <w:rFonts w:asciiTheme="majorHAnsi" w:hAnsiTheme="majorHAnsi" w:cstheme="majorHAnsi"/>
                <w:b/>
              </w:rPr>
              <w:t xml:space="preserve">a) El Regidor </w:t>
            </w:r>
            <w:proofErr w:type="gramStart"/>
            <w:r w:rsidRPr="000F024D">
              <w:rPr>
                <w:rFonts w:asciiTheme="majorHAnsi" w:hAnsiTheme="majorHAnsi" w:cstheme="majorHAnsi"/>
                <w:b/>
              </w:rPr>
              <w:t>Presidente</w:t>
            </w:r>
            <w:proofErr w:type="gramEnd"/>
            <w:r w:rsidRPr="000F024D">
              <w:rPr>
                <w:rFonts w:asciiTheme="majorHAnsi" w:hAnsiTheme="majorHAnsi" w:cstheme="majorHAnsi"/>
                <w:b/>
              </w:rPr>
              <w:t xml:space="preserve"> de la Comisión de Hacienda Pública y Patrimonio Municipal; </w:t>
            </w:r>
          </w:p>
          <w:p w14:paraId="3E87D60E" w14:textId="77777777" w:rsidR="004E6E4D" w:rsidRDefault="004E6E4D" w:rsidP="00FD463F">
            <w:pPr>
              <w:spacing w:line="276" w:lineRule="auto"/>
              <w:jc w:val="both"/>
              <w:rPr>
                <w:rFonts w:asciiTheme="majorHAnsi" w:hAnsiTheme="majorHAnsi" w:cstheme="majorHAnsi"/>
                <w:b/>
              </w:rPr>
            </w:pPr>
          </w:p>
          <w:p w14:paraId="7C2B9ECA" w14:textId="77777777" w:rsidR="004E6E4D" w:rsidRPr="00C77099" w:rsidRDefault="004E6E4D" w:rsidP="00FD463F">
            <w:pPr>
              <w:spacing w:line="276" w:lineRule="auto"/>
              <w:jc w:val="both"/>
              <w:rPr>
                <w:rFonts w:asciiTheme="majorHAnsi" w:hAnsiTheme="majorHAnsi" w:cstheme="majorHAnsi"/>
                <w:b/>
                <w:color w:val="FF0000"/>
              </w:rPr>
            </w:pPr>
            <w:r w:rsidRPr="00C77099">
              <w:rPr>
                <w:rFonts w:asciiTheme="majorHAnsi" w:hAnsiTheme="majorHAnsi" w:cstheme="majorHAnsi"/>
                <w:b/>
                <w:color w:val="FF0000"/>
              </w:rPr>
              <w:t xml:space="preserve">b) El </w:t>
            </w:r>
            <w:proofErr w:type="gramStart"/>
            <w:r w:rsidRPr="00C77099">
              <w:rPr>
                <w:rFonts w:asciiTheme="majorHAnsi" w:hAnsiTheme="majorHAnsi" w:cstheme="majorHAnsi"/>
                <w:b/>
                <w:color w:val="FF0000"/>
              </w:rPr>
              <w:t>Director</w:t>
            </w:r>
            <w:proofErr w:type="gramEnd"/>
            <w:r w:rsidRPr="00C77099">
              <w:rPr>
                <w:rFonts w:asciiTheme="majorHAnsi" w:hAnsiTheme="majorHAnsi" w:cstheme="majorHAnsi"/>
                <w:b/>
                <w:color w:val="FF0000"/>
              </w:rPr>
              <w:t xml:space="preserve"> Administrativo de la Hacienda Pública Municipal del Ayuntamiento de Zapotlán el Grande, Jalisco;</w:t>
            </w:r>
          </w:p>
          <w:p w14:paraId="3077A511" w14:textId="77777777" w:rsidR="004E6E4D" w:rsidRDefault="004E6E4D" w:rsidP="00FD463F">
            <w:pPr>
              <w:spacing w:line="276" w:lineRule="auto"/>
              <w:jc w:val="both"/>
              <w:rPr>
                <w:rFonts w:asciiTheme="majorHAnsi" w:hAnsiTheme="majorHAnsi" w:cstheme="majorHAnsi"/>
                <w:b/>
              </w:rPr>
            </w:pPr>
          </w:p>
          <w:p w14:paraId="7904566A" w14:textId="77777777" w:rsidR="004E6E4D" w:rsidRPr="000F024D" w:rsidRDefault="004E6E4D" w:rsidP="00FD463F">
            <w:pPr>
              <w:spacing w:line="276" w:lineRule="auto"/>
              <w:jc w:val="both"/>
              <w:rPr>
                <w:rFonts w:asciiTheme="majorHAnsi" w:hAnsiTheme="majorHAnsi" w:cstheme="majorHAnsi"/>
                <w:b/>
              </w:rPr>
            </w:pPr>
            <w:r w:rsidRPr="000F024D">
              <w:rPr>
                <w:rFonts w:asciiTheme="majorHAnsi" w:hAnsiTheme="majorHAnsi" w:cstheme="majorHAnsi"/>
                <w:b/>
              </w:rPr>
              <w:t xml:space="preserve"> c) El Tesorero o Encargado de la Hacienda Municipal.</w:t>
            </w:r>
          </w:p>
          <w:p w14:paraId="36740729" w14:textId="77777777" w:rsidR="004E6E4D" w:rsidRDefault="004E6E4D" w:rsidP="00FD463F">
            <w:pPr>
              <w:spacing w:line="276" w:lineRule="auto"/>
              <w:rPr>
                <w:rFonts w:cstheme="minorHAnsi"/>
              </w:rPr>
            </w:pPr>
          </w:p>
          <w:p w14:paraId="1C43840B" w14:textId="77777777" w:rsidR="004E6E4D" w:rsidRDefault="004E6E4D" w:rsidP="00FD463F">
            <w:pPr>
              <w:spacing w:line="276" w:lineRule="auto"/>
              <w:rPr>
                <w:rFonts w:cstheme="minorHAnsi"/>
              </w:rPr>
            </w:pPr>
          </w:p>
          <w:p w14:paraId="652D4CCC" w14:textId="77777777" w:rsidR="004E6E4D" w:rsidRDefault="004E6E4D" w:rsidP="00FD463F">
            <w:pPr>
              <w:spacing w:line="276" w:lineRule="auto"/>
              <w:rPr>
                <w:rFonts w:cstheme="minorHAnsi"/>
              </w:rPr>
            </w:pPr>
          </w:p>
          <w:p w14:paraId="15E80DCC" w14:textId="77777777" w:rsidR="004E6E4D" w:rsidRDefault="004E6E4D" w:rsidP="00FD463F">
            <w:pPr>
              <w:spacing w:line="276" w:lineRule="auto"/>
              <w:rPr>
                <w:rFonts w:cstheme="minorHAnsi"/>
              </w:rPr>
            </w:pPr>
          </w:p>
          <w:p w14:paraId="0265FCDE" w14:textId="77777777" w:rsidR="004E6E4D" w:rsidRDefault="004E6E4D" w:rsidP="00FD463F">
            <w:pPr>
              <w:spacing w:line="276" w:lineRule="auto"/>
              <w:rPr>
                <w:rFonts w:cstheme="minorHAnsi"/>
              </w:rPr>
            </w:pPr>
          </w:p>
          <w:p w14:paraId="1DA27524" w14:textId="77777777" w:rsidR="004E6E4D" w:rsidRDefault="004E6E4D" w:rsidP="00FD463F">
            <w:pPr>
              <w:spacing w:line="276" w:lineRule="auto"/>
              <w:rPr>
                <w:rFonts w:cstheme="minorHAnsi"/>
              </w:rPr>
            </w:pPr>
          </w:p>
          <w:p w14:paraId="7C74AB29" w14:textId="77777777" w:rsidR="004E6E4D" w:rsidRDefault="004E6E4D" w:rsidP="00FD463F">
            <w:pPr>
              <w:spacing w:line="276" w:lineRule="auto"/>
              <w:rPr>
                <w:rFonts w:cstheme="minorHAnsi"/>
              </w:rPr>
            </w:pPr>
          </w:p>
          <w:p w14:paraId="22D746DF" w14:textId="77777777" w:rsidR="004E6E4D" w:rsidRDefault="004E6E4D" w:rsidP="00FD463F">
            <w:pPr>
              <w:spacing w:line="276" w:lineRule="auto"/>
              <w:rPr>
                <w:rFonts w:cstheme="minorHAnsi"/>
              </w:rPr>
            </w:pPr>
          </w:p>
          <w:p w14:paraId="37C69FF8" w14:textId="77777777" w:rsidR="004E6E4D" w:rsidRDefault="004E6E4D" w:rsidP="00FD463F">
            <w:pPr>
              <w:spacing w:line="276" w:lineRule="auto"/>
              <w:rPr>
                <w:rFonts w:cstheme="minorHAnsi"/>
              </w:rPr>
            </w:pPr>
          </w:p>
          <w:p w14:paraId="59F3C775" w14:textId="77777777" w:rsidR="004E6E4D" w:rsidRDefault="004E6E4D" w:rsidP="00FD463F">
            <w:pPr>
              <w:spacing w:line="276" w:lineRule="auto"/>
              <w:rPr>
                <w:rFonts w:cstheme="minorHAnsi"/>
              </w:rPr>
            </w:pPr>
          </w:p>
          <w:p w14:paraId="4D6E07B0" w14:textId="77777777" w:rsidR="004E6E4D" w:rsidRPr="004574BB" w:rsidRDefault="004E6E4D" w:rsidP="00FD463F">
            <w:pPr>
              <w:jc w:val="both"/>
              <w:rPr>
                <w:rFonts w:asciiTheme="majorHAnsi" w:hAnsiTheme="majorHAnsi" w:cstheme="majorHAnsi"/>
                <w:b/>
                <w:color w:val="FF0000"/>
              </w:rPr>
            </w:pPr>
            <w:r w:rsidRPr="005D1116">
              <w:rPr>
                <w:rFonts w:asciiTheme="majorHAnsi" w:hAnsiTheme="majorHAnsi" w:cstheme="majorHAnsi"/>
                <w:b/>
              </w:rPr>
              <w:t xml:space="preserve">ARTÍCULO 12.- Se integrará un Comité de Vigilancia conformado por 2 representantes del sindicato de Servidores Públicos, </w:t>
            </w:r>
            <w:r w:rsidRPr="004574BB">
              <w:rPr>
                <w:rFonts w:asciiTheme="majorHAnsi" w:hAnsiTheme="majorHAnsi" w:cstheme="majorHAnsi"/>
                <w:b/>
                <w:color w:val="FF0000"/>
              </w:rPr>
              <w:t xml:space="preserve">el </w:t>
            </w:r>
            <w:proofErr w:type="gramStart"/>
            <w:r w:rsidRPr="004574BB">
              <w:rPr>
                <w:rFonts w:asciiTheme="majorHAnsi" w:hAnsiTheme="majorHAnsi" w:cstheme="majorHAnsi"/>
                <w:b/>
                <w:color w:val="FF0000"/>
              </w:rPr>
              <w:t>Director General</w:t>
            </w:r>
            <w:proofErr w:type="gramEnd"/>
            <w:r w:rsidRPr="004574BB">
              <w:rPr>
                <w:rFonts w:asciiTheme="majorHAnsi" w:hAnsiTheme="majorHAnsi" w:cstheme="majorHAnsi"/>
                <w:b/>
                <w:color w:val="FF0000"/>
              </w:rPr>
              <w:t xml:space="preserve"> de Administración e Innovación Gubernamental con</w:t>
            </w:r>
          </w:p>
          <w:p w14:paraId="1129C468" w14:textId="77777777" w:rsidR="004E6E4D" w:rsidRPr="005D1116" w:rsidRDefault="004E6E4D" w:rsidP="00FD463F">
            <w:pPr>
              <w:jc w:val="both"/>
              <w:rPr>
                <w:rFonts w:asciiTheme="majorHAnsi" w:hAnsiTheme="majorHAnsi" w:cstheme="majorHAnsi"/>
                <w:b/>
              </w:rPr>
            </w:pPr>
            <w:r w:rsidRPr="004574BB">
              <w:rPr>
                <w:rFonts w:asciiTheme="majorHAnsi" w:hAnsiTheme="majorHAnsi" w:cstheme="majorHAnsi"/>
                <w:b/>
                <w:color w:val="FF0000"/>
              </w:rPr>
              <w:t>Funciones de Oficial Mayor Administrativo,</w:t>
            </w:r>
            <w:r>
              <w:rPr>
                <w:rFonts w:asciiTheme="majorHAnsi" w:hAnsiTheme="majorHAnsi" w:cstheme="majorHAnsi"/>
                <w:b/>
                <w:color w:val="FF0000"/>
              </w:rPr>
              <w:t xml:space="preserve"> el Titular del Órgano </w:t>
            </w:r>
            <w:r>
              <w:rPr>
                <w:rFonts w:asciiTheme="majorHAnsi" w:hAnsiTheme="majorHAnsi" w:cstheme="majorHAnsi"/>
                <w:b/>
                <w:color w:val="FF0000"/>
              </w:rPr>
              <w:lastRenderedPageBreak/>
              <w:t>Interno de Control y</w:t>
            </w:r>
            <w:r w:rsidRPr="004574BB">
              <w:rPr>
                <w:rFonts w:asciiTheme="majorHAnsi" w:hAnsiTheme="majorHAnsi" w:cstheme="majorHAnsi"/>
                <w:b/>
                <w:color w:val="FF0000"/>
              </w:rPr>
              <w:t xml:space="preserve"> el </w:t>
            </w:r>
            <w:proofErr w:type="gramStart"/>
            <w:r w:rsidRPr="004574BB">
              <w:rPr>
                <w:rFonts w:asciiTheme="majorHAnsi" w:hAnsiTheme="majorHAnsi" w:cstheme="majorHAnsi"/>
                <w:b/>
                <w:color w:val="FF0000"/>
              </w:rPr>
              <w:t>Director</w:t>
            </w:r>
            <w:proofErr w:type="gramEnd"/>
            <w:r w:rsidRPr="004574BB">
              <w:rPr>
                <w:rFonts w:asciiTheme="majorHAnsi" w:hAnsiTheme="majorHAnsi" w:cstheme="majorHAnsi"/>
                <w:b/>
                <w:color w:val="FF0000"/>
              </w:rPr>
              <w:t xml:space="preserve"> Administrativo de la Hacienda Pública Municipal</w:t>
            </w:r>
            <w:r w:rsidRPr="005D1116">
              <w:rPr>
                <w:rFonts w:asciiTheme="majorHAnsi" w:hAnsiTheme="majorHAnsi" w:cstheme="majorHAnsi"/>
                <w:b/>
              </w:rPr>
              <w:t>, a más tardar a los 30 días siguientes de iniciada la administración pública municipal, quienes tendrán las siguientes facultades:</w:t>
            </w:r>
          </w:p>
          <w:p w14:paraId="0A60789D" w14:textId="77777777" w:rsidR="004E6E4D" w:rsidRPr="005D1116" w:rsidRDefault="004E6E4D" w:rsidP="00FD463F">
            <w:pPr>
              <w:spacing w:line="276" w:lineRule="auto"/>
              <w:jc w:val="both"/>
              <w:rPr>
                <w:rFonts w:asciiTheme="majorHAnsi" w:hAnsiTheme="majorHAnsi" w:cstheme="majorHAnsi"/>
                <w:b/>
              </w:rPr>
            </w:pPr>
          </w:p>
          <w:p w14:paraId="31FFE6AB" w14:textId="77777777" w:rsidR="004E6E4D" w:rsidRPr="005D1116" w:rsidRDefault="004E6E4D" w:rsidP="00FD463F">
            <w:pPr>
              <w:spacing w:line="276" w:lineRule="auto"/>
              <w:jc w:val="both"/>
              <w:rPr>
                <w:rFonts w:asciiTheme="majorHAnsi" w:hAnsiTheme="majorHAnsi" w:cstheme="majorHAnsi"/>
                <w:b/>
              </w:rPr>
            </w:pPr>
            <w:r w:rsidRPr="005D1116">
              <w:rPr>
                <w:rFonts w:asciiTheme="majorHAnsi" w:hAnsiTheme="majorHAnsi" w:cstheme="majorHAnsi"/>
                <w:b/>
              </w:rPr>
              <w:t xml:space="preserve">a) Vigilar la correcta aplicación del presente Reglamento; </w:t>
            </w:r>
          </w:p>
          <w:p w14:paraId="4140FA79" w14:textId="77777777" w:rsidR="004E6E4D" w:rsidRPr="005D1116" w:rsidRDefault="004E6E4D" w:rsidP="00FD463F">
            <w:pPr>
              <w:spacing w:line="276" w:lineRule="auto"/>
              <w:jc w:val="both"/>
              <w:rPr>
                <w:rFonts w:asciiTheme="majorHAnsi" w:hAnsiTheme="majorHAnsi" w:cstheme="majorHAnsi"/>
                <w:b/>
              </w:rPr>
            </w:pPr>
          </w:p>
          <w:p w14:paraId="74D5D151" w14:textId="77777777" w:rsidR="004E6E4D" w:rsidRPr="005D1116" w:rsidRDefault="004E6E4D" w:rsidP="00FD463F">
            <w:pPr>
              <w:spacing w:line="276" w:lineRule="auto"/>
              <w:jc w:val="both"/>
              <w:rPr>
                <w:rFonts w:asciiTheme="majorHAnsi" w:hAnsiTheme="majorHAnsi" w:cstheme="majorHAnsi"/>
                <w:b/>
              </w:rPr>
            </w:pPr>
            <w:r w:rsidRPr="005D1116">
              <w:rPr>
                <w:rFonts w:asciiTheme="majorHAnsi" w:hAnsiTheme="majorHAnsi" w:cstheme="majorHAnsi"/>
                <w:b/>
              </w:rPr>
              <w:t xml:space="preserve">b) Conocer en cualquier momento el estado que guarde el Fondo de Ahorro; </w:t>
            </w:r>
          </w:p>
          <w:p w14:paraId="49CBF6B4" w14:textId="77777777" w:rsidR="004E6E4D" w:rsidRPr="005D1116" w:rsidRDefault="004E6E4D" w:rsidP="00FD463F">
            <w:pPr>
              <w:spacing w:line="276" w:lineRule="auto"/>
              <w:jc w:val="both"/>
              <w:rPr>
                <w:rFonts w:asciiTheme="majorHAnsi" w:hAnsiTheme="majorHAnsi" w:cstheme="majorHAnsi"/>
                <w:b/>
              </w:rPr>
            </w:pPr>
          </w:p>
          <w:p w14:paraId="30C42EFC" w14:textId="77777777" w:rsidR="004E6E4D" w:rsidRPr="005D1116" w:rsidRDefault="004E6E4D" w:rsidP="00FD463F">
            <w:pPr>
              <w:spacing w:line="276" w:lineRule="auto"/>
              <w:jc w:val="both"/>
              <w:rPr>
                <w:rFonts w:asciiTheme="majorHAnsi" w:hAnsiTheme="majorHAnsi" w:cstheme="majorHAnsi"/>
                <w:b/>
              </w:rPr>
            </w:pPr>
            <w:r w:rsidRPr="005D1116">
              <w:rPr>
                <w:rFonts w:asciiTheme="majorHAnsi" w:hAnsiTheme="majorHAnsi" w:cstheme="majorHAnsi"/>
                <w:b/>
              </w:rPr>
              <w:t xml:space="preserve">c) Emitir recomendaciones para el mejor manejo del Fondo; y </w:t>
            </w:r>
          </w:p>
          <w:p w14:paraId="714B39FC" w14:textId="77777777" w:rsidR="004E6E4D" w:rsidRPr="005D1116" w:rsidRDefault="004E6E4D" w:rsidP="00FD463F">
            <w:pPr>
              <w:spacing w:line="276" w:lineRule="auto"/>
              <w:jc w:val="both"/>
              <w:rPr>
                <w:rFonts w:asciiTheme="majorHAnsi" w:hAnsiTheme="majorHAnsi" w:cstheme="majorHAnsi"/>
                <w:b/>
              </w:rPr>
            </w:pPr>
          </w:p>
          <w:p w14:paraId="6DFC5A7A" w14:textId="77777777" w:rsidR="004E6E4D" w:rsidRDefault="004E6E4D" w:rsidP="00FD463F">
            <w:pPr>
              <w:spacing w:line="276" w:lineRule="auto"/>
              <w:jc w:val="both"/>
              <w:rPr>
                <w:rFonts w:asciiTheme="majorHAnsi" w:hAnsiTheme="majorHAnsi" w:cstheme="majorHAnsi"/>
                <w:b/>
              </w:rPr>
            </w:pPr>
            <w:r w:rsidRPr="005D1116">
              <w:rPr>
                <w:rFonts w:asciiTheme="majorHAnsi" w:hAnsiTheme="majorHAnsi" w:cstheme="majorHAnsi"/>
                <w:b/>
              </w:rPr>
              <w:t>d) Supervisar la correcta actuación del Administrador General.</w:t>
            </w:r>
          </w:p>
          <w:p w14:paraId="0527E3C0" w14:textId="77777777" w:rsidR="004E6E4D" w:rsidRPr="00781F84" w:rsidRDefault="004E6E4D" w:rsidP="00FD463F">
            <w:pPr>
              <w:spacing w:line="276" w:lineRule="auto"/>
              <w:jc w:val="both"/>
              <w:rPr>
                <w:rFonts w:asciiTheme="majorHAnsi" w:hAnsiTheme="majorHAnsi" w:cstheme="majorHAnsi"/>
                <w:b/>
                <w:color w:val="FF0000"/>
              </w:rPr>
            </w:pPr>
          </w:p>
          <w:p w14:paraId="6658DFBD" w14:textId="77777777" w:rsidR="004E6E4D" w:rsidRPr="00781F84" w:rsidRDefault="004E6E4D" w:rsidP="00FD463F">
            <w:pPr>
              <w:spacing w:line="276" w:lineRule="auto"/>
              <w:jc w:val="both"/>
              <w:rPr>
                <w:rFonts w:asciiTheme="majorHAnsi" w:hAnsiTheme="majorHAnsi" w:cstheme="majorHAnsi"/>
                <w:b/>
                <w:color w:val="FF0000"/>
              </w:rPr>
            </w:pPr>
            <w:r w:rsidRPr="00781F84">
              <w:rPr>
                <w:rFonts w:asciiTheme="majorHAnsi" w:hAnsiTheme="majorHAnsi" w:cstheme="majorHAnsi"/>
                <w:b/>
                <w:color w:val="FF0000"/>
              </w:rPr>
              <w:t>e) El comité mediante sesión</w:t>
            </w:r>
            <w:r>
              <w:rPr>
                <w:rFonts w:asciiTheme="majorHAnsi" w:hAnsiTheme="majorHAnsi" w:cstheme="majorHAnsi"/>
                <w:b/>
                <w:color w:val="FF0000"/>
              </w:rPr>
              <w:t xml:space="preserve"> aprobara e instruirá al encargado del Fondo de Ahorro para que mediante oficio solicite al Ayuntamiento por conducto del Regidor de Hacienda el solicitar Adelanto de Fondeo para el Fondo de Ahorro por una cantidad mayor a la parte que aporta el Municipio a más tardar el día 31 de octubre del año que corresponda para que a partir del 1 de enero del año siguiente el Fondo de Ahorro pueda disponer del adelanto solicitado el año anterior. </w:t>
            </w:r>
          </w:p>
          <w:p w14:paraId="7A8C4F31" w14:textId="77777777" w:rsidR="004E6E4D" w:rsidRDefault="004E6E4D" w:rsidP="00FD463F">
            <w:pPr>
              <w:spacing w:line="276" w:lineRule="auto"/>
              <w:jc w:val="both"/>
              <w:rPr>
                <w:rFonts w:asciiTheme="majorHAnsi" w:hAnsiTheme="majorHAnsi" w:cstheme="majorHAnsi"/>
                <w:b/>
              </w:rPr>
            </w:pPr>
          </w:p>
          <w:p w14:paraId="73C6FC77" w14:textId="77777777" w:rsidR="004E6E4D" w:rsidRDefault="004E6E4D" w:rsidP="00FD463F">
            <w:pPr>
              <w:spacing w:line="276" w:lineRule="auto"/>
              <w:jc w:val="both"/>
              <w:rPr>
                <w:rFonts w:asciiTheme="majorHAnsi" w:hAnsiTheme="majorHAnsi" w:cstheme="majorHAnsi"/>
                <w:b/>
              </w:rPr>
            </w:pPr>
            <w:r>
              <w:rPr>
                <w:rFonts w:asciiTheme="majorHAnsi" w:hAnsiTheme="majorHAnsi" w:cstheme="majorHAnsi"/>
                <w:b/>
                <w:color w:val="FF0000"/>
              </w:rPr>
              <w:t>f</w:t>
            </w:r>
            <w:r w:rsidRPr="0054589A">
              <w:rPr>
                <w:rFonts w:asciiTheme="majorHAnsi" w:hAnsiTheme="majorHAnsi" w:cstheme="majorHAnsi"/>
                <w:b/>
                <w:color w:val="FF0000"/>
              </w:rPr>
              <w:t>) Revisar y determinar</w:t>
            </w:r>
            <w:r>
              <w:rPr>
                <w:rFonts w:asciiTheme="majorHAnsi" w:hAnsiTheme="majorHAnsi" w:cstheme="majorHAnsi"/>
                <w:b/>
                <w:color w:val="FF0000"/>
              </w:rPr>
              <w:t xml:space="preserve"> mediante</w:t>
            </w:r>
            <w:r w:rsidRPr="0054589A">
              <w:rPr>
                <w:rFonts w:asciiTheme="majorHAnsi" w:hAnsiTheme="majorHAnsi" w:cstheme="majorHAnsi"/>
                <w:b/>
                <w:color w:val="FF0000"/>
              </w:rPr>
              <w:t xml:space="preserve"> qué tipo de información se proporcionará en caso de que exista alguna solicitud por parte de un particular solicite </w:t>
            </w:r>
            <w:r w:rsidRPr="0054589A">
              <w:rPr>
                <w:rFonts w:asciiTheme="majorHAnsi" w:hAnsiTheme="majorHAnsi" w:cstheme="majorHAnsi"/>
                <w:b/>
                <w:color w:val="FF0000"/>
              </w:rPr>
              <w:lastRenderedPageBreak/>
              <w:t>información del manejo del Fondo de Ahorro.</w:t>
            </w:r>
          </w:p>
          <w:p w14:paraId="33D05033" w14:textId="77777777" w:rsidR="004E6E4D" w:rsidRPr="00736949" w:rsidRDefault="004E6E4D" w:rsidP="00FD463F">
            <w:pPr>
              <w:spacing w:line="276" w:lineRule="auto"/>
              <w:jc w:val="both"/>
              <w:rPr>
                <w:rFonts w:asciiTheme="majorHAnsi" w:hAnsiTheme="majorHAnsi" w:cstheme="majorHAnsi"/>
                <w:b/>
              </w:rPr>
            </w:pPr>
          </w:p>
        </w:tc>
        <w:tc>
          <w:tcPr>
            <w:tcW w:w="2943" w:type="dxa"/>
          </w:tcPr>
          <w:p w14:paraId="59A18ED1" w14:textId="77777777" w:rsidR="004E6E4D" w:rsidRDefault="004E6E4D" w:rsidP="00FD463F">
            <w:pPr>
              <w:spacing w:line="276" w:lineRule="auto"/>
              <w:jc w:val="both"/>
              <w:rPr>
                <w:rFonts w:cstheme="minorHAnsi"/>
              </w:rPr>
            </w:pPr>
          </w:p>
          <w:p w14:paraId="25F0BD0C" w14:textId="77777777" w:rsidR="004E6E4D" w:rsidRDefault="004E6E4D" w:rsidP="00FD463F">
            <w:pPr>
              <w:spacing w:line="276" w:lineRule="auto"/>
              <w:jc w:val="both"/>
              <w:rPr>
                <w:rFonts w:cstheme="minorHAnsi"/>
              </w:rPr>
            </w:pPr>
          </w:p>
          <w:p w14:paraId="1F913606" w14:textId="77777777" w:rsidR="004E6E4D" w:rsidRDefault="004E6E4D" w:rsidP="00FD463F">
            <w:pPr>
              <w:spacing w:line="276" w:lineRule="auto"/>
              <w:jc w:val="both"/>
              <w:rPr>
                <w:rFonts w:cstheme="minorHAnsi"/>
              </w:rPr>
            </w:pPr>
          </w:p>
          <w:p w14:paraId="20D254A8" w14:textId="77777777" w:rsidR="004E6E4D" w:rsidRDefault="004E6E4D" w:rsidP="00FD463F">
            <w:pPr>
              <w:spacing w:line="276" w:lineRule="auto"/>
              <w:jc w:val="both"/>
              <w:rPr>
                <w:rFonts w:cstheme="minorHAnsi"/>
              </w:rPr>
            </w:pPr>
          </w:p>
          <w:p w14:paraId="400667A8" w14:textId="77777777" w:rsidR="004E6E4D" w:rsidRDefault="004E6E4D" w:rsidP="00FD463F">
            <w:pPr>
              <w:spacing w:line="276" w:lineRule="auto"/>
              <w:jc w:val="both"/>
              <w:rPr>
                <w:rFonts w:cstheme="minorHAnsi"/>
              </w:rPr>
            </w:pPr>
          </w:p>
          <w:p w14:paraId="50C35B77" w14:textId="77777777" w:rsidR="004E6E4D" w:rsidRDefault="004E6E4D" w:rsidP="00FD463F">
            <w:pPr>
              <w:spacing w:line="276" w:lineRule="auto"/>
              <w:jc w:val="both"/>
              <w:rPr>
                <w:rFonts w:cstheme="minorHAnsi"/>
              </w:rPr>
            </w:pPr>
          </w:p>
          <w:p w14:paraId="7198D059" w14:textId="77777777" w:rsidR="004E6E4D" w:rsidRDefault="004E6E4D" w:rsidP="00FD463F">
            <w:pPr>
              <w:spacing w:line="276" w:lineRule="auto"/>
              <w:jc w:val="both"/>
              <w:rPr>
                <w:rFonts w:cstheme="minorHAnsi"/>
              </w:rPr>
            </w:pPr>
          </w:p>
          <w:p w14:paraId="0E7DEAA9" w14:textId="77777777" w:rsidR="004E6E4D" w:rsidRDefault="004E6E4D" w:rsidP="00FD463F">
            <w:pPr>
              <w:spacing w:line="276" w:lineRule="auto"/>
              <w:jc w:val="both"/>
              <w:rPr>
                <w:rFonts w:cstheme="minorHAnsi"/>
              </w:rPr>
            </w:pPr>
          </w:p>
          <w:p w14:paraId="0FA0007B" w14:textId="77777777" w:rsidR="004E6E4D" w:rsidRDefault="004E6E4D" w:rsidP="00FD463F">
            <w:pPr>
              <w:spacing w:line="276" w:lineRule="auto"/>
              <w:jc w:val="both"/>
              <w:rPr>
                <w:rFonts w:cstheme="minorHAnsi"/>
              </w:rPr>
            </w:pPr>
          </w:p>
          <w:p w14:paraId="083F332C" w14:textId="77777777" w:rsidR="004E6E4D" w:rsidRDefault="004E6E4D" w:rsidP="00FD463F">
            <w:pPr>
              <w:spacing w:line="276" w:lineRule="auto"/>
              <w:jc w:val="both"/>
              <w:rPr>
                <w:rFonts w:cstheme="minorHAnsi"/>
              </w:rPr>
            </w:pPr>
          </w:p>
          <w:p w14:paraId="7B9AD335" w14:textId="77777777" w:rsidR="004E6E4D" w:rsidRDefault="004E6E4D" w:rsidP="00FD463F">
            <w:pPr>
              <w:spacing w:line="276" w:lineRule="auto"/>
              <w:jc w:val="both"/>
              <w:rPr>
                <w:rFonts w:cstheme="minorHAnsi"/>
              </w:rPr>
            </w:pPr>
          </w:p>
          <w:p w14:paraId="7DA5893E" w14:textId="77777777" w:rsidR="004E6E4D" w:rsidRDefault="004E6E4D" w:rsidP="00FD463F">
            <w:pPr>
              <w:spacing w:line="276" w:lineRule="auto"/>
              <w:jc w:val="both"/>
              <w:rPr>
                <w:rFonts w:cstheme="minorHAnsi"/>
              </w:rPr>
            </w:pPr>
          </w:p>
          <w:p w14:paraId="528F0C6E" w14:textId="77777777" w:rsidR="004E6E4D" w:rsidRDefault="004E6E4D" w:rsidP="00FD463F">
            <w:pPr>
              <w:spacing w:line="276" w:lineRule="auto"/>
              <w:jc w:val="both"/>
              <w:rPr>
                <w:rFonts w:cstheme="minorHAnsi"/>
              </w:rPr>
            </w:pPr>
          </w:p>
          <w:p w14:paraId="54DCAA02" w14:textId="77777777" w:rsidR="004E6E4D" w:rsidRDefault="004E6E4D" w:rsidP="00FD463F">
            <w:pPr>
              <w:spacing w:line="276" w:lineRule="auto"/>
              <w:jc w:val="both"/>
              <w:rPr>
                <w:rFonts w:cstheme="minorHAnsi"/>
              </w:rPr>
            </w:pPr>
          </w:p>
          <w:p w14:paraId="3072E498" w14:textId="77777777" w:rsidR="004E6E4D" w:rsidRDefault="004E6E4D" w:rsidP="00FD463F">
            <w:pPr>
              <w:spacing w:line="276" w:lineRule="auto"/>
              <w:jc w:val="both"/>
              <w:rPr>
                <w:rFonts w:cstheme="minorHAnsi"/>
              </w:rPr>
            </w:pPr>
          </w:p>
          <w:p w14:paraId="42B87B34" w14:textId="77777777" w:rsidR="004E6E4D" w:rsidRDefault="004E6E4D" w:rsidP="00FD463F">
            <w:pPr>
              <w:spacing w:line="276" w:lineRule="auto"/>
              <w:jc w:val="both"/>
              <w:rPr>
                <w:rFonts w:cstheme="minorHAnsi"/>
              </w:rPr>
            </w:pPr>
            <w:r>
              <w:rPr>
                <w:rFonts w:cstheme="minorHAnsi"/>
              </w:rPr>
              <w:t xml:space="preserve">Se sugiere agregar al </w:t>
            </w:r>
            <w:proofErr w:type="gramStart"/>
            <w:r>
              <w:rPr>
                <w:rFonts w:cstheme="minorHAnsi"/>
              </w:rPr>
              <w:t>Director</w:t>
            </w:r>
            <w:proofErr w:type="gramEnd"/>
            <w:r>
              <w:rPr>
                <w:rFonts w:cstheme="minorHAnsi"/>
              </w:rPr>
              <w:t xml:space="preserve"> Administrativo de la Hacienda Municipal para la firma de cheques, ya que en el Reglamento actual se contempla a un integrante del Sindicato, dado que la cuenta también cuenta con aportaciones del Municipio debería de garantizar el Ejercicio Publico mediante Fianza, lo cual no sucede.</w:t>
            </w:r>
          </w:p>
          <w:p w14:paraId="3A5B4784" w14:textId="77777777" w:rsidR="004E6E4D" w:rsidRDefault="004E6E4D" w:rsidP="00FD463F">
            <w:pPr>
              <w:spacing w:line="276" w:lineRule="auto"/>
              <w:jc w:val="both"/>
              <w:rPr>
                <w:rFonts w:cstheme="minorHAnsi"/>
              </w:rPr>
            </w:pPr>
          </w:p>
          <w:p w14:paraId="5AD373AF" w14:textId="77777777" w:rsidR="004E6E4D" w:rsidRDefault="004E6E4D" w:rsidP="00FD463F">
            <w:pPr>
              <w:spacing w:line="276" w:lineRule="auto"/>
              <w:jc w:val="both"/>
              <w:rPr>
                <w:rFonts w:cstheme="minorHAnsi"/>
              </w:rPr>
            </w:pPr>
          </w:p>
          <w:p w14:paraId="7D09ED84" w14:textId="77777777" w:rsidR="004E6E4D" w:rsidRDefault="004E6E4D" w:rsidP="00FD463F">
            <w:pPr>
              <w:spacing w:line="276" w:lineRule="auto"/>
              <w:jc w:val="both"/>
              <w:rPr>
                <w:rFonts w:cstheme="minorHAnsi"/>
              </w:rPr>
            </w:pPr>
          </w:p>
          <w:p w14:paraId="00E9E535" w14:textId="77777777" w:rsidR="004E6E4D" w:rsidRDefault="004E6E4D" w:rsidP="00FD463F">
            <w:pPr>
              <w:spacing w:line="276" w:lineRule="auto"/>
              <w:jc w:val="both"/>
              <w:rPr>
                <w:rFonts w:cstheme="minorHAnsi"/>
              </w:rPr>
            </w:pPr>
          </w:p>
          <w:p w14:paraId="5CCF32AB" w14:textId="77777777" w:rsidR="004E6E4D" w:rsidRDefault="004E6E4D" w:rsidP="00FD463F">
            <w:pPr>
              <w:spacing w:line="276" w:lineRule="auto"/>
              <w:jc w:val="both"/>
              <w:rPr>
                <w:rFonts w:cstheme="minorHAnsi"/>
              </w:rPr>
            </w:pPr>
            <w:r>
              <w:rPr>
                <w:rFonts w:cstheme="minorHAnsi"/>
              </w:rPr>
              <w:t xml:space="preserve">Se sugiere agregar al </w:t>
            </w:r>
            <w:proofErr w:type="gramStart"/>
            <w:r>
              <w:rPr>
                <w:rFonts w:cstheme="minorHAnsi"/>
              </w:rPr>
              <w:t>Director</w:t>
            </w:r>
            <w:proofErr w:type="gramEnd"/>
            <w:r>
              <w:rPr>
                <w:rFonts w:cstheme="minorHAnsi"/>
              </w:rPr>
              <w:t xml:space="preserve"> Administrativo de la Hacienda Pública como integrante del Comité de Vigilancia del Fondo de Ahorro para que sean 5 integrantes, ya que actualmente está integrado por 4 personas.</w:t>
            </w:r>
          </w:p>
          <w:p w14:paraId="13D7A982" w14:textId="77777777" w:rsidR="004E6E4D" w:rsidRDefault="004E6E4D" w:rsidP="00FD463F">
            <w:pPr>
              <w:spacing w:line="276" w:lineRule="auto"/>
              <w:jc w:val="both"/>
              <w:rPr>
                <w:rFonts w:cstheme="minorHAnsi"/>
              </w:rPr>
            </w:pPr>
          </w:p>
          <w:p w14:paraId="538E9C78" w14:textId="77777777" w:rsidR="004E6E4D" w:rsidRDefault="004E6E4D" w:rsidP="00FD463F">
            <w:pPr>
              <w:spacing w:line="276" w:lineRule="auto"/>
              <w:jc w:val="both"/>
              <w:rPr>
                <w:rFonts w:cstheme="minorHAnsi"/>
              </w:rPr>
            </w:pPr>
          </w:p>
          <w:p w14:paraId="211582EF" w14:textId="77777777" w:rsidR="004E6E4D" w:rsidRDefault="004E6E4D" w:rsidP="00FD463F">
            <w:pPr>
              <w:spacing w:line="276" w:lineRule="auto"/>
              <w:jc w:val="both"/>
              <w:rPr>
                <w:rFonts w:cstheme="minorHAnsi"/>
              </w:rPr>
            </w:pPr>
          </w:p>
          <w:p w14:paraId="514CCE69" w14:textId="77777777" w:rsidR="004E6E4D" w:rsidRDefault="004E6E4D" w:rsidP="00FD463F">
            <w:pPr>
              <w:spacing w:line="276" w:lineRule="auto"/>
              <w:jc w:val="both"/>
              <w:rPr>
                <w:rFonts w:cstheme="minorHAnsi"/>
              </w:rPr>
            </w:pPr>
          </w:p>
          <w:p w14:paraId="0A9765D8" w14:textId="77777777" w:rsidR="004E6E4D" w:rsidRDefault="004E6E4D" w:rsidP="00FD463F">
            <w:pPr>
              <w:spacing w:line="276" w:lineRule="auto"/>
              <w:jc w:val="both"/>
              <w:rPr>
                <w:rFonts w:cstheme="minorHAnsi"/>
              </w:rPr>
            </w:pPr>
          </w:p>
          <w:p w14:paraId="6D2ABED2" w14:textId="77777777" w:rsidR="004E6E4D" w:rsidRDefault="004E6E4D" w:rsidP="00FD463F">
            <w:pPr>
              <w:spacing w:line="276" w:lineRule="auto"/>
              <w:jc w:val="both"/>
              <w:rPr>
                <w:rFonts w:cstheme="minorHAnsi"/>
              </w:rPr>
            </w:pPr>
          </w:p>
          <w:p w14:paraId="1BE776B4" w14:textId="77777777" w:rsidR="004E6E4D" w:rsidRDefault="004E6E4D" w:rsidP="00FD463F">
            <w:pPr>
              <w:spacing w:line="276" w:lineRule="auto"/>
              <w:jc w:val="both"/>
              <w:rPr>
                <w:rFonts w:cstheme="minorHAnsi"/>
              </w:rPr>
            </w:pPr>
          </w:p>
          <w:p w14:paraId="19C186F9" w14:textId="77777777" w:rsidR="004E6E4D" w:rsidRDefault="004E6E4D" w:rsidP="00FD463F">
            <w:pPr>
              <w:spacing w:line="276" w:lineRule="auto"/>
              <w:jc w:val="both"/>
              <w:rPr>
                <w:rFonts w:cstheme="minorHAnsi"/>
              </w:rPr>
            </w:pPr>
          </w:p>
          <w:p w14:paraId="3063BF0C" w14:textId="77777777" w:rsidR="004E6E4D" w:rsidRDefault="004E6E4D" w:rsidP="00FD463F">
            <w:pPr>
              <w:spacing w:line="276" w:lineRule="auto"/>
              <w:jc w:val="both"/>
              <w:rPr>
                <w:rFonts w:cstheme="minorHAnsi"/>
              </w:rPr>
            </w:pPr>
          </w:p>
          <w:p w14:paraId="7DA4F8DC" w14:textId="77777777" w:rsidR="004E6E4D" w:rsidRDefault="004E6E4D" w:rsidP="00FD463F">
            <w:pPr>
              <w:spacing w:line="276" w:lineRule="auto"/>
              <w:jc w:val="both"/>
              <w:rPr>
                <w:rFonts w:cstheme="minorHAnsi"/>
              </w:rPr>
            </w:pPr>
          </w:p>
          <w:p w14:paraId="3CEC1765" w14:textId="77777777" w:rsidR="004E6E4D" w:rsidRDefault="004E6E4D" w:rsidP="00FD463F">
            <w:pPr>
              <w:spacing w:line="276" w:lineRule="auto"/>
              <w:jc w:val="both"/>
              <w:rPr>
                <w:rFonts w:cstheme="minorHAnsi"/>
              </w:rPr>
            </w:pPr>
          </w:p>
          <w:p w14:paraId="484A40C1" w14:textId="77777777" w:rsidR="004E6E4D" w:rsidRDefault="004E6E4D" w:rsidP="00FD463F">
            <w:pPr>
              <w:spacing w:line="276" w:lineRule="auto"/>
              <w:jc w:val="both"/>
              <w:rPr>
                <w:rFonts w:cstheme="minorHAnsi"/>
              </w:rPr>
            </w:pPr>
          </w:p>
          <w:p w14:paraId="63A2F564" w14:textId="77777777" w:rsidR="004E6E4D" w:rsidRDefault="004E6E4D" w:rsidP="00FD463F">
            <w:pPr>
              <w:spacing w:line="276" w:lineRule="auto"/>
              <w:jc w:val="both"/>
              <w:rPr>
                <w:rFonts w:cstheme="minorHAnsi"/>
              </w:rPr>
            </w:pPr>
          </w:p>
          <w:p w14:paraId="7DACEFE4" w14:textId="77777777" w:rsidR="004E6E4D" w:rsidRDefault="004E6E4D" w:rsidP="00FD463F">
            <w:pPr>
              <w:spacing w:line="276" w:lineRule="auto"/>
              <w:jc w:val="both"/>
              <w:rPr>
                <w:rFonts w:cstheme="minorHAnsi"/>
              </w:rPr>
            </w:pPr>
          </w:p>
          <w:p w14:paraId="6E7BF39D" w14:textId="77777777" w:rsidR="004E6E4D" w:rsidRDefault="004E6E4D" w:rsidP="00FD463F">
            <w:pPr>
              <w:spacing w:line="276" w:lineRule="auto"/>
              <w:jc w:val="both"/>
              <w:rPr>
                <w:rFonts w:cstheme="minorHAnsi"/>
              </w:rPr>
            </w:pPr>
          </w:p>
          <w:p w14:paraId="243DBC8E" w14:textId="77777777" w:rsidR="004E6E4D" w:rsidRDefault="004E6E4D" w:rsidP="00FD463F">
            <w:pPr>
              <w:spacing w:line="276" w:lineRule="auto"/>
              <w:jc w:val="both"/>
              <w:rPr>
                <w:rFonts w:cstheme="minorHAnsi"/>
              </w:rPr>
            </w:pPr>
          </w:p>
          <w:p w14:paraId="6F776A6D" w14:textId="77777777" w:rsidR="004E6E4D" w:rsidRDefault="004E6E4D" w:rsidP="00FD463F">
            <w:pPr>
              <w:spacing w:line="276" w:lineRule="auto"/>
              <w:jc w:val="both"/>
              <w:rPr>
                <w:rFonts w:cstheme="minorHAnsi"/>
              </w:rPr>
            </w:pPr>
          </w:p>
          <w:p w14:paraId="533AC571" w14:textId="77777777" w:rsidR="004E6E4D" w:rsidRDefault="004E6E4D" w:rsidP="00FD463F">
            <w:pPr>
              <w:spacing w:line="276" w:lineRule="auto"/>
              <w:jc w:val="both"/>
              <w:rPr>
                <w:rFonts w:cstheme="minorHAnsi"/>
              </w:rPr>
            </w:pPr>
          </w:p>
          <w:p w14:paraId="10B564FB" w14:textId="77777777" w:rsidR="004E6E4D" w:rsidRDefault="004E6E4D" w:rsidP="00FD463F">
            <w:pPr>
              <w:spacing w:line="276" w:lineRule="auto"/>
              <w:jc w:val="both"/>
              <w:rPr>
                <w:rFonts w:cstheme="minorHAnsi"/>
              </w:rPr>
            </w:pPr>
            <w:r>
              <w:rPr>
                <w:rFonts w:cstheme="minorHAnsi"/>
              </w:rPr>
              <w:t>A principios de año son muchas las solicitudes de préstamo mediante el Fondo de Ahorro y las aportaciones que se han captado en la cuenta Maestra del Fondo de Ahorro son pocas las aportaciones a esas fechas, por lo que se pretende dejar establecido en Reglamento el proceso de solicitud de adelanto de Fondeo para poder estar en condiciones de tener solvencia para realizar los préstamos solicitados por los trabajadores del Ayuntamiento.</w:t>
            </w:r>
          </w:p>
          <w:p w14:paraId="19EFBE5D" w14:textId="77777777" w:rsidR="004E6E4D" w:rsidRDefault="004E6E4D" w:rsidP="00FD463F">
            <w:pPr>
              <w:spacing w:line="276" w:lineRule="auto"/>
              <w:jc w:val="both"/>
              <w:rPr>
                <w:rFonts w:cstheme="minorHAnsi"/>
              </w:rPr>
            </w:pPr>
          </w:p>
          <w:p w14:paraId="1D66ACB6" w14:textId="77777777" w:rsidR="004E6E4D" w:rsidRDefault="004E6E4D" w:rsidP="00FD463F">
            <w:pPr>
              <w:spacing w:line="276" w:lineRule="auto"/>
              <w:jc w:val="both"/>
              <w:rPr>
                <w:rFonts w:cstheme="minorHAnsi"/>
              </w:rPr>
            </w:pPr>
            <w:r>
              <w:rPr>
                <w:rFonts w:cstheme="minorHAnsi"/>
              </w:rPr>
              <w:t xml:space="preserve">En algunas ocasiones solicitan información del manejo del Fondo de Ahorro, sin </w:t>
            </w:r>
            <w:proofErr w:type="gramStart"/>
            <w:r>
              <w:rPr>
                <w:rFonts w:cstheme="minorHAnsi"/>
              </w:rPr>
              <w:t>embargo</w:t>
            </w:r>
            <w:proofErr w:type="gramEnd"/>
            <w:r>
              <w:rPr>
                <w:rFonts w:cstheme="minorHAnsi"/>
              </w:rPr>
              <w:t xml:space="preserve"> es una facultad del Comité </w:t>
            </w:r>
            <w:r>
              <w:rPr>
                <w:rFonts w:cstheme="minorHAnsi"/>
              </w:rPr>
              <w:lastRenderedPageBreak/>
              <w:t>Sesionar y determinar qué tipo de información se puede proporcionar y no de una sola persona.</w:t>
            </w:r>
          </w:p>
        </w:tc>
      </w:tr>
    </w:tbl>
    <w:p w14:paraId="1F09F074" w14:textId="77777777" w:rsidR="004E6E4D" w:rsidRPr="009D7EF9" w:rsidRDefault="004E6E4D" w:rsidP="004E6E4D">
      <w:pPr>
        <w:spacing w:line="276" w:lineRule="auto"/>
        <w:jc w:val="both"/>
        <w:rPr>
          <w:rFonts w:cstheme="minorHAnsi"/>
        </w:rPr>
      </w:pPr>
    </w:p>
    <w:p w14:paraId="41530B0B" w14:textId="77777777" w:rsidR="005448BD" w:rsidRPr="00480096" w:rsidRDefault="005448BD" w:rsidP="005448BD">
      <w:pPr>
        <w:jc w:val="both"/>
        <w:rPr>
          <w:rFonts w:cstheme="minorHAnsi"/>
        </w:rPr>
      </w:pPr>
    </w:p>
    <w:p w14:paraId="29DB8E46" w14:textId="77777777" w:rsidR="005448BD" w:rsidRPr="00A45F97" w:rsidRDefault="005448BD" w:rsidP="005448BD">
      <w:pPr>
        <w:pStyle w:val="Sinespaciado"/>
        <w:ind w:firstLine="708"/>
        <w:jc w:val="both"/>
        <w:rPr>
          <w:rFonts w:ascii="Arial" w:hAnsi="Arial" w:cs="Arial"/>
        </w:rPr>
      </w:pPr>
      <w:r w:rsidRPr="00A45F97">
        <w:rPr>
          <w:rFonts w:ascii="Arial" w:hAnsi="Arial" w:cs="Arial"/>
        </w:rPr>
        <w:t>En mérito de lo anteriormente expuesto, propongo a este Honorable Pleno del Ayuntamiento, los siguientes:</w:t>
      </w:r>
    </w:p>
    <w:p w14:paraId="66EDCEC5" w14:textId="77777777" w:rsidR="005448BD" w:rsidRPr="00A45F97" w:rsidRDefault="005448BD" w:rsidP="005448BD">
      <w:pPr>
        <w:pStyle w:val="Sinespaciado"/>
        <w:jc w:val="both"/>
        <w:rPr>
          <w:rFonts w:ascii="Arial" w:hAnsi="Arial" w:cs="Arial"/>
        </w:rPr>
      </w:pPr>
    </w:p>
    <w:p w14:paraId="4C225660" w14:textId="77777777" w:rsidR="005448BD" w:rsidRPr="00A45F97" w:rsidRDefault="005448BD" w:rsidP="005448BD">
      <w:pPr>
        <w:pStyle w:val="Sinespaciado"/>
        <w:jc w:val="both"/>
        <w:rPr>
          <w:rFonts w:ascii="Arial" w:hAnsi="Arial" w:cs="Arial"/>
        </w:rPr>
      </w:pPr>
    </w:p>
    <w:p w14:paraId="5C586F8C" w14:textId="77777777" w:rsidR="005448BD" w:rsidRPr="00A45F97" w:rsidRDefault="005448BD" w:rsidP="005448BD">
      <w:pPr>
        <w:pStyle w:val="Sinespaciado"/>
        <w:jc w:val="center"/>
        <w:rPr>
          <w:rFonts w:ascii="Arial" w:hAnsi="Arial" w:cs="Arial"/>
          <w:b/>
        </w:rPr>
      </w:pPr>
      <w:r w:rsidRPr="00A45F97">
        <w:rPr>
          <w:rFonts w:ascii="Arial" w:hAnsi="Arial" w:cs="Arial"/>
          <w:b/>
        </w:rPr>
        <w:t>PUNTOS DE ACUERDO:</w:t>
      </w:r>
    </w:p>
    <w:p w14:paraId="47BC436C" w14:textId="77777777" w:rsidR="005448BD" w:rsidRPr="00A45F97" w:rsidRDefault="005448BD" w:rsidP="005448BD">
      <w:pPr>
        <w:pStyle w:val="Sinespaciado"/>
        <w:jc w:val="center"/>
        <w:rPr>
          <w:rFonts w:ascii="Arial" w:hAnsi="Arial" w:cs="Arial"/>
          <w:b/>
        </w:rPr>
      </w:pPr>
    </w:p>
    <w:p w14:paraId="1C735FDA" w14:textId="77777777" w:rsidR="005448BD" w:rsidRPr="00A45F97" w:rsidRDefault="005448BD" w:rsidP="005448BD">
      <w:pPr>
        <w:pStyle w:val="Sinespaciado"/>
        <w:jc w:val="center"/>
        <w:rPr>
          <w:rFonts w:ascii="Arial" w:hAnsi="Arial" w:cs="Arial"/>
          <w:b/>
        </w:rPr>
      </w:pPr>
    </w:p>
    <w:p w14:paraId="1130EAF7" w14:textId="7CC5A97D" w:rsidR="005448BD" w:rsidRPr="00A45F97" w:rsidRDefault="005448BD" w:rsidP="005448BD">
      <w:pPr>
        <w:pStyle w:val="Sinespaciado"/>
        <w:jc w:val="both"/>
        <w:rPr>
          <w:rFonts w:ascii="Arial" w:hAnsi="Arial" w:cs="Arial"/>
        </w:rPr>
      </w:pPr>
      <w:r w:rsidRPr="00A45F97">
        <w:rPr>
          <w:rFonts w:ascii="Arial" w:hAnsi="Arial" w:cs="Arial"/>
          <w:b/>
        </w:rPr>
        <w:tab/>
      </w:r>
      <w:proofErr w:type="gramStart"/>
      <w:r w:rsidRPr="00A45F97">
        <w:rPr>
          <w:rFonts w:ascii="Arial" w:hAnsi="Arial" w:cs="Arial"/>
          <w:b/>
        </w:rPr>
        <w:t>UNICO.-</w:t>
      </w:r>
      <w:proofErr w:type="gramEnd"/>
      <w:r w:rsidRPr="00A45F97">
        <w:rPr>
          <w:rFonts w:ascii="Arial" w:hAnsi="Arial" w:cs="Arial"/>
          <w:b/>
        </w:rPr>
        <w:t xml:space="preserve"> </w:t>
      </w:r>
      <w:r w:rsidRPr="00A45F97">
        <w:rPr>
          <w:rFonts w:ascii="Arial" w:hAnsi="Arial" w:cs="Arial"/>
        </w:rPr>
        <w:t xml:space="preserve">Se turna la presente iniciativa de </w:t>
      </w:r>
      <w:r>
        <w:rPr>
          <w:rFonts w:ascii="Arial" w:hAnsi="Arial" w:cs="Arial"/>
        </w:rPr>
        <w:t>ordenamiento</w:t>
      </w:r>
      <w:r w:rsidRPr="00A45F97">
        <w:rPr>
          <w:rFonts w:ascii="Arial" w:hAnsi="Arial" w:cs="Arial"/>
        </w:rPr>
        <w:t xml:space="preserve"> a la Comisión </w:t>
      </w:r>
      <w:proofErr w:type="gramStart"/>
      <w:r w:rsidRPr="00A45F97">
        <w:rPr>
          <w:rFonts w:ascii="Arial" w:hAnsi="Arial" w:cs="Arial"/>
        </w:rPr>
        <w:t>Edilicia</w:t>
      </w:r>
      <w:proofErr w:type="gramEnd"/>
      <w:r w:rsidRPr="00A45F97">
        <w:rPr>
          <w:rFonts w:ascii="Arial" w:hAnsi="Arial" w:cs="Arial"/>
        </w:rPr>
        <w:t xml:space="preserve"> Permanente de Hacienda Pública y Patrimonio Municipal</w:t>
      </w:r>
      <w:r>
        <w:rPr>
          <w:rFonts w:ascii="Arial" w:hAnsi="Arial" w:cs="Arial"/>
        </w:rPr>
        <w:t xml:space="preserve"> como co</w:t>
      </w:r>
      <w:r w:rsidR="00074BF9">
        <w:rPr>
          <w:rFonts w:ascii="Arial" w:hAnsi="Arial" w:cs="Arial"/>
        </w:rPr>
        <w:t xml:space="preserve">nvocante </w:t>
      </w:r>
      <w:r>
        <w:rPr>
          <w:rFonts w:ascii="Arial" w:hAnsi="Arial" w:cs="Arial"/>
        </w:rPr>
        <w:t>y a la de Reglamentos y Gobernación como coadyuvante</w:t>
      </w:r>
      <w:r w:rsidRPr="00A45F97">
        <w:rPr>
          <w:rFonts w:ascii="Arial" w:hAnsi="Arial" w:cs="Arial"/>
        </w:rPr>
        <w:t>, a efecto de que en uso de las atribuciones y facultades que tiene</w:t>
      </w:r>
      <w:r>
        <w:rPr>
          <w:rFonts w:ascii="Arial" w:hAnsi="Arial" w:cs="Arial"/>
        </w:rPr>
        <w:t>n</w:t>
      </w:r>
      <w:r w:rsidRPr="00A45F97">
        <w:rPr>
          <w:rFonts w:ascii="Arial" w:hAnsi="Arial" w:cs="Arial"/>
        </w:rPr>
        <w:t xml:space="preserve"> conferidas, estudie</w:t>
      </w:r>
      <w:r>
        <w:rPr>
          <w:rFonts w:ascii="Arial" w:hAnsi="Arial" w:cs="Arial"/>
        </w:rPr>
        <w:t>n</w:t>
      </w:r>
      <w:r w:rsidRPr="00A45F97">
        <w:rPr>
          <w:rFonts w:ascii="Arial" w:hAnsi="Arial" w:cs="Arial"/>
        </w:rPr>
        <w:t>, analice</w:t>
      </w:r>
      <w:r>
        <w:rPr>
          <w:rFonts w:ascii="Arial" w:hAnsi="Arial" w:cs="Arial"/>
        </w:rPr>
        <w:t>n</w:t>
      </w:r>
      <w:r w:rsidRPr="00A45F97">
        <w:rPr>
          <w:rFonts w:ascii="Arial" w:hAnsi="Arial" w:cs="Arial"/>
        </w:rPr>
        <w:t>, y dictamine</w:t>
      </w:r>
      <w:r>
        <w:rPr>
          <w:rFonts w:ascii="Arial" w:hAnsi="Arial" w:cs="Arial"/>
        </w:rPr>
        <w:t>n</w:t>
      </w:r>
      <w:r w:rsidRPr="00A45F97">
        <w:rPr>
          <w:rFonts w:ascii="Arial" w:hAnsi="Arial" w:cs="Arial"/>
        </w:rPr>
        <w:t xml:space="preserve"> respecto</w:t>
      </w:r>
      <w:r>
        <w:rPr>
          <w:rFonts w:ascii="Arial" w:hAnsi="Arial" w:cs="Arial"/>
        </w:rPr>
        <w:t xml:space="preserve"> a las modificaciones propuestas al</w:t>
      </w:r>
      <w:r w:rsidRPr="00A45F97">
        <w:rPr>
          <w:rFonts w:ascii="Arial" w:hAnsi="Arial" w:cs="Arial"/>
        </w:rPr>
        <w:t xml:space="preserve"> </w:t>
      </w:r>
      <w:r w:rsidR="004E6E4D">
        <w:rPr>
          <w:rFonts w:ascii="Arial" w:hAnsi="Arial" w:cs="Arial"/>
          <w:b/>
          <w:iCs/>
          <w:color w:val="000000"/>
          <w:lang w:eastAsia="es-MX"/>
        </w:rPr>
        <w:t xml:space="preserve">Reglamento para el Control y Vigilancia del Fondo de Ahorro de los Servidores Públicos del Ayuntamiento de Zapotlán el Grande, Jalisco. </w:t>
      </w:r>
    </w:p>
    <w:p w14:paraId="1CB2C51F" w14:textId="77777777" w:rsidR="005448BD" w:rsidRPr="00A45F97" w:rsidRDefault="005448BD" w:rsidP="005448BD">
      <w:pPr>
        <w:pStyle w:val="Sinespaciado"/>
        <w:jc w:val="both"/>
        <w:rPr>
          <w:rFonts w:ascii="Arial" w:hAnsi="Arial" w:cs="Arial"/>
        </w:rPr>
      </w:pPr>
    </w:p>
    <w:p w14:paraId="1141035E" w14:textId="77777777" w:rsidR="005448BD" w:rsidRDefault="005448BD" w:rsidP="005448BD">
      <w:pPr>
        <w:pStyle w:val="Sinespaciado"/>
        <w:jc w:val="both"/>
        <w:rPr>
          <w:rFonts w:ascii="Arial" w:hAnsi="Arial" w:cs="Arial"/>
        </w:rPr>
      </w:pPr>
    </w:p>
    <w:p w14:paraId="062ADD1B" w14:textId="77777777" w:rsidR="005448BD" w:rsidRDefault="005448BD" w:rsidP="005448BD">
      <w:pPr>
        <w:pStyle w:val="Sinespaciado"/>
        <w:jc w:val="center"/>
        <w:rPr>
          <w:rFonts w:ascii="Arial" w:hAnsi="Arial" w:cs="Arial"/>
          <w:sz w:val="22"/>
          <w:szCs w:val="22"/>
          <w:lang w:val="es-MX"/>
        </w:rPr>
      </w:pPr>
    </w:p>
    <w:p w14:paraId="357111E0" w14:textId="77777777" w:rsidR="005448BD" w:rsidRPr="00AE17EE" w:rsidRDefault="005448BD" w:rsidP="005448BD">
      <w:pPr>
        <w:pStyle w:val="Sinespaciado"/>
        <w:jc w:val="center"/>
        <w:rPr>
          <w:rFonts w:ascii="Arial" w:hAnsi="Arial" w:cs="Arial"/>
          <w:sz w:val="22"/>
          <w:szCs w:val="22"/>
          <w:lang w:val="es-MX"/>
        </w:rPr>
      </w:pPr>
      <w:r w:rsidRPr="00AE17EE">
        <w:rPr>
          <w:rFonts w:ascii="Arial" w:hAnsi="Arial" w:cs="Arial"/>
          <w:sz w:val="22"/>
          <w:szCs w:val="22"/>
          <w:lang w:val="es-MX"/>
        </w:rPr>
        <w:t>A T E N T A M E N T E</w:t>
      </w:r>
    </w:p>
    <w:p w14:paraId="4DC799A3" w14:textId="77777777" w:rsidR="005448BD" w:rsidRDefault="005448BD" w:rsidP="005448BD">
      <w:pPr>
        <w:pStyle w:val="Sinespaciado"/>
        <w:jc w:val="center"/>
        <w:rPr>
          <w:rFonts w:ascii="Arial" w:hAnsi="Arial" w:cs="Arial"/>
          <w:sz w:val="22"/>
          <w:szCs w:val="22"/>
          <w:lang w:val="es-MX"/>
        </w:rPr>
      </w:pPr>
      <w:r w:rsidRPr="00AE17EE">
        <w:rPr>
          <w:rFonts w:ascii="Arial" w:hAnsi="Arial" w:cs="Arial"/>
          <w:sz w:val="22"/>
          <w:szCs w:val="22"/>
          <w:lang w:val="es-MX"/>
        </w:rPr>
        <w:t xml:space="preserve">“2026, CENTENARIO DEL NATALICIO DEL COMPOSITOR ZAPOTLENSE </w:t>
      </w:r>
    </w:p>
    <w:p w14:paraId="7D5DE531" w14:textId="77777777" w:rsidR="005448BD" w:rsidRPr="00AE17EE" w:rsidRDefault="005448BD" w:rsidP="005448BD">
      <w:pPr>
        <w:pStyle w:val="Sinespaciado"/>
        <w:jc w:val="center"/>
        <w:rPr>
          <w:rFonts w:ascii="Arial" w:hAnsi="Arial" w:cs="Arial"/>
          <w:sz w:val="22"/>
          <w:szCs w:val="22"/>
          <w:lang w:val="es-MX"/>
        </w:rPr>
      </w:pPr>
      <w:r w:rsidRPr="00AE17EE">
        <w:rPr>
          <w:rFonts w:ascii="Arial" w:hAnsi="Arial" w:cs="Arial"/>
          <w:sz w:val="22"/>
          <w:szCs w:val="22"/>
          <w:lang w:val="es-MX"/>
        </w:rPr>
        <w:t>RUBEN FUENTES GASSON”.</w:t>
      </w:r>
    </w:p>
    <w:p w14:paraId="162E86FC" w14:textId="77777777" w:rsidR="005448BD" w:rsidRPr="00AE17EE" w:rsidRDefault="005448BD" w:rsidP="005448BD">
      <w:pPr>
        <w:pStyle w:val="Sinespaciado"/>
        <w:jc w:val="center"/>
        <w:rPr>
          <w:rFonts w:ascii="Arial" w:hAnsi="Arial" w:cs="Arial"/>
          <w:sz w:val="22"/>
          <w:szCs w:val="22"/>
          <w:lang w:val="es-MX"/>
        </w:rPr>
      </w:pPr>
      <w:r w:rsidRPr="00AE17EE">
        <w:rPr>
          <w:rFonts w:ascii="Arial" w:hAnsi="Arial" w:cs="Arial"/>
          <w:sz w:val="22"/>
          <w:szCs w:val="22"/>
          <w:lang w:val="es-MX"/>
        </w:rPr>
        <w:t xml:space="preserve">“2026, CENTENARIO DEL ANIVERSARIO DEL NATALICIO DEL LITERATO </w:t>
      </w:r>
    </w:p>
    <w:p w14:paraId="11FD2088" w14:textId="77777777" w:rsidR="005448BD" w:rsidRPr="00AE17EE" w:rsidRDefault="005448BD" w:rsidP="005448BD">
      <w:pPr>
        <w:pStyle w:val="Sinespaciado"/>
        <w:jc w:val="center"/>
        <w:rPr>
          <w:rFonts w:ascii="Arial" w:hAnsi="Arial" w:cs="Arial"/>
          <w:sz w:val="22"/>
          <w:szCs w:val="22"/>
          <w:lang w:val="es-MX"/>
        </w:rPr>
      </w:pPr>
      <w:r w:rsidRPr="00AE17EE">
        <w:rPr>
          <w:rFonts w:ascii="Arial" w:hAnsi="Arial" w:cs="Arial"/>
          <w:sz w:val="22"/>
          <w:szCs w:val="22"/>
          <w:lang w:val="es-MX"/>
        </w:rPr>
        <w:t>ROBERTO ESPINOZA GUZMAN”.</w:t>
      </w:r>
    </w:p>
    <w:p w14:paraId="36D5B09D" w14:textId="77777777" w:rsidR="005448BD" w:rsidRPr="00AE17EE" w:rsidRDefault="005448BD" w:rsidP="005448BD">
      <w:pPr>
        <w:pStyle w:val="Sinespaciado"/>
        <w:jc w:val="center"/>
        <w:rPr>
          <w:rFonts w:ascii="Arial" w:hAnsi="Arial" w:cs="Arial"/>
          <w:sz w:val="22"/>
          <w:szCs w:val="22"/>
          <w:lang w:val="es-MX"/>
        </w:rPr>
      </w:pPr>
      <w:r w:rsidRPr="00AE17EE">
        <w:rPr>
          <w:rFonts w:ascii="Arial" w:hAnsi="Arial" w:cs="Arial"/>
          <w:sz w:val="22"/>
          <w:szCs w:val="22"/>
          <w:lang w:val="es-MX"/>
        </w:rPr>
        <w:t>“2026, CENTESIMO QUINCUAGESIMO ANIVERSARIO DEL NATALICIO DEL COMPOSITOR Y DIRECTOR DE ORQUESTA JOSÉ PAULINO DE JESÚS ROLÓN ALCARAZ”.</w:t>
      </w:r>
    </w:p>
    <w:p w14:paraId="3EE53B25" w14:textId="77777777" w:rsidR="005448BD" w:rsidRPr="00AE17EE" w:rsidRDefault="005448BD" w:rsidP="005448BD">
      <w:pPr>
        <w:pStyle w:val="Sinespaciado"/>
        <w:jc w:val="center"/>
        <w:rPr>
          <w:rFonts w:ascii="Arial" w:hAnsi="Arial" w:cs="Arial"/>
          <w:sz w:val="22"/>
          <w:szCs w:val="22"/>
          <w:lang w:val="es-MX"/>
        </w:rPr>
      </w:pPr>
      <w:r w:rsidRPr="00AE17EE">
        <w:rPr>
          <w:rFonts w:ascii="Arial" w:hAnsi="Arial" w:cs="Arial"/>
          <w:sz w:val="22"/>
          <w:szCs w:val="22"/>
          <w:lang w:val="es-MX"/>
        </w:rPr>
        <w:t xml:space="preserve">Cd. Guzmán Municipio de Zapotlán el Grande, Jalisco, a </w:t>
      </w:r>
      <w:r>
        <w:rPr>
          <w:rFonts w:ascii="Arial" w:hAnsi="Arial" w:cs="Arial"/>
          <w:sz w:val="22"/>
          <w:szCs w:val="22"/>
          <w:lang w:val="es-MX"/>
        </w:rPr>
        <w:t>11</w:t>
      </w:r>
      <w:r w:rsidRPr="00AE17EE">
        <w:rPr>
          <w:rFonts w:ascii="Arial" w:hAnsi="Arial" w:cs="Arial"/>
          <w:sz w:val="22"/>
          <w:szCs w:val="22"/>
          <w:lang w:val="es-MX"/>
        </w:rPr>
        <w:t xml:space="preserve"> de </w:t>
      </w:r>
      <w:r>
        <w:rPr>
          <w:rFonts w:ascii="Arial" w:hAnsi="Arial" w:cs="Arial"/>
          <w:sz w:val="22"/>
          <w:szCs w:val="22"/>
          <w:lang w:val="es-MX"/>
        </w:rPr>
        <w:t>mayo</w:t>
      </w:r>
      <w:r w:rsidRPr="00AE17EE">
        <w:rPr>
          <w:rFonts w:ascii="Arial" w:hAnsi="Arial" w:cs="Arial"/>
          <w:sz w:val="22"/>
          <w:szCs w:val="22"/>
          <w:lang w:val="es-MX"/>
        </w:rPr>
        <w:t xml:space="preserve"> de 2026.</w:t>
      </w:r>
    </w:p>
    <w:p w14:paraId="7B1AD88C" w14:textId="77777777" w:rsidR="005448BD" w:rsidRPr="00AE17EE" w:rsidRDefault="005448BD" w:rsidP="005448BD">
      <w:pPr>
        <w:pStyle w:val="Sinespaciado"/>
        <w:jc w:val="center"/>
        <w:rPr>
          <w:rFonts w:ascii="Arial" w:hAnsi="Arial" w:cs="Arial"/>
          <w:sz w:val="22"/>
          <w:szCs w:val="22"/>
        </w:rPr>
      </w:pPr>
    </w:p>
    <w:p w14:paraId="4FF27875" w14:textId="77777777" w:rsidR="005448BD" w:rsidRPr="00AE17EE" w:rsidRDefault="005448BD" w:rsidP="005448BD">
      <w:pPr>
        <w:pStyle w:val="Sinespaciado"/>
        <w:jc w:val="center"/>
        <w:rPr>
          <w:rFonts w:ascii="Arial" w:hAnsi="Arial" w:cs="Arial"/>
          <w:sz w:val="22"/>
          <w:szCs w:val="22"/>
        </w:rPr>
      </w:pPr>
    </w:p>
    <w:p w14:paraId="2403F540" w14:textId="77777777" w:rsidR="005448BD" w:rsidRPr="00AE17EE" w:rsidRDefault="005448BD" w:rsidP="005448BD">
      <w:pPr>
        <w:pStyle w:val="Sinespaciado"/>
        <w:jc w:val="center"/>
        <w:rPr>
          <w:rFonts w:ascii="Arial" w:hAnsi="Arial" w:cs="Arial"/>
          <w:sz w:val="22"/>
          <w:szCs w:val="22"/>
        </w:rPr>
      </w:pPr>
    </w:p>
    <w:p w14:paraId="46E45C6F" w14:textId="77777777" w:rsidR="005448BD" w:rsidRPr="00AE17EE" w:rsidRDefault="005448BD" w:rsidP="005448BD">
      <w:pPr>
        <w:pStyle w:val="Sinespaciado"/>
        <w:jc w:val="center"/>
        <w:rPr>
          <w:rFonts w:ascii="Arial" w:hAnsi="Arial" w:cs="Arial"/>
          <w:b/>
          <w:sz w:val="22"/>
          <w:szCs w:val="22"/>
        </w:rPr>
      </w:pPr>
      <w:r w:rsidRPr="00AE17EE">
        <w:rPr>
          <w:rFonts w:ascii="Arial" w:hAnsi="Arial" w:cs="Arial"/>
          <w:b/>
          <w:sz w:val="22"/>
          <w:szCs w:val="22"/>
        </w:rPr>
        <w:t>LIC. M</w:t>
      </w:r>
      <w:r>
        <w:rPr>
          <w:rFonts w:ascii="Arial" w:hAnsi="Arial" w:cs="Arial"/>
          <w:b/>
          <w:sz w:val="22"/>
          <w:szCs w:val="22"/>
        </w:rPr>
        <w:t>IGUEL MARENTES</w:t>
      </w:r>
      <w:r w:rsidRPr="00AE17EE">
        <w:rPr>
          <w:rFonts w:ascii="Arial" w:hAnsi="Arial" w:cs="Arial"/>
          <w:b/>
          <w:sz w:val="22"/>
          <w:szCs w:val="22"/>
        </w:rPr>
        <w:t xml:space="preserve">. </w:t>
      </w:r>
    </w:p>
    <w:p w14:paraId="41BAF367" w14:textId="77777777" w:rsidR="005448BD" w:rsidRDefault="005448BD" w:rsidP="005448BD">
      <w:pPr>
        <w:pStyle w:val="Sinespaciado"/>
        <w:jc w:val="center"/>
        <w:rPr>
          <w:rFonts w:ascii="Arial" w:hAnsi="Arial" w:cs="Arial"/>
          <w:sz w:val="22"/>
          <w:szCs w:val="22"/>
        </w:rPr>
      </w:pPr>
      <w:r>
        <w:rPr>
          <w:rFonts w:ascii="Arial" w:hAnsi="Arial" w:cs="Arial"/>
          <w:sz w:val="22"/>
          <w:szCs w:val="22"/>
        </w:rPr>
        <w:t>Regidor del Honorable Ayuntamiento Constitucional de Zapotlán el Grande, Jalisco</w:t>
      </w:r>
      <w:r w:rsidRPr="00AE17EE">
        <w:rPr>
          <w:rFonts w:ascii="Arial" w:hAnsi="Arial" w:cs="Arial"/>
          <w:sz w:val="22"/>
          <w:szCs w:val="22"/>
        </w:rPr>
        <w:t xml:space="preserve">. </w:t>
      </w:r>
    </w:p>
    <w:p w14:paraId="658992D5" w14:textId="77777777" w:rsidR="005448BD" w:rsidRPr="00AE17EE" w:rsidRDefault="005448BD" w:rsidP="005448BD">
      <w:pPr>
        <w:pStyle w:val="Sinespaciado"/>
        <w:jc w:val="center"/>
        <w:rPr>
          <w:rFonts w:ascii="Arial" w:hAnsi="Arial" w:cs="Arial"/>
          <w:sz w:val="22"/>
          <w:szCs w:val="22"/>
        </w:rPr>
      </w:pPr>
    </w:p>
    <w:p w14:paraId="69D2F056" w14:textId="77777777" w:rsidR="005448BD" w:rsidRPr="00AE17EE" w:rsidRDefault="005448BD" w:rsidP="005448BD">
      <w:pPr>
        <w:pStyle w:val="Sinespaciado"/>
        <w:jc w:val="both"/>
        <w:rPr>
          <w:rFonts w:ascii="Arial" w:hAnsi="Arial" w:cs="Arial"/>
          <w:sz w:val="16"/>
          <w:szCs w:val="16"/>
        </w:rPr>
      </w:pPr>
      <w:r w:rsidRPr="00AE17EE">
        <w:rPr>
          <w:rFonts w:ascii="Arial" w:hAnsi="Arial" w:cs="Arial"/>
          <w:b/>
          <w:sz w:val="16"/>
          <w:szCs w:val="16"/>
        </w:rPr>
        <w:t>*M</w:t>
      </w:r>
      <w:r>
        <w:rPr>
          <w:rFonts w:ascii="Arial" w:hAnsi="Arial" w:cs="Arial"/>
          <w:b/>
          <w:sz w:val="16"/>
          <w:szCs w:val="16"/>
        </w:rPr>
        <w:t>M</w:t>
      </w:r>
      <w:r w:rsidRPr="00AE17EE">
        <w:rPr>
          <w:rFonts w:ascii="Arial" w:hAnsi="Arial" w:cs="Arial"/>
          <w:sz w:val="16"/>
          <w:szCs w:val="16"/>
        </w:rPr>
        <w:t>/</w:t>
      </w:r>
      <w:proofErr w:type="spellStart"/>
      <w:r w:rsidRPr="00AE17EE">
        <w:rPr>
          <w:rFonts w:ascii="Arial" w:hAnsi="Arial" w:cs="Arial"/>
          <w:sz w:val="16"/>
          <w:szCs w:val="16"/>
        </w:rPr>
        <w:t>mgpa</w:t>
      </w:r>
      <w:proofErr w:type="spellEnd"/>
      <w:r w:rsidRPr="00AE17EE">
        <w:rPr>
          <w:rFonts w:ascii="Arial" w:hAnsi="Arial" w:cs="Arial"/>
          <w:sz w:val="16"/>
          <w:szCs w:val="16"/>
        </w:rPr>
        <w:t xml:space="preserve">.  Asesora. </w:t>
      </w:r>
    </w:p>
    <w:sectPr w:rsidR="005448BD" w:rsidRPr="00AE17EE" w:rsidSect="005448BD">
      <w:headerReference w:type="even" r:id="rId6"/>
      <w:headerReference w:type="default" r:id="rId7"/>
      <w:headerReference w:type="first" r:id="rId8"/>
      <w:pgSz w:w="12240" w:h="15840"/>
      <w:pgMar w:top="1417"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88FD" w14:textId="77777777" w:rsidR="005448BD" w:rsidRDefault="005448BD">
    <w:pPr>
      <w:pStyle w:val="Encabezado"/>
    </w:pPr>
    <w:r>
      <w:rPr>
        <w:noProof/>
      </w:rPr>
      <w:pict w14:anchorId="36527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37FDCD27" w14:textId="77777777" w:rsidR="005448BD" w:rsidRDefault="005448BD">
        <w:pPr>
          <w:pStyle w:val="Encabezado"/>
          <w:pBdr>
            <w:bottom w:val="single" w:sz="4" w:space="1" w:color="D9D9D9" w:themeColor="background1" w:themeShade="D9"/>
          </w:pBdr>
          <w:jc w:val="right"/>
          <w:rPr>
            <w:b/>
            <w:bCs/>
          </w:rPr>
        </w:pPr>
        <w:r>
          <w:rPr>
            <w:noProof/>
          </w:rPr>
          <w:pict w14:anchorId="3D531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8.7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107AD5">
          <w:rPr>
            <w:b/>
            <w:bCs/>
            <w:noProof/>
            <w:lang w:val="es-ES"/>
          </w:rPr>
          <w:t>3</w:t>
        </w:r>
        <w:r>
          <w:rPr>
            <w:b/>
            <w:bCs/>
          </w:rPr>
          <w:fldChar w:fldCharType="end"/>
        </w:r>
      </w:p>
    </w:sdtContent>
  </w:sdt>
  <w:p w14:paraId="1EB41D86" w14:textId="77777777" w:rsidR="005448BD" w:rsidRDefault="005448B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3E37" w14:textId="77777777" w:rsidR="005448BD" w:rsidRDefault="005448BD">
    <w:pPr>
      <w:pStyle w:val="Encabezado"/>
    </w:pPr>
    <w:r>
      <w:rPr>
        <w:noProof/>
      </w:rPr>
      <w:pict w14:anchorId="0C06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CE8"/>
    <w:multiLevelType w:val="hybridMultilevel"/>
    <w:tmpl w:val="F92EDCAA"/>
    <w:lvl w:ilvl="0" w:tplc="83E20890">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73927"/>
    <w:multiLevelType w:val="hybridMultilevel"/>
    <w:tmpl w:val="AD424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73986CDF"/>
    <w:multiLevelType w:val="hybridMultilevel"/>
    <w:tmpl w:val="099CE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4047822">
    <w:abstractNumId w:val="2"/>
  </w:num>
  <w:num w:numId="2" w16cid:durableId="759913955">
    <w:abstractNumId w:val="1"/>
  </w:num>
  <w:num w:numId="3" w16cid:durableId="378550713">
    <w:abstractNumId w:val="0"/>
  </w:num>
  <w:num w:numId="4" w16cid:durableId="138178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BD"/>
    <w:rsid w:val="00074BF9"/>
    <w:rsid w:val="00370F43"/>
    <w:rsid w:val="004E6E4D"/>
    <w:rsid w:val="005448BD"/>
    <w:rsid w:val="006840DA"/>
    <w:rsid w:val="007C2600"/>
    <w:rsid w:val="009B11AD"/>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D15D"/>
  <w15:chartTrackingRefBased/>
  <w15:docId w15:val="{9AFF987C-7074-4D23-8B9E-71C0D744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8BD"/>
    <w:pPr>
      <w:spacing w:line="259" w:lineRule="auto"/>
    </w:pPr>
    <w:rPr>
      <w:kern w:val="0"/>
      <w:sz w:val="22"/>
      <w:szCs w:val="22"/>
      <w14:ligatures w14:val="none"/>
    </w:rPr>
  </w:style>
  <w:style w:type="paragraph" w:styleId="Ttulo1">
    <w:name w:val="heading 1"/>
    <w:basedOn w:val="Normal"/>
    <w:next w:val="Normal"/>
    <w:link w:val="Ttulo1Car"/>
    <w:uiPriority w:val="9"/>
    <w:qFormat/>
    <w:rsid w:val="00544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44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448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448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448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448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48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48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48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48B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448B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448B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448B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448B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448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48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48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48BD"/>
    <w:rPr>
      <w:rFonts w:eastAsiaTheme="majorEastAsia" w:cstheme="majorBidi"/>
      <w:color w:val="272727" w:themeColor="text1" w:themeTint="D8"/>
    </w:rPr>
  </w:style>
  <w:style w:type="paragraph" w:styleId="Ttulo">
    <w:name w:val="Title"/>
    <w:basedOn w:val="Normal"/>
    <w:next w:val="Normal"/>
    <w:link w:val="TtuloCar"/>
    <w:uiPriority w:val="10"/>
    <w:qFormat/>
    <w:rsid w:val="00544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48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48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48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48BD"/>
    <w:pPr>
      <w:spacing w:before="160"/>
      <w:jc w:val="center"/>
    </w:pPr>
    <w:rPr>
      <w:i/>
      <w:iCs/>
      <w:color w:val="404040" w:themeColor="text1" w:themeTint="BF"/>
    </w:rPr>
  </w:style>
  <w:style w:type="character" w:customStyle="1" w:styleId="CitaCar">
    <w:name w:val="Cita Car"/>
    <w:basedOn w:val="Fuentedeprrafopredeter"/>
    <w:link w:val="Cita"/>
    <w:uiPriority w:val="29"/>
    <w:rsid w:val="005448BD"/>
    <w:rPr>
      <w:i/>
      <w:iCs/>
      <w:color w:val="404040" w:themeColor="text1" w:themeTint="BF"/>
    </w:rPr>
  </w:style>
  <w:style w:type="paragraph" w:styleId="Prrafodelista">
    <w:name w:val="List Paragraph"/>
    <w:basedOn w:val="Normal"/>
    <w:uiPriority w:val="34"/>
    <w:qFormat/>
    <w:rsid w:val="005448BD"/>
    <w:pPr>
      <w:ind w:left="720"/>
      <w:contextualSpacing/>
    </w:pPr>
  </w:style>
  <w:style w:type="character" w:styleId="nfasisintenso">
    <w:name w:val="Intense Emphasis"/>
    <w:basedOn w:val="Fuentedeprrafopredeter"/>
    <w:uiPriority w:val="21"/>
    <w:qFormat/>
    <w:rsid w:val="005448BD"/>
    <w:rPr>
      <w:i/>
      <w:iCs/>
      <w:color w:val="2F5496" w:themeColor="accent1" w:themeShade="BF"/>
    </w:rPr>
  </w:style>
  <w:style w:type="paragraph" w:styleId="Citadestacada">
    <w:name w:val="Intense Quote"/>
    <w:basedOn w:val="Normal"/>
    <w:next w:val="Normal"/>
    <w:link w:val="CitadestacadaCar"/>
    <w:uiPriority w:val="30"/>
    <w:qFormat/>
    <w:rsid w:val="00544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48BD"/>
    <w:rPr>
      <w:i/>
      <w:iCs/>
      <w:color w:val="2F5496" w:themeColor="accent1" w:themeShade="BF"/>
    </w:rPr>
  </w:style>
  <w:style w:type="character" w:styleId="Referenciaintensa">
    <w:name w:val="Intense Reference"/>
    <w:basedOn w:val="Fuentedeprrafopredeter"/>
    <w:uiPriority w:val="32"/>
    <w:qFormat/>
    <w:rsid w:val="005448BD"/>
    <w:rPr>
      <w:b/>
      <w:bCs/>
      <w:smallCaps/>
      <w:color w:val="2F5496" w:themeColor="accent1" w:themeShade="BF"/>
      <w:spacing w:val="5"/>
    </w:rPr>
  </w:style>
  <w:style w:type="paragraph" w:styleId="Encabezado">
    <w:name w:val="header"/>
    <w:basedOn w:val="Normal"/>
    <w:link w:val="EncabezadoCar"/>
    <w:uiPriority w:val="99"/>
    <w:unhideWhenUsed/>
    <w:rsid w:val="005448BD"/>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5448BD"/>
  </w:style>
  <w:style w:type="paragraph" w:styleId="Sinespaciado">
    <w:name w:val="No Spacing"/>
    <w:link w:val="SinespaciadoCar"/>
    <w:uiPriority w:val="1"/>
    <w:qFormat/>
    <w:rsid w:val="005448BD"/>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5448BD"/>
    <w:rPr>
      <w:rFonts w:eastAsiaTheme="minorEastAsia"/>
      <w:kern w:val="0"/>
      <w:lang w:val="es-ES_tradnl" w:eastAsia="es-ES"/>
      <w14:ligatures w14:val="none"/>
    </w:rPr>
  </w:style>
  <w:style w:type="character" w:customStyle="1" w:styleId="Ninguno">
    <w:name w:val="Ninguno"/>
    <w:rsid w:val="005448BD"/>
  </w:style>
  <w:style w:type="table" w:styleId="Tablaconcuadrcula">
    <w:name w:val="Table Grid"/>
    <w:basedOn w:val="Tablanormal"/>
    <w:uiPriority w:val="39"/>
    <w:rsid w:val="005448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tyles" Target="styles.xml"/><Relationship Id="rId7"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FF53-958F-4CA0-8332-2C6757F8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3441</Words>
  <Characters>18926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2026-05-11T20:24:00Z</cp:lastPrinted>
  <dcterms:created xsi:type="dcterms:W3CDTF">2026-05-11T17:02:00Z</dcterms:created>
  <dcterms:modified xsi:type="dcterms:W3CDTF">2026-05-11T20:52:00Z</dcterms:modified>
</cp:coreProperties>
</file>