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DF24" w14:textId="77777777" w:rsidR="004B7BE4" w:rsidRDefault="004B7BE4" w:rsidP="00C711DD"/>
    <w:p w14:paraId="5F33442A" w14:textId="77777777" w:rsidR="00C711DD" w:rsidRDefault="00C711DD" w:rsidP="00C711DD"/>
    <w:p w14:paraId="4CCAE22A" w14:textId="77777777" w:rsidR="00C711DD" w:rsidRPr="002E3A26" w:rsidRDefault="00C711DD" w:rsidP="00C711DD">
      <w:pPr>
        <w:rPr>
          <w:rFonts w:ascii="Arial" w:hAnsi="Arial" w:cs="Arial"/>
          <w:b/>
        </w:rPr>
      </w:pPr>
    </w:p>
    <w:p w14:paraId="1E53361C" w14:textId="77777777" w:rsidR="00C711DD" w:rsidRDefault="00C711DD" w:rsidP="00C711DD">
      <w:pPr>
        <w:rPr>
          <w:rFonts w:ascii="Arial" w:eastAsia="Calibri" w:hAnsi="Arial" w:cs="Arial"/>
          <w:b/>
          <w:bCs/>
          <w:iCs/>
          <w:color w:val="000000"/>
        </w:rPr>
      </w:pPr>
      <w:r w:rsidRPr="002E3A26">
        <w:rPr>
          <w:rFonts w:ascii="Arial" w:eastAsia="Calibri" w:hAnsi="Arial" w:cs="Arial"/>
          <w:b/>
          <w:bCs/>
          <w:iCs/>
          <w:color w:val="000000"/>
        </w:rPr>
        <w:t xml:space="preserve">H. AYUNTAMIENTO CONSTITUCIONAL </w:t>
      </w:r>
    </w:p>
    <w:p w14:paraId="794F8345" w14:textId="77777777" w:rsidR="00C711DD" w:rsidRPr="002E3A26" w:rsidRDefault="00C711DD" w:rsidP="00C711DD">
      <w:pPr>
        <w:rPr>
          <w:rFonts w:ascii="Arial" w:hAnsi="Arial" w:cs="Arial"/>
        </w:rPr>
      </w:pPr>
      <w:r w:rsidRPr="002E3A26">
        <w:rPr>
          <w:rFonts w:ascii="Arial" w:eastAsia="Calibri" w:hAnsi="Arial" w:cs="Arial"/>
          <w:b/>
          <w:bCs/>
          <w:iCs/>
          <w:color w:val="000000"/>
        </w:rPr>
        <w:t xml:space="preserve">DE ZAPOTLÁN EL GRANDE, JALISCO. </w:t>
      </w:r>
      <w:r w:rsidRPr="002E3A26">
        <w:rPr>
          <w:rFonts w:ascii="Arial" w:hAnsi="Arial" w:cs="Arial"/>
        </w:rPr>
        <w:t xml:space="preserve"> </w:t>
      </w:r>
    </w:p>
    <w:p w14:paraId="7A6BE99F" w14:textId="77777777" w:rsidR="00C711DD" w:rsidRDefault="00C711DD" w:rsidP="00C711DD">
      <w:pPr>
        <w:rPr>
          <w:rFonts w:ascii="Arial" w:eastAsia="Calibri" w:hAnsi="Arial" w:cs="Arial"/>
          <w:b/>
          <w:bCs/>
          <w:iCs/>
          <w:color w:val="000000"/>
        </w:rPr>
      </w:pPr>
      <w:r w:rsidRPr="002E3A26">
        <w:rPr>
          <w:rFonts w:ascii="Arial" w:eastAsia="Calibri" w:hAnsi="Arial" w:cs="Arial"/>
          <w:b/>
          <w:bCs/>
          <w:iCs/>
          <w:color w:val="000000"/>
        </w:rPr>
        <w:t xml:space="preserve">PRESENTE </w:t>
      </w:r>
    </w:p>
    <w:p w14:paraId="18EE66D6" w14:textId="77777777" w:rsidR="00C711DD" w:rsidRDefault="00C711DD" w:rsidP="00C711DD">
      <w:pPr>
        <w:rPr>
          <w:rFonts w:ascii="Arial" w:eastAsia="Calibri" w:hAnsi="Arial" w:cs="Arial"/>
          <w:b/>
          <w:bCs/>
          <w:iCs/>
          <w:color w:val="000000"/>
        </w:rPr>
      </w:pPr>
    </w:p>
    <w:p w14:paraId="0CEBCCC7" w14:textId="77777777" w:rsidR="00C711DD" w:rsidRDefault="00C711DD" w:rsidP="00C711DD">
      <w:pPr>
        <w:ind w:firstLine="708"/>
        <w:jc w:val="both"/>
        <w:rPr>
          <w:rFonts w:ascii="Arial" w:hAnsi="Arial" w:cs="Arial"/>
          <w:b/>
        </w:rPr>
      </w:pPr>
    </w:p>
    <w:p w14:paraId="4D1BA823" w14:textId="77777777" w:rsidR="00C711DD" w:rsidRDefault="00C711DD" w:rsidP="00C711DD">
      <w:pPr>
        <w:ind w:firstLine="708"/>
        <w:jc w:val="both"/>
        <w:rPr>
          <w:rFonts w:ascii="Arial" w:hAnsi="Arial" w:cs="Arial"/>
          <w:b/>
        </w:rPr>
      </w:pPr>
    </w:p>
    <w:p w14:paraId="390E293F" w14:textId="56567C84" w:rsidR="00C711DD" w:rsidRPr="009722B4" w:rsidRDefault="00C711DD" w:rsidP="009722B4">
      <w:pPr>
        <w:ind w:firstLine="708"/>
        <w:jc w:val="both"/>
        <w:rPr>
          <w:rFonts w:ascii="Arial" w:hAnsi="Arial" w:cs="Arial"/>
          <w:b/>
        </w:rPr>
      </w:pPr>
      <w:r w:rsidRPr="00C711DD">
        <w:rPr>
          <w:rFonts w:ascii="Arial" w:hAnsi="Arial" w:cs="Arial"/>
        </w:rPr>
        <w:t>Quienes motivan y suscriben,</w:t>
      </w:r>
      <w:r>
        <w:rPr>
          <w:rFonts w:ascii="Arial" w:hAnsi="Arial" w:cs="Arial"/>
          <w:b/>
        </w:rPr>
        <w:t xml:space="preserve"> </w:t>
      </w:r>
      <w:r w:rsidRPr="00514922">
        <w:rPr>
          <w:rFonts w:ascii="Arial" w:hAnsi="Arial" w:cs="Arial"/>
          <w:b/>
        </w:rPr>
        <w:t>C</w:t>
      </w:r>
      <w:r>
        <w:rPr>
          <w:rFonts w:ascii="Arial" w:hAnsi="Arial" w:cs="Arial"/>
          <w:b/>
        </w:rPr>
        <w:t>C</w:t>
      </w:r>
      <w:r w:rsidRPr="00514922">
        <w:rPr>
          <w:rFonts w:ascii="Arial" w:hAnsi="Arial" w:cs="Arial"/>
          <w:b/>
        </w:rPr>
        <w:t>.</w:t>
      </w:r>
      <w:r w:rsidR="009722B4" w:rsidRPr="009722B4">
        <w:rPr>
          <w:rFonts w:ascii="Arial" w:hAnsi="Arial" w:cs="Arial"/>
          <w:b/>
        </w:rPr>
        <w:t xml:space="preserve"> </w:t>
      </w:r>
      <w:r w:rsidR="009722B4">
        <w:rPr>
          <w:rFonts w:ascii="Arial" w:hAnsi="Arial" w:cs="Arial"/>
          <w:b/>
        </w:rPr>
        <w:t xml:space="preserve">MIGUEL MARENTES, </w:t>
      </w:r>
      <w:r w:rsidRPr="00514922">
        <w:rPr>
          <w:rFonts w:ascii="Arial" w:hAnsi="Arial" w:cs="Arial"/>
          <w:b/>
        </w:rPr>
        <w:t xml:space="preserve"> </w:t>
      </w:r>
      <w:r>
        <w:rPr>
          <w:rFonts w:ascii="Arial" w:hAnsi="Arial" w:cs="Arial"/>
          <w:b/>
        </w:rPr>
        <w:t>CLAUDIA MARGARITA ROBLES GÓMEZ</w:t>
      </w:r>
      <w:r w:rsidRPr="00514922">
        <w:rPr>
          <w:rFonts w:ascii="Arial" w:hAnsi="Arial" w:cs="Arial"/>
          <w:b/>
        </w:rPr>
        <w:t>,</w:t>
      </w:r>
      <w:r>
        <w:rPr>
          <w:rFonts w:ascii="Arial" w:hAnsi="Arial" w:cs="Arial"/>
          <w:b/>
        </w:rPr>
        <w:t xml:space="preserve"> </w:t>
      </w:r>
      <w:r w:rsidR="009722B4">
        <w:rPr>
          <w:rFonts w:ascii="Arial" w:hAnsi="Arial" w:cs="Arial"/>
          <w:b/>
        </w:rPr>
        <w:t>MARÍA HIDANIA ROMERO RODRÍGUEZ</w:t>
      </w:r>
      <w:r>
        <w:rPr>
          <w:rFonts w:ascii="Arial" w:hAnsi="Arial" w:cs="Arial"/>
          <w:b/>
        </w:rPr>
        <w:t xml:space="preserve">, JOSÉ </w:t>
      </w:r>
      <w:r w:rsidR="009722B4">
        <w:rPr>
          <w:rFonts w:ascii="Arial" w:hAnsi="Arial" w:cs="Arial"/>
          <w:b/>
        </w:rPr>
        <w:t>BERTÍN</w:t>
      </w:r>
      <w:r>
        <w:rPr>
          <w:rFonts w:ascii="Arial" w:hAnsi="Arial" w:cs="Arial"/>
          <w:b/>
        </w:rPr>
        <w:t xml:space="preserve"> CHÁVEZ VARGAS Y GUSTAVO LÓPEZ SANDOVAL, </w:t>
      </w:r>
      <w:r w:rsidRPr="00514922">
        <w:rPr>
          <w:rFonts w:ascii="Arial" w:hAnsi="Arial" w:cs="Arial"/>
        </w:rPr>
        <w:t xml:space="preserve">con el carácter de </w:t>
      </w:r>
      <w:r>
        <w:rPr>
          <w:rFonts w:ascii="Arial" w:hAnsi="Arial" w:cs="Arial"/>
        </w:rPr>
        <w:t xml:space="preserve">Regidores </w:t>
      </w:r>
      <w:r w:rsidRPr="00514922">
        <w:rPr>
          <w:rFonts w:ascii="Arial" w:hAnsi="Arial" w:cs="Arial"/>
        </w:rPr>
        <w:t>integrantes de la Comisión Edilicia Permanente de Hacienda Pública y Patrimonio Municipal, de conformidad con lo dispuesto en los artículos 115 fracción II de la Constitución Política de los Estados Unidos Mexicanos;  73, 77, 85 y demás relativos y aplicables de la Constitución Política del Estado de Jalisco; 1, 2, 3, 4 numeral 124, 5, 37 fracción II, 38, 40, 42, 44, 47, 49, 50, 52, 75  fracción I párrafo segundo al 81 y del 94 al 100 de la Ley de Gobierno y la Administración Pública Municipal del Estado de Jalisco; 40, 41, 47, 50, 60, 87, 79, 92, 99, 104 al 109 y 158 del Reglamento Interior del Ayuntamiento de Zapotlán el Grande, en relación con lo que establecen los ordin</w:t>
      </w:r>
      <w:r>
        <w:rPr>
          <w:rFonts w:ascii="Arial" w:hAnsi="Arial" w:cs="Arial"/>
        </w:rPr>
        <w:t>ales 10, 12 fracción II, 15, 19,</w:t>
      </w:r>
      <w:r w:rsidRPr="00514922">
        <w:rPr>
          <w:rFonts w:ascii="Arial" w:hAnsi="Arial" w:cs="Arial"/>
        </w:rPr>
        <w:t xml:space="preserve"> 67  y demás relativos y aplicables de la Ley de Hacienda Municipal del Estado; presentamos a la </w:t>
      </w:r>
      <w:r>
        <w:rPr>
          <w:rFonts w:ascii="Arial" w:hAnsi="Arial" w:cs="Arial"/>
        </w:rPr>
        <w:t xml:space="preserve">elevada </w:t>
      </w:r>
      <w:r w:rsidRPr="00514922">
        <w:rPr>
          <w:rFonts w:ascii="Arial" w:hAnsi="Arial" w:cs="Arial"/>
        </w:rPr>
        <w:t>consideración de este Honorable Pleno</w:t>
      </w:r>
      <w:r>
        <w:rPr>
          <w:rFonts w:ascii="Arial" w:hAnsi="Arial" w:cs="Arial"/>
        </w:rPr>
        <w:t xml:space="preserve"> </w:t>
      </w:r>
      <w:r w:rsidRPr="00514922">
        <w:rPr>
          <w:rFonts w:ascii="Arial" w:hAnsi="Arial" w:cs="Arial"/>
          <w:b/>
        </w:rPr>
        <w:t>DICTAMEN QUE PROPONE</w:t>
      </w:r>
      <w:r>
        <w:rPr>
          <w:rFonts w:ascii="Arial" w:hAnsi="Arial" w:cs="Arial"/>
          <w:b/>
        </w:rPr>
        <w:t xml:space="preserve"> LA APROBACIÓN DEL PROGRAMA ANUAL DE A</w:t>
      </w:r>
      <w:r>
        <w:rPr>
          <w:rFonts w:ascii="Arial" w:hAnsi="Arial" w:cs="Arial"/>
          <w:b/>
          <w:iCs/>
          <w:color w:val="000000"/>
          <w:lang w:eastAsia="es-MX"/>
        </w:rPr>
        <w:t>USTERIDAD Y AHORRO DEL EJERCICIO FISCAL 202</w:t>
      </w:r>
      <w:r w:rsidR="009722B4">
        <w:rPr>
          <w:rFonts w:ascii="Arial" w:hAnsi="Arial" w:cs="Arial"/>
          <w:b/>
          <w:iCs/>
          <w:color w:val="000000"/>
          <w:lang w:eastAsia="es-MX"/>
        </w:rPr>
        <w:t>6</w:t>
      </w:r>
      <w:r>
        <w:rPr>
          <w:rFonts w:ascii="Arial" w:hAnsi="Arial" w:cs="Arial"/>
          <w:b/>
          <w:iCs/>
          <w:color w:val="000000"/>
          <w:lang w:eastAsia="es-MX"/>
        </w:rPr>
        <w:t xml:space="preserve"> PARA EL MUNICIPIO DE ZAPOTLÁN EL GRANDE, JALISCO</w:t>
      </w:r>
      <w:r>
        <w:rPr>
          <w:rFonts w:ascii="Arial" w:hAnsi="Arial" w:cs="Arial"/>
        </w:rPr>
        <w:t xml:space="preserve">, </w:t>
      </w:r>
      <w:r>
        <w:rPr>
          <w:rFonts w:ascii="Arial" w:eastAsia="Source Sans Pro" w:hAnsi="Arial" w:cs="Arial"/>
          <w:b/>
        </w:rPr>
        <w:t xml:space="preserve"> </w:t>
      </w:r>
      <w:r w:rsidRPr="002E3A26">
        <w:rPr>
          <w:rFonts w:ascii="Arial" w:hAnsi="Arial" w:cs="Arial"/>
          <w:b/>
          <w:iCs/>
          <w:color w:val="000000"/>
          <w:lang w:eastAsia="es-MX"/>
        </w:rPr>
        <w:t xml:space="preserve"> </w:t>
      </w:r>
      <w:r w:rsidRPr="002E3A26">
        <w:rPr>
          <w:rFonts w:ascii="Arial" w:hAnsi="Arial" w:cs="Arial"/>
          <w:iCs/>
          <w:color w:val="000000"/>
          <w:lang w:eastAsia="es-MX"/>
        </w:rPr>
        <w:t>bajo la siguiente:</w:t>
      </w:r>
      <w:r w:rsidRPr="002E3A26">
        <w:rPr>
          <w:rFonts w:ascii="Arial" w:hAnsi="Arial" w:cs="Arial"/>
          <w:b/>
          <w:iCs/>
          <w:color w:val="000000"/>
          <w:lang w:eastAsia="es-MX"/>
        </w:rPr>
        <w:t xml:space="preserve"> </w:t>
      </w:r>
    </w:p>
    <w:p w14:paraId="6F512A41" w14:textId="77777777" w:rsidR="00C711DD" w:rsidRDefault="00C711DD" w:rsidP="00C711DD">
      <w:pPr>
        <w:ind w:firstLine="708"/>
        <w:jc w:val="both"/>
        <w:rPr>
          <w:rFonts w:ascii="Arial" w:hAnsi="Arial" w:cs="Arial"/>
          <w:b/>
          <w:iCs/>
          <w:color w:val="000000"/>
          <w:lang w:eastAsia="es-MX"/>
        </w:rPr>
      </w:pPr>
    </w:p>
    <w:p w14:paraId="17CEEDB0" w14:textId="77777777" w:rsidR="00C711DD" w:rsidRDefault="00C711DD" w:rsidP="00C711DD">
      <w:pPr>
        <w:ind w:firstLine="708"/>
        <w:jc w:val="both"/>
        <w:rPr>
          <w:rFonts w:ascii="Arial" w:hAnsi="Arial" w:cs="Arial"/>
          <w:b/>
          <w:iCs/>
          <w:color w:val="000000"/>
          <w:lang w:eastAsia="es-MX"/>
        </w:rPr>
      </w:pPr>
    </w:p>
    <w:p w14:paraId="788125F7" w14:textId="77777777" w:rsidR="00C711DD" w:rsidRDefault="00C711DD" w:rsidP="00C711DD">
      <w:pPr>
        <w:jc w:val="center"/>
        <w:rPr>
          <w:rFonts w:ascii="Arial" w:hAnsi="Arial" w:cs="Arial"/>
          <w:b/>
          <w:bCs/>
          <w:iCs/>
          <w:color w:val="000000"/>
          <w:lang w:eastAsia="es-MX"/>
        </w:rPr>
      </w:pPr>
      <w:r w:rsidRPr="002E3A26">
        <w:rPr>
          <w:rFonts w:ascii="Arial" w:hAnsi="Arial" w:cs="Arial"/>
          <w:b/>
          <w:bCs/>
          <w:iCs/>
          <w:color w:val="000000"/>
          <w:lang w:eastAsia="es-MX"/>
        </w:rPr>
        <w:t>EXPOSICIÓN DE MOTIVOS:</w:t>
      </w:r>
    </w:p>
    <w:p w14:paraId="0D9A7B4E" w14:textId="77777777" w:rsidR="00C711DD" w:rsidRDefault="00C711DD" w:rsidP="00C711DD">
      <w:pPr>
        <w:jc w:val="both"/>
        <w:rPr>
          <w:rFonts w:ascii="Arial" w:hAnsi="Arial" w:cs="Arial"/>
          <w:b/>
          <w:bCs/>
          <w:iCs/>
          <w:color w:val="000000"/>
          <w:lang w:eastAsia="es-MX"/>
        </w:rPr>
      </w:pPr>
    </w:p>
    <w:p w14:paraId="7A791B80" w14:textId="77777777" w:rsidR="00C711DD" w:rsidRDefault="00C711DD" w:rsidP="00C711DD">
      <w:pPr>
        <w:jc w:val="both"/>
        <w:rPr>
          <w:rFonts w:ascii="Arial" w:hAnsi="Arial" w:cs="Arial"/>
          <w:b/>
          <w:bCs/>
          <w:iCs/>
          <w:color w:val="000000"/>
          <w:lang w:eastAsia="es-MX"/>
        </w:rPr>
      </w:pPr>
    </w:p>
    <w:p w14:paraId="1320F83C" w14:textId="77777777" w:rsidR="00C711DD" w:rsidRPr="00D92B0F" w:rsidRDefault="00C711DD" w:rsidP="00C711DD">
      <w:pPr>
        <w:ind w:left="60" w:firstLine="708"/>
        <w:jc w:val="both"/>
        <w:rPr>
          <w:rFonts w:ascii="Arial" w:eastAsia="Calibri" w:hAnsi="Arial" w:cs="Arial"/>
        </w:rPr>
      </w:pPr>
      <w:r w:rsidRPr="00D92B0F">
        <w:rPr>
          <w:rFonts w:ascii="Arial" w:eastAsia="Calibri" w:hAnsi="Arial" w:cs="Arial"/>
          <w:b/>
        </w:rPr>
        <w:t xml:space="preserve">I.- </w:t>
      </w:r>
      <w:r w:rsidRPr="00D92B0F">
        <w:rPr>
          <w:rFonts w:ascii="Arial" w:eastAsia="Calibri" w:hAnsi="Arial" w:cs="Arial"/>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72DFDDA6" w14:textId="77777777" w:rsidR="00C711DD" w:rsidRDefault="00C711DD" w:rsidP="00C711DD">
      <w:pPr>
        <w:pStyle w:val="Prrafodelista"/>
        <w:spacing w:after="0" w:line="240" w:lineRule="auto"/>
        <w:ind w:left="780"/>
        <w:jc w:val="both"/>
        <w:rPr>
          <w:rFonts w:ascii="Arial" w:eastAsia="Calibri" w:hAnsi="Arial" w:cs="Arial"/>
          <w:sz w:val="24"/>
          <w:szCs w:val="24"/>
        </w:rPr>
      </w:pPr>
    </w:p>
    <w:p w14:paraId="114730EE" w14:textId="4EF3B357" w:rsidR="00C711DD" w:rsidRDefault="00C711DD" w:rsidP="00C711DD">
      <w:pPr>
        <w:pStyle w:val="Prrafodelista"/>
        <w:spacing w:after="0" w:line="240" w:lineRule="auto"/>
        <w:ind w:left="780"/>
        <w:jc w:val="both"/>
        <w:rPr>
          <w:rFonts w:ascii="Arial" w:eastAsia="Calibri" w:hAnsi="Arial" w:cs="Arial"/>
          <w:sz w:val="24"/>
          <w:szCs w:val="24"/>
        </w:rPr>
      </w:pPr>
    </w:p>
    <w:p w14:paraId="7633E3D9" w14:textId="77777777" w:rsidR="009722B4" w:rsidRPr="00A64B42" w:rsidRDefault="009722B4" w:rsidP="00C711DD">
      <w:pPr>
        <w:pStyle w:val="Prrafodelista"/>
        <w:spacing w:after="0" w:line="240" w:lineRule="auto"/>
        <w:ind w:left="780"/>
        <w:jc w:val="both"/>
        <w:rPr>
          <w:rFonts w:ascii="Arial" w:eastAsia="Calibri" w:hAnsi="Arial" w:cs="Arial"/>
          <w:sz w:val="24"/>
          <w:szCs w:val="24"/>
        </w:rPr>
      </w:pPr>
    </w:p>
    <w:p w14:paraId="732CC53E" w14:textId="77777777" w:rsidR="00C711DD" w:rsidRPr="00D92B0F" w:rsidRDefault="00C711DD" w:rsidP="00C711DD">
      <w:pPr>
        <w:ind w:firstLine="708"/>
        <w:jc w:val="both"/>
        <w:rPr>
          <w:rFonts w:ascii="Arial" w:eastAsia="Calibri" w:hAnsi="Arial" w:cs="Arial"/>
          <w:b/>
        </w:rPr>
      </w:pPr>
      <w:r w:rsidRPr="00D92B0F">
        <w:rPr>
          <w:rFonts w:ascii="Arial" w:eastAsia="Calibri" w:hAnsi="Arial" w:cs="Arial"/>
          <w:b/>
        </w:rPr>
        <w:lastRenderedPageBreak/>
        <w:t>II.-</w:t>
      </w:r>
      <w:r>
        <w:rPr>
          <w:rFonts w:ascii="Arial" w:eastAsia="Calibri" w:hAnsi="Arial" w:cs="Arial"/>
        </w:rPr>
        <w:t xml:space="preserve"> </w:t>
      </w:r>
      <w:r w:rsidRPr="00D92B0F">
        <w:rPr>
          <w:rFonts w:ascii="Arial" w:eastAsia="Calibri" w:hAnsi="Arial" w:cs="Arial"/>
        </w:rPr>
        <w:t>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p>
    <w:p w14:paraId="1797D0DD" w14:textId="77777777" w:rsidR="00C711DD" w:rsidRPr="00A64B42" w:rsidRDefault="00C711DD" w:rsidP="00C711DD">
      <w:pPr>
        <w:pStyle w:val="Prrafodelista"/>
        <w:rPr>
          <w:rFonts w:ascii="Arial" w:eastAsia="Calibri" w:hAnsi="Arial" w:cs="Arial"/>
          <w:sz w:val="24"/>
          <w:szCs w:val="24"/>
        </w:rPr>
      </w:pPr>
    </w:p>
    <w:p w14:paraId="36347325" w14:textId="77777777" w:rsidR="00C711DD" w:rsidRDefault="00C711DD" w:rsidP="00C711DD">
      <w:pPr>
        <w:ind w:firstLine="708"/>
        <w:jc w:val="both"/>
        <w:rPr>
          <w:rFonts w:ascii="Arial" w:eastAsia="Calibri" w:hAnsi="Arial" w:cs="Arial"/>
          <w:iCs/>
        </w:rPr>
      </w:pPr>
      <w:r w:rsidRPr="00D92B0F">
        <w:rPr>
          <w:rFonts w:ascii="Arial" w:eastAsia="Calibri" w:hAnsi="Arial" w:cs="Arial"/>
          <w:b/>
        </w:rPr>
        <w:t xml:space="preserve">III.- </w:t>
      </w:r>
      <w:r w:rsidRPr="00D92B0F">
        <w:rPr>
          <w:rFonts w:ascii="Arial" w:eastAsia="Calibri" w:hAnsi="Arial" w:cs="Arial"/>
        </w:rPr>
        <w:t xml:space="preserve">Por su parte, la Ley de Gobierno y la Administración Pública Municipal del Estado de Jalisco, determina que el Ayuntamiento tiene la facultad para celebrar convenios con Organismos </w:t>
      </w:r>
      <w:r w:rsidRPr="00D92B0F">
        <w:rPr>
          <w:rFonts w:ascii="Arial" w:eastAsia="Calibri" w:hAnsi="Arial" w:cs="Arial"/>
          <w:iCs/>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p>
    <w:p w14:paraId="15322983" w14:textId="77777777" w:rsidR="00C711DD" w:rsidRPr="005F63DE" w:rsidRDefault="00C711DD" w:rsidP="00C711DD">
      <w:pPr>
        <w:ind w:firstLine="708"/>
        <w:jc w:val="both"/>
        <w:rPr>
          <w:rFonts w:ascii="Arial" w:eastAsia="Calibri" w:hAnsi="Arial" w:cs="Arial"/>
          <w:iCs/>
        </w:rPr>
      </w:pPr>
    </w:p>
    <w:p w14:paraId="406F3C9D" w14:textId="77777777" w:rsidR="00C711DD" w:rsidRPr="005F63DE" w:rsidRDefault="00C711DD" w:rsidP="00C711DD">
      <w:pPr>
        <w:pStyle w:val="Sinespaciado"/>
        <w:ind w:firstLine="708"/>
        <w:jc w:val="both"/>
        <w:rPr>
          <w:rFonts w:ascii="Arial" w:hAnsi="Arial" w:cs="Arial"/>
        </w:rPr>
      </w:pPr>
      <w:r w:rsidRPr="005F63DE">
        <w:rPr>
          <w:rFonts w:ascii="Arial" w:hAnsi="Arial" w:cs="Arial"/>
          <w:b/>
        </w:rPr>
        <w:t xml:space="preserve">IV.- </w:t>
      </w:r>
      <w:r w:rsidRPr="005F63DE">
        <w:rPr>
          <w:rFonts w:ascii="Arial" w:hAnsi="Arial" w:cs="Arial"/>
        </w:rPr>
        <w:t>Bajo ese contexto la Ley de Austeridad y Ahorro del Estado de Jalisco, y sus Municipios, publicada con fecha 22 de noviembre de 2014 y vigente desde el día 01 de enero de 2015, tiene como objeto “Establecer reglas para el ahorro, gasto eficiente, racional y honesto que se deberá poner en práctica en el manejo de recursos públicos de los sujetos regulados por la presente ley”.</w:t>
      </w:r>
    </w:p>
    <w:p w14:paraId="06752B74" w14:textId="77777777" w:rsidR="00C711DD" w:rsidRPr="005F63DE" w:rsidRDefault="00C711DD" w:rsidP="00C711DD">
      <w:pPr>
        <w:pStyle w:val="Sinespaciado"/>
        <w:jc w:val="both"/>
        <w:rPr>
          <w:rFonts w:ascii="Arial" w:hAnsi="Arial" w:cs="Arial"/>
        </w:rPr>
      </w:pPr>
    </w:p>
    <w:p w14:paraId="5810C181" w14:textId="77777777" w:rsidR="00C711DD" w:rsidRPr="005F63DE" w:rsidRDefault="00C711DD" w:rsidP="00C711DD">
      <w:pPr>
        <w:pStyle w:val="Sinespaciado"/>
        <w:jc w:val="both"/>
        <w:rPr>
          <w:rFonts w:ascii="Arial" w:hAnsi="Arial" w:cs="Arial"/>
          <w:b/>
        </w:rPr>
      </w:pPr>
      <w:r w:rsidRPr="005F63DE">
        <w:rPr>
          <w:rFonts w:ascii="Arial" w:hAnsi="Arial" w:cs="Arial"/>
        </w:rPr>
        <w:tab/>
      </w:r>
      <w:r w:rsidRPr="005F63DE">
        <w:rPr>
          <w:rFonts w:ascii="Arial" w:hAnsi="Arial" w:cs="Arial"/>
          <w:b/>
        </w:rPr>
        <w:t xml:space="preserve">V.- </w:t>
      </w:r>
      <w:r w:rsidRPr="005F63DE">
        <w:rPr>
          <w:rFonts w:ascii="Arial" w:hAnsi="Arial" w:cs="Arial"/>
        </w:rPr>
        <w:t xml:space="preserve">Que la Hacienda Municipal, es la dependencia del Municipio de Zapotlán el Grande, Jalisco encargada de la Administración Financiera y Tributaria del Municipio, contando en consecuencia con la facultad para establecer la forma de justificar y comprobar los pagos con cargo al Presupuesto de Egresos, de conformidad a lo que establece el artículo 205 fracciones IV y V de la ley de Hacienda Municipal y artículo 12 </w:t>
      </w:r>
      <w:r>
        <w:rPr>
          <w:rFonts w:ascii="Arial" w:hAnsi="Arial" w:cs="Arial"/>
        </w:rPr>
        <w:t xml:space="preserve">fracción I </w:t>
      </w:r>
      <w:r w:rsidRPr="005F63DE">
        <w:rPr>
          <w:rFonts w:ascii="Arial" w:hAnsi="Arial" w:cs="Arial"/>
        </w:rPr>
        <w:t>del  Reglamento Interior de Austeridad y Ahorro de la Administración Pública Municipal de Zapotlán el Grande, Jalisco</w:t>
      </w:r>
      <w:r w:rsidR="000376E7">
        <w:rPr>
          <w:rFonts w:ascii="Arial" w:hAnsi="Arial" w:cs="Arial"/>
        </w:rPr>
        <w:t xml:space="preserve">. </w:t>
      </w:r>
    </w:p>
    <w:p w14:paraId="15DC4CD4" w14:textId="77777777" w:rsidR="00C711DD" w:rsidRPr="005F63DE" w:rsidRDefault="00C711DD" w:rsidP="00C711DD">
      <w:pPr>
        <w:pStyle w:val="Sinespaciado"/>
        <w:jc w:val="both"/>
        <w:rPr>
          <w:rFonts w:ascii="Arial" w:hAnsi="Arial" w:cs="Arial"/>
          <w:b/>
        </w:rPr>
      </w:pPr>
    </w:p>
    <w:p w14:paraId="3F7C281F" w14:textId="35876427" w:rsidR="00B21815" w:rsidRDefault="000376E7" w:rsidP="00C711DD">
      <w:pPr>
        <w:pStyle w:val="Sinespaciado"/>
        <w:jc w:val="both"/>
        <w:rPr>
          <w:rFonts w:ascii="Arial" w:hAnsi="Arial" w:cs="Arial"/>
        </w:rPr>
      </w:pPr>
      <w:r>
        <w:rPr>
          <w:rFonts w:ascii="Arial" w:hAnsi="Arial" w:cs="Arial"/>
          <w:b/>
        </w:rPr>
        <w:tab/>
        <w:t xml:space="preserve">VI.- </w:t>
      </w:r>
      <w:r>
        <w:rPr>
          <w:rFonts w:ascii="Arial" w:hAnsi="Arial" w:cs="Arial"/>
        </w:rPr>
        <w:t>Que las medidas de austeridad previstas a implementar en el año 202</w:t>
      </w:r>
      <w:r w:rsidR="009722B4">
        <w:rPr>
          <w:rFonts w:ascii="Arial" w:hAnsi="Arial" w:cs="Arial"/>
        </w:rPr>
        <w:t>6</w:t>
      </w:r>
      <w:r>
        <w:rPr>
          <w:rFonts w:ascii="Arial" w:hAnsi="Arial" w:cs="Arial"/>
        </w:rPr>
        <w:t xml:space="preserve"> permitirán eliminar el gasto innecesario en la función pública, sin detrimento de la calidad y cobertura de los programas y servicios que brinda el Municipio de Zapotlán el Grande, J</w:t>
      </w:r>
      <w:r w:rsidR="00B21815">
        <w:rPr>
          <w:rFonts w:ascii="Arial" w:hAnsi="Arial" w:cs="Arial"/>
        </w:rPr>
        <w:t>alisco.</w:t>
      </w:r>
    </w:p>
    <w:p w14:paraId="191C1591" w14:textId="77777777" w:rsidR="00B21815" w:rsidRDefault="00B21815" w:rsidP="00C711DD">
      <w:pPr>
        <w:pStyle w:val="Sinespaciado"/>
        <w:jc w:val="both"/>
        <w:rPr>
          <w:rFonts w:ascii="Arial" w:hAnsi="Arial" w:cs="Arial"/>
        </w:rPr>
      </w:pPr>
    </w:p>
    <w:p w14:paraId="65740928" w14:textId="508D5F14" w:rsidR="00C711DD" w:rsidRDefault="00B57027" w:rsidP="00C711DD">
      <w:pPr>
        <w:pStyle w:val="Sinespaciado"/>
        <w:jc w:val="both"/>
        <w:rPr>
          <w:rFonts w:ascii="Arial" w:hAnsi="Arial" w:cs="Arial"/>
        </w:rPr>
      </w:pPr>
      <w:r>
        <w:rPr>
          <w:rFonts w:ascii="Arial" w:hAnsi="Arial" w:cs="Arial"/>
        </w:rPr>
        <w:tab/>
        <w:t>Que las acciones de austeridad previstas a implementar en el año 202</w:t>
      </w:r>
      <w:r w:rsidR="009722B4">
        <w:rPr>
          <w:rFonts w:ascii="Arial" w:hAnsi="Arial" w:cs="Arial"/>
        </w:rPr>
        <w:t>6</w:t>
      </w:r>
      <w:r>
        <w:rPr>
          <w:rFonts w:ascii="Arial" w:hAnsi="Arial" w:cs="Arial"/>
        </w:rPr>
        <w:t xml:space="preserve"> permitirán</w:t>
      </w:r>
      <w:r w:rsidR="000376E7">
        <w:rPr>
          <w:rFonts w:ascii="Arial" w:hAnsi="Arial" w:cs="Arial"/>
        </w:rPr>
        <w:t xml:space="preserve"> </w:t>
      </w:r>
      <w:r>
        <w:rPr>
          <w:rFonts w:ascii="Arial" w:hAnsi="Arial" w:cs="Arial"/>
        </w:rPr>
        <w:t xml:space="preserve">eliminar el gasto innecesario en la función pública, sin detrimento de la calidad y cobertura de los programas y servicios que brinda e Municipio de Zapotlán el Grande, Jalisco. </w:t>
      </w:r>
    </w:p>
    <w:p w14:paraId="2F902730" w14:textId="77777777" w:rsidR="00B57027" w:rsidRDefault="00B57027" w:rsidP="00C711DD">
      <w:pPr>
        <w:pStyle w:val="Sinespaciado"/>
        <w:jc w:val="both"/>
        <w:rPr>
          <w:rFonts w:ascii="Arial" w:hAnsi="Arial" w:cs="Arial"/>
        </w:rPr>
      </w:pPr>
    </w:p>
    <w:p w14:paraId="483C263E" w14:textId="77777777" w:rsidR="00B57027" w:rsidRDefault="00B57027" w:rsidP="00C711DD">
      <w:pPr>
        <w:pStyle w:val="Sinespaciado"/>
        <w:jc w:val="both"/>
        <w:rPr>
          <w:rFonts w:ascii="Arial" w:hAnsi="Arial" w:cs="Arial"/>
        </w:rPr>
      </w:pPr>
      <w:r>
        <w:rPr>
          <w:rFonts w:ascii="Arial" w:hAnsi="Arial" w:cs="Arial"/>
        </w:rPr>
        <w:tab/>
        <w:t xml:space="preserve">Las acciones de austeridad y ahorro implicarán una mejor forma de invertir los recursos públicos a fin de que los ciudadanos tengan una mayor confianza de que sus recursos son empleados con eficiencia y transparencia en el mejoramiento de la calidad de vida de la población. </w:t>
      </w:r>
    </w:p>
    <w:p w14:paraId="4693EF24" w14:textId="77777777" w:rsidR="00B57027" w:rsidRPr="000376E7" w:rsidRDefault="00B57027" w:rsidP="00C711DD">
      <w:pPr>
        <w:pStyle w:val="Sinespaciado"/>
        <w:jc w:val="both"/>
        <w:rPr>
          <w:rFonts w:ascii="Arial" w:hAnsi="Arial" w:cs="Arial"/>
        </w:rPr>
      </w:pPr>
    </w:p>
    <w:p w14:paraId="344A1105" w14:textId="77777777" w:rsidR="000376E7" w:rsidRDefault="000376E7" w:rsidP="00C711DD">
      <w:pPr>
        <w:pStyle w:val="Sinespaciado"/>
        <w:ind w:firstLine="708"/>
        <w:jc w:val="both"/>
        <w:rPr>
          <w:rFonts w:ascii="Arial" w:hAnsi="Arial" w:cs="Arial"/>
        </w:rPr>
      </w:pPr>
    </w:p>
    <w:p w14:paraId="187BB799" w14:textId="77777777" w:rsidR="000376E7" w:rsidRDefault="000376E7" w:rsidP="000376E7">
      <w:pPr>
        <w:pStyle w:val="Sinespaciado"/>
        <w:ind w:firstLine="708"/>
        <w:jc w:val="both"/>
        <w:rPr>
          <w:rFonts w:ascii="Arial" w:hAnsi="Arial" w:cs="Arial"/>
        </w:rPr>
      </w:pPr>
      <w:r>
        <w:rPr>
          <w:rFonts w:ascii="Arial" w:hAnsi="Arial" w:cs="Arial"/>
        </w:rPr>
        <w:t xml:space="preserve">Hago del conocimiento de este Pleno, los siguientes:  </w:t>
      </w:r>
    </w:p>
    <w:p w14:paraId="5D3F26B2" w14:textId="77777777" w:rsidR="000376E7" w:rsidRDefault="000376E7" w:rsidP="000376E7">
      <w:pPr>
        <w:pStyle w:val="Sinespaciado"/>
        <w:jc w:val="both"/>
        <w:rPr>
          <w:rFonts w:ascii="Arial" w:hAnsi="Arial" w:cs="Arial"/>
        </w:rPr>
      </w:pPr>
    </w:p>
    <w:p w14:paraId="5ABC6AC1" w14:textId="77777777" w:rsidR="000376E7" w:rsidRDefault="000376E7" w:rsidP="000376E7">
      <w:pPr>
        <w:pStyle w:val="Sinespaciado"/>
        <w:jc w:val="center"/>
        <w:rPr>
          <w:rFonts w:ascii="Arial" w:hAnsi="Arial" w:cs="Arial"/>
          <w:b/>
        </w:rPr>
      </w:pPr>
      <w:r w:rsidRPr="003E60AC">
        <w:rPr>
          <w:rFonts w:ascii="Arial" w:hAnsi="Arial" w:cs="Arial"/>
          <w:b/>
        </w:rPr>
        <w:t xml:space="preserve">A N T E C E D E N T E </w:t>
      </w:r>
      <w:proofErr w:type="gramStart"/>
      <w:r w:rsidRPr="003E60AC">
        <w:rPr>
          <w:rFonts w:ascii="Arial" w:hAnsi="Arial" w:cs="Arial"/>
          <w:b/>
        </w:rPr>
        <w:t>S :</w:t>
      </w:r>
      <w:proofErr w:type="gramEnd"/>
    </w:p>
    <w:p w14:paraId="09586421" w14:textId="77777777" w:rsidR="000376E7" w:rsidRDefault="000376E7" w:rsidP="000376E7">
      <w:pPr>
        <w:pStyle w:val="Sinespaciado"/>
        <w:jc w:val="both"/>
        <w:rPr>
          <w:rFonts w:ascii="Arial" w:hAnsi="Arial" w:cs="Arial"/>
          <w:b/>
        </w:rPr>
      </w:pPr>
    </w:p>
    <w:p w14:paraId="14853B0B" w14:textId="77777777" w:rsidR="00662284" w:rsidRDefault="000376E7" w:rsidP="000376E7">
      <w:pPr>
        <w:pStyle w:val="Sinespaciado"/>
        <w:jc w:val="both"/>
        <w:rPr>
          <w:rFonts w:ascii="Arial" w:hAnsi="Arial" w:cs="Arial"/>
        </w:rPr>
      </w:pPr>
      <w:r>
        <w:rPr>
          <w:rFonts w:ascii="Arial" w:hAnsi="Arial" w:cs="Arial"/>
          <w:b/>
        </w:rPr>
        <w:tab/>
      </w:r>
      <w:proofErr w:type="gramStart"/>
      <w:r>
        <w:rPr>
          <w:rFonts w:ascii="Arial" w:hAnsi="Arial" w:cs="Arial"/>
          <w:b/>
        </w:rPr>
        <w:t>UNICO.-</w:t>
      </w:r>
      <w:proofErr w:type="gramEnd"/>
      <w:r>
        <w:rPr>
          <w:rFonts w:ascii="Arial" w:hAnsi="Arial" w:cs="Arial"/>
          <w:b/>
        </w:rPr>
        <w:t xml:space="preserve"> </w:t>
      </w:r>
      <w:r>
        <w:rPr>
          <w:rFonts w:ascii="Arial" w:hAnsi="Arial" w:cs="Arial"/>
        </w:rPr>
        <w:t xml:space="preserve">Que mediante el punto número </w:t>
      </w:r>
      <w:r w:rsidR="00662284">
        <w:rPr>
          <w:rFonts w:ascii="Arial" w:hAnsi="Arial" w:cs="Arial"/>
        </w:rPr>
        <w:t>3</w:t>
      </w:r>
      <w:r>
        <w:rPr>
          <w:rFonts w:ascii="Arial" w:hAnsi="Arial" w:cs="Arial"/>
        </w:rPr>
        <w:t xml:space="preserve"> del orden del día de la Sesión Pública </w:t>
      </w:r>
      <w:r w:rsidR="00662284">
        <w:rPr>
          <w:rFonts w:ascii="Arial" w:hAnsi="Arial" w:cs="Arial"/>
        </w:rPr>
        <w:t>Extrao</w:t>
      </w:r>
      <w:r>
        <w:rPr>
          <w:rFonts w:ascii="Arial" w:hAnsi="Arial" w:cs="Arial"/>
        </w:rPr>
        <w:t xml:space="preserve">rdinaria de Ayuntamiento número </w:t>
      </w:r>
      <w:r w:rsidR="00662284">
        <w:rPr>
          <w:rFonts w:ascii="Arial" w:hAnsi="Arial" w:cs="Arial"/>
        </w:rPr>
        <w:t>48</w:t>
      </w:r>
      <w:r>
        <w:rPr>
          <w:rFonts w:ascii="Arial" w:hAnsi="Arial" w:cs="Arial"/>
        </w:rPr>
        <w:t xml:space="preserve">, de fecha </w:t>
      </w:r>
      <w:r w:rsidR="00662284">
        <w:rPr>
          <w:rFonts w:ascii="Arial" w:hAnsi="Arial" w:cs="Arial"/>
        </w:rPr>
        <w:t>01</w:t>
      </w:r>
      <w:r>
        <w:rPr>
          <w:rFonts w:ascii="Arial" w:hAnsi="Arial" w:cs="Arial"/>
        </w:rPr>
        <w:t xml:space="preserve"> de </w:t>
      </w:r>
      <w:r w:rsidR="00662284">
        <w:rPr>
          <w:rFonts w:ascii="Arial" w:hAnsi="Arial" w:cs="Arial"/>
        </w:rPr>
        <w:t>diciembre</w:t>
      </w:r>
      <w:r>
        <w:rPr>
          <w:rFonts w:ascii="Arial" w:hAnsi="Arial" w:cs="Arial"/>
        </w:rPr>
        <w:t xml:space="preserve"> de </w:t>
      </w:r>
      <w:r w:rsidR="00662284">
        <w:rPr>
          <w:rFonts w:ascii="Arial" w:hAnsi="Arial" w:cs="Arial"/>
        </w:rPr>
        <w:t>P</w:t>
      </w:r>
    </w:p>
    <w:p w14:paraId="0F17573C" w14:textId="77777777" w:rsidR="00662284" w:rsidRDefault="00662284" w:rsidP="000376E7">
      <w:pPr>
        <w:pStyle w:val="Sinespaciado"/>
        <w:jc w:val="both"/>
        <w:rPr>
          <w:rFonts w:ascii="Arial" w:hAnsi="Arial" w:cs="Arial"/>
        </w:rPr>
      </w:pPr>
    </w:p>
    <w:p w14:paraId="1F05FCB0" w14:textId="29BB54DC" w:rsidR="000376E7" w:rsidRPr="00EF5699" w:rsidRDefault="00662284" w:rsidP="000376E7">
      <w:pPr>
        <w:pStyle w:val="Sinespaciado"/>
        <w:jc w:val="both"/>
        <w:rPr>
          <w:rFonts w:ascii="Arial" w:hAnsi="Arial" w:cs="Arial"/>
          <w:b/>
        </w:rPr>
      </w:pPr>
      <w:r>
        <w:rPr>
          <w:rFonts w:ascii="Arial" w:hAnsi="Arial" w:cs="Arial"/>
        </w:rPr>
        <w:t>32</w:t>
      </w:r>
      <w:r w:rsidR="000376E7">
        <w:rPr>
          <w:rFonts w:ascii="Arial" w:hAnsi="Arial" w:cs="Arial"/>
        </w:rPr>
        <w:t xml:space="preserve">, la Ciudadana Magali Casillas Contreras, en su calidad de Presidenta Municipal, turna a la Comisión Edilicia, la </w:t>
      </w:r>
      <w:r w:rsidR="000376E7" w:rsidRPr="00EF5699">
        <w:rPr>
          <w:rFonts w:ascii="Arial" w:hAnsi="Arial" w:cs="Arial"/>
          <w:b/>
        </w:rPr>
        <w:t xml:space="preserve">INICIATIVA DE ACUERDO QUE TURNA A LA COMISIÓIN EDILICIA PERMANENTE DE HACIENDA PÚBLICA Y PATRIMONIO MUNICIPAL EL PROGRAMA </w:t>
      </w:r>
      <w:r w:rsidR="000376E7">
        <w:rPr>
          <w:rFonts w:ascii="Arial" w:hAnsi="Arial" w:cs="Arial"/>
          <w:b/>
        </w:rPr>
        <w:t>DE AUSTERIDAD Y AHORRO DEL EJERCICIO FISCAL 202</w:t>
      </w:r>
      <w:r>
        <w:rPr>
          <w:rFonts w:ascii="Arial" w:hAnsi="Arial" w:cs="Arial"/>
          <w:b/>
        </w:rPr>
        <w:t>6</w:t>
      </w:r>
      <w:r w:rsidR="000376E7">
        <w:rPr>
          <w:rFonts w:ascii="Arial" w:hAnsi="Arial" w:cs="Arial"/>
          <w:b/>
        </w:rPr>
        <w:t xml:space="preserve"> </w:t>
      </w:r>
      <w:r w:rsidR="000376E7" w:rsidRPr="00EF5699">
        <w:rPr>
          <w:rFonts w:ascii="Arial" w:hAnsi="Arial" w:cs="Arial"/>
          <w:b/>
        </w:rPr>
        <w:t>DEL MUNICIPIO DE ZAPOTLÁN EL GRANDE, JALISCO</w:t>
      </w:r>
      <w:r w:rsidR="000376E7">
        <w:rPr>
          <w:rFonts w:ascii="Arial" w:hAnsi="Arial" w:cs="Arial"/>
          <w:b/>
        </w:rPr>
        <w:t xml:space="preserve">. </w:t>
      </w:r>
      <w:r w:rsidR="000376E7" w:rsidRPr="00EF5699">
        <w:rPr>
          <w:rFonts w:ascii="Arial" w:hAnsi="Arial" w:cs="Arial"/>
          <w:b/>
        </w:rPr>
        <w:t xml:space="preserve"> </w:t>
      </w:r>
    </w:p>
    <w:p w14:paraId="43BBB657" w14:textId="77777777" w:rsidR="000376E7" w:rsidRPr="003E60AC" w:rsidRDefault="000376E7" w:rsidP="000376E7">
      <w:pPr>
        <w:pStyle w:val="Sinespaciado"/>
        <w:jc w:val="center"/>
        <w:rPr>
          <w:rFonts w:ascii="Arial" w:hAnsi="Arial" w:cs="Arial"/>
          <w:b/>
        </w:rPr>
      </w:pPr>
    </w:p>
    <w:p w14:paraId="134F0F9C" w14:textId="77777777" w:rsidR="000376E7" w:rsidRDefault="000376E7" w:rsidP="000376E7">
      <w:pPr>
        <w:pStyle w:val="Sinespaciado"/>
        <w:ind w:firstLine="708"/>
        <w:jc w:val="both"/>
        <w:rPr>
          <w:rFonts w:ascii="Arial" w:hAnsi="Arial" w:cs="Arial"/>
        </w:rPr>
      </w:pPr>
      <w:r>
        <w:rPr>
          <w:rFonts w:ascii="Arial" w:hAnsi="Arial" w:cs="Arial"/>
        </w:rPr>
        <w:t xml:space="preserve"> </w:t>
      </w:r>
    </w:p>
    <w:p w14:paraId="5B168BA4" w14:textId="77777777" w:rsidR="000376E7" w:rsidRPr="000B50D8" w:rsidRDefault="000376E7" w:rsidP="000376E7">
      <w:pPr>
        <w:pStyle w:val="Sinespaciado"/>
        <w:jc w:val="both"/>
        <w:rPr>
          <w:rFonts w:ascii="Arial" w:hAnsi="Arial" w:cs="Arial"/>
          <w:b/>
        </w:rPr>
      </w:pPr>
    </w:p>
    <w:p w14:paraId="0AF806B8" w14:textId="77777777" w:rsidR="000376E7" w:rsidRPr="000B50D8" w:rsidRDefault="000376E7" w:rsidP="000376E7">
      <w:pPr>
        <w:pStyle w:val="Sinespaciado"/>
        <w:ind w:firstLine="708"/>
        <w:jc w:val="both"/>
        <w:rPr>
          <w:rFonts w:ascii="Arial" w:hAnsi="Arial" w:cs="Arial"/>
        </w:rPr>
      </w:pPr>
      <w:r w:rsidRPr="000B50D8">
        <w:rPr>
          <w:rFonts w:ascii="Arial" w:hAnsi="Arial" w:cs="Arial"/>
        </w:rPr>
        <w:t xml:space="preserve">Ahora bien, en cumplimiento a la fracción I del Artículo 12 del Reglamento Interior de Austeridad y Ahorro de la Administración Pública Municipal de Zapotlán el Grande, Jalisco, que a la letra dice: </w:t>
      </w:r>
    </w:p>
    <w:p w14:paraId="68268926" w14:textId="77777777" w:rsidR="000376E7" w:rsidRPr="000B50D8" w:rsidRDefault="000376E7" w:rsidP="000376E7">
      <w:pPr>
        <w:pStyle w:val="Sinespaciado"/>
        <w:ind w:firstLine="708"/>
        <w:jc w:val="both"/>
        <w:rPr>
          <w:rFonts w:ascii="Arial" w:hAnsi="Arial" w:cs="Arial"/>
        </w:rPr>
      </w:pPr>
    </w:p>
    <w:p w14:paraId="29685B83" w14:textId="77777777" w:rsidR="000376E7" w:rsidRPr="003D3A0D" w:rsidRDefault="000376E7" w:rsidP="000376E7">
      <w:pPr>
        <w:pStyle w:val="Sinespaciado"/>
        <w:ind w:left="1418" w:right="1134"/>
        <w:jc w:val="both"/>
        <w:rPr>
          <w:rFonts w:ascii="Arial" w:hAnsi="Arial" w:cs="Arial"/>
          <w:i/>
        </w:rPr>
      </w:pPr>
      <w:r>
        <w:rPr>
          <w:rFonts w:ascii="Arial" w:hAnsi="Arial" w:cs="Arial"/>
          <w:i/>
        </w:rPr>
        <w:tab/>
        <w:t xml:space="preserve">Artículo 12.- La Hacienda Municipal en conjunto con el Oficial Mayor Administrativo deberá elaborar el presupuesto de Egresos que contemple las erogaciones en el interior del Municipio, bajo criterios de austeridad y ahorro, para lo cual, deberán emitirse las siguientes disposiciones internas: </w:t>
      </w:r>
    </w:p>
    <w:p w14:paraId="238B68DD" w14:textId="77777777" w:rsidR="000376E7" w:rsidRPr="003D3A0D" w:rsidRDefault="000376E7" w:rsidP="000376E7">
      <w:pPr>
        <w:pStyle w:val="Sinespaciado"/>
        <w:ind w:left="1418" w:right="1134"/>
        <w:jc w:val="both"/>
        <w:rPr>
          <w:rFonts w:ascii="Arial" w:hAnsi="Arial" w:cs="Arial"/>
          <w:i/>
        </w:rPr>
      </w:pPr>
    </w:p>
    <w:p w14:paraId="3642A992" w14:textId="77777777" w:rsidR="000376E7" w:rsidRPr="00B57027" w:rsidRDefault="000376E7" w:rsidP="000376E7">
      <w:pPr>
        <w:pStyle w:val="Sinespaciado"/>
        <w:ind w:left="1418" w:right="1134"/>
        <w:jc w:val="both"/>
        <w:rPr>
          <w:rFonts w:ascii="Arial" w:hAnsi="Arial" w:cs="Arial"/>
          <w:b/>
          <w:i/>
          <w:u w:val="single"/>
        </w:rPr>
      </w:pPr>
      <w:r w:rsidRPr="00B57027">
        <w:rPr>
          <w:rFonts w:ascii="Arial" w:hAnsi="Arial" w:cs="Arial"/>
          <w:b/>
          <w:i/>
        </w:rPr>
        <w:t>I.- Programa de Austeridad y Ahorro;</w:t>
      </w:r>
      <w:r w:rsidRPr="00B57027">
        <w:rPr>
          <w:rFonts w:ascii="Arial" w:hAnsi="Arial" w:cs="Arial"/>
          <w:b/>
          <w:i/>
          <w:u w:val="single"/>
        </w:rPr>
        <w:t xml:space="preserve"> </w:t>
      </w:r>
    </w:p>
    <w:p w14:paraId="3670243A" w14:textId="77777777" w:rsidR="000376E7" w:rsidRDefault="000376E7" w:rsidP="000376E7">
      <w:pPr>
        <w:pStyle w:val="Sinespaciado"/>
        <w:ind w:left="1418" w:right="1134"/>
        <w:jc w:val="both"/>
        <w:rPr>
          <w:rFonts w:ascii="Arial" w:hAnsi="Arial" w:cs="Arial"/>
          <w:b/>
          <w:i/>
          <w:u w:val="single"/>
        </w:rPr>
      </w:pPr>
    </w:p>
    <w:p w14:paraId="072A84EA" w14:textId="77777777" w:rsidR="000376E7" w:rsidRPr="00B57027" w:rsidRDefault="000376E7" w:rsidP="000376E7">
      <w:pPr>
        <w:pStyle w:val="Sinespaciado"/>
        <w:ind w:left="1418" w:right="1134"/>
        <w:jc w:val="both"/>
        <w:rPr>
          <w:rFonts w:ascii="Arial" w:hAnsi="Arial" w:cs="Arial"/>
          <w:i/>
        </w:rPr>
      </w:pPr>
      <w:r w:rsidRPr="00B57027">
        <w:rPr>
          <w:rFonts w:ascii="Arial" w:hAnsi="Arial" w:cs="Arial"/>
          <w:i/>
        </w:rPr>
        <w:t>II.- Programa de Optimización de las Estructuras Orgánicas y Ocupacionales; y</w:t>
      </w:r>
    </w:p>
    <w:p w14:paraId="0539AF32" w14:textId="77777777" w:rsidR="000376E7" w:rsidRDefault="000376E7" w:rsidP="000376E7">
      <w:pPr>
        <w:pStyle w:val="Sinespaciado"/>
        <w:ind w:left="1418" w:right="1134"/>
        <w:jc w:val="both"/>
        <w:rPr>
          <w:rFonts w:ascii="Arial" w:hAnsi="Arial" w:cs="Arial"/>
          <w:b/>
          <w:i/>
        </w:rPr>
      </w:pPr>
    </w:p>
    <w:p w14:paraId="1102CEC2" w14:textId="77777777" w:rsidR="000376E7" w:rsidRPr="003D3A0D" w:rsidRDefault="000376E7" w:rsidP="000376E7">
      <w:pPr>
        <w:pStyle w:val="Sinespaciado"/>
        <w:ind w:left="1418" w:right="1134"/>
        <w:jc w:val="both"/>
        <w:rPr>
          <w:rFonts w:ascii="Arial" w:hAnsi="Arial" w:cs="Arial"/>
          <w:b/>
          <w:i/>
        </w:rPr>
      </w:pPr>
      <w:r w:rsidRPr="00601A61">
        <w:rPr>
          <w:rFonts w:ascii="Arial" w:hAnsi="Arial" w:cs="Arial"/>
          <w:i/>
        </w:rPr>
        <w:t>III.-</w:t>
      </w:r>
      <w:r w:rsidRPr="003D3A0D">
        <w:rPr>
          <w:rFonts w:ascii="Arial" w:hAnsi="Arial" w:cs="Arial"/>
          <w:b/>
          <w:i/>
        </w:rPr>
        <w:t xml:space="preserve"> </w:t>
      </w:r>
      <w:r w:rsidRPr="003D3A0D">
        <w:rPr>
          <w:rFonts w:ascii="Arial" w:hAnsi="Arial" w:cs="Arial"/>
          <w:i/>
        </w:rPr>
        <w:t>Tabulador de Viáticos.</w:t>
      </w:r>
      <w:r w:rsidRPr="003D3A0D">
        <w:rPr>
          <w:rFonts w:ascii="Arial" w:hAnsi="Arial" w:cs="Arial"/>
          <w:b/>
          <w:i/>
        </w:rPr>
        <w:t xml:space="preserve"> </w:t>
      </w:r>
    </w:p>
    <w:p w14:paraId="33C2A7CB" w14:textId="77777777" w:rsidR="000376E7" w:rsidRDefault="000376E7" w:rsidP="000376E7">
      <w:pPr>
        <w:pStyle w:val="Sinespaciado"/>
        <w:ind w:left="1418" w:right="1134"/>
        <w:jc w:val="both"/>
        <w:rPr>
          <w:rFonts w:ascii="Arial" w:hAnsi="Arial" w:cs="Arial"/>
        </w:rPr>
      </w:pPr>
    </w:p>
    <w:p w14:paraId="4DABDCE1" w14:textId="77777777" w:rsidR="000376E7" w:rsidRPr="00601A61" w:rsidRDefault="000376E7" w:rsidP="000376E7">
      <w:pPr>
        <w:pStyle w:val="Sinespaciado"/>
        <w:ind w:left="1418" w:right="1134"/>
        <w:jc w:val="both"/>
        <w:rPr>
          <w:rFonts w:ascii="Arial" w:hAnsi="Arial" w:cs="Arial"/>
        </w:rPr>
      </w:pPr>
      <w:r w:rsidRPr="00601A61">
        <w:rPr>
          <w:rFonts w:ascii="Arial" w:hAnsi="Arial" w:cs="Arial"/>
          <w:i/>
        </w:rPr>
        <w:t>Dicha información y los resultados obtenidos a partir de aplicación de los programas, serán considerados información pública</w:t>
      </w:r>
      <w:r>
        <w:rPr>
          <w:rFonts w:ascii="Arial" w:hAnsi="Arial" w:cs="Arial"/>
        </w:rPr>
        <w:t xml:space="preserve"> </w:t>
      </w:r>
      <w:r w:rsidRPr="00601A61">
        <w:rPr>
          <w:rFonts w:ascii="Arial" w:hAnsi="Arial" w:cs="Arial"/>
          <w:i/>
        </w:rPr>
        <w:t xml:space="preserve">fundamental en los términos del artículo 9 de la Constitución Política del Estado de Jalisco y su ley Reglamentaria. </w:t>
      </w:r>
      <w:r w:rsidRPr="00601A61">
        <w:rPr>
          <w:rFonts w:ascii="Arial" w:hAnsi="Arial" w:cs="Arial"/>
        </w:rPr>
        <w:t xml:space="preserve"> </w:t>
      </w:r>
    </w:p>
    <w:p w14:paraId="55457E2D" w14:textId="77777777" w:rsidR="000376E7" w:rsidRPr="00601A61" w:rsidRDefault="000376E7" w:rsidP="000376E7">
      <w:pPr>
        <w:pStyle w:val="Sinespaciado"/>
        <w:jc w:val="both"/>
        <w:rPr>
          <w:rFonts w:ascii="Arial" w:hAnsi="Arial" w:cs="Arial"/>
        </w:rPr>
      </w:pPr>
    </w:p>
    <w:p w14:paraId="66066767" w14:textId="77777777" w:rsidR="000376E7" w:rsidRDefault="000376E7" w:rsidP="000376E7">
      <w:pPr>
        <w:pStyle w:val="Sinespaciado"/>
        <w:jc w:val="both"/>
        <w:rPr>
          <w:rFonts w:ascii="Arial" w:hAnsi="Arial" w:cs="Arial"/>
        </w:rPr>
      </w:pPr>
    </w:p>
    <w:p w14:paraId="1EB9B934" w14:textId="77777777" w:rsidR="000376E7" w:rsidRDefault="000376E7" w:rsidP="00C711DD">
      <w:pPr>
        <w:pStyle w:val="Sinespaciado"/>
        <w:ind w:firstLine="708"/>
        <w:jc w:val="both"/>
        <w:rPr>
          <w:rFonts w:ascii="Arial" w:hAnsi="Arial" w:cs="Arial"/>
        </w:rPr>
      </w:pPr>
    </w:p>
    <w:p w14:paraId="5602D11D" w14:textId="2661B680" w:rsidR="00C711DD" w:rsidRDefault="00C711DD" w:rsidP="00C711DD">
      <w:pPr>
        <w:pStyle w:val="Sinespaciado"/>
        <w:ind w:firstLine="708"/>
        <w:jc w:val="both"/>
        <w:rPr>
          <w:rFonts w:ascii="Arial" w:hAnsi="Arial" w:cs="Arial"/>
        </w:rPr>
      </w:pPr>
      <w:r w:rsidRPr="005F63DE">
        <w:rPr>
          <w:rFonts w:ascii="Arial" w:hAnsi="Arial" w:cs="Arial"/>
        </w:rPr>
        <w:t>En ese tenor, el presente dictamen se aprueba en conjunto con</w:t>
      </w:r>
      <w:r>
        <w:rPr>
          <w:rFonts w:ascii="Arial" w:hAnsi="Arial" w:cs="Arial"/>
        </w:rPr>
        <w:t xml:space="preserve"> </w:t>
      </w:r>
      <w:r w:rsidRPr="005F63DE">
        <w:rPr>
          <w:rFonts w:ascii="Arial" w:hAnsi="Arial" w:cs="Arial"/>
        </w:rPr>
        <w:t>el presupuesto de egres</w:t>
      </w:r>
      <w:r>
        <w:rPr>
          <w:rFonts w:ascii="Arial" w:hAnsi="Arial" w:cs="Arial"/>
        </w:rPr>
        <w:t>os para el ejercicio fiscal 202</w:t>
      </w:r>
      <w:r w:rsidR="00662284">
        <w:rPr>
          <w:rFonts w:ascii="Arial" w:hAnsi="Arial" w:cs="Arial"/>
        </w:rPr>
        <w:t>6</w:t>
      </w:r>
      <w:r w:rsidRPr="005F63DE">
        <w:rPr>
          <w:rFonts w:ascii="Arial" w:hAnsi="Arial" w:cs="Arial"/>
        </w:rPr>
        <w:t xml:space="preserve"> del Municipio </w:t>
      </w:r>
      <w:r w:rsidR="00B57027">
        <w:rPr>
          <w:rFonts w:ascii="Arial" w:hAnsi="Arial" w:cs="Arial"/>
        </w:rPr>
        <w:t>de Zapotlán el Grande, Jalisco.</w:t>
      </w:r>
    </w:p>
    <w:p w14:paraId="451D1B7A" w14:textId="77777777" w:rsidR="00C711DD" w:rsidRDefault="00C711DD" w:rsidP="00C711DD">
      <w:pPr>
        <w:pStyle w:val="Sinespaciado"/>
        <w:ind w:firstLine="708"/>
        <w:jc w:val="both"/>
        <w:rPr>
          <w:rFonts w:ascii="Arial" w:hAnsi="Arial" w:cs="Arial"/>
        </w:rPr>
      </w:pPr>
    </w:p>
    <w:p w14:paraId="08B3FE47" w14:textId="77777777" w:rsidR="00C711DD" w:rsidRPr="005F63DE" w:rsidRDefault="00C711DD" w:rsidP="00C711DD">
      <w:pPr>
        <w:pStyle w:val="Sinespaciado"/>
        <w:ind w:firstLine="708"/>
        <w:jc w:val="both"/>
        <w:rPr>
          <w:rFonts w:ascii="Arial" w:hAnsi="Arial" w:cs="Arial"/>
        </w:rPr>
      </w:pPr>
      <w:r w:rsidRPr="005F63DE">
        <w:rPr>
          <w:rFonts w:ascii="Arial" w:hAnsi="Arial" w:cs="Arial"/>
        </w:rPr>
        <w:lastRenderedPageBreak/>
        <w:t xml:space="preserve">Por los motivos y fundamentos antes expuestos, esta Comisión Edilicia Permanente de Hacienda Pública y Patrimonio Municipal dictamina bajo los siguientes: </w:t>
      </w:r>
    </w:p>
    <w:p w14:paraId="7C2E8CEE" w14:textId="77777777" w:rsidR="00C711DD" w:rsidRPr="005F63DE" w:rsidRDefault="00C711DD" w:rsidP="00C711DD">
      <w:pPr>
        <w:pStyle w:val="Sinespaciado"/>
        <w:jc w:val="both"/>
        <w:rPr>
          <w:rFonts w:ascii="Arial" w:hAnsi="Arial" w:cs="Arial"/>
        </w:rPr>
      </w:pPr>
    </w:p>
    <w:p w14:paraId="20E18DEF" w14:textId="77777777" w:rsidR="00C711DD" w:rsidRPr="005F63DE" w:rsidRDefault="00C711DD" w:rsidP="00C711DD">
      <w:pPr>
        <w:pStyle w:val="Sinespaciado"/>
        <w:jc w:val="both"/>
        <w:rPr>
          <w:rFonts w:ascii="Arial" w:hAnsi="Arial" w:cs="Arial"/>
        </w:rPr>
      </w:pPr>
    </w:p>
    <w:p w14:paraId="080ECCE4" w14:textId="77777777" w:rsidR="00C711DD" w:rsidRPr="005F63DE" w:rsidRDefault="00C711DD" w:rsidP="00C711DD">
      <w:pPr>
        <w:pStyle w:val="Sinespaciado"/>
        <w:jc w:val="center"/>
        <w:rPr>
          <w:rFonts w:ascii="Arial" w:hAnsi="Arial" w:cs="Arial"/>
          <w:b/>
        </w:rPr>
      </w:pPr>
      <w:r w:rsidRPr="005F63DE">
        <w:rPr>
          <w:rFonts w:ascii="Arial" w:hAnsi="Arial" w:cs="Arial"/>
          <w:b/>
        </w:rPr>
        <w:t xml:space="preserve">C O N S I D E R A N D O </w:t>
      </w:r>
      <w:proofErr w:type="gramStart"/>
      <w:r w:rsidRPr="005F63DE">
        <w:rPr>
          <w:rFonts w:ascii="Arial" w:hAnsi="Arial" w:cs="Arial"/>
          <w:b/>
        </w:rPr>
        <w:t>S :</w:t>
      </w:r>
      <w:proofErr w:type="gramEnd"/>
    </w:p>
    <w:p w14:paraId="3AD6E9BF" w14:textId="77777777" w:rsidR="00C711DD" w:rsidRPr="005F63DE" w:rsidRDefault="00C711DD" w:rsidP="00C711DD">
      <w:pPr>
        <w:pStyle w:val="Sinespaciado"/>
        <w:ind w:firstLine="708"/>
        <w:jc w:val="both"/>
        <w:rPr>
          <w:rFonts w:ascii="Arial" w:hAnsi="Arial" w:cs="Arial"/>
        </w:rPr>
      </w:pPr>
    </w:p>
    <w:p w14:paraId="61D21096" w14:textId="77777777" w:rsidR="00C711DD" w:rsidRPr="005F63DE" w:rsidRDefault="00C711DD" w:rsidP="00C711DD">
      <w:pPr>
        <w:pStyle w:val="Sinespaciado"/>
        <w:jc w:val="center"/>
        <w:rPr>
          <w:rFonts w:ascii="Arial" w:hAnsi="Arial" w:cs="Arial"/>
          <w:b/>
        </w:rPr>
      </w:pPr>
    </w:p>
    <w:p w14:paraId="52D34047" w14:textId="575A1680" w:rsidR="00C711DD" w:rsidRPr="005F63DE" w:rsidRDefault="00C711DD" w:rsidP="00C711DD">
      <w:pPr>
        <w:pStyle w:val="Sinespaciado"/>
        <w:ind w:firstLine="708"/>
        <w:jc w:val="both"/>
        <w:rPr>
          <w:rFonts w:ascii="Arial" w:hAnsi="Arial" w:cs="Arial"/>
        </w:rPr>
      </w:pPr>
      <w:r w:rsidRPr="005F63DE">
        <w:rPr>
          <w:rFonts w:ascii="Arial" w:hAnsi="Arial" w:cs="Arial"/>
          <w:b/>
        </w:rPr>
        <w:tab/>
        <w:t xml:space="preserve">I.- </w:t>
      </w:r>
      <w:r w:rsidRPr="005F63DE">
        <w:rPr>
          <w:rFonts w:ascii="Arial" w:hAnsi="Arial" w:cs="Arial"/>
        </w:rPr>
        <w:t xml:space="preserve">Con fundamento en lo dispuesto por los artículos 37, 40, 42, 60, 71 y demás relativos y aplicables del Reglamento Interior del Municipio de Zapotlán el Grande, que se refieren al funcionamiento del Ayuntamiento y sus Comisiones; en </w:t>
      </w:r>
      <w:r>
        <w:rPr>
          <w:rFonts w:ascii="Arial" w:hAnsi="Arial" w:cs="Arial"/>
        </w:rPr>
        <w:t xml:space="preserve">la </w:t>
      </w:r>
      <w:proofErr w:type="spellStart"/>
      <w:r w:rsidR="00662284">
        <w:rPr>
          <w:rFonts w:ascii="Arial" w:hAnsi="Arial" w:cs="Arial"/>
        </w:rPr>
        <w:t>Septima</w:t>
      </w:r>
      <w:proofErr w:type="spellEnd"/>
      <w:r w:rsidR="00B57027">
        <w:rPr>
          <w:rFonts w:ascii="Arial" w:hAnsi="Arial" w:cs="Arial"/>
        </w:rPr>
        <w:t xml:space="preserve"> </w:t>
      </w:r>
      <w:r>
        <w:rPr>
          <w:rFonts w:ascii="Arial" w:hAnsi="Arial" w:cs="Arial"/>
        </w:rPr>
        <w:t xml:space="preserve">Sesión </w:t>
      </w:r>
      <w:r w:rsidRPr="005F63DE">
        <w:rPr>
          <w:rFonts w:ascii="Arial" w:hAnsi="Arial" w:cs="Arial"/>
        </w:rPr>
        <w:t xml:space="preserve">Ordinaria de la Comisión Edilicia Permanente de Hacienda Municipal y Patrimonio Municipal, celebrada el día </w:t>
      </w:r>
      <w:r w:rsidR="00B57027">
        <w:rPr>
          <w:rFonts w:ascii="Arial" w:hAnsi="Arial" w:cs="Arial"/>
        </w:rPr>
        <w:t>0</w:t>
      </w:r>
      <w:r w:rsidR="00662284">
        <w:rPr>
          <w:rFonts w:ascii="Arial" w:hAnsi="Arial" w:cs="Arial"/>
        </w:rPr>
        <w:t>8</w:t>
      </w:r>
      <w:r>
        <w:rPr>
          <w:rFonts w:ascii="Arial" w:hAnsi="Arial" w:cs="Arial"/>
        </w:rPr>
        <w:t xml:space="preserve"> </w:t>
      </w:r>
      <w:r w:rsidR="00662284">
        <w:rPr>
          <w:rFonts w:ascii="Arial" w:hAnsi="Arial" w:cs="Arial"/>
        </w:rPr>
        <w:t>ocho</w:t>
      </w:r>
      <w:r>
        <w:rPr>
          <w:rFonts w:ascii="Arial" w:hAnsi="Arial" w:cs="Arial"/>
        </w:rPr>
        <w:t xml:space="preserve"> </w:t>
      </w:r>
      <w:r w:rsidRPr="005F63DE">
        <w:rPr>
          <w:rFonts w:ascii="Arial" w:hAnsi="Arial" w:cs="Arial"/>
        </w:rPr>
        <w:t>de diciembre del presente año 202</w:t>
      </w:r>
      <w:r w:rsidR="00662284">
        <w:rPr>
          <w:rFonts w:ascii="Arial" w:hAnsi="Arial" w:cs="Arial"/>
        </w:rPr>
        <w:t>5</w:t>
      </w:r>
      <w:r w:rsidRPr="005F63DE">
        <w:rPr>
          <w:rFonts w:ascii="Arial" w:hAnsi="Arial" w:cs="Arial"/>
        </w:rPr>
        <w:t>,  y una vez propuesto, analizado y estudiado el Programa Anual de Austeridad y Ahor</w:t>
      </w:r>
      <w:r>
        <w:rPr>
          <w:rFonts w:ascii="Arial" w:hAnsi="Arial" w:cs="Arial"/>
        </w:rPr>
        <w:t>ro para el Ejercicio Fiscal 202</w:t>
      </w:r>
      <w:r w:rsidR="00662284">
        <w:rPr>
          <w:rFonts w:ascii="Arial" w:hAnsi="Arial" w:cs="Arial"/>
        </w:rPr>
        <w:t>6</w:t>
      </w:r>
      <w:r w:rsidRPr="005F63DE">
        <w:rPr>
          <w:rFonts w:ascii="Arial" w:hAnsi="Arial" w:cs="Arial"/>
        </w:rPr>
        <w:t>, que será aprobado en conjunto con el presupuesto de Egresos para el Ejercicio Fiscal 202</w:t>
      </w:r>
      <w:r w:rsidR="00662284">
        <w:rPr>
          <w:rFonts w:ascii="Arial" w:hAnsi="Arial" w:cs="Arial"/>
        </w:rPr>
        <w:t>6</w:t>
      </w:r>
      <w:r w:rsidRPr="005F63DE">
        <w:rPr>
          <w:rFonts w:ascii="Arial" w:hAnsi="Arial" w:cs="Arial"/>
        </w:rPr>
        <w:t>, basado en el doc</w:t>
      </w:r>
      <w:r w:rsidR="00B57027">
        <w:rPr>
          <w:rFonts w:ascii="Arial" w:hAnsi="Arial" w:cs="Arial"/>
        </w:rPr>
        <w:t>umento técnico presentado por la Encargada</w:t>
      </w:r>
      <w:r>
        <w:rPr>
          <w:rFonts w:ascii="Arial" w:hAnsi="Arial" w:cs="Arial"/>
        </w:rPr>
        <w:t xml:space="preserve"> de </w:t>
      </w:r>
      <w:r w:rsidRPr="005F63DE">
        <w:rPr>
          <w:rFonts w:ascii="Arial" w:hAnsi="Arial" w:cs="Arial"/>
        </w:rPr>
        <w:t xml:space="preserve">la Hacienda Municipal, y en cumplimiento con los lineamientos y estructura que señala el artículo 214 Fracción II de la Ley de Hacienda del Estado de Jalisco, los Regidores integrantes de esta Comisión Edilicia Permanente de Hacienda Pública emite la siguiente votación, respecto al Programa propuesto, con el voto favorable de </w:t>
      </w:r>
      <w:r w:rsidR="00662284">
        <w:rPr>
          <w:rFonts w:ascii="Arial" w:hAnsi="Arial" w:cs="Arial"/>
        </w:rPr>
        <w:t>4</w:t>
      </w:r>
      <w:r w:rsidRPr="005F63DE">
        <w:rPr>
          <w:rFonts w:ascii="Arial" w:hAnsi="Arial" w:cs="Arial"/>
        </w:rPr>
        <w:t xml:space="preserve"> de los integrantes de dicha comisión</w:t>
      </w:r>
      <w:r w:rsidR="00B57027">
        <w:rPr>
          <w:rFonts w:ascii="Arial" w:hAnsi="Arial" w:cs="Arial"/>
        </w:rPr>
        <w:t>, ya que,  por unanimidad</w:t>
      </w:r>
      <w:r w:rsidR="00662284">
        <w:rPr>
          <w:rFonts w:ascii="Arial" w:hAnsi="Arial" w:cs="Arial"/>
        </w:rPr>
        <w:t xml:space="preserve"> de los presentes</w:t>
      </w:r>
      <w:r w:rsidRPr="005F63DE">
        <w:rPr>
          <w:rFonts w:ascii="Arial" w:hAnsi="Arial" w:cs="Arial"/>
        </w:rPr>
        <w:t xml:space="preserve"> se aprobó en los </w:t>
      </w:r>
      <w:r>
        <w:rPr>
          <w:rFonts w:ascii="Arial" w:hAnsi="Arial" w:cs="Arial"/>
        </w:rPr>
        <w:t xml:space="preserve">términos propuestos </w:t>
      </w:r>
      <w:r w:rsidRPr="005F63DE">
        <w:rPr>
          <w:rFonts w:ascii="Arial" w:hAnsi="Arial" w:cs="Arial"/>
        </w:rPr>
        <w:t xml:space="preserve">el presente dictamen. </w:t>
      </w:r>
    </w:p>
    <w:p w14:paraId="30721DD5" w14:textId="77777777" w:rsidR="00C711DD" w:rsidRPr="005F63DE" w:rsidRDefault="00C711DD" w:rsidP="00662284">
      <w:pPr>
        <w:pStyle w:val="Sinespaciado"/>
        <w:jc w:val="both"/>
        <w:rPr>
          <w:rFonts w:ascii="Arial" w:hAnsi="Arial" w:cs="Arial"/>
        </w:rPr>
      </w:pPr>
    </w:p>
    <w:p w14:paraId="24EF34E5" w14:textId="77777777" w:rsidR="00C711DD" w:rsidRPr="005F63DE" w:rsidRDefault="00C711DD" w:rsidP="00C711DD">
      <w:pPr>
        <w:pStyle w:val="Sinespaciado"/>
        <w:ind w:firstLine="708"/>
        <w:jc w:val="both"/>
        <w:rPr>
          <w:rFonts w:ascii="Arial" w:hAnsi="Arial" w:cs="Arial"/>
        </w:rPr>
      </w:pPr>
      <w:r w:rsidRPr="005F63DE">
        <w:rPr>
          <w:rFonts w:ascii="Arial" w:hAnsi="Arial" w:cs="Arial"/>
        </w:rPr>
        <w:t>En mérito de lo anteriormente expuesto, propongo a este Honorable Pleno del Ayuntamiento, los siguientes:</w:t>
      </w:r>
    </w:p>
    <w:p w14:paraId="07CCF7BB" w14:textId="77777777" w:rsidR="00C711DD" w:rsidRPr="005F63DE" w:rsidRDefault="00C711DD" w:rsidP="00C711DD">
      <w:pPr>
        <w:pStyle w:val="Sinespaciado"/>
        <w:jc w:val="both"/>
        <w:rPr>
          <w:rFonts w:ascii="Arial" w:hAnsi="Arial" w:cs="Arial"/>
        </w:rPr>
      </w:pPr>
    </w:p>
    <w:p w14:paraId="5D487FCC" w14:textId="77777777" w:rsidR="00C711DD" w:rsidRPr="005F63DE" w:rsidRDefault="00C711DD" w:rsidP="00C711DD">
      <w:pPr>
        <w:pStyle w:val="Sinespaciado"/>
        <w:jc w:val="both"/>
        <w:rPr>
          <w:rFonts w:ascii="Arial" w:hAnsi="Arial" w:cs="Arial"/>
        </w:rPr>
      </w:pPr>
    </w:p>
    <w:p w14:paraId="415B9E29" w14:textId="77777777" w:rsidR="00C711DD" w:rsidRPr="005F63DE" w:rsidRDefault="00C711DD" w:rsidP="00C711DD">
      <w:pPr>
        <w:pStyle w:val="Sinespaciado"/>
        <w:jc w:val="center"/>
        <w:rPr>
          <w:rFonts w:ascii="Arial" w:hAnsi="Arial" w:cs="Arial"/>
          <w:b/>
        </w:rPr>
      </w:pPr>
      <w:r w:rsidRPr="005F63DE">
        <w:rPr>
          <w:rFonts w:ascii="Arial" w:hAnsi="Arial" w:cs="Arial"/>
          <w:b/>
        </w:rPr>
        <w:t>RESOLUTIVOS:</w:t>
      </w:r>
    </w:p>
    <w:p w14:paraId="72CF57B1" w14:textId="77777777" w:rsidR="00C711DD" w:rsidRPr="005F63DE" w:rsidRDefault="00C711DD" w:rsidP="00C711DD">
      <w:pPr>
        <w:pStyle w:val="Sinespaciado"/>
        <w:jc w:val="center"/>
        <w:rPr>
          <w:rFonts w:ascii="Arial" w:hAnsi="Arial" w:cs="Arial"/>
          <w:b/>
        </w:rPr>
      </w:pPr>
    </w:p>
    <w:p w14:paraId="78717781" w14:textId="77777777" w:rsidR="00C711DD" w:rsidRPr="005F63DE" w:rsidRDefault="00C711DD" w:rsidP="00662284">
      <w:pPr>
        <w:pStyle w:val="Sinespaciado"/>
        <w:rPr>
          <w:rFonts w:ascii="Arial" w:hAnsi="Arial" w:cs="Arial"/>
          <w:b/>
        </w:rPr>
      </w:pPr>
    </w:p>
    <w:p w14:paraId="34028FFE" w14:textId="37E354EB" w:rsidR="00C711DD" w:rsidRPr="005F63DE" w:rsidRDefault="00C711DD" w:rsidP="00C711DD">
      <w:pPr>
        <w:pStyle w:val="Sinespaciado"/>
        <w:jc w:val="both"/>
        <w:rPr>
          <w:rFonts w:ascii="Arial" w:hAnsi="Arial" w:cs="Arial"/>
        </w:rPr>
      </w:pPr>
      <w:r w:rsidRPr="005F63DE">
        <w:rPr>
          <w:rFonts w:ascii="Arial" w:hAnsi="Arial" w:cs="Arial"/>
          <w:b/>
        </w:rPr>
        <w:tab/>
        <w:t xml:space="preserve">PRIMERO.- </w:t>
      </w:r>
      <w:r w:rsidRPr="005F63DE">
        <w:rPr>
          <w:rFonts w:ascii="Arial" w:hAnsi="Arial" w:cs="Arial"/>
        </w:rPr>
        <w:t>Se aprueba en lo general como en lo particular el Programa Anual de Austeridad y Ahorro de la Administración Pública Municipal de Zapotlán El Grande para el Ejercicio Fiscal 202</w:t>
      </w:r>
      <w:r w:rsidR="00662284">
        <w:rPr>
          <w:rFonts w:ascii="Arial" w:hAnsi="Arial" w:cs="Arial"/>
        </w:rPr>
        <w:t>6</w:t>
      </w:r>
      <w:r w:rsidRPr="005F63DE">
        <w:rPr>
          <w:rFonts w:ascii="Arial" w:hAnsi="Arial" w:cs="Arial"/>
        </w:rPr>
        <w:t xml:space="preserve">, dando así cumplimiento de lo estipulado en Reglamento Interior de Austeridad y Ahorro de la Administración Pública Municipal en su Artículo 12 Fracción I, que establece que la </w:t>
      </w:r>
      <w:r>
        <w:rPr>
          <w:rFonts w:ascii="Arial" w:hAnsi="Arial" w:cs="Arial"/>
        </w:rPr>
        <w:t>Dirección General</w:t>
      </w:r>
      <w:r w:rsidRPr="005F63DE">
        <w:rPr>
          <w:rFonts w:ascii="Arial" w:hAnsi="Arial" w:cs="Arial"/>
        </w:rPr>
        <w:t xml:space="preserve"> de Administración e Innovación Gubernamental en coordinación con la Hacienda Municipal presentarán, junto con el presupuesto de egresos de cada ejercicio fiscal el Programa de Austeridad y Ahorro correspondiente.</w:t>
      </w:r>
    </w:p>
    <w:p w14:paraId="615ACE20" w14:textId="77777777" w:rsidR="00C711DD" w:rsidRPr="005F63DE" w:rsidRDefault="00C711DD" w:rsidP="00C711DD">
      <w:pPr>
        <w:pStyle w:val="Sinespaciado"/>
        <w:jc w:val="both"/>
        <w:rPr>
          <w:rFonts w:ascii="Arial" w:hAnsi="Arial" w:cs="Arial"/>
        </w:rPr>
      </w:pPr>
    </w:p>
    <w:p w14:paraId="73A28D12" w14:textId="77777777" w:rsidR="00C711DD" w:rsidRPr="005F63DE" w:rsidRDefault="00C711DD" w:rsidP="00C711DD">
      <w:pPr>
        <w:pStyle w:val="Sinespaciado"/>
        <w:jc w:val="both"/>
        <w:rPr>
          <w:rFonts w:ascii="Arial" w:hAnsi="Arial" w:cs="Arial"/>
        </w:rPr>
      </w:pPr>
    </w:p>
    <w:p w14:paraId="3E0AD783" w14:textId="7E98210C" w:rsidR="00C711DD" w:rsidRPr="005F63DE" w:rsidRDefault="00C711DD" w:rsidP="00C711DD">
      <w:pPr>
        <w:pStyle w:val="Sinespaciado"/>
        <w:jc w:val="both"/>
        <w:rPr>
          <w:rFonts w:ascii="Arial" w:hAnsi="Arial" w:cs="Arial"/>
          <w:b/>
        </w:rPr>
      </w:pPr>
      <w:r w:rsidRPr="005F63DE">
        <w:rPr>
          <w:rFonts w:ascii="Arial" w:hAnsi="Arial" w:cs="Arial"/>
          <w:b/>
        </w:rPr>
        <w:tab/>
      </w:r>
      <w:proofErr w:type="gramStart"/>
      <w:r w:rsidRPr="005F63DE">
        <w:rPr>
          <w:rFonts w:ascii="Arial" w:hAnsi="Arial" w:cs="Arial"/>
          <w:b/>
        </w:rPr>
        <w:t>SEGUNDO.-</w:t>
      </w:r>
      <w:proofErr w:type="gramEnd"/>
      <w:r w:rsidRPr="005F63DE">
        <w:rPr>
          <w:rFonts w:ascii="Arial" w:hAnsi="Arial" w:cs="Arial"/>
          <w:b/>
        </w:rPr>
        <w:t xml:space="preserve"> </w:t>
      </w:r>
      <w:r>
        <w:rPr>
          <w:rFonts w:ascii="Arial" w:hAnsi="Arial" w:cs="Arial"/>
        </w:rPr>
        <w:t xml:space="preserve">Notifíquese a la Dirección </w:t>
      </w:r>
      <w:r w:rsidRPr="005F63DE">
        <w:rPr>
          <w:rFonts w:ascii="Arial" w:hAnsi="Arial" w:cs="Arial"/>
        </w:rPr>
        <w:t>General de Administración e Innovación Gubernamental</w:t>
      </w:r>
      <w:r>
        <w:rPr>
          <w:rFonts w:ascii="Arial" w:hAnsi="Arial" w:cs="Arial"/>
        </w:rPr>
        <w:t>, así como a</w:t>
      </w:r>
      <w:r w:rsidR="000A0FC0">
        <w:rPr>
          <w:rFonts w:ascii="Arial" w:hAnsi="Arial" w:cs="Arial"/>
        </w:rPr>
        <w:t xml:space="preserve"> </w:t>
      </w:r>
      <w:r>
        <w:rPr>
          <w:rFonts w:ascii="Arial" w:hAnsi="Arial" w:cs="Arial"/>
        </w:rPr>
        <w:t>l</w:t>
      </w:r>
      <w:r w:rsidR="000A0FC0">
        <w:rPr>
          <w:rFonts w:ascii="Arial" w:hAnsi="Arial" w:cs="Arial"/>
        </w:rPr>
        <w:t>a</w:t>
      </w:r>
      <w:r w:rsidRPr="005F63DE">
        <w:rPr>
          <w:rFonts w:ascii="Arial" w:hAnsi="Arial" w:cs="Arial"/>
        </w:rPr>
        <w:t xml:space="preserve"> Encargad</w:t>
      </w:r>
      <w:r w:rsidR="000A0FC0">
        <w:rPr>
          <w:rFonts w:ascii="Arial" w:hAnsi="Arial" w:cs="Arial"/>
        </w:rPr>
        <w:t>a</w:t>
      </w:r>
      <w:r w:rsidRPr="005F63DE">
        <w:rPr>
          <w:rFonts w:ascii="Arial" w:hAnsi="Arial" w:cs="Arial"/>
        </w:rPr>
        <w:t xml:space="preserve"> de la Hacienda Municipal a efecto de que aplique correctamente el Programa Anual de Austeridad y Ahorro del Ejercicio Fiscal 2</w:t>
      </w:r>
      <w:r w:rsidR="000A0FC0">
        <w:rPr>
          <w:rFonts w:ascii="Arial" w:hAnsi="Arial" w:cs="Arial"/>
        </w:rPr>
        <w:t>02</w:t>
      </w:r>
      <w:r w:rsidR="00662284">
        <w:rPr>
          <w:rFonts w:ascii="Arial" w:hAnsi="Arial" w:cs="Arial"/>
        </w:rPr>
        <w:t>6</w:t>
      </w:r>
      <w:r w:rsidRPr="005F63DE">
        <w:rPr>
          <w:rFonts w:ascii="Arial" w:hAnsi="Arial" w:cs="Arial"/>
        </w:rPr>
        <w:t xml:space="preserve">.  </w:t>
      </w:r>
      <w:r w:rsidRPr="005F63DE">
        <w:rPr>
          <w:rFonts w:ascii="Arial" w:hAnsi="Arial" w:cs="Arial"/>
          <w:b/>
        </w:rPr>
        <w:t xml:space="preserve"> </w:t>
      </w:r>
    </w:p>
    <w:p w14:paraId="40FA8CB0" w14:textId="77777777" w:rsidR="00C711DD" w:rsidRPr="005F63DE" w:rsidRDefault="00C711DD" w:rsidP="00C711DD">
      <w:pPr>
        <w:pStyle w:val="Sinespaciado"/>
        <w:jc w:val="both"/>
        <w:rPr>
          <w:rFonts w:ascii="Arial" w:hAnsi="Arial" w:cs="Arial"/>
          <w:b/>
        </w:rPr>
      </w:pPr>
    </w:p>
    <w:p w14:paraId="66F41C71" w14:textId="77777777" w:rsidR="00C711DD" w:rsidRPr="005F63DE" w:rsidRDefault="00C711DD" w:rsidP="00C711DD">
      <w:pPr>
        <w:pStyle w:val="Sinespaciado"/>
        <w:jc w:val="both"/>
        <w:rPr>
          <w:rFonts w:ascii="Arial" w:hAnsi="Arial" w:cs="Arial"/>
          <w:b/>
        </w:rPr>
      </w:pPr>
    </w:p>
    <w:p w14:paraId="3DF41975" w14:textId="77777777" w:rsidR="00C711DD" w:rsidRPr="005F63DE" w:rsidRDefault="00C711DD" w:rsidP="00C711DD">
      <w:pPr>
        <w:pStyle w:val="Sinespaciado"/>
        <w:jc w:val="both"/>
        <w:rPr>
          <w:rFonts w:ascii="Arial" w:hAnsi="Arial" w:cs="Arial"/>
        </w:rPr>
      </w:pPr>
      <w:r w:rsidRPr="005F63DE">
        <w:rPr>
          <w:rFonts w:ascii="Arial" w:hAnsi="Arial" w:cs="Arial"/>
          <w:b/>
        </w:rPr>
        <w:lastRenderedPageBreak/>
        <w:tab/>
      </w:r>
      <w:proofErr w:type="gramStart"/>
      <w:r w:rsidRPr="005F63DE">
        <w:rPr>
          <w:rFonts w:ascii="Arial" w:hAnsi="Arial" w:cs="Arial"/>
          <w:b/>
        </w:rPr>
        <w:t>TERCERO.-</w:t>
      </w:r>
      <w:proofErr w:type="gramEnd"/>
      <w:r w:rsidRPr="005F63DE">
        <w:rPr>
          <w:rFonts w:ascii="Arial" w:hAnsi="Arial" w:cs="Arial"/>
          <w:b/>
        </w:rPr>
        <w:t xml:space="preserve"> </w:t>
      </w:r>
      <w:r w:rsidRPr="005F63DE">
        <w:rPr>
          <w:rFonts w:ascii="Arial" w:hAnsi="Arial" w:cs="Arial"/>
        </w:rPr>
        <w:t xml:space="preserve">Asimismo, notifíquesele al </w:t>
      </w:r>
      <w:r>
        <w:rPr>
          <w:rFonts w:ascii="Arial" w:hAnsi="Arial" w:cs="Arial"/>
        </w:rPr>
        <w:t>Director</w:t>
      </w:r>
      <w:r w:rsidRPr="005F63DE">
        <w:rPr>
          <w:rFonts w:ascii="Arial" w:hAnsi="Arial" w:cs="Arial"/>
        </w:rPr>
        <w:t xml:space="preserve"> General de Administración e Innovación Gubernamental que por su conducto ha</w:t>
      </w:r>
      <w:r w:rsidR="000A0FC0">
        <w:rPr>
          <w:rFonts w:ascii="Arial" w:hAnsi="Arial" w:cs="Arial"/>
        </w:rPr>
        <w:t>ga</w:t>
      </w:r>
      <w:r w:rsidRPr="005F63DE">
        <w:rPr>
          <w:rFonts w:ascii="Arial" w:hAnsi="Arial" w:cs="Arial"/>
        </w:rPr>
        <w:t xml:space="preserve"> del conocimiento a la totalidad de los Servidores Públicos del Municipio de Zapotlán el Grande, Jalisco. </w:t>
      </w:r>
    </w:p>
    <w:p w14:paraId="58816163" w14:textId="77777777" w:rsidR="00C711DD" w:rsidRPr="005F63DE" w:rsidRDefault="00C711DD" w:rsidP="00C711DD">
      <w:pPr>
        <w:pStyle w:val="Sinespaciado"/>
        <w:jc w:val="both"/>
        <w:rPr>
          <w:rFonts w:ascii="Arial" w:hAnsi="Arial" w:cs="Arial"/>
        </w:rPr>
      </w:pPr>
    </w:p>
    <w:p w14:paraId="76820288" w14:textId="77777777" w:rsidR="00C711DD" w:rsidRPr="005F63DE" w:rsidRDefault="00C711DD" w:rsidP="00C711DD">
      <w:pPr>
        <w:pStyle w:val="Sinespaciado"/>
        <w:jc w:val="both"/>
        <w:rPr>
          <w:rFonts w:ascii="Arial" w:hAnsi="Arial" w:cs="Arial"/>
        </w:rPr>
      </w:pPr>
    </w:p>
    <w:p w14:paraId="74A80700" w14:textId="3FE309BD" w:rsidR="00C711DD" w:rsidRPr="005F63DE" w:rsidRDefault="00C711DD" w:rsidP="00C711DD">
      <w:pPr>
        <w:pStyle w:val="Sinespaciado"/>
        <w:jc w:val="both"/>
        <w:rPr>
          <w:rFonts w:ascii="Arial" w:hAnsi="Arial" w:cs="Arial"/>
        </w:rPr>
      </w:pPr>
      <w:r w:rsidRPr="005F63DE">
        <w:rPr>
          <w:rFonts w:ascii="Arial" w:hAnsi="Arial" w:cs="Arial"/>
          <w:b/>
        </w:rPr>
        <w:tab/>
      </w:r>
      <w:proofErr w:type="gramStart"/>
      <w:r w:rsidRPr="005F63DE">
        <w:rPr>
          <w:rFonts w:ascii="Arial" w:hAnsi="Arial" w:cs="Arial"/>
          <w:b/>
        </w:rPr>
        <w:t>CUARTO.</w:t>
      </w:r>
      <w:r w:rsidRPr="005F63DE">
        <w:rPr>
          <w:rFonts w:ascii="Arial" w:hAnsi="Arial" w:cs="Arial"/>
        </w:rPr>
        <w:t>-</w:t>
      </w:r>
      <w:proofErr w:type="gramEnd"/>
      <w:r w:rsidRPr="005F63DE">
        <w:rPr>
          <w:rFonts w:ascii="Arial" w:hAnsi="Arial" w:cs="Arial"/>
        </w:rPr>
        <w:t xml:space="preserve"> </w:t>
      </w:r>
      <w:r w:rsidRPr="005F63DE">
        <w:rPr>
          <w:rFonts w:ascii="Arial" w:hAnsi="Arial" w:cs="Arial"/>
          <w:b/>
        </w:rPr>
        <w:t xml:space="preserve"> </w:t>
      </w:r>
      <w:r w:rsidRPr="005F63DE">
        <w:rPr>
          <w:rFonts w:ascii="Arial" w:hAnsi="Arial" w:cs="Arial"/>
        </w:rPr>
        <w:t xml:space="preserve">Una vez aprobado el presente Programa, se faculta </w:t>
      </w:r>
      <w:r w:rsidR="00662284">
        <w:rPr>
          <w:rFonts w:ascii="Arial" w:hAnsi="Arial" w:cs="Arial"/>
        </w:rPr>
        <w:t xml:space="preserve">a </w:t>
      </w:r>
      <w:r w:rsidRPr="005F63DE">
        <w:rPr>
          <w:rFonts w:ascii="Arial" w:hAnsi="Arial" w:cs="Arial"/>
        </w:rPr>
        <w:t>l</w:t>
      </w:r>
      <w:r w:rsidR="00662284">
        <w:rPr>
          <w:rFonts w:ascii="Arial" w:hAnsi="Arial" w:cs="Arial"/>
        </w:rPr>
        <w:t>a</w:t>
      </w:r>
      <w:r w:rsidRPr="005F63DE">
        <w:rPr>
          <w:rFonts w:ascii="Arial" w:hAnsi="Arial" w:cs="Arial"/>
        </w:rPr>
        <w:t xml:space="preserve"> President</w:t>
      </w:r>
      <w:r w:rsidR="00662284">
        <w:rPr>
          <w:rFonts w:ascii="Arial" w:hAnsi="Arial" w:cs="Arial"/>
        </w:rPr>
        <w:t>a</w:t>
      </w:r>
      <w:r w:rsidRPr="005F63DE">
        <w:rPr>
          <w:rFonts w:ascii="Arial" w:hAnsi="Arial" w:cs="Arial"/>
        </w:rPr>
        <w:t xml:space="preserve">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w:t>
      </w:r>
    </w:p>
    <w:p w14:paraId="6D2184E8" w14:textId="77777777" w:rsidR="00C711DD" w:rsidRPr="005F63DE" w:rsidRDefault="00C711DD" w:rsidP="00C711DD">
      <w:pPr>
        <w:pStyle w:val="Sinespaciado"/>
        <w:jc w:val="both"/>
        <w:rPr>
          <w:rFonts w:ascii="Arial" w:hAnsi="Arial" w:cs="Arial"/>
        </w:rPr>
      </w:pPr>
    </w:p>
    <w:p w14:paraId="39F4A680" w14:textId="77777777" w:rsidR="00C711DD" w:rsidRPr="005F63DE" w:rsidRDefault="00C711DD" w:rsidP="00C711DD">
      <w:pPr>
        <w:pStyle w:val="Sinespaciado"/>
        <w:jc w:val="both"/>
        <w:rPr>
          <w:rFonts w:ascii="Arial" w:hAnsi="Arial" w:cs="Arial"/>
        </w:rPr>
      </w:pPr>
    </w:p>
    <w:p w14:paraId="79A45DD4" w14:textId="77777777" w:rsidR="00C711DD" w:rsidRPr="005F63DE" w:rsidRDefault="00C711DD" w:rsidP="00C711DD">
      <w:pPr>
        <w:pStyle w:val="Sinespaciado"/>
        <w:jc w:val="both"/>
        <w:rPr>
          <w:rFonts w:ascii="Arial" w:hAnsi="Arial" w:cs="Arial"/>
        </w:rPr>
      </w:pPr>
      <w:r w:rsidRPr="005F63DE">
        <w:rPr>
          <w:rFonts w:ascii="Arial" w:hAnsi="Arial" w:cs="Arial"/>
          <w:b/>
        </w:rPr>
        <w:tab/>
      </w:r>
      <w:proofErr w:type="gramStart"/>
      <w:r w:rsidRPr="005F63DE">
        <w:rPr>
          <w:rFonts w:ascii="Arial" w:hAnsi="Arial" w:cs="Arial"/>
          <w:b/>
        </w:rPr>
        <w:t>QUINTO.-</w:t>
      </w:r>
      <w:proofErr w:type="gramEnd"/>
      <w:r w:rsidRPr="005F63DE">
        <w:rPr>
          <w:rFonts w:ascii="Arial" w:hAnsi="Arial" w:cs="Arial"/>
        </w:rPr>
        <w:t xml:space="preserve"> El presente Programa Anual de Austeridad y Ahorro, entrará en vigor al día siguiente de su publicación en la Gaceta Municipal de Zapotlán el Grande, Jalisco.</w:t>
      </w:r>
    </w:p>
    <w:p w14:paraId="31B08C59" w14:textId="77777777" w:rsidR="00C711DD" w:rsidRPr="005F63DE" w:rsidRDefault="00C711DD" w:rsidP="00C711DD">
      <w:pPr>
        <w:pStyle w:val="Sinespaciado"/>
        <w:jc w:val="both"/>
        <w:rPr>
          <w:rFonts w:ascii="Arial" w:hAnsi="Arial" w:cs="Arial"/>
        </w:rPr>
      </w:pPr>
    </w:p>
    <w:p w14:paraId="5D04EF66" w14:textId="77777777" w:rsidR="00C711DD" w:rsidRPr="005F63DE" w:rsidRDefault="00C711DD" w:rsidP="00C711DD">
      <w:pPr>
        <w:pStyle w:val="Sinespaciado"/>
        <w:jc w:val="both"/>
        <w:rPr>
          <w:rFonts w:ascii="Arial" w:hAnsi="Arial" w:cs="Arial"/>
        </w:rPr>
      </w:pPr>
    </w:p>
    <w:p w14:paraId="2160F752" w14:textId="77777777" w:rsidR="00C711DD" w:rsidRPr="005F63DE" w:rsidRDefault="00C711DD" w:rsidP="00C711DD">
      <w:pPr>
        <w:pStyle w:val="Sinespaciado"/>
        <w:jc w:val="center"/>
        <w:rPr>
          <w:rFonts w:ascii="Arial" w:hAnsi="Arial" w:cs="Arial"/>
        </w:rPr>
      </w:pPr>
    </w:p>
    <w:p w14:paraId="1FFCC169" w14:textId="77777777" w:rsidR="000A0FC0" w:rsidRDefault="000A0FC0" w:rsidP="000A0FC0">
      <w:pPr>
        <w:pStyle w:val="Sinespaciado"/>
        <w:jc w:val="center"/>
        <w:rPr>
          <w:rFonts w:ascii="Arial" w:hAnsi="Arial" w:cs="Arial"/>
        </w:rPr>
      </w:pPr>
    </w:p>
    <w:p w14:paraId="218CF693" w14:textId="77777777" w:rsidR="00662284" w:rsidRDefault="00662284" w:rsidP="00662284">
      <w:pPr>
        <w:pStyle w:val="Prrafodelista"/>
        <w:spacing w:after="0" w:line="240" w:lineRule="auto"/>
        <w:ind w:left="0"/>
        <w:jc w:val="center"/>
        <w:rPr>
          <w:rFonts w:ascii="Arial" w:hAnsi="Arial" w:cs="Arial"/>
          <w:sz w:val="25"/>
          <w:szCs w:val="25"/>
        </w:rPr>
      </w:pPr>
      <w:r>
        <w:rPr>
          <w:rFonts w:ascii="Arial" w:hAnsi="Arial" w:cs="Arial"/>
          <w:sz w:val="25"/>
          <w:szCs w:val="25"/>
        </w:rPr>
        <w:t>ATENTAMENTE</w:t>
      </w:r>
    </w:p>
    <w:p w14:paraId="37DC2099" w14:textId="77777777" w:rsidR="00662284" w:rsidRDefault="00662284" w:rsidP="00662284">
      <w:pPr>
        <w:jc w:val="center"/>
        <w:rPr>
          <w:rFonts w:ascii="Arial Narrow" w:hAnsi="Arial Narrow" w:cstheme="minorHAnsi"/>
          <w:b/>
          <w:bCs/>
          <w:i/>
          <w:iCs/>
        </w:rPr>
      </w:pPr>
      <w:r>
        <w:rPr>
          <w:rFonts w:ascii="Arial Narrow" w:hAnsi="Arial Narrow" w:cstheme="minorHAnsi"/>
          <w:b/>
          <w:bCs/>
          <w:i/>
          <w:iCs/>
        </w:rPr>
        <w:t xml:space="preserve">"2025, AÑO DEL 130 ANIVERSARIO DEL NATALICIO DE LA MUSA Y ESCRITORA </w:t>
      </w:r>
      <w:proofErr w:type="spellStart"/>
      <w:r>
        <w:rPr>
          <w:rFonts w:ascii="Arial Narrow" w:hAnsi="Arial Narrow" w:cstheme="minorHAnsi"/>
          <w:b/>
          <w:bCs/>
          <w:i/>
          <w:iCs/>
        </w:rPr>
        <w:t>ZAPOTLENSE</w:t>
      </w:r>
      <w:proofErr w:type="spellEnd"/>
      <w:r>
        <w:rPr>
          <w:rFonts w:ascii="Arial Narrow" w:hAnsi="Arial Narrow" w:cstheme="minorHAnsi"/>
          <w:b/>
          <w:bCs/>
          <w:i/>
          <w:iCs/>
        </w:rPr>
        <w:t xml:space="preserve"> </w:t>
      </w:r>
      <w:proofErr w:type="spellStart"/>
      <w:r>
        <w:rPr>
          <w:rFonts w:ascii="Arial Narrow" w:hAnsi="Arial Narrow" w:cstheme="minorHAnsi"/>
          <w:b/>
          <w:bCs/>
          <w:i/>
          <w:iCs/>
        </w:rPr>
        <w:t>MARIA</w:t>
      </w:r>
      <w:proofErr w:type="spellEnd"/>
      <w:r>
        <w:rPr>
          <w:rFonts w:ascii="Arial Narrow" w:hAnsi="Arial Narrow" w:cstheme="minorHAnsi"/>
          <w:b/>
          <w:bCs/>
          <w:i/>
          <w:iCs/>
        </w:rPr>
        <w:t xml:space="preserve"> GUADALUPE </w:t>
      </w:r>
      <w:proofErr w:type="spellStart"/>
      <w:r>
        <w:rPr>
          <w:rFonts w:ascii="Arial Narrow" w:hAnsi="Arial Narrow" w:cstheme="minorHAnsi"/>
          <w:b/>
          <w:bCs/>
          <w:i/>
          <w:iCs/>
        </w:rPr>
        <w:t>MARIN</w:t>
      </w:r>
      <w:proofErr w:type="spellEnd"/>
      <w:r>
        <w:rPr>
          <w:rFonts w:ascii="Arial Narrow" w:hAnsi="Arial Narrow" w:cstheme="minorHAnsi"/>
          <w:b/>
          <w:bCs/>
          <w:i/>
          <w:iCs/>
        </w:rPr>
        <w:t xml:space="preserve"> PRECIADO"</w:t>
      </w:r>
    </w:p>
    <w:p w14:paraId="12DB5418" w14:textId="77777777" w:rsidR="00662284" w:rsidRDefault="00662284" w:rsidP="00662284">
      <w:pPr>
        <w:jc w:val="center"/>
        <w:rPr>
          <w:rFonts w:ascii="Arial Narrow" w:hAnsi="Arial Narrow" w:cstheme="minorHAnsi"/>
          <w:b/>
          <w:bCs/>
          <w:i/>
          <w:iCs/>
        </w:rPr>
      </w:pPr>
      <w:r>
        <w:rPr>
          <w:rFonts w:ascii="Arial Narrow" w:hAnsi="Arial Narrow" w:cstheme="minorHAnsi"/>
          <w:b/>
          <w:bCs/>
          <w:i/>
          <w:iCs/>
        </w:rPr>
        <w:t>CD. GUZMÁN MUNICIPIO DE ZAPOTLÁN EL GRANDE, JALISCO,</w:t>
      </w:r>
    </w:p>
    <w:p w14:paraId="0335CD47" w14:textId="77777777" w:rsidR="00662284" w:rsidRDefault="00662284" w:rsidP="00662284">
      <w:pPr>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4210C4E1" w14:textId="77777777" w:rsidR="00662284" w:rsidRDefault="00662284" w:rsidP="00662284">
      <w:pPr>
        <w:jc w:val="center"/>
        <w:rPr>
          <w:rFonts w:ascii="Arial Narrow" w:hAnsi="Arial Narrow" w:cstheme="minorHAnsi"/>
          <w:b/>
          <w:bCs/>
          <w:i/>
          <w:iCs/>
        </w:rPr>
      </w:pPr>
      <w:r>
        <w:rPr>
          <w:rFonts w:ascii="Arial Narrow" w:hAnsi="Arial Narrow" w:cstheme="minorHAnsi"/>
          <w:b/>
          <w:bCs/>
          <w:i/>
          <w:iCs/>
        </w:rPr>
        <w:t>A 11 DE DICIEMBRE DE 2025.</w:t>
      </w:r>
    </w:p>
    <w:p w14:paraId="346FD9BB" w14:textId="5B7630CE" w:rsidR="000A0FC0" w:rsidRDefault="000A0FC0" w:rsidP="000A0FC0">
      <w:pPr>
        <w:pStyle w:val="Sinespaciado"/>
        <w:jc w:val="center"/>
        <w:rPr>
          <w:rFonts w:ascii="Arial" w:hAnsi="Arial" w:cs="Arial"/>
          <w:sz w:val="22"/>
          <w:szCs w:val="22"/>
          <w:lang w:val="es-419"/>
        </w:rPr>
      </w:pPr>
    </w:p>
    <w:p w14:paraId="603B339D" w14:textId="1325D8C9" w:rsidR="00662284" w:rsidRDefault="00662284" w:rsidP="000A0FC0">
      <w:pPr>
        <w:pStyle w:val="Sinespaciado"/>
        <w:jc w:val="center"/>
        <w:rPr>
          <w:rFonts w:ascii="Arial" w:hAnsi="Arial" w:cs="Arial"/>
          <w:sz w:val="22"/>
          <w:szCs w:val="22"/>
          <w:lang w:val="es-419"/>
        </w:rPr>
      </w:pPr>
    </w:p>
    <w:p w14:paraId="2DFA5BE1" w14:textId="77777777" w:rsidR="00662284" w:rsidRDefault="00662284" w:rsidP="000A0FC0">
      <w:pPr>
        <w:pStyle w:val="Sinespaciado"/>
        <w:jc w:val="center"/>
        <w:rPr>
          <w:rFonts w:ascii="Arial" w:hAnsi="Arial" w:cs="Arial"/>
          <w:sz w:val="22"/>
          <w:szCs w:val="22"/>
          <w:lang w:val="es-419"/>
        </w:rPr>
      </w:pPr>
    </w:p>
    <w:p w14:paraId="4200AF9A" w14:textId="77777777" w:rsidR="000A0FC0" w:rsidRPr="002F130C" w:rsidRDefault="000A0FC0" w:rsidP="000A0FC0">
      <w:pPr>
        <w:pStyle w:val="Sinespaciado"/>
        <w:jc w:val="center"/>
        <w:rPr>
          <w:rFonts w:ascii="Arial" w:hAnsi="Arial" w:cs="Arial"/>
          <w:sz w:val="22"/>
          <w:szCs w:val="22"/>
          <w:lang w:val="es-419"/>
        </w:rPr>
      </w:pPr>
    </w:p>
    <w:p w14:paraId="2F5D8A87" w14:textId="77777777" w:rsidR="000A0FC0" w:rsidRPr="002F130C" w:rsidRDefault="000A0FC0" w:rsidP="000A0FC0">
      <w:pPr>
        <w:jc w:val="center"/>
        <w:rPr>
          <w:rFonts w:ascii="Arial" w:hAnsi="Arial" w:cs="Arial"/>
          <w:sz w:val="22"/>
          <w:szCs w:val="22"/>
          <w:lang w:val="es-419"/>
        </w:rPr>
      </w:pPr>
    </w:p>
    <w:p w14:paraId="490EEF43" w14:textId="77777777" w:rsidR="00662284" w:rsidRDefault="00662284" w:rsidP="000A0FC0">
      <w:pPr>
        <w:pStyle w:val="Sinespaciado"/>
        <w:jc w:val="center"/>
        <w:rPr>
          <w:rFonts w:ascii="Arial" w:hAnsi="Arial" w:cs="Arial"/>
          <w:lang w:val="es-419"/>
        </w:rPr>
      </w:pPr>
      <w:r w:rsidRPr="00263867">
        <w:rPr>
          <w:rFonts w:ascii="Arial" w:hAnsi="Arial" w:cs="Arial"/>
          <w:b/>
          <w:lang w:val="es-419"/>
        </w:rPr>
        <w:t>LIC.</w:t>
      </w:r>
      <w:r>
        <w:rPr>
          <w:rFonts w:ascii="Arial" w:hAnsi="Arial" w:cs="Arial"/>
          <w:b/>
          <w:lang w:val="es-419"/>
        </w:rPr>
        <w:t xml:space="preserve"> </w:t>
      </w:r>
      <w:r w:rsidRPr="00263867">
        <w:rPr>
          <w:rFonts w:ascii="Arial" w:hAnsi="Arial" w:cs="Arial"/>
          <w:b/>
          <w:lang w:val="es-419"/>
        </w:rPr>
        <w:t>MIGUEL MARENTES</w:t>
      </w:r>
      <w:r w:rsidRPr="00531D58">
        <w:rPr>
          <w:rFonts w:ascii="Arial" w:hAnsi="Arial" w:cs="Arial"/>
          <w:lang w:val="es-419"/>
        </w:rPr>
        <w:t xml:space="preserve"> </w:t>
      </w:r>
    </w:p>
    <w:p w14:paraId="110BD57B" w14:textId="03BEE6A6" w:rsidR="000A0FC0" w:rsidRDefault="000A0FC0" w:rsidP="000A0FC0">
      <w:pPr>
        <w:pStyle w:val="Sinespaciado"/>
        <w:jc w:val="center"/>
        <w:rPr>
          <w:rFonts w:ascii="Arial" w:hAnsi="Arial" w:cs="Arial"/>
          <w:lang w:val="es-419"/>
        </w:rPr>
      </w:pPr>
      <w:r w:rsidRPr="00531D58">
        <w:rPr>
          <w:rFonts w:ascii="Arial" w:hAnsi="Arial" w:cs="Arial"/>
          <w:lang w:val="es-419"/>
        </w:rPr>
        <w:t>Regido</w:t>
      </w:r>
      <w:r w:rsidR="00662284">
        <w:rPr>
          <w:rFonts w:ascii="Arial" w:hAnsi="Arial" w:cs="Arial"/>
          <w:lang w:val="es-419"/>
        </w:rPr>
        <w:t>r</w:t>
      </w:r>
      <w:r w:rsidRPr="00531D58">
        <w:rPr>
          <w:rFonts w:ascii="Arial" w:hAnsi="Arial" w:cs="Arial"/>
          <w:lang w:val="es-419"/>
        </w:rPr>
        <w:t xml:space="preserve"> </w:t>
      </w:r>
      <w:proofErr w:type="gramStart"/>
      <w:r>
        <w:rPr>
          <w:rFonts w:ascii="Arial" w:hAnsi="Arial" w:cs="Arial"/>
          <w:lang w:val="es-419"/>
        </w:rPr>
        <w:t>President</w:t>
      </w:r>
      <w:r w:rsidR="00662284">
        <w:rPr>
          <w:rFonts w:ascii="Arial" w:hAnsi="Arial" w:cs="Arial"/>
          <w:lang w:val="es-419"/>
        </w:rPr>
        <w:t>e</w:t>
      </w:r>
      <w:proofErr w:type="gramEnd"/>
      <w:r>
        <w:rPr>
          <w:rFonts w:ascii="Arial" w:hAnsi="Arial" w:cs="Arial"/>
          <w:lang w:val="es-419"/>
        </w:rPr>
        <w:t xml:space="preserve"> de la Comisión Edilicia Permanente</w:t>
      </w:r>
    </w:p>
    <w:p w14:paraId="0E0981E4" w14:textId="77777777" w:rsidR="000A0FC0" w:rsidRPr="00531D58" w:rsidRDefault="000A0FC0" w:rsidP="000A0FC0">
      <w:pPr>
        <w:pStyle w:val="Sinespaciado"/>
        <w:jc w:val="center"/>
        <w:rPr>
          <w:rFonts w:ascii="Arial" w:hAnsi="Arial" w:cs="Arial"/>
          <w:lang w:val="es-419"/>
        </w:rPr>
      </w:pPr>
      <w:r>
        <w:rPr>
          <w:rFonts w:ascii="Arial" w:hAnsi="Arial" w:cs="Arial"/>
          <w:lang w:val="es-419"/>
        </w:rPr>
        <w:t>de Hacienda Pública y Patrimonio Municipal</w:t>
      </w:r>
      <w:r w:rsidRPr="00531D58">
        <w:rPr>
          <w:rFonts w:ascii="Arial" w:hAnsi="Arial" w:cs="Arial"/>
          <w:lang w:val="es-419"/>
        </w:rPr>
        <w:t>.</w:t>
      </w:r>
    </w:p>
    <w:p w14:paraId="1DC8AFC4" w14:textId="77777777" w:rsidR="000A0FC0" w:rsidRDefault="000A0FC0" w:rsidP="000A0FC0">
      <w:pPr>
        <w:pStyle w:val="Sinespaciado"/>
        <w:jc w:val="center"/>
        <w:rPr>
          <w:rFonts w:ascii="Arial" w:hAnsi="Arial" w:cs="Arial"/>
        </w:rPr>
      </w:pPr>
    </w:p>
    <w:p w14:paraId="370BC4ED" w14:textId="7ABE2B10" w:rsidR="000A0FC0" w:rsidRDefault="000A0FC0" w:rsidP="000A0FC0">
      <w:pPr>
        <w:pStyle w:val="Sinespaciado"/>
        <w:jc w:val="center"/>
        <w:rPr>
          <w:rFonts w:ascii="Arial" w:hAnsi="Arial" w:cs="Arial"/>
        </w:rPr>
      </w:pPr>
    </w:p>
    <w:p w14:paraId="6C870709" w14:textId="78A39DCD" w:rsidR="00662284" w:rsidRDefault="00662284" w:rsidP="000A0FC0">
      <w:pPr>
        <w:pStyle w:val="Sinespaciado"/>
        <w:jc w:val="center"/>
        <w:rPr>
          <w:rFonts w:ascii="Arial" w:hAnsi="Arial" w:cs="Arial"/>
        </w:rPr>
      </w:pPr>
    </w:p>
    <w:p w14:paraId="37E9C439" w14:textId="77777777" w:rsidR="00662284" w:rsidRDefault="00662284" w:rsidP="000A0FC0">
      <w:pPr>
        <w:pStyle w:val="Sinespaciado"/>
        <w:jc w:val="center"/>
        <w:rPr>
          <w:rFonts w:ascii="Arial" w:hAnsi="Arial" w:cs="Arial"/>
        </w:rPr>
      </w:pPr>
    </w:p>
    <w:p w14:paraId="598E7FF4" w14:textId="77777777" w:rsidR="000A0FC0" w:rsidRDefault="000A0FC0" w:rsidP="000A0FC0">
      <w:pPr>
        <w:pStyle w:val="Sinespaciado"/>
        <w:jc w:val="center"/>
        <w:rPr>
          <w:rFonts w:ascii="Arial" w:hAnsi="Arial" w:cs="Arial"/>
        </w:rPr>
      </w:pPr>
    </w:p>
    <w:p w14:paraId="4ACF94E6" w14:textId="77777777" w:rsidR="000A0FC0" w:rsidRPr="00D628E0" w:rsidRDefault="000A0FC0" w:rsidP="000A0FC0">
      <w:pPr>
        <w:pStyle w:val="Sinespaciado"/>
        <w:rPr>
          <w:rFonts w:ascii="Arial" w:hAnsi="Arial" w:cs="Arial"/>
          <w:b/>
        </w:rPr>
      </w:pPr>
      <w:r w:rsidRPr="00D628E0">
        <w:rPr>
          <w:rFonts w:ascii="Arial" w:hAnsi="Arial" w:cs="Arial"/>
          <w:b/>
        </w:rPr>
        <w:t>MTRA. CLAUDIA MARGARITA ROBLES GÓMEZ.</w:t>
      </w:r>
    </w:p>
    <w:p w14:paraId="18900C8E" w14:textId="77777777" w:rsidR="000A0FC0" w:rsidRDefault="000A0FC0" w:rsidP="000A0FC0">
      <w:pPr>
        <w:pStyle w:val="Sinespaciado"/>
        <w:rPr>
          <w:rFonts w:ascii="Arial" w:hAnsi="Arial" w:cs="Arial"/>
          <w:lang w:val="es-419"/>
        </w:rPr>
      </w:pPr>
      <w:r>
        <w:rPr>
          <w:rFonts w:ascii="Arial" w:hAnsi="Arial" w:cs="Arial"/>
        </w:rPr>
        <w:t xml:space="preserve">Síndica y Regidora Vocal de la </w:t>
      </w:r>
      <w:r>
        <w:rPr>
          <w:rFonts w:ascii="Arial" w:hAnsi="Arial" w:cs="Arial"/>
          <w:lang w:val="es-419"/>
        </w:rPr>
        <w:t>Comisión Edilicia Permanente</w:t>
      </w:r>
    </w:p>
    <w:p w14:paraId="693E649F" w14:textId="77777777" w:rsidR="000A0FC0" w:rsidRDefault="000A0FC0" w:rsidP="000A0FC0">
      <w:pPr>
        <w:pStyle w:val="Sinespaciado"/>
        <w:rPr>
          <w:rFonts w:ascii="Arial" w:hAnsi="Arial" w:cs="Arial"/>
          <w:lang w:val="es-419"/>
        </w:rPr>
      </w:pPr>
      <w:r>
        <w:rPr>
          <w:rFonts w:ascii="Arial" w:hAnsi="Arial" w:cs="Arial"/>
          <w:lang w:val="es-419"/>
        </w:rPr>
        <w:t>de Hacienda Pública y Patrimonio Municipal.</w:t>
      </w:r>
    </w:p>
    <w:p w14:paraId="19A71B14" w14:textId="77777777" w:rsidR="000A0FC0" w:rsidRDefault="000A0FC0" w:rsidP="000A0FC0">
      <w:pPr>
        <w:pStyle w:val="Sinespaciado"/>
        <w:rPr>
          <w:rFonts w:ascii="Arial" w:hAnsi="Arial" w:cs="Arial"/>
          <w:lang w:val="es-419"/>
        </w:rPr>
      </w:pPr>
    </w:p>
    <w:p w14:paraId="3AC696A6" w14:textId="77777777" w:rsidR="000A0FC0" w:rsidRDefault="000A0FC0" w:rsidP="000A0FC0">
      <w:pPr>
        <w:pStyle w:val="Sinespaciado"/>
        <w:rPr>
          <w:rFonts w:ascii="Arial" w:hAnsi="Arial" w:cs="Arial"/>
          <w:lang w:val="es-419"/>
        </w:rPr>
      </w:pPr>
    </w:p>
    <w:p w14:paraId="56CA46DC" w14:textId="77777777" w:rsidR="00662284" w:rsidRDefault="00662284" w:rsidP="00662284">
      <w:pPr>
        <w:pStyle w:val="Sinespaciado"/>
        <w:jc w:val="right"/>
        <w:rPr>
          <w:rFonts w:ascii="Arial" w:hAnsi="Arial" w:cs="Arial"/>
          <w:b/>
          <w:lang w:val="es-419"/>
        </w:rPr>
      </w:pPr>
    </w:p>
    <w:p w14:paraId="7BE0F2AE" w14:textId="77777777" w:rsidR="00662284" w:rsidRDefault="00662284" w:rsidP="00662284">
      <w:pPr>
        <w:pStyle w:val="Sinespaciado"/>
        <w:jc w:val="right"/>
        <w:rPr>
          <w:rFonts w:ascii="Arial" w:hAnsi="Arial" w:cs="Arial"/>
          <w:b/>
          <w:lang w:val="es-419"/>
        </w:rPr>
      </w:pPr>
    </w:p>
    <w:p w14:paraId="2B0C4A60" w14:textId="77777777" w:rsidR="00662284" w:rsidRDefault="00662284" w:rsidP="00662284">
      <w:pPr>
        <w:pStyle w:val="Sinespaciado"/>
        <w:jc w:val="right"/>
        <w:rPr>
          <w:rFonts w:ascii="Arial" w:hAnsi="Arial" w:cs="Arial"/>
          <w:b/>
          <w:lang w:val="es-419"/>
        </w:rPr>
      </w:pPr>
    </w:p>
    <w:p w14:paraId="6F8E239C" w14:textId="118E0B16" w:rsidR="000A0FC0" w:rsidRPr="00263867" w:rsidRDefault="000A0FC0" w:rsidP="00662284">
      <w:pPr>
        <w:pStyle w:val="Sinespaciado"/>
        <w:jc w:val="right"/>
        <w:rPr>
          <w:rFonts w:ascii="Arial" w:hAnsi="Arial" w:cs="Arial"/>
          <w:b/>
          <w:lang w:val="es-419"/>
        </w:rPr>
      </w:pPr>
      <w:r w:rsidRPr="00263867">
        <w:rPr>
          <w:rFonts w:ascii="Arial" w:hAnsi="Arial" w:cs="Arial"/>
          <w:b/>
          <w:lang w:val="es-419"/>
        </w:rPr>
        <w:t>LIC.</w:t>
      </w:r>
      <w:r>
        <w:rPr>
          <w:rFonts w:ascii="Arial" w:hAnsi="Arial" w:cs="Arial"/>
          <w:b/>
          <w:lang w:val="es-419"/>
        </w:rPr>
        <w:t xml:space="preserve"> </w:t>
      </w:r>
      <w:r w:rsidR="00662284">
        <w:rPr>
          <w:rFonts w:ascii="Arial" w:hAnsi="Arial" w:cs="Arial"/>
          <w:b/>
          <w:lang w:val="es-419"/>
        </w:rPr>
        <w:t xml:space="preserve">MARÍA </w:t>
      </w:r>
      <w:proofErr w:type="spellStart"/>
      <w:r w:rsidR="00662284">
        <w:rPr>
          <w:rFonts w:ascii="Arial" w:hAnsi="Arial" w:cs="Arial"/>
          <w:b/>
          <w:lang w:val="es-419"/>
        </w:rPr>
        <w:t>HIDANIA</w:t>
      </w:r>
      <w:proofErr w:type="spellEnd"/>
      <w:r w:rsidR="00662284">
        <w:rPr>
          <w:rFonts w:ascii="Arial" w:hAnsi="Arial" w:cs="Arial"/>
          <w:b/>
          <w:lang w:val="es-419"/>
        </w:rPr>
        <w:t xml:space="preserve"> ROMERO </w:t>
      </w:r>
      <w:proofErr w:type="gramStart"/>
      <w:r w:rsidR="00662284">
        <w:rPr>
          <w:rFonts w:ascii="Arial" w:hAnsi="Arial" w:cs="Arial"/>
          <w:b/>
          <w:lang w:val="es-419"/>
        </w:rPr>
        <w:t xml:space="preserve">RODRÍGUEZ </w:t>
      </w:r>
      <w:r w:rsidRPr="00263867">
        <w:rPr>
          <w:rFonts w:ascii="Arial" w:hAnsi="Arial" w:cs="Arial"/>
          <w:b/>
          <w:lang w:val="es-419"/>
        </w:rPr>
        <w:t>.</w:t>
      </w:r>
      <w:proofErr w:type="gramEnd"/>
      <w:r w:rsidRPr="00263867">
        <w:rPr>
          <w:rFonts w:ascii="Arial" w:hAnsi="Arial" w:cs="Arial"/>
          <w:b/>
          <w:lang w:val="es-419"/>
        </w:rPr>
        <w:t xml:space="preserve"> </w:t>
      </w:r>
    </w:p>
    <w:p w14:paraId="3AF9188D" w14:textId="0813CD78" w:rsidR="000A0FC0" w:rsidRDefault="000A0FC0" w:rsidP="000A0FC0">
      <w:pPr>
        <w:pStyle w:val="Sinespaciado"/>
        <w:jc w:val="right"/>
        <w:rPr>
          <w:rFonts w:ascii="Arial" w:hAnsi="Arial" w:cs="Arial"/>
          <w:lang w:val="es-419"/>
        </w:rPr>
      </w:pPr>
      <w:r>
        <w:rPr>
          <w:rFonts w:ascii="Arial" w:hAnsi="Arial" w:cs="Arial"/>
        </w:rPr>
        <w:t>Regidor</w:t>
      </w:r>
      <w:r w:rsidR="00662284">
        <w:rPr>
          <w:rFonts w:ascii="Arial" w:hAnsi="Arial" w:cs="Arial"/>
        </w:rPr>
        <w:t>a</w:t>
      </w:r>
      <w:r>
        <w:rPr>
          <w:rFonts w:ascii="Arial" w:hAnsi="Arial" w:cs="Arial"/>
        </w:rPr>
        <w:t xml:space="preserve"> Vocal de la </w:t>
      </w:r>
      <w:r>
        <w:rPr>
          <w:rFonts w:ascii="Arial" w:hAnsi="Arial" w:cs="Arial"/>
          <w:lang w:val="es-419"/>
        </w:rPr>
        <w:t xml:space="preserve">Comisión </w:t>
      </w:r>
      <w:proofErr w:type="gramStart"/>
      <w:r>
        <w:rPr>
          <w:rFonts w:ascii="Arial" w:hAnsi="Arial" w:cs="Arial"/>
          <w:lang w:val="es-419"/>
        </w:rPr>
        <w:t>Edilicia</w:t>
      </w:r>
      <w:proofErr w:type="gramEnd"/>
      <w:r>
        <w:rPr>
          <w:rFonts w:ascii="Arial" w:hAnsi="Arial" w:cs="Arial"/>
          <w:lang w:val="es-419"/>
        </w:rPr>
        <w:t xml:space="preserve"> Permanente</w:t>
      </w:r>
    </w:p>
    <w:p w14:paraId="012F9CE3" w14:textId="77777777" w:rsidR="000A0FC0" w:rsidRDefault="000A0FC0" w:rsidP="000A0FC0">
      <w:pPr>
        <w:pStyle w:val="Sinespaciado"/>
        <w:jc w:val="right"/>
        <w:rPr>
          <w:rFonts w:ascii="Arial" w:hAnsi="Arial" w:cs="Arial"/>
          <w:lang w:val="es-419"/>
        </w:rPr>
      </w:pPr>
      <w:r>
        <w:rPr>
          <w:rFonts w:ascii="Arial" w:hAnsi="Arial" w:cs="Arial"/>
          <w:lang w:val="es-419"/>
        </w:rPr>
        <w:t>de Hacienda Pública y Patrimonio Municipal.</w:t>
      </w:r>
    </w:p>
    <w:p w14:paraId="1AA264C4" w14:textId="77777777" w:rsidR="000A0FC0" w:rsidRDefault="000A0FC0" w:rsidP="000A0FC0">
      <w:pPr>
        <w:pStyle w:val="Sinespaciado"/>
        <w:jc w:val="right"/>
        <w:rPr>
          <w:rFonts w:ascii="Arial" w:hAnsi="Arial" w:cs="Arial"/>
        </w:rPr>
      </w:pPr>
    </w:p>
    <w:p w14:paraId="630084CD" w14:textId="77777777" w:rsidR="000A0FC0" w:rsidRDefault="000A0FC0" w:rsidP="000A0FC0">
      <w:pPr>
        <w:pStyle w:val="Sinespaciado"/>
        <w:jc w:val="right"/>
        <w:rPr>
          <w:rFonts w:ascii="Arial" w:hAnsi="Arial" w:cs="Arial"/>
        </w:rPr>
      </w:pPr>
    </w:p>
    <w:p w14:paraId="25F38A66" w14:textId="77777777" w:rsidR="000A0FC0" w:rsidRDefault="000A0FC0" w:rsidP="000A0FC0">
      <w:pPr>
        <w:pStyle w:val="Sinespaciado"/>
        <w:jc w:val="right"/>
        <w:rPr>
          <w:rFonts w:ascii="Arial" w:hAnsi="Arial" w:cs="Arial"/>
        </w:rPr>
      </w:pPr>
    </w:p>
    <w:p w14:paraId="0B1125A7" w14:textId="77777777" w:rsidR="000A0FC0" w:rsidRDefault="000A0FC0" w:rsidP="000A0FC0">
      <w:pPr>
        <w:pStyle w:val="Sinespaciado"/>
        <w:jc w:val="right"/>
        <w:rPr>
          <w:rFonts w:ascii="Arial" w:hAnsi="Arial" w:cs="Arial"/>
        </w:rPr>
      </w:pPr>
    </w:p>
    <w:p w14:paraId="30C6D785" w14:textId="77777777" w:rsidR="000A0FC0" w:rsidRDefault="000A0FC0" w:rsidP="000A0FC0">
      <w:pPr>
        <w:pStyle w:val="Sinespaciado"/>
        <w:jc w:val="right"/>
        <w:rPr>
          <w:rFonts w:ascii="Arial" w:hAnsi="Arial" w:cs="Arial"/>
        </w:rPr>
      </w:pPr>
    </w:p>
    <w:p w14:paraId="5746DFC8" w14:textId="77777777" w:rsidR="000A0FC0" w:rsidRDefault="000A0FC0" w:rsidP="000A0FC0">
      <w:pPr>
        <w:pStyle w:val="Sinespaciado"/>
        <w:rPr>
          <w:rFonts w:ascii="Arial" w:hAnsi="Arial" w:cs="Arial"/>
        </w:rPr>
      </w:pPr>
    </w:p>
    <w:p w14:paraId="5503ED06" w14:textId="77777777" w:rsidR="000A0FC0" w:rsidRPr="00263867" w:rsidRDefault="000A0FC0" w:rsidP="000A0FC0">
      <w:pPr>
        <w:pStyle w:val="Sinespaciado"/>
        <w:rPr>
          <w:rFonts w:ascii="Arial" w:hAnsi="Arial" w:cs="Arial"/>
          <w:b/>
        </w:rPr>
      </w:pPr>
      <w:r w:rsidRPr="00263867">
        <w:rPr>
          <w:rFonts w:ascii="Arial" w:hAnsi="Arial" w:cs="Arial"/>
          <w:b/>
        </w:rPr>
        <w:t xml:space="preserve">LIC. JOSÉ BERTÍN CHÁVEZ VARGAS. </w:t>
      </w:r>
    </w:p>
    <w:p w14:paraId="12A8D234" w14:textId="77777777" w:rsidR="000A0FC0" w:rsidRDefault="000A0FC0" w:rsidP="000A0FC0">
      <w:pPr>
        <w:pStyle w:val="Sinespaciado"/>
        <w:rPr>
          <w:rFonts w:ascii="Arial" w:hAnsi="Arial" w:cs="Arial"/>
          <w:lang w:val="es-419"/>
        </w:rPr>
      </w:pPr>
      <w:r>
        <w:rPr>
          <w:rFonts w:ascii="Arial" w:hAnsi="Arial" w:cs="Arial"/>
        </w:rPr>
        <w:t xml:space="preserve">Regidor Vocal de la </w:t>
      </w:r>
      <w:r>
        <w:rPr>
          <w:rFonts w:ascii="Arial" w:hAnsi="Arial" w:cs="Arial"/>
          <w:lang w:val="es-419"/>
        </w:rPr>
        <w:t>Comisión Edilicia Permanente</w:t>
      </w:r>
    </w:p>
    <w:p w14:paraId="7194D241" w14:textId="77777777" w:rsidR="000A0FC0" w:rsidRDefault="000A0FC0" w:rsidP="000A0FC0">
      <w:pPr>
        <w:pStyle w:val="Sinespaciado"/>
        <w:rPr>
          <w:rFonts w:ascii="Arial" w:hAnsi="Arial" w:cs="Arial"/>
          <w:lang w:val="es-419"/>
        </w:rPr>
      </w:pPr>
      <w:r>
        <w:rPr>
          <w:rFonts w:ascii="Arial" w:hAnsi="Arial" w:cs="Arial"/>
          <w:lang w:val="es-419"/>
        </w:rPr>
        <w:t>de Hacienda Pública y Patrimonio Municipal.</w:t>
      </w:r>
    </w:p>
    <w:p w14:paraId="7552FEBF" w14:textId="77777777" w:rsidR="000A0FC0" w:rsidRDefault="000A0FC0" w:rsidP="000A0FC0">
      <w:pPr>
        <w:pStyle w:val="Sinespaciado"/>
        <w:rPr>
          <w:rFonts w:ascii="Arial" w:hAnsi="Arial" w:cs="Arial"/>
        </w:rPr>
      </w:pPr>
    </w:p>
    <w:p w14:paraId="0C03DE66" w14:textId="77777777" w:rsidR="000A0FC0" w:rsidRDefault="000A0FC0" w:rsidP="000A0FC0">
      <w:pPr>
        <w:pStyle w:val="Sinespaciado"/>
        <w:jc w:val="right"/>
        <w:rPr>
          <w:rFonts w:ascii="Arial" w:hAnsi="Arial" w:cs="Arial"/>
        </w:rPr>
      </w:pPr>
    </w:p>
    <w:p w14:paraId="0B77B005" w14:textId="2C906635" w:rsidR="000A0FC0" w:rsidRDefault="000A0FC0" w:rsidP="000A0FC0">
      <w:pPr>
        <w:pStyle w:val="Sinespaciado"/>
        <w:jc w:val="right"/>
        <w:rPr>
          <w:rFonts w:ascii="Arial" w:hAnsi="Arial" w:cs="Arial"/>
        </w:rPr>
      </w:pPr>
    </w:p>
    <w:p w14:paraId="3AADB80D" w14:textId="357A986D" w:rsidR="00662284" w:rsidRDefault="00662284" w:rsidP="000A0FC0">
      <w:pPr>
        <w:pStyle w:val="Sinespaciado"/>
        <w:jc w:val="right"/>
        <w:rPr>
          <w:rFonts w:ascii="Arial" w:hAnsi="Arial" w:cs="Arial"/>
        </w:rPr>
      </w:pPr>
    </w:p>
    <w:p w14:paraId="3B364EF0" w14:textId="77777777" w:rsidR="00662284" w:rsidRDefault="00662284" w:rsidP="000A0FC0">
      <w:pPr>
        <w:pStyle w:val="Sinespaciado"/>
        <w:jc w:val="right"/>
        <w:rPr>
          <w:rFonts w:ascii="Arial" w:hAnsi="Arial" w:cs="Arial"/>
        </w:rPr>
      </w:pPr>
    </w:p>
    <w:p w14:paraId="09A875CE" w14:textId="4998A7F1" w:rsidR="000A0FC0" w:rsidRPr="00263867" w:rsidRDefault="00662284" w:rsidP="000A0FC0">
      <w:pPr>
        <w:pStyle w:val="Sinespaciado"/>
        <w:jc w:val="right"/>
        <w:rPr>
          <w:rFonts w:ascii="Arial" w:hAnsi="Arial" w:cs="Arial"/>
          <w:b/>
        </w:rPr>
      </w:pPr>
      <w:r>
        <w:rPr>
          <w:rFonts w:ascii="Arial" w:hAnsi="Arial" w:cs="Arial"/>
          <w:b/>
        </w:rPr>
        <w:t>ING</w:t>
      </w:r>
      <w:r w:rsidR="000A0FC0" w:rsidRPr="00263867">
        <w:rPr>
          <w:rFonts w:ascii="Arial" w:hAnsi="Arial" w:cs="Arial"/>
          <w:b/>
        </w:rPr>
        <w:t>. GUSTAVO LÓPEZ SANDOVAL.</w:t>
      </w:r>
    </w:p>
    <w:p w14:paraId="1EBC05FA" w14:textId="77777777" w:rsidR="000A0FC0" w:rsidRDefault="000A0FC0" w:rsidP="000A0FC0">
      <w:pPr>
        <w:pStyle w:val="Sinespaciado"/>
        <w:jc w:val="right"/>
        <w:rPr>
          <w:rFonts w:ascii="Arial" w:hAnsi="Arial" w:cs="Arial"/>
          <w:lang w:val="es-419"/>
        </w:rPr>
      </w:pPr>
      <w:r>
        <w:rPr>
          <w:rFonts w:ascii="Arial" w:hAnsi="Arial" w:cs="Arial"/>
        </w:rPr>
        <w:t xml:space="preserve">Regidor Vocal de la </w:t>
      </w:r>
      <w:r>
        <w:rPr>
          <w:rFonts w:ascii="Arial" w:hAnsi="Arial" w:cs="Arial"/>
          <w:lang w:val="es-419"/>
        </w:rPr>
        <w:t>Comisión Edilicia Permanente</w:t>
      </w:r>
    </w:p>
    <w:p w14:paraId="2E3E0CC1" w14:textId="77777777" w:rsidR="000A0FC0" w:rsidRDefault="000A0FC0" w:rsidP="000A0FC0">
      <w:pPr>
        <w:pStyle w:val="Sinespaciado"/>
        <w:jc w:val="right"/>
        <w:rPr>
          <w:rFonts w:ascii="Arial" w:hAnsi="Arial" w:cs="Arial"/>
          <w:lang w:val="es-419"/>
        </w:rPr>
      </w:pPr>
      <w:r>
        <w:rPr>
          <w:rFonts w:ascii="Arial" w:hAnsi="Arial" w:cs="Arial"/>
          <w:lang w:val="es-419"/>
        </w:rPr>
        <w:t>de Hacienda Pública y Patrimonio Municipal.</w:t>
      </w:r>
    </w:p>
    <w:p w14:paraId="1D7C2627" w14:textId="77777777" w:rsidR="000A0FC0" w:rsidRDefault="000A0FC0" w:rsidP="000A0FC0">
      <w:pPr>
        <w:pStyle w:val="Sinespaciado"/>
        <w:jc w:val="both"/>
        <w:rPr>
          <w:rFonts w:ascii="Arial" w:hAnsi="Arial" w:cs="Arial"/>
          <w:sz w:val="16"/>
          <w:szCs w:val="16"/>
          <w:lang w:val="es-419"/>
        </w:rPr>
      </w:pPr>
    </w:p>
    <w:p w14:paraId="3ED05812" w14:textId="77777777" w:rsidR="000A0FC0" w:rsidRDefault="000A0FC0" w:rsidP="000A0FC0">
      <w:pPr>
        <w:pStyle w:val="Sinespaciado"/>
        <w:jc w:val="both"/>
        <w:rPr>
          <w:rFonts w:ascii="Arial" w:hAnsi="Arial" w:cs="Arial"/>
          <w:sz w:val="16"/>
          <w:szCs w:val="16"/>
          <w:lang w:val="es-419"/>
        </w:rPr>
      </w:pPr>
    </w:p>
    <w:p w14:paraId="59CF8354" w14:textId="77777777" w:rsidR="000A0FC0" w:rsidRDefault="000A0FC0" w:rsidP="000A0FC0">
      <w:pPr>
        <w:pStyle w:val="Sinespaciado"/>
        <w:jc w:val="both"/>
        <w:rPr>
          <w:rFonts w:ascii="Arial" w:hAnsi="Arial" w:cs="Arial"/>
          <w:sz w:val="16"/>
          <w:szCs w:val="16"/>
          <w:lang w:val="es-419"/>
        </w:rPr>
      </w:pPr>
    </w:p>
    <w:p w14:paraId="08EE10B9" w14:textId="77777777" w:rsidR="000A0FC0" w:rsidRDefault="000A0FC0" w:rsidP="000A0FC0">
      <w:pPr>
        <w:pStyle w:val="Sinespaciado"/>
        <w:jc w:val="both"/>
        <w:rPr>
          <w:rFonts w:ascii="Arial" w:hAnsi="Arial" w:cs="Arial"/>
          <w:sz w:val="16"/>
          <w:szCs w:val="16"/>
          <w:lang w:val="es-419"/>
        </w:rPr>
      </w:pPr>
    </w:p>
    <w:p w14:paraId="558D69CF" w14:textId="77777777" w:rsidR="00662284" w:rsidRDefault="00662284" w:rsidP="000A0FC0">
      <w:pPr>
        <w:pStyle w:val="Sinespaciado"/>
        <w:jc w:val="both"/>
        <w:rPr>
          <w:rFonts w:ascii="Arial" w:hAnsi="Arial" w:cs="Arial"/>
          <w:sz w:val="16"/>
          <w:szCs w:val="16"/>
          <w:lang w:val="es-419"/>
        </w:rPr>
      </w:pPr>
    </w:p>
    <w:p w14:paraId="6979302D" w14:textId="77777777" w:rsidR="00662284" w:rsidRDefault="00662284" w:rsidP="000A0FC0">
      <w:pPr>
        <w:pStyle w:val="Sinespaciado"/>
        <w:jc w:val="both"/>
        <w:rPr>
          <w:rFonts w:ascii="Arial" w:hAnsi="Arial" w:cs="Arial"/>
          <w:sz w:val="16"/>
          <w:szCs w:val="16"/>
          <w:lang w:val="es-419"/>
        </w:rPr>
      </w:pPr>
    </w:p>
    <w:p w14:paraId="766C5C29" w14:textId="77777777" w:rsidR="00662284" w:rsidRDefault="00662284" w:rsidP="000A0FC0">
      <w:pPr>
        <w:pStyle w:val="Sinespaciado"/>
        <w:jc w:val="both"/>
        <w:rPr>
          <w:rFonts w:ascii="Arial" w:hAnsi="Arial" w:cs="Arial"/>
          <w:sz w:val="16"/>
          <w:szCs w:val="16"/>
          <w:lang w:val="es-419"/>
        </w:rPr>
      </w:pPr>
    </w:p>
    <w:p w14:paraId="677A9E24" w14:textId="77777777" w:rsidR="00662284" w:rsidRDefault="00662284" w:rsidP="000A0FC0">
      <w:pPr>
        <w:pStyle w:val="Sinespaciado"/>
        <w:jc w:val="both"/>
        <w:rPr>
          <w:rFonts w:ascii="Arial" w:hAnsi="Arial" w:cs="Arial"/>
          <w:sz w:val="16"/>
          <w:szCs w:val="16"/>
          <w:lang w:val="es-419"/>
        </w:rPr>
      </w:pPr>
    </w:p>
    <w:p w14:paraId="4FB9A87B" w14:textId="77777777" w:rsidR="00662284" w:rsidRDefault="00662284" w:rsidP="000A0FC0">
      <w:pPr>
        <w:pStyle w:val="Sinespaciado"/>
        <w:jc w:val="both"/>
        <w:rPr>
          <w:rFonts w:ascii="Arial" w:hAnsi="Arial" w:cs="Arial"/>
          <w:sz w:val="16"/>
          <w:szCs w:val="16"/>
          <w:lang w:val="es-419"/>
        </w:rPr>
      </w:pPr>
    </w:p>
    <w:p w14:paraId="1B73DC6F" w14:textId="77777777" w:rsidR="00662284" w:rsidRDefault="00662284" w:rsidP="000A0FC0">
      <w:pPr>
        <w:pStyle w:val="Sinespaciado"/>
        <w:jc w:val="both"/>
        <w:rPr>
          <w:rFonts w:ascii="Arial" w:hAnsi="Arial" w:cs="Arial"/>
          <w:sz w:val="16"/>
          <w:szCs w:val="16"/>
          <w:lang w:val="es-419"/>
        </w:rPr>
      </w:pPr>
    </w:p>
    <w:p w14:paraId="0B0BC4B1" w14:textId="77777777" w:rsidR="00662284" w:rsidRDefault="00662284" w:rsidP="000A0FC0">
      <w:pPr>
        <w:pStyle w:val="Sinespaciado"/>
        <w:jc w:val="both"/>
        <w:rPr>
          <w:rFonts w:ascii="Arial" w:hAnsi="Arial" w:cs="Arial"/>
          <w:sz w:val="16"/>
          <w:szCs w:val="16"/>
          <w:lang w:val="es-419"/>
        </w:rPr>
      </w:pPr>
    </w:p>
    <w:p w14:paraId="6283A074" w14:textId="77777777" w:rsidR="00662284" w:rsidRDefault="00662284" w:rsidP="000A0FC0">
      <w:pPr>
        <w:pStyle w:val="Sinespaciado"/>
        <w:jc w:val="both"/>
        <w:rPr>
          <w:rFonts w:ascii="Arial" w:hAnsi="Arial" w:cs="Arial"/>
          <w:sz w:val="16"/>
          <w:szCs w:val="16"/>
          <w:lang w:val="es-419"/>
        </w:rPr>
      </w:pPr>
    </w:p>
    <w:p w14:paraId="5D846303" w14:textId="77777777" w:rsidR="00662284" w:rsidRDefault="00662284" w:rsidP="000A0FC0">
      <w:pPr>
        <w:pStyle w:val="Sinespaciado"/>
        <w:jc w:val="both"/>
        <w:rPr>
          <w:rFonts w:ascii="Arial" w:hAnsi="Arial" w:cs="Arial"/>
          <w:sz w:val="16"/>
          <w:szCs w:val="16"/>
          <w:lang w:val="es-419"/>
        </w:rPr>
      </w:pPr>
    </w:p>
    <w:p w14:paraId="6FFC8BA1" w14:textId="77777777" w:rsidR="00662284" w:rsidRDefault="00662284" w:rsidP="000A0FC0">
      <w:pPr>
        <w:pStyle w:val="Sinespaciado"/>
        <w:jc w:val="both"/>
        <w:rPr>
          <w:rFonts w:ascii="Arial" w:hAnsi="Arial" w:cs="Arial"/>
          <w:sz w:val="16"/>
          <w:szCs w:val="16"/>
          <w:lang w:val="es-419"/>
        </w:rPr>
      </w:pPr>
    </w:p>
    <w:p w14:paraId="0DE7AB16" w14:textId="77777777" w:rsidR="00662284" w:rsidRDefault="00662284" w:rsidP="000A0FC0">
      <w:pPr>
        <w:pStyle w:val="Sinespaciado"/>
        <w:jc w:val="both"/>
        <w:rPr>
          <w:rFonts w:ascii="Arial" w:hAnsi="Arial" w:cs="Arial"/>
          <w:sz w:val="16"/>
          <w:szCs w:val="16"/>
          <w:lang w:val="es-419"/>
        </w:rPr>
      </w:pPr>
    </w:p>
    <w:p w14:paraId="5BBE32CE" w14:textId="77777777" w:rsidR="00662284" w:rsidRDefault="00662284" w:rsidP="000A0FC0">
      <w:pPr>
        <w:pStyle w:val="Sinespaciado"/>
        <w:jc w:val="both"/>
        <w:rPr>
          <w:rFonts w:ascii="Arial" w:hAnsi="Arial" w:cs="Arial"/>
          <w:sz w:val="16"/>
          <w:szCs w:val="16"/>
          <w:lang w:val="es-419"/>
        </w:rPr>
      </w:pPr>
    </w:p>
    <w:p w14:paraId="38BD36D7" w14:textId="77777777" w:rsidR="00662284" w:rsidRDefault="00662284" w:rsidP="000A0FC0">
      <w:pPr>
        <w:pStyle w:val="Sinespaciado"/>
        <w:jc w:val="both"/>
        <w:rPr>
          <w:rFonts w:ascii="Arial" w:hAnsi="Arial" w:cs="Arial"/>
          <w:sz w:val="16"/>
          <w:szCs w:val="16"/>
          <w:lang w:val="es-419"/>
        </w:rPr>
      </w:pPr>
    </w:p>
    <w:p w14:paraId="302AE39E" w14:textId="77777777" w:rsidR="00662284" w:rsidRDefault="00662284" w:rsidP="000A0FC0">
      <w:pPr>
        <w:pStyle w:val="Sinespaciado"/>
        <w:jc w:val="both"/>
        <w:rPr>
          <w:rFonts w:ascii="Arial" w:hAnsi="Arial" w:cs="Arial"/>
          <w:sz w:val="16"/>
          <w:szCs w:val="16"/>
          <w:lang w:val="es-419"/>
        </w:rPr>
      </w:pPr>
    </w:p>
    <w:p w14:paraId="386F40F3" w14:textId="77777777" w:rsidR="00662284" w:rsidRDefault="00662284" w:rsidP="000A0FC0">
      <w:pPr>
        <w:pStyle w:val="Sinespaciado"/>
        <w:jc w:val="both"/>
        <w:rPr>
          <w:rFonts w:ascii="Arial" w:hAnsi="Arial" w:cs="Arial"/>
          <w:sz w:val="16"/>
          <w:szCs w:val="16"/>
          <w:lang w:val="es-419"/>
        </w:rPr>
      </w:pPr>
    </w:p>
    <w:p w14:paraId="7C9FD077" w14:textId="77777777" w:rsidR="00662284" w:rsidRDefault="00662284" w:rsidP="000A0FC0">
      <w:pPr>
        <w:pStyle w:val="Sinespaciado"/>
        <w:jc w:val="both"/>
        <w:rPr>
          <w:rFonts w:ascii="Arial" w:hAnsi="Arial" w:cs="Arial"/>
          <w:sz w:val="16"/>
          <w:szCs w:val="16"/>
          <w:lang w:val="es-419"/>
        </w:rPr>
      </w:pPr>
    </w:p>
    <w:p w14:paraId="0E3B6D9C" w14:textId="77777777" w:rsidR="00662284" w:rsidRDefault="00662284" w:rsidP="000A0FC0">
      <w:pPr>
        <w:pStyle w:val="Sinespaciado"/>
        <w:jc w:val="both"/>
        <w:rPr>
          <w:rFonts w:ascii="Arial" w:hAnsi="Arial" w:cs="Arial"/>
          <w:sz w:val="16"/>
          <w:szCs w:val="16"/>
          <w:lang w:val="es-419"/>
        </w:rPr>
      </w:pPr>
    </w:p>
    <w:p w14:paraId="32C5AB47" w14:textId="77777777" w:rsidR="00662284" w:rsidRDefault="00662284" w:rsidP="000A0FC0">
      <w:pPr>
        <w:pStyle w:val="Sinespaciado"/>
        <w:jc w:val="both"/>
        <w:rPr>
          <w:rFonts w:ascii="Arial" w:hAnsi="Arial" w:cs="Arial"/>
          <w:sz w:val="16"/>
          <w:szCs w:val="16"/>
          <w:lang w:val="es-419"/>
        </w:rPr>
      </w:pPr>
    </w:p>
    <w:p w14:paraId="4EF5F84F" w14:textId="77777777" w:rsidR="00662284" w:rsidRDefault="00662284" w:rsidP="000A0FC0">
      <w:pPr>
        <w:pStyle w:val="Sinespaciado"/>
        <w:jc w:val="both"/>
        <w:rPr>
          <w:rFonts w:ascii="Arial" w:hAnsi="Arial" w:cs="Arial"/>
          <w:sz w:val="16"/>
          <w:szCs w:val="16"/>
          <w:lang w:val="es-419"/>
        </w:rPr>
      </w:pPr>
    </w:p>
    <w:p w14:paraId="3EE0EBBE" w14:textId="77777777" w:rsidR="00662284" w:rsidRDefault="00662284" w:rsidP="000A0FC0">
      <w:pPr>
        <w:pStyle w:val="Sinespaciado"/>
        <w:jc w:val="both"/>
        <w:rPr>
          <w:rFonts w:ascii="Arial" w:hAnsi="Arial" w:cs="Arial"/>
          <w:sz w:val="16"/>
          <w:szCs w:val="16"/>
          <w:lang w:val="es-419"/>
        </w:rPr>
      </w:pPr>
    </w:p>
    <w:p w14:paraId="30044F91" w14:textId="72290AA8" w:rsidR="000A0FC0" w:rsidRPr="002804C6" w:rsidRDefault="000A0FC0" w:rsidP="000A0FC0">
      <w:pPr>
        <w:pStyle w:val="Sinespaciado"/>
        <w:jc w:val="both"/>
        <w:rPr>
          <w:rFonts w:ascii="Arial" w:hAnsi="Arial" w:cs="Arial"/>
          <w:sz w:val="16"/>
          <w:szCs w:val="16"/>
          <w:lang w:val="es-419"/>
        </w:rPr>
      </w:pPr>
      <w:r>
        <w:rPr>
          <w:rFonts w:ascii="Arial" w:hAnsi="Arial" w:cs="Arial"/>
          <w:sz w:val="16"/>
          <w:szCs w:val="16"/>
          <w:lang w:val="es-419"/>
        </w:rPr>
        <w:t xml:space="preserve">*La presente hoja de firmas forma parte integrante </w:t>
      </w:r>
      <w:r w:rsidRPr="002804C6">
        <w:rPr>
          <w:rFonts w:ascii="Arial" w:hAnsi="Arial" w:cs="Arial"/>
          <w:sz w:val="16"/>
          <w:szCs w:val="16"/>
          <w:lang w:val="es-419"/>
        </w:rPr>
        <w:t xml:space="preserve">del </w:t>
      </w:r>
      <w:r w:rsidRPr="002804C6">
        <w:rPr>
          <w:rFonts w:ascii="Arial" w:hAnsi="Arial" w:cs="Arial"/>
          <w:b/>
          <w:sz w:val="16"/>
          <w:szCs w:val="16"/>
        </w:rPr>
        <w:t xml:space="preserve">DICTAMEN QUE PROPONELA LA APROBACIÓN DEL PROGRAMA </w:t>
      </w:r>
      <w:r w:rsidRPr="002804C6">
        <w:rPr>
          <w:rFonts w:ascii="Arial" w:hAnsi="Arial" w:cs="Arial"/>
          <w:b/>
          <w:iCs/>
          <w:color w:val="000000"/>
          <w:sz w:val="16"/>
          <w:szCs w:val="16"/>
          <w:lang w:eastAsia="es-MX"/>
        </w:rPr>
        <w:t xml:space="preserve">DE </w:t>
      </w:r>
      <w:r>
        <w:rPr>
          <w:rFonts w:ascii="Arial" w:hAnsi="Arial" w:cs="Arial"/>
          <w:b/>
          <w:iCs/>
          <w:color w:val="000000"/>
          <w:sz w:val="16"/>
          <w:szCs w:val="16"/>
          <w:lang w:eastAsia="es-MX"/>
        </w:rPr>
        <w:t>AUSTERIDAD Y AHORRO</w:t>
      </w:r>
      <w:r w:rsidRPr="002804C6">
        <w:rPr>
          <w:rFonts w:ascii="Arial" w:hAnsi="Arial" w:cs="Arial"/>
          <w:b/>
          <w:iCs/>
          <w:color w:val="000000"/>
          <w:sz w:val="16"/>
          <w:szCs w:val="16"/>
          <w:lang w:eastAsia="es-MX"/>
        </w:rPr>
        <w:t xml:space="preserve"> PARA EL EJERCICIO FISCAL 202</w:t>
      </w:r>
      <w:r w:rsidR="00662284">
        <w:rPr>
          <w:rFonts w:ascii="Arial" w:hAnsi="Arial" w:cs="Arial"/>
          <w:b/>
          <w:iCs/>
          <w:color w:val="000000"/>
          <w:sz w:val="16"/>
          <w:szCs w:val="16"/>
          <w:lang w:eastAsia="es-MX"/>
        </w:rPr>
        <w:t>6</w:t>
      </w:r>
      <w:r w:rsidRPr="002804C6">
        <w:rPr>
          <w:rFonts w:ascii="Arial" w:hAnsi="Arial" w:cs="Arial"/>
          <w:b/>
          <w:iCs/>
          <w:color w:val="000000"/>
          <w:sz w:val="16"/>
          <w:szCs w:val="16"/>
          <w:lang w:eastAsia="es-MX"/>
        </w:rPr>
        <w:t xml:space="preserve"> DEL MUNICIPIO DE ZAPOTLÁN EL GRANDE, JALISCO</w:t>
      </w:r>
      <w:r>
        <w:rPr>
          <w:rFonts w:ascii="Arial" w:hAnsi="Arial" w:cs="Arial"/>
          <w:b/>
          <w:iCs/>
          <w:color w:val="000000"/>
          <w:sz w:val="16"/>
          <w:szCs w:val="16"/>
          <w:lang w:eastAsia="es-MX"/>
        </w:rPr>
        <w:t xml:space="preserve">. - - - - - - - - - - - - - - - - - - - - - - - - - - - - - - - - - - - - - - - - - - - - - - - - - - - - - - - - - - - - - - - - - - - - - - - - - - - - - - - - - - - - - - - - - - - - - - - - - - - </w:t>
      </w:r>
      <w:proofErr w:type="gramStart"/>
      <w:r>
        <w:rPr>
          <w:rFonts w:ascii="Arial" w:hAnsi="Arial" w:cs="Arial"/>
          <w:b/>
          <w:iCs/>
          <w:color w:val="000000"/>
          <w:sz w:val="16"/>
          <w:szCs w:val="16"/>
          <w:lang w:eastAsia="es-MX"/>
        </w:rPr>
        <w:t>CONSTE.-</w:t>
      </w:r>
      <w:proofErr w:type="gramEnd"/>
      <w:r>
        <w:rPr>
          <w:rFonts w:ascii="Arial" w:hAnsi="Arial" w:cs="Arial"/>
          <w:b/>
          <w:iCs/>
          <w:color w:val="000000"/>
          <w:sz w:val="16"/>
          <w:szCs w:val="16"/>
          <w:lang w:eastAsia="es-MX"/>
        </w:rPr>
        <w:t xml:space="preserve"> </w:t>
      </w:r>
    </w:p>
    <w:p w14:paraId="306D36A8" w14:textId="77777777" w:rsidR="000A0FC0" w:rsidRDefault="000A0FC0" w:rsidP="000A0FC0">
      <w:pPr>
        <w:jc w:val="both"/>
        <w:rPr>
          <w:rFonts w:ascii="Arial" w:hAnsi="Arial" w:cs="Arial"/>
          <w:sz w:val="16"/>
          <w:szCs w:val="16"/>
          <w:lang w:val="es-419"/>
        </w:rPr>
      </w:pPr>
    </w:p>
    <w:p w14:paraId="68D6A1B9" w14:textId="77777777" w:rsidR="000A0FC0" w:rsidRDefault="000A0FC0" w:rsidP="000A0FC0">
      <w:pPr>
        <w:jc w:val="both"/>
        <w:rPr>
          <w:rFonts w:ascii="Arial" w:hAnsi="Arial" w:cs="Arial"/>
          <w:sz w:val="16"/>
          <w:szCs w:val="16"/>
          <w:lang w:val="es-419"/>
        </w:rPr>
      </w:pPr>
    </w:p>
    <w:p w14:paraId="63E8438E" w14:textId="2B8AC8F1" w:rsidR="00C711DD" w:rsidRPr="00662284" w:rsidRDefault="000A0FC0" w:rsidP="00662284">
      <w:pPr>
        <w:jc w:val="both"/>
        <w:rPr>
          <w:rFonts w:ascii="Arial" w:hAnsi="Arial" w:cs="Arial"/>
          <w:sz w:val="16"/>
          <w:szCs w:val="16"/>
          <w:lang w:val="es-419"/>
        </w:rPr>
      </w:pPr>
      <w:r>
        <w:rPr>
          <w:rFonts w:ascii="Arial" w:hAnsi="Arial" w:cs="Arial"/>
          <w:sz w:val="16"/>
          <w:szCs w:val="16"/>
          <w:lang w:val="es-419"/>
        </w:rPr>
        <w:t>*M</w:t>
      </w:r>
      <w:r w:rsidR="00662284">
        <w:rPr>
          <w:rFonts w:ascii="Arial" w:hAnsi="Arial" w:cs="Arial"/>
          <w:sz w:val="16"/>
          <w:szCs w:val="16"/>
          <w:lang w:val="es-419"/>
        </w:rPr>
        <w:t>M</w:t>
      </w:r>
      <w:r>
        <w:rPr>
          <w:rFonts w:ascii="Arial" w:hAnsi="Arial" w:cs="Arial"/>
          <w:sz w:val="16"/>
          <w:szCs w:val="16"/>
          <w:lang w:val="es-419"/>
        </w:rPr>
        <w:t>/</w:t>
      </w:r>
      <w:proofErr w:type="spellStart"/>
      <w:r w:rsidR="00662284">
        <w:rPr>
          <w:rFonts w:ascii="Arial" w:hAnsi="Arial" w:cs="Arial"/>
          <w:sz w:val="16"/>
          <w:szCs w:val="16"/>
          <w:lang w:val="es-419"/>
        </w:rPr>
        <w:t>yefr</w:t>
      </w:r>
      <w:proofErr w:type="spellEnd"/>
      <w:r w:rsidR="00662284">
        <w:rPr>
          <w:rFonts w:ascii="Arial" w:hAnsi="Arial" w:cs="Arial"/>
          <w:sz w:val="16"/>
          <w:szCs w:val="16"/>
          <w:lang w:val="es-419"/>
        </w:rPr>
        <w:t>.</w:t>
      </w:r>
      <w:r>
        <w:rPr>
          <w:rFonts w:ascii="Arial" w:hAnsi="Arial" w:cs="Arial"/>
          <w:sz w:val="16"/>
          <w:szCs w:val="16"/>
          <w:lang w:val="es-419"/>
        </w:rPr>
        <w:t xml:space="preserve"> </w:t>
      </w:r>
    </w:p>
    <w:sectPr w:rsidR="00C711DD" w:rsidRPr="00662284" w:rsidSect="00C711DD">
      <w:headerReference w:type="even" r:id="rId7"/>
      <w:headerReference w:type="default" r:id="rId8"/>
      <w:headerReference w:type="first" r:id="rId9"/>
      <w:pgSz w:w="12240" w:h="15840"/>
      <w:pgMar w:top="1843"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25EF" w14:textId="77777777" w:rsidR="0002269C" w:rsidRDefault="0002269C" w:rsidP="00C711DD">
      <w:r>
        <w:separator/>
      </w:r>
    </w:p>
  </w:endnote>
  <w:endnote w:type="continuationSeparator" w:id="0">
    <w:p w14:paraId="529C7156" w14:textId="77777777" w:rsidR="0002269C" w:rsidRDefault="0002269C" w:rsidP="00C7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8370" w14:textId="77777777" w:rsidR="0002269C" w:rsidRDefault="0002269C" w:rsidP="00C711DD">
      <w:r>
        <w:separator/>
      </w:r>
    </w:p>
  </w:footnote>
  <w:footnote w:type="continuationSeparator" w:id="0">
    <w:p w14:paraId="5AF16162" w14:textId="77777777" w:rsidR="0002269C" w:rsidRDefault="0002269C" w:rsidP="00C7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0DA9" w14:textId="77777777" w:rsidR="00A964D5" w:rsidRDefault="00F04D63">
    <w:pPr>
      <w:pStyle w:val="Encabezado"/>
    </w:pPr>
    <w:r>
      <w:rPr>
        <w:noProof/>
      </w:rPr>
      <w:pict w14:anchorId="4831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79B8C855" w14:textId="77777777" w:rsidR="002F130C" w:rsidRDefault="00F04D63">
        <w:pPr>
          <w:pStyle w:val="Encabezado"/>
          <w:pBdr>
            <w:bottom w:val="single" w:sz="4" w:space="1" w:color="D9D9D9" w:themeColor="background1" w:themeShade="D9"/>
          </w:pBdr>
          <w:jc w:val="right"/>
          <w:rPr>
            <w:b/>
            <w:bCs/>
          </w:rPr>
        </w:pPr>
        <w:r>
          <w:rPr>
            <w:noProof/>
          </w:rPr>
          <w:pict w14:anchorId="329BF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82.45pt;margin-top:-98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90255E">
          <w:rPr>
            <w:color w:val="7F7F7F" w:themeColor="background1" w:themeShade="7F"/>
            <w:spacing w:val="60"/>
            <w:lang w:val="es-ES"/>
          </w:rPr>
          <w:t>Página</w:t>
        </w:r>
        <w:r w:rsidR="0090255E">
          <w:rPr>
            <w:lang w:val="es-ES"/>
          </w:rPr>
          <w:t xml:space="preserve"> | </w:t>
        </w:r>
        <w:r w:rsidR="0090255E">
          <w:fldChar w:fldCharType="begin"/>
        </w:r>
        <w:r w:rsidR="0090255E">
          <w:instrText>PAGE   \* MERGEFORMAT</w:instrText>
        </w:r>
        <w:r w:rsidR="0090255E">
          <w:fldChar w:fldCharType="separate"/>
        </w:r>
        <w:r w:rsidR="007349CF" w:rsidRPr="007349CF">
          <w:rPr>
            <w:b/>
            <w:bCs/>
            <w:noProof/>
            <w:lang w:val="es-ES"/>
          </w:rPr>
          <w:t>6</w:t>
        </w:r>
        <w:r w:rsidR="0090255E">
          <w:rPr>
            <w:b/>
            <w:bCs/>
          </w:rPr>
          <w:fldChar w:fldCharType="end"/>
        </w:r>
      </w:p>
    </w:sdtContent>
  </w:sdt>
  <w:p w14:paraId="40EA53EC" w14:textId="77777777" w:rsidR="00A964D5" w:rsidRDefault="00F04D6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7225" w14:textId="77777777" w:rsidR="00A964D5" w:rsidRDefault="00F04D63">
    <w:pPr>
      <w:pStyle w:val="Encabezado"/>
    </w:pPr>
    <w:r>
      <w:rPr>
        <w:noProof/>
      </w:rPr>
      <w:pict w14:anchorId="24CE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6A14"/>
    <w:multiLevelType w:val="hybridMultilevel"/>
    <w:tmpl w:val="E1FAF980"/>
    <w:lvl w:ilvl="0" w:tplc="6400A9F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46253D85"/>
    <w:multiLevelType w:val="multilevel"/>
    <w:tmpl w:val="9BBA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DD"/>
    <w:rsid w:val="0002269C"/>
    <w:rsid w:val="000376E7"/>
    <w:rsid w:val="000A0FC0"/>
    <w:rsid w:val="004B7BE4"/>
    <w:rsid w:val="00662284"/>
    <w:rsid w:val="007349CF"/>
    <w:rsid w:val="0090255E"/>
    <w:rsid w:val="009722B4"/>
    <w:rsid w:val="00B21815"/>
    <w:rsid w:val="00B57027"/>
    <w:rsid w:val="00C711DD"/>
    <w:rsid w:val="00C82B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439B5"/>
  <w15:chartTrackingRefBased/>
  <w15:docId w15:val="{A6498769-E12D-48A3-8CDD-B91308B7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DD"/>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11DD"/>
    <w:pPr>
      <w:tabs>
        <w:tab w:val="center" w:pos="4419"/>
        <w:tab w:val="right" w:pos="8838"/>
      </w:tabs>
    </w:pPr>
  </w:style>
  <w:style w:type="character" w:customStyle="1" w:styleId="EncabezadoCar">
    <w:name w:val="Encabezado Car"/>
    <w:basedOn w:val="Fuentedeprrafopredeter"/>
    <w:link w:val="Encabezado"/>
    <w:uiPriority w:val="99"/>
    <w:rsid w:val="00C711DD"/>
    <w:rPr>
      <w:kern w:val="2"/>
      <w:sz w:val="24"/>
      <w:szCs w:val="24"/>
      <w14:ligatures w14:val="standardContextual"/>
    </w:rPr>
  </w:style>
  <w:style w:type="paragraph" w:styleId="Piedepgina">
    <w:name w:val="footer"/>
    <w:basedOn w:val="Normal"/>
    <w:link w:val="PiedepginaCar"/>
    <w:uiPriority w:val="99"/>
    <w:unhideWhenUsed/>
    <w:rsid w:val="00C711DD"/>
    <w:pPr>
      <w:tabs>
        <w:tab w:val="center" w:pos="4419"/>
        <w:tab w:val="right" w:pos="8838"/>
      </w:tabs>
    </w:pPr>
  </w:style>
  <w:style w:type="character" w:customStyle="1" w:styleId="PiedepginaCar">
    <w:name w:val="Pie de página Car"/>
    <w:basedOn w:val="Fuentedeprrafopredeter"/>
    <w:link w:val="Piedepgina"/>
    <w:uiPriority w:val="99"/>
    <w:rsid w:val="00C711DD"/>
    <w:rPr>
      <w:kern w:val="2"/>
      <w:sz w:val="24"/>
      <w:szCs w:val="24"/>
      <w14:ligatures w14:val="standardContextual"/>
    </w:rPr>
  </w:style>
  <w:style w:type="table" w:styleId="Tablaconcuadrcula">
    <w:name w:val="Table Grid"/>
    <w:basedOn w:val="Tablanormal"/>
    <w:uiPriority w:val="39"/>
    <w:rsid w:val="00C7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711DD"/>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C711DD"/>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C711DD"/>
    <w:rPr>
      <w:rFonts w:ascii="Segoe UI" w:hAnsi="Segoe UI" w:cs="Segoe UI"/>
      <w:sz w:val="18"/>
      <w:szCs w:val="18"/>
    </w:rPr>
  </w:style>
  <w:style w:type="paragraph" w:styleId="Textodeglobo">
    <w:name w:val="Balloon Text"/>
    <w:basedOn w:val="Normal"/>
    <w:link w:val="TextodegloboCar"/>
    <w:uiPriority w:val="99"/>
    <w:semiHidden/>
    <w:unhideWhenUsed/>
    <w:rsid w:val="00C711DD"/>
    <w:rPr>
      <w:rFonts w:ascii="Segoe UI" w:hAnsi="Segoe UI" w:cs="Segoe UI"/>
      <w:kern w:val="0"/>
      <w:sz w:val="18"/>
      <w:szCs w:val="18"/>
      <w14:ligatures w14:val="none"/>
    </w:rPr>
  </w:style>
  <w:style w:type="character" w:customStyle="1" w:styleId="TextodegloboCar1">
    <w:name w:val="Texto de globo Car1"/>
    <w:basedOn w:val="Fuentedeprrafopredeter"/>
    <w:uiPriority w:val="99"/>
    <w:semiHidden/>
    <w:rsid w:val="00C711DD"/>
    <w:rPr>
      <w:rFonts w:ascii="Segoe UI" w:hAnsi="Segoe UI" w:cs="Segoe UI"/>
      <w:kern w:val="2"/>
      <w:sz w:val="18"/>
      <w:szCs w:val="18"/>
      <w14:ligatures w14:val="standardContextual"/>
    </w:rPr>
  </w:style>
  <w:style w:type="paragraph" w:styleId="NormalWeb">
    <w:name w:val="Normal (Web)"/>
    <w:basedOn w:val="Normal"/>
    <w:uiPriority w:val="99"/>
    <w:semiHidden/>
    <w:unhideWhenUsed/>
    <w:rsid w:val="00C711DD"/>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C711DD"/>
    <w:rPr>
      <w:b/>
      <w:bCs/>
    </w:rPr>
  </w:style>
  <w:style w:type="paragraph" w:styleId="Prrafodelista">
    <w:name w:val="List Paragraph"/>
    <w:basedOn w:val="Normal"/>
    <w:link w:val="PrrafodelistaCar"/>
    <w:uiPriority w:val="34"/>
    <w:qFormat/>
    <w:rsid w:val="00C711DD"/>
    <w:pPr>
      <w:spacing w:after="160" w:line="259" w:lineRule="auto"/>
      <w:ind w:left="720"/>
      <w:contextualSpacing/>
    </w:pPr>
    <w:rPr>
      <w:rFonts w:eastAsiaTheme="minorEastAsia"/>
      <w:kern w:val="0"/>
      <w:sz w:val="22"/>
      <w:szCs w:val="22"/>
      <w:lang w:val="es-ES_tradnl" w:eastAsia="es-ES"/>
      <w14:ligatures w14:val="none"/>
    </w:rPr>
  </w:style>
  <w:style w:type="character" w:customStyle="1" w:styleId="PrrafodelistaCar">
    <w:name w:val="Párrafo de lista Car"/>
    <w:link w:val="Prrafodelista"/>
    <w:uiPriority w:val="34"/>
    <w:locked/>
    <w:rsid w:val="00662284"/>
    <w:rPr>
      <w:rFonts w:eastAsiaTheme="minorEastAsia"/>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1696</Words>
  <Characters>9334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2</cp:revision>
  <cp:lastPrinted>2025-12-11T19:51:00Z</cp:lastPrinted>
  <dcterms:created xsi:type="dcterms:W3CDTF">2025-12-11T20:10:00Z</dcterms:created>
  <dcterms:modified xsi:type="dcterms:W3CDTF">2025-12-11T20:10:00Z</dcterms:modified>
</cp:coreProperties>
</file>