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031" w:rsidRDefault="004D0031" w:rsidP="004D0031">
      <w:pPr>
        <w:pStyle w:val="Sinespaciado"/>
        <w:spacing w:line="276" w:lineRule="auto"/>
        <w:jc w:val="both"/>
        <w:rPr>
          <w:rFonts w:ascii="Arial" w:hAnsi="Arial" w:cs="Arial"/>
          <w:b/>
          <w:sz w:val="24"/>
          <w:szCs w:val="24"/>
          <w:lang w:eastAsia="es-MX"/>
        </w:rPr>
      </w:pPr>
    </w:p>
    <w:p w:rsidR="0007754C" w:rsidRPr="004D0031" w:rsidRDefault="0007754C" w:rsidP="004D0031">
      <w:pPr>
        <w:pStyle w:val="Sinespaciado"/>
        <w:spacing w:line="276" w:lineRule="auto"/>
        <w:jc w:val="both"/>
        <w:rPr>
          <w:rFonts w:ascii="Arial" w:hAnsi="Arial" w:cs="Arial"/>
          <w:b/>
          <w:sz w:val="24"/>
          <w:szCs w:val="24"/>
          <w:lang w:eastAsia="es-MX"/>
        </w:rPr>
      </w:pPr>
      <w:r w:rsidRPr="004D0031">
        <w:rPr>
          <w:rFonts w:ascii="Arial" w:hAnsi="Arial" w:cs="Arial"/>
          <w:b/>
          <w:sz w:val="24"/>
          <w:szCs w:val="24"/>
          <w:lang w:eastAsia="es-MX"/>
        </w:rPr>
        <w:t>H. AYUNTAMIENTO CONSTITUCIONAL</w:t>
      </w:r>
    </w:p>
    <w:p w:rsidR="0007754C" w:rsidRPr="004D0031" w:rsidRDefault="0007754C" w:rsidP="004D0031">
      <w:pPr>
        <w:pStyle w:val="Sinespaciado"/>
        <w:spacing w:line="276" w:lineRule="auto"/>
        <w:jc w:val="both"/>
        <w:rPr>
          <w:rFonts w:ascii="Arial" w:hAnsi="Arial" w:cs="Arial"/>
          <w:b/>
          <w:sz w:val="24"/>
          <w:szCs w:val="24"/>
          <w:lang w:eastAsia="es-MX"/>
        </w:rPr>
      </w:pPr>
      <w:r w:rsidRPr="004D0031">
        <w:rPr>
          <w:rFonts w:ascii="Arial" w:hAnsi="Arial" w:cs="Arial"/>
          <w:b/>
          <w:sz w:val="24"/>
          <w:szCs w:val="24"/>
          <w:lang w:eastAsia="es-MX"/>
        </w:rPr>
        <w:t>DE ZAPOTLÁN EL GRANDE, JALISCO</w:t>
      </w:r>
    </w:p>
    <w:p w:rsidR="0007754C" w:rsidRPr="004D0031" w:rsidRDefault="0007754C" w:rsidP="004D0031">
      <w:pPr>
        <w:pStyle w:val="Sinespaciado"/>
        <w:spacing w:line="276" w:lineRule="auto"/>
        <w:jc w:val="both"/>
        <w:rPr>
          <w:rFonts w:ascii="Arial" w:hAnsi="Arial" w:cs="Arial"/>
          <w:b/>
          <w:sz w:val="24"/>
          <w:szCs w:val="24"/>
          <w:lang w:eastAsia="es-MX"/>
        </w:rPr>
      </w:pPr>
      <w:r w:rsidRPr="004D0031">
        <w:rPr>
          <w:rFonts w:ascii="Arial" w:hAnsi="Arial" w:cs="Arial"/>
          <w:b/>
          <w:sz w:val="24"/>
          <w:szCs w:val="24"/>
          <w:lang w:eastAsia="es-MX"/>
        </w:rPr>
        <w:t>P R E S E N T E</w:t>
      </w:r>
    </w:p>
    <w:p w:rsidR="0007754C" w:rsidRPr="004D0031" w:rsidRDefault="0007754C" w:rsidP="004D0031">
      <w:pPr>
        <w:pStyle w:val="Sinespaciado"/>
        <w:spacing w:line="276" w:lineRule="auto"/>
        <w:jc w:val="both"/>
        <w:rPr>
          <w:rFonts w:ascii="Arial" w:hAnsi="Arial" w:cs="Arial"/>
          <w:sz w:val="24"/>
          <w:szCs w:val="24"/>
          <w:lang w:eastAsia="es-MX"/>
        </w:rPr>
      </w:pPr>
    </w:p>
    <w:p w:rsidR="0007754C" w:rsidRPr="004D0031" w:rsidRDefault="0007754C" w:rsidP="004D0031">
      <w:pPr>
        <w:pStyle w:val="Sinespaciado"/>
        <w:spacing w:line="276" w:lineRule="auto"/>
        <w:jc w:val="both"/>
        <w:rPr>
          <w:rFonts w:ascii="Arial" w:hAnsi="Arial" w:cs="Arial"/>
          <w:sz w:val="24"/>
          <w:szCs w:val="24"/>
          <w:lang w:eastAsia="es-MX"/>
        </w:rPr>
      </w:pPr>
      <w:r w:rsidRPr="004D0031">
        <w:rPr>
          <w:rFonts w:ascii="Arial" w:hAnsi="Arial" w:cs="Arial"/>
          <w:sz w:val="24"/>
          <w:szCs w:val="24"/>
          <w:lang w:eastAsia="es-MX"/>
        </w:rPr>
        <w:t xml:space="preserve">Quien motiva y suscribe, </w:t>
      </w:r>
      <w:r w:rsidR="00197B6D">
        <w:rPr>
          <w:rFonts w:ascii="Arial" w:hAnsi="Arial" w:cs="Arial"/>
          <w:sz w:val="24"/>
          <w:szCs w:val="24"/>
          <w:lang w:eastAsia="es-MX"/>
        </w:rPr>
        <w:t>Mtra</w:t>
      </w:r>
      <w:r w:rsidRPr="004D0031">
        <w:rPr>
          <w:rFonts w:ascii="Arial" w:hAnsi="Arial" w:cs="Arial"/>
          <w:sz w:val="24"/>
          <w:szCs w:val="24"/>
          <w:lang w:eastAsia="es-MX"/>
        </w:rPr>
        <w:t xml:space="preserve">. </w:t>
      </w:r>
      <w:r w:rsidR="00197B6D" w:rsidRPr="004D0031">
        <w:rPr>
          <w:rFonts w:ascii="Arial" w:hAnsi="Arial" w:cs="Arial"/>
          <w:sz w:val="24"/>
          <w:szCs w:val="24"/>
          <w:lang w:eastAsia="es-MX"/>
        </w:rPr>
        <w:t>Claudia Margarita Robles Gómez</w:t>
      </w:r>
      <w:r w:rsidRPr="004D0031">
        <w:rPr>
          <w:rFonts w:ascii="Arial" w:hAnsi="Arial" w:cs="Arial"/>
          <w:sz w:val="24"/>
          <w:szCs w:val="24"/>
          <w:lang w:eastAsia="es-MX"/>
        </w:rPr>
        <w:t xml:space="preserve">, en mi carácter de Síndica Municipal del H. Ayuntamiento Constitucional de Zapotlán el Grande, Jalisco, con fundamento en lo dispuesto por los artículos 115 de la Constitución Política de los Estados Unidos Mexicanos; 73, 77, 80, 85 fracción IV y 88 de la Constitución Política del Estado de Jalisco; 2, 3, 37, 38 fracción II y demás relativos de la Ley del Gobierno y la Administración Pública Municipal del Estado de Jalisco; así como los artículos 87, 91, 92 y demás aplicables del Reglamento Interior del Ayuntamiento de Zapotlán el Grande, comparezco para presentar </w:t>
      </w:r>
      <w:r w:rsidRPr="004D0031">
        <w:rPr>
          <w:rFonts w:ascii="Arial" w:hAnsi="Arial" w:cs="Arial"/>
          <w:b/>
          <w:sz w:val="24"/>
          <w:szCs w:val="24"/>
          <w:lang w:eastAsia="es-MX"/>
        </w:rPr>
        <w:t xml:space="preserve">INICIATIVA DE ACUERDO ECONÓMICO QUE AUTORIZA </w:t>
      </w:r>
      <w:r w:rsidR="00A86061" w:rsidRPr="004D0031">
        <w:rPr>
          <w:rFonts w:ascii="Arial" w:hAnsi="Arial" w:cs="Arial"/>
          <w:b/>
          <w:sz w:val="24"/>
          <w:szCs w:val="24"/>
          <w:lang w:eastAsia="es-MX"/>
        </w:rPr>
        <w:t xml:space="preserve">SUSCRIBIR </w:t>
      </w:r>
      <w:r w:rsidRPr="004D0031">
        <w:rPr>
          <w:rFonts w:ascii="Arial" w:hAnsi="Arial" w:cs="Arial"/>
          <w:b/>
          <w:sz w:val="24"/>
          <w:szCs w:val="24"/>
        </w:rPr>
        <w:t xml:space="preserve">CONVENIO GENERAL DE COLABORACIÓN ENTRE </w:t>
      </w:r>
      <w:r w:rsidRPr="004D0031">
        <w:rPr>
          <w:rFonts w:ascii="Arial" w:hAnsi="Arial" w:cs="Arial"/>
          <w:b/>
          <w:spacing w:val="-3"/>
          <w:sz w:val="24"/>
          <w:szCs w:val="24"/>
        </w:rPr>
        <w:t>EL MUNICIPIO DE ZAPOTLÁN EL GRANDE, JALISCO</w:t>
      </w:r>
      <w:r w:rsidR="001E7497" w:rsidRPr="004D0031">
        <w:rPr>
          <w:rFonts w:ascii="Arial" w:hAnsi="Arial" w:cs="Arial"/>
          <w:b/>
          <w:spacing w:val="-3"/>
          <w:sz w:val="24"/>
          <w:szCs w:val="24"/>
        </w:rPr>
        <w:t xml:space="preserve"> Y LA</w:t>
      </w:r>
      <w:r w:rsidR="001E7497" w:rsidRPr="004D0031">
        <w:rPr>
          <w:rFonts w:ascii="Arial" w:hAnsi="Arial" w:cs="Arial"/>
          <w:spacing w:val="-3"/>
          <w:sz w:val="24"/>
          <w:szCs w:val="24"/>
        </w:rPr>
        <w:t xml:space="preserve"> </w:t>
      </w:r>
      <w:r w:rsidR="001E7497" w:rsidRPr="004D0031">
        <w:rPr>
          <w:rFonts w:ascii="Arial" w:hAnsi="Arial" w:cs="Arial"/>
          <w:b/>
          <w:spacing w:val="-3"/>
          <w:sz w:val="24"/>
          <w:szCs w:val="24"/>
        </w:rPr>
        <w:t>UNIVERSIDAD DE GUADALAJARA</w:t>
      </w:r>
      <w:r w:rsidRPr="004D0031">
        <w:rPr>
          <w:rFonts w:ascii="Arial" w:hAnsi="Arial" w:cs="Arial"/>
          <w:b/>
          <w:spacing w:val="-3"/>
          <w:sz w:val="24"/>
          <w:szCs w:val="24"/>
        </w:rPr>
        <w:t>,</w:t>
      </w:r>
      <w:r w:rsidRPr="004D0031">
        <w:rPr>
          <w:rFonts w:ascii="Arial" w:hAnsi="Arial" w:cs="Arial"/>
          <w:sz w:val="24"/>
          <w:szCs w:val="24"/>
          <w:lang w:eastAsia="es-MX"/>
        </w:rPr>
        <w:t xml:space="preserve"> al tenor de la siguiente:</w:t>
      </w:r>
    </w:p>
    <w:p w:rsidR="00836417" w:rsidRDefault="00836417" w:rsidP="004D0031">
      <w:pPr>
        <w:pStyle w:val="Sinespaciado"/>
        <w:spacing w:line="276" w:lineRule="auto"/>
        <w:jc w:val="both"/>
        <w:rPr>
          <w:rFonts w:ascii="Arial" w:hAnsi="Arial" w:cs="Arial"/>
          <w:sz w:val="24"/>
          <w:szCs w:val="24"/>
          <w:lang w:eastAsia="es-MX"/>
        </w:rPr>
      </w:pPr>
    </w:p>
    <w:p w:rsidR="00197B6D" w:rsidRPr="004D0031" w:rsidRDefault="00197B6D" w:rsidP="004D0031">
      <w:pPr>
        <w:pStyle w:val="Sinespaciado"/>
        <w:spacing w:line="276" w:lineRule="auto"/>
        <w:jc w:val="both"/>
        <w:rPr>
          <w:rFonts w:ascii="Arial" w:hAnsi="Arial" w:cs="Arial"/>
          <w:sz w:val="24"/>
          <w:szCs w:val="24"/>
          <w:lang w:eastAsia="es-MX"/>
        </w:rPr>
      </w:pPr>
    </w:p>
    <w:p w:rsidR="0007754C" w:rsidRPr="004D0031" w:rsidRDefault="0007754C" w:rsidP="004D0031">
      <w:pPr>
        <w:pStyle w:val="Sinespaciado"/>
        <w:spacing w:line="276" w:lineRule="auto"/>
        <w:jc w:val="center"/>
        <w:rPr>
          <w:rFonts w:ascii="Arial" w:hAnsi="Arial" w:cs="Arial"/>
          <w:b/>
          <w:sz w:val="24"/>
          <w:szCs w:val="24"/>
          <w:lang w:eastAsia="es-MX"/>
        </w:rPr>
      </w:pPr>
      <w:r w:rsidRPr="004D0031">
        <w:rPr>
          <w:rFonts w:ascii="Arial" w:hAnsi="Arial" w:cs="Arial"/>
          <w:b/>
          <w:sz w:val="24"/>
          <w:szCs w:val="24"/>
          <w:lang w:eastAsia="es-MX"/>
        </w:rPr>
        <w:t>EXPOSICIÓN DE MOTIVOS</w:t>
      </w:r>
    </w:p>
    <w:p w:rsidR="00066353" w:rsidRPr="004D0031" w:rsidRDefault="00066353" w:rsidP="004D0031">
      <w:pPr>
        <w:pStyle w:val="Sinespaciado"/>
        <w:spacing w:line="276" w:lineRule="auto"/>
        <w:jc w:val="both"/>
        <w:rPr>
          <w:rFonts w:ascii="Arial" w:hAnsi="Arial" w:cs="Arial"/>
          <w:sz w:val="24"/>
          <w:szCs w:val="24"/>
          <w:lang w:eastAsia="es-MX"/>
        </w:rPr>
      </w:pPr>
    </w:p>
    <w:p w:rsidR="009863C7" w:rsidRPr="009863C7" w:rsidRDefault="004D0031" w:rsidP="004D0031">
      <w:pPr>
        <w:pStyle w:val="Sinespaciado"/>
        <w:tabs>
          <w:tab w:val="left" w:pos="284"/>
          <w:tab w:val="left" w:pos="360"/>
        </w:tabs>
        <w:spacing w:line="276" w:lineRule="auto"/>
        <w:jc w:val="both"/>
        <w:rPr>
          <w:rFonts w:ascii="Arial" w:hAnsi="Arial" w:cs="Arial"/>
          <w:sz w:val="24"/>
          <w:szCs w:val="24"/>
          <w:lang w:eastAsia="es-MX"/>
        </w:rPr>
      </w:pPr>
      <w:r>
        <w:rPr>
          <w:rFonts w:ascii="Arial" w:hAnsi="Arial" w:cs="Arial"/>
          <w:b/>
          <w:sz w:val="24"/>
          <w:szCs w:val="24"/>
          <w:lang w:eastAsia="es-MX"/>
        </w:rPr>
        <w:t xml:space="preserve">I. </w:t>
      </w:r>
      <w:r w:rsidR="005D3C7F" w:rsidRPr="004D0031">
        <w:rPr>
          <w:rFonts w:ascii="Arial" w:hAnsi="Arial" w:cs="Arial"/>
          <w:sz w:val="24"/>
          <w:szCs w:val="24"/>
          <w:lang w:eastAsia="es-MX"/>
        </w:rPr>
        <w:t>El</w:t>
      </w:r>
      <w:r w:rsidR="009863C7" w:rsidRPr="009863C7">
        <w:rPr>
          <w:rFonts w:ascii="Arial" w:hAnsi="Arial" w:cs="Arial"/>
          <w:sz w:val="24"/>
          <w:szCs w:val="24"/>
          <w:lang w:eastAsia="es-MX"/>
        </w:rPr>
        <w:t xml:space="preserve"> artículo 115 de la Constitución Política de los Estados Unidos Mexicanos, así como los artículos 73, 77, 80 y 85 fracción IV de la Constitución Política del Estado de Jalisco, reconocen al Municipio como un orden de gobierno con personalidad jurídica y patrimonio propio, con facultades para aprobar actos jurídicos necesarios para el cumplimiento de sus fines.</w:t>
      </w:r>
    </w:p>
    <w:p w:rsidR="005D3C7F" w:rsidRPr="004D0031" w:rsidRDefault="005D3C7F" w:rsidP="004D0031">
      <w:pPr>
        <w:pStyle w:val="Sinespaciado"/>
        <w:tabs>
          <w:tab w:val="left" w:pos="284"/>
          <w:tab w:val="left" w:pos="360"/>
        </w:tabs>
        <w:spacing w:line="276" w:lineRule="auto"/>
        <w:jc w:val="both"/>
        <w:rPr>
          <w:rFonts w:ascii="Arial" w:hAnsi="Arial" w:cs="Arial"/>
          <w:sz w:val="24"/>
          <w:szCs w:val="24"/>
          <w:lang w:eastAsia="es-MX"/>
        </w:rPr>
      </w:pPr>
    </w:p>
    <w:p w:rsidR="009863C7" w:rsidRPr="009863C7" w:rsidRDefault="004D0031" w:rsidP="004D0031">
      <w:pPr>
        <w:pStyle w:val="Sinespaciado"/>
        <w:tabs>
          <w:tab w:val="left" w:pos="284"/>
          <w:tab w:val="left" w:pos="360"/>
        </w:tabs>
        <w:spacing w:line="276" w:lineRule="auto"/>
        <w:jc w:val="both"/>
        <w:rPr>
          <w:rFonts w:ascii="Arial" w:hAnsi="Arial" w:cs="Arial"/>
          <w:sz w:val="24"/>
          <w:szCs w:val="24"/>
          <w:lang w:eastAsia="es-MX"/>
        </w:rPr>
      </w:pPr>
      <w:r w:rsidRPr="004D0031">
        <w:rPr>
          <w:rFonts w:ascii="Arial" w:hAnsi="Arial" w:cs="Arial"/>
          <w:b/>
          <w:sz w:val="24"/>
          <w:szCs w:val="24"/>
          <w:lang w:eastAsia="es-MX"/>
        </w:rPr>
        <w:t>II.</w:t>
      </w:r>
      <w:r>
        <w:rPr>
          <w:rFonts w:ascii="Arial" w:hAnsi="Arial" w:cs="Arial"/>
          <w:sz w:val="24"/>
          <w:szCs w:val="24"/>
          <w:lang w:eastAsia="es-MX"/>
        </w:rPr>
        <w:t xml:space="preserve"> </w:t>
      </w:r>
      <w:r w:rsidR="005D3C7F" w:rsidRPr="004D0031">
        <w:rPr>
          <w:rFonts w:ascii="Arial" w:hAnsi="Arial" w:cs="Arial"/>
          <w:sz w:val="24"/>
          <w:szCs w:val="24"/>
          <w:lang w:eastAsia="es-MX"/>
        </w:rPr>
        <w:t>L</w:t>
      </w:r>
      <w:r w:rsidR="009863C7" w:rsidRPr="009863C7">
        <w:rPr>
          <w:rFonts w:ascii="Arial" w:hAnsi="Arial" w:cs="Arial"/>
          <w:sz w:val="24"/>
          <w:szCs w:val="24"/>
          <w:lang w:eastAsia="es-MX"/>
        </w:rPr>
        <w:t>os artículos 2, 3, 37 y 38 fracción II de la Ley del Gobierno y la Administración Pública Municipal del Estado de Jalisco facultan al Ayuntamiento para celebrar convenios con entes públicos y privados, siempre que ello redunde en beneficio del interés público y dentro del marco de sus atribuciones.</w:t>
      </w:r>
    </w:p>
    <w:p w:rsidR="005D3C7F" w:rsidRPr="004D0031" w:rsidRDefault="005D3C7F" w:rsidP="004D0031">
      <w:pPr>
        <w:pStyle w:val="Sinespaciado"/>
        <w:tabs>
          <w:tab w:val="left" w:pos="284"/>
          <w:tab w:val="left" w:pos="360"/>
        </w:tabs>
        <w:spacing w:line="276" w:lineRule="auto"/>
        <w:jc w:val="both"/>
        <w:rPr>
          <w:rFonts w:ascii="Arial" w:hAnsi="Arial" w:cs="Arial"/>
          <w:sz w:val="24"/>
          <w:szCs w:val="24"/>
          <w:lang w:eastAsia="es-MX"/>
        </w:rPr>
      </w:pPr>
    </w:p>
    <w:p w:rsidR="009863C7" w:rsidRPr="004D0031" w:rsidRDefault="004D0031" w:rsidP="004D0031">
      <w:pPr>
        <w:pStyle w:val="Sinespaciado"/>
        <w:tabs>
          <w:tab w:val="left" w:pos="284"/>
          <w:tab w:val="left" w:pos="360"/>
        </w:tabs>
        <w:spacing w:line="276" w:lineRule="auto"/>
        <w:jc w:val="both"/>
        <w:rPr>
          <w:rFonts w:ascii="Arial" w:hAnsi="Arial" w:cs="Arial"/>
          <w:sz w:val="24"/>
          <w:szCs w:val="24"/>
          <w:lang w:eastAsia="es-MX"/>
        </w:rPr>
      </w:pPr>
      <w:r w:rsidRPr="004D0031">
        <w:rPr>
          <w:rFonts w:ascii="Arial" w:hAnsi="Arial" w:cs="Arial"/>
          <w:b/>
          <w:sz w:val="24"/>
          <w:szCs w:val="24"/>
          <w:lang w:eastAsia="es-MX"/>
        </w:rPr>
        <w:t>III.</w:t>
      </w:r>
      <w:r>
        <w:rPr>
          <w:rFonts w:ascii="Arial" w:hAnsi="Arial" w:cs="Arial"/>
          <w:sz w:val="24"/>
          <w:szCs w:val="24"/>
          <w:lang w:eastAsia="es-MX"/>
        </w:rPr>
        <w:t xml:space="preserve"> </w:t>
      </w:r>
      <w:r w:rsidR="005D3C7F" w:rsidRPr="004D0031">
        <w:rPr>
          <w:rFonts w:ascii="Arial" w:hAnsi="Arial" w:cs="Arial"/>
          <w:sz w:val="24"/>
          <w:szCs w:val="24"/>
          <w:lang w:eastAsia="es-MX"/>
        </w:rPr>
        <w:t>L</w:t>
      </w:r>
      <w:r w:rsidR="009863C7" w:rsidRPr="009863C7">
        <w:rPr>
          <w:rFonts w:ascii="Arial" w:hAnsi="Arial" w:cs="Arial"/>
          <w:sz w:val="24"/>
          <w:szCs w:val="24"/>
          <w:lang w:eastAsia="es-MX"/>
        </w:rPr>
        <w:t>a celebración de instrumentos de colaboración interinstitucional constituye un mecanismo válido para fortalecer la capacidad institucional del municipio, sin que ello implique, por sí mismo, la generación de obligaciones financieras, administrativas o contractuales exigibles, cuando se trate de instrumentos de carácter marco.</w:t>
      </w:r>
    </w:p>
    <w:p w:rsidR="005D3C7F" w:rsidRPr="009863C7" w:rsidRDefault="005D3C7F" w:rsidP="004D0031">
      <w:pPr>
        <w:pStyle w:val="Sinespaciado"/>
        <w:tabs>
          <w:tab w:val="left" w:pos="284"/>
          <w:tab w:val="left" w:pos="360"/>
        </w:tabs>
        <w:spacing w:line="276" w:lineRule="auto"/>
        <w:jc w:val="both"/>
        <w:rPr>
          <w:rFonts w:ascii="Arial" w:hAnsi="Arial" w:cs="Arial"/>
          <w:sz w:val="24"/>
          <w:szCs w:val="24"/>
          <w:lang w:eastAsia="es-MX"/>
        </w:rPr>
      </w:pPr>
    </w:p>
    <w:p w:rsidR="009863C7" w:rsidRPr="009863C7" w:rsidRDefault="004D0031" w:rsidP="004D0031">
      <w:pPr>
        <w:pStyle w:val="Sinespaciado"/>
        <w:tabs>
          <w:tab w:val="left" w:pos="284"/>
          <w:tab w:val="left" w:pos="360"/>
        </w:tabs>
        <w:spacing w:line="276" w:lineRule="auto"/>
        <w:jc w:val="both"/>
        <w:rPr>
          <w:rFonts w:ascii="Arial" w:hAnsi="Arial" w:cs="Arial"/>
          <w:sz w:val="24"/>
          <w:szCs w:val="24"/>
          <w:lang w:eastAsia="es-MX"/>
        </w:rPr>
      </w:pPr>
      <w:r w:rsidRPr="004D0031">
        <w:rPr>
          <w:rFonts w:ascii="Arial" w:hAnsi="Arial" w:cs="Arial"/>
          <w:b/>
          <w:sz w:val="24"/>
          <w:szCs w:val="24"/>
          <w:lang w:eastAsia="es-MX"/>
        </w:rPr>
        <w:lastRenderedPageBreak/>
        <w:t>IV.</w:t>
      </w:r>
      <w:r>
        <w:rPr>
          <w:rFonts w:ascii="Arial" w:hAnsi="Arial" w:cs="Arial"/>
          <w:sz w:val="24"/>
          <w:szCs w:val="24"/>
          <w:lang w:eastAsia="es-MX"/>
        </w:rPr>
        <w:t xml:space="preserve"> </w:t>
      </w:r>
      <w:r w:rsidR="005D3C7F" w:rsidRPr="004D0031">
        <w:rPr>
          <w:rFonts w:ascii="Arial" w:hAnsi="Arial" w:cs="Arial"/>
          <w:sz w:val="24"/>
          <w:szCs w:val="24"/>
          <w:lang w:eastAsia="es-MX"/>
        </w:rPr>
        <w:t>L</w:t>
      </w:r>
      <w:r w:rsidR="009863C7" w:rsidRPr="009863C7">
        <w:rPr>
          <w:rFonts w:ascii="Arial" w:hAnsi="Arial" w:cs="Arial"/>
          <w:sz w:val="24"/>
          <w:szCs w:val="24"/>
          <w:lang w:eastAsia="es-MX"/>
        </w:rPr>
        <w:t>a vinculación con la Universidad de Guadalajara permite establecer bases generales de cooperación para el desarrollo de actividades académicas, científicas, culturales y sociales, sin comprometer recursos públicos de manera directa, inmediata o automática.</w:t>
      </w:r>
    </w:p>
    <w:p w:rsidR="005D3C7F" w:rsidRPr="004D0031" w:rsidRDefault="005D3C7F" w:rsidP="004D0031">
      <w:pPr>
        <w:pStyle w:val="Sinespaciado"/>
        <w:tabs>
          <w:tab w:val="left" w:pos="284"/>
          <w:tab w:val="left" w:pos="360"/>
        </w:tabs>
        <w:spacing w:line="276" w:lineRule="auto"/>
        <w:jc w:val="both"/>
        <w:rPr>
          <w:rFonts w:ascii="Arial" w:hAnsi="Arial" w:cs="Arial"/>
          <w:sz w:val="24"/>
          <w:szCs w:val="24"/>
          <w:lang w:eastAsia="es-MX"/>
        </w:rPr>
      </w:pPr>
    </w:p>
    <w:p w:rsidR="009863C7" w:rsidRPr="009863C7" w:rsidRDefault="004D0031" w:rsidP="004D0031">
      <w:pPr>
        <w:pStyle w:val="Sinespaciado"/>
        <w:tabs>
          <w:tab w:val="left" w:pos="284"/>
          <w:tab w:val="left" w:pos="360"/>
        </w:tabs>
        <w:spacing w:line="276" w:lineRule="auto"/>
        <w:jc w:val="both"/>
        <w:rPr>
          <w:rFonts w:ascii="Arial" w:hAnsi="Arial" w:cs="Arial"/>
          <w:sz w:val="24"/>
          <w:szCs w:val="24"/>
          <w:lang w:eastAsia="es-MX"/>
        </w:rPr>
      </w:pPr>
      <w:r w:rsidRPr="004D0031">
        <w:rPr>
          <w:rFonts w:ascii="Arial" w:hAnsi="Arial" w:cs="Arial"/>
          <w:b/>
          <w:sz w:val="24"/>
          <w:szCs w:val="24"/>
          <w:lang w:eastAsia="es-MX"/>
        </w:rPr>
        <w:t>V.</w:t>
      </w:r>
      <w:r>
        <w:rPr>
          <w:rFonts w:ascii="Arial" w:hAnsi="Arial" w:cs="Arial"/>
          <w:sz w:val="24"/>
          <w:szCs w:val="24"/>
          <w:lang w:eastAsia="es-MX"/>
        </w:rPr>
        <w:t xml:space="preserve"> </w:t>
      </w:r>
      <w:r w:rsidR="005D3C7F" w:rsidRPr="004D0031">
        <w:rPr>
          <w:rFonts w:ascii="Arial" w:hAnsi="Arial" w:cs="Arial"/>
          <w:sz w:val="24"/>
          <w:szCs w:val="24"/>
          <w:lang w:eastAsia="es-MX"/>
        </w:rPr>
        <w:t>E</w:t>
      </w:r>
      <w:r w:rsidR="009863C7" w:rsidRPr="009863C7">
        <w:rPr>
          <w:rFonts w:ascii="Arial" w:hAnsi="Arial" w:cs="Arial"/>
          <w:sz w:val="24"/>
          <w:szCs w:val="24"/>
          <w:lang w:eastAsia="es-MX"/>
        </w:rPr>
        <w:t xml:space="preserve">l instrumento propuesto tiene naturaleza jurídica de </w:t>
      </w:r>
      <w:r w:rsidR="009863C7" w:rsidRPr="004D0031">
        <w:rPr>
          <w:rFonts w:ascii="Arial" w:hAnsi="Arial" w:cs="Arial"/>
          <w:sz w:val="24"/>
          <w:szCs w:val="24"/>
          <w:lang w:eastAsia="es-MX"/>
        </w:rPr>
        <w:t>convenio marco de colaboración</w:t>
      </w:r>
      <w:r w:rsidR="009863C7" w:rsidRPr="009863C7">
        <w:rPr>
          <w:rFonts w:ascii="Arial" w:hAnsi="Arial" w:cs="Arial"/>
          <w:sz w:val="24"/>
          <w:szCs w:val="24"/>
          <w:lang w:eastAsia="es-MX"/>
        </w:rPr>
        <w:t>, por lo que su objeto se limita a establecer bases generales de coordinación, quedando condicionado el desarrollo de acciones específicas a la suscripción de instrumentos jurídicos posteriores, debidamente autorizados conforme a la normatividad aplicable.</w:t>
      </w:r>
    </w:p>
    <w:p w:rsidR="00066353" w:rsidRPr="004D0031" w:rsidRDefault="00066353" w:rsidP="004D0031">
      <w:pPr>
        <w:pStyle w:val="Sinespaciado"/>
        <w:tabs>
          <w:tab w:val="left" w:pos="284"/>
          <w:tab w:val="left" w:pos="360"/>
        </w:tabs>
        <w:spacing w:line="276" w:lineRule="auto"/>
        <w:ind w:firstLine="426"/>
        <w:jc w:val="both"/>
        <w:rPr>
          <w:rFonts w:ascii="Arial" w:hAnsi="Arial" w:cs="Arial"/>
          <w:sz w:val="24"/>
          <w:szCs w:val="24"/>
          <w:lang w:eastAsia="es-MX"/>
        </w:rPr>
      </w:pPr>
    </w:p>
    <w:p w:rsidR="006F580C" w:rsidRPr="004D0031" w:rsidRDefault="004D0031" w:rsidP="004D0031">
      <w:pPr>
        <w:pStyle w:val="Sinespaciado"/>
        <w:tabs>
          <w:tab w:val="left" w:pos="284"/>
          <w:tab w:val="left" w:pos="360"/>
        </w:tabs>
        <w:spacing w:line="276" w:lineRule="auto"/>
        <w:jc w:val="both"/>
        <w:rPr>
          <w:rFonts w:ascii="Arial" w:hAnsi="Arial" w:cs="Arial"/>
          <w:sz w:val="24"/>
          <w:szCs w:val="24"/>
          <w:lang w:eastAsia="es-MX"/>
        </w:rPr>
      </w:pPr>
      <w:r w:rsidRPr="004D0031">
        <w:rPr>
          <w:rFonts w:ascii="Arial" w:hAnsi="Arial" w:cs="Arial"/>
          <w:b/>
          <w:sz w:val="24"/>
          <w:szCs w:val="24"/>
          <w:lang w:eastAsia="es-MX"/>
        </w:rPr>
        <w:t>VI.</w:t>
      </w:r>
      <w:r>
        <w:rPr>
          <w:rFonts w:ascii="Arial" w:hAnsi="Arial" w:cs="Arial"/>
          <w:sz w:val="24"/>
          <w:szCs w:val="24"/>
          <w:lang w:eastAsia="es-MX"/>
        </w:rPr>
        <w:t xml:space="preserve"> </w:t>
      </w:r>
      <w:r w:rsidR="006F580C" w:rsidRPr="004D0031">
        <w:rPr>
          <w:rFonts w:ascii="Arial" w:hAnsi="Arial" w:cs="Arial"/>
          <w:sz w:val="24"/>
          <w:szCs w:val="24"/>
          <w:lang w:eastAsia="es-MX"/>
        </w:rPr>
        <w:t>De igual manera, impulsará acciones de inclusión como servicio social, prácticas profesionales, investigación aplicada y actividades culturales, integrando el conocimiento académico con las necesidades del municipio y promoviendo una gobernanza más participativa y cercana a la ciudadanía.</w:t>
      </w:r>
    </w:p>
    <w:p w:rsidR="00066353" w:rsidRPr="004D0031" w:rsidRDefault="00066353" w:rsidP="004D0031">
      <w:pPr>
        <w:pStyle w:val="Sinespaciado"/>
        <w:tabs>
          <w:tab w:val="left" w:pos="284"/>
          <w:tab w:val="left" w:pos="360"/>
        </w:tabs>
        <w:spacing w:line="276" w:lineRule="auto"/>
        <w:ind w:firstLine="426"/>
        <w:jc w:val="both"/>
        <w:rPr>
          <w:rFonts w:ascii="Arial" w:hAnsi="Arial" w:cs="Arial"/>
          <w:sz w:val="24"/>
          <w:szCs w:val="24"/>
          <w:lang w:eastAsia="es-MX"/>
        </w:rPr>
      </w:pPr>
    </w:p>
    <w:p w:rsidR="006F580C" w:rsidRPr="004D0031" w:rsidRDefault="004D0031" w:rsidP="004D0031">
      <w:pPr>
        <w:pStyle w:val="Sinespaciado"/>
        <w:tabs>
          <w:tab w:val="left" w:pos="284"/>
          <w:tab w:val="left" w:pos="360"/>
        </w:tabs>
        <w:spacing w:line="276" w:lineRule="auto"/>
        <w:jc w:val="both"/>
        <w:rPr>
          <w:rFonts w:ascii="Arial" w:hAnsi="Arial" w:cs="Arial"/>
          <w:sz w:val="24"/>
          <w:szCs w:val="24"/>
          <w:lang w:eastAsia="es-MX"/>
        </w:rPr>
      </w:pPr>
      <w:r w:rsidRPr="004D0031">
        <w:rPr>
          <w:rFonts w:ascii="Arial" w:hAnsi="Arial" w:cs="Arial"/>
          <w:b/>
          <w:sz w:val="24"/>
          <w:szCs w:val="24"/>
          <w:lang w:eastAsia="es-MX"/>
        </w:rPr>
        <w:t>VII.</w:t>
      </w:r>
      <w:r>
        <w:rPr>
          <w:rFonts w:ascii="Arial" w:hAnsi="Arial" w:cs="Arial"/>
          <w:sz w:val="24"/>
          <w:szCs w:val="24"/>
          <w:lang w:eastAsia="es-MX"/>
        </w:rPr>
        <w:t xml:space="preserve"> </w:t>
      </w:r>
      <w:r w:rsidR="005D3C7F" w:rsidRPr="004D0031">
        <w:rPr>
          <w:rFonts w:ascii="Arial" w:hAnsi="Arial" w:cs="Arial"/>
          <w:sz w:val="24"/>
          <w:szCs w:val="24"/>
          <w:lang w:eastAsia="es-MX"/>
        </w:rPr>
        <w:t>Su aprobación se apega a los principios de legalidad, eficiencia, transparencia y rendición de cuentas, garantizando que las acciones que deriven del mismo se sujeten a la normativa aplicable.</w:t>
      </w:r>
      <w:r>
        <w:rPr>
          <w:rFonts w:ascii="Arial" w:hAnsi="Arial" w:cs="Arial"/>
          <w:sz w:val="24"/>
          <w:szCs w:val="24"/>
          <w:lang w:eastAsia="es-MX"/>
        </w:rPr>
        <w:t xml:space="preserve"> </w:t>
      </w:r>
      <w:r w:rsidR="006F580C" w:rsidRPr="004D0031">
        <w:rPr>
          <w:rFonts w:ascii="Arial" w:hAnsi="Arial" w:cs="Arial"/>
          <w:sz w:val="24"/>
          <w:szCs w:val="24"/>
          <w:lang w:eastAsia="es-MX"/>
        </w:rPr>
        <w:t>En consecuencia, la firma del convenio constituye una decisión estratégica que fortalece la cooperación institucional.</w:t>
      </w:r>
    </w:p>
    <w:p w:rsidR="00F75F79" w:rsidRDefault="00F75F79" w:rsidP="004D0031">
      <w:pPr>
        <w:pStyle w:val="Sinespaciado"/>
        <w:spacing w:line="276" w:lineRule="auto"/>
        <w:jc w:val="center"/>
        <w:rPr>
          <w:rFonts w:ascii="Arial" w:hAnsi="Arial" w:cs="Arial"/>
          <w:b/>
          <w:sz w:val="24"/>
          <w:szCs w:val="24"/>
          <w:lang w:eastAsia="es-MX"/>
        </w:rPr>
      </w:pPr>
    </w:p>
    <w:p w:rsidR="0007754C" w:rsidRPr="004D0031" w:rsidRDefault="0007754C" w:rsidP="004D0031">
      <w:pPr>
        <w:pStyle w:val="Sinespaciado"/>
        <w:spacing w:line="276" w:lineRule="auto"/>
        <w:jc w:val="center"/>
        <w:rPr>
          <w:rFonts w:ascii="Arial" w:hAnsi="Arial" w:cs="Arial"/>
          <w:b/>
          <w:sz w:val="24"/>
          <w:szCs w:val="24"/>
          <w:lang w:eastAsia="es-MX"/>
        </w:rPr>
      </w:pPr>
      <w:r w:rsidRPr="004D0031">
        <w:rPr>
          <w:rFonts w:ascii="Arial" w:hAnsi="Arial" w:cs="Arial"/>
          <w:b/>
          <w:sz w:val="24"/>
          <w:szCs w:val="24"/>
          <w:lang w:eastAsia="es-MX"/>
        </w:rPr>
        <w:t>ANTECEDENTES</w:t>
      </w:r>
    </w:p>
    <w:p w:rsidR="0095646D" w:rsidRPr="004D0031" w:rsidRDefault="0095646D" w:rsidP="004D0031">
      <w:pPr>
        <w:pStyle w:val="Sinespaciado"/>
        <w:spacing w:line="276" w:lineRule="auto"/>
        <w:jc w:val="center"/>
        <w:rPr>
          <w:rFonts w:ascii="Arial" w:hAnsi="Arial" w:cs="Arial"/>
          <w:b/>
          <w:sz w:val="24"/>
          <w:szCs w:val="24"/>
          <w:lang w:eastAsia="es-MX"/>
        </w:rPr>
      </w:pPr>
    </w:p>
    <w:p w:rsidR="0007754C" w:rsidRPr="004D0031" w:rsidRDefault="00F75F79" w:rsidP="004D0031">
      <w:pPr>
        <w:pStyle w:val="Sinespaciado"/>
        <w:spacing w:line="276" w:lineRule="auto"/>
        <w:jc w:val="both"/>
        <w:rPr>
          <w:rFonts w:ascii="Arial" w:hAnsi="Arial" w:cs="Arial"/>
          <w:sz w:val="24"/>
          <w:szCs w:val="24"/>
          <w:lang w:eastAsia="es-MX"/>
        </w:rPr>
      </w:pPr>
      <w:r w:rsidRPr="004D0031">
        <w:rPr>
          <w:rFonts w:ascii="Arial" w:hAnsi="Arial" w:cs="Arial"/>
          <w:b/>
          <w:sz w:val="24"/>
          <w:szCs w:val="24"/>
          <w:lang w:eastAsia="es-MX"/>
        </w:rPr>
        <w:t>1</w:t>
      </w:r>
      <w:r w:rsidR="0007754C" w:rsidRPr="004D0031">
        <w:rPr>
          <w:rFonts w:ascii="Arial" w:hAnsi="Arial" w:cs="Arial"/>
          <w:b/>
          <w:sz w:val="24"/>
          <w:szCs w:val="24"/>
          <w:lang w:eastAsia="es-MX"/>
        </w:rPr>
        <w:t>.</w:t>
      </w:r>
      <w:r w:rsidR="0007754C" w:rsidRPr="004D0031">
        <w:rPr>
          <w:rFonts w:ascii="Arial" w:hAnsi="Arial" w:cs="Arial"/>
          <w:sz w:val="24"/>
          <w:szCs w:val="24"/>
          <w:lang w:eastAsia="es-MX"/>
        </w:rPr>
        <w:t xml:space="preserve"> </w:t>
      </w:r>
      <w:r w:rsidR="00197B6D">
        <w:rPr>
          <w:rFonts w:ascii="Arial" w:hAnsi="Arial" w:cs="Arial"/>
          <w:sz w:val="24"/>
          <w:szCs w:val="24"/>
          <w:lang w:eastAsia="es-MX"/>
        </w:rPr>
        <w:t>E</w:t>
      </w:r>
      <w:r w:rsidR="0007754C" w:rsidRPr="004D0031">
        <w:rPr>
          <w:rFonts w:ascii="Arial" w:hAnsi="Arial" w:cs="Arial"/>
          <w:sz w:val="24"/>
          <w:szCs w:val="24"/>
          <w:lang w:eastAsia="es-MX"/>
        </w:rPr>
        <w:t>l Municipio de Zapotlán el Grande, Jalisco, es un ente público con personalidad jurídica y patrimonio propio, facultado para celebrar actos jurídicos necesarios para el cumplimiento de sus fines.</w:t>
      </w:r>
    </w:p>
    <w:p w:rsidR="0007754C" w:rsidRPr="004D0031" w:rsidRDefault="0007754C" w:rsidP="004D0031">
      <w:pPr>
        <w:pStyle w:val="Sinespaciado"/>
        <w:spacing w:line="276" w:lineRule="auto"/>
        <w:jc w:val="both"/>
        <w:rPr>
          <w:rFonts w:ascii="Arial" w:hAnsi="Arial" w:cs="Arial"/>
          <w:sz w:val="24"/>
          <w:szCs w:val="24"/>
          <w:lang w:eastAsia="es-MX"/>
        </w:rPr>
      </w:pPr>
    </w:p>
    <w:p w:rsidR="0007754C" w:rsidRPr="004D0031" w:rsidRDefault="00F75F79" w:rsidP="004D0031">
      <w:pPr>
        <w:pStyle w:val="Sinespaciado"/>
        <w:spacing w:line="276" w:lineRule="auto"/>
        <w:jc w:val="both"/>
        <w:rPr>
          <w:rFonts w:ascii="Arial" w:hAnsi="Arial" w:cs="Arial"/>
          <w:sz w:val="24"/>
          <w:szCs w:val="24"/>
          <w:lang w:eastAsia="es-MX"/>
        </w:rPr>
      </w:pPr>
      <w:r w:rsidRPr="004D0031">
        <w:rPr>
          <w:rFonts w:ascii="Arial" w:hAnsi="Arial" w:cs="Arial"/>
          <w:b/>
          <w:sz w:val="24"/>
          <w:szCs w:val="24"/>
          <w:lang w:eastAsia="es-MX"/>
        </w:rPr>
        <w:t>2</w:t>
      </w:r>
      <w:r w:rsidR="0007754C" w:rsidRPr="004D0031">
        <w:rPr>
          <w:rFonts w:ascii="Arial" w:hAnsi="Arial" w:cs="Arial"/>
          <w:b/>
          <w:sz w:val="24"/>
          <w:szCs w:val="24"/>
          <w:lang w:eastAsia="es-MX"/>
        </w:rPr>
        <w:t>.</w:t>
      </w:r>
      <w:r w:rsidR="0007754C" w:rsidRPr="004D0031">
        <w:rPr>
          <w:rFonts w:ascii="Arial" w:hAnsi="Arial" w:cs="Arial"/>
          <w:sz w:val="24"/>
          <w:szCs w:val="24"/>
          <w:lang w:eastAsia="es-MX"/>
        </w:rPr>
        <w:t xml:space="preserve"> </w:t>
      </w:r>
      <w:r w:rsidR="00197B6D">
        <w:rPr>
          <w:rFonts w:ascii="Arial" w:hAnsi="Arial" w:cs="Arial"/>
          <w:sz w:val="24"/>
          <w:szCs w:val="24"/>
          <w:lang w:eastAsia="es-MX"/>
        </w:rPr>
        <w:t>L</w:t>
      </w:r>
      <w:r w:rsidR="0007754C" w:rsidRPr="004D0031">
        <w:rPr>
          <w:rFonts w:ascii="Arial" w:hAnsi="Arial" w:cs="Arial"/>
          <w:sz w:val="24"/>
          <w:szCs w:val="24"/>
          <w:lang w:eastAsia="es-MX"/>
        </w:rPr>
        <w:t>a Universidad de Guadalajara es un organismo público descentralizado del Gobierno del Estado de Jalisco, con autonomía, personalidad jurídica y patrimonio propios, conforme a su Ley Orgánica.</w:t>
      </w:r>
    </w:p>
    <w:p w:rsidR="0007754C" w:rsidRPr="004D0031" w:rsidRDefault="0007754C" w:rsidP="004D0031">
      <w:pPr>
        <w:pStyle w:val="Sinespaciado"/>
        <w:spacing w:line="276" w:lineRule="auto"/>
        <w:jc w:val="both"/>
        <w:rPr>
          <w:rFonts w:ascii="Arial" w:hAnsi="Arial" w:cs="Arial"/>
          <w:sz w:val="24"/>
          <w:szCs w:val="24"/>
          <w:lang w:eastAsia="es-MX"/>
        </w:rPr>
      </w:pPr>
    </w:p>
    <w:p w:rsidR="0007754C" w:rsidRPr="004D0031" w:rsidRDefault="00F75F79" w:rsidP="004D0031">
      <w:pPr>
        <w:pStyle w:val="Sinespaciado"/>
        <w:spacing w:line="276" w:lineRule="auto"/>
        <w:jc w:val="both"/>
        <w:rPr>
          <w:rFonts w:ascii="Arial" w:hAnsi="Arial" w:cs="Arial"/>
          <w:sz w:val="24"/>
          <w:szCs w:val="24"/>
          <w:lang w:eastAsia="es-MX"/>
        </w:rPr>
      </w:pPr>
      <w:r w:rsidRPr="004D0031">
        <w:rPr>
          <w:rFonts w:ascii="Arial" w:hAnsi="Arial" w:cs="Arial"/>
          <w:b/>
          <w:sz w:val="24"/>
          <w:szCs w:val="24"/>
          <w:lang w:eastAsia="es-MX"/>
        </w:rPr>
        <w:t>3</w:t>
      </w:r>
      <w:r w:rsidR="0007754C" w:rsidRPr="004D0031">
        <w:rPr>
          <w:rFonts w:ascii="Arial" w:hAnsi="Arial" w:cs="Arial"/>
          <w:b/>
          <w:sz w:val="24"/>
          <w:szCs w:val="24"/>
          <w:lang w:eastAsia="es-MX"/>
        </w:rPr>
        <w:t>.</w:t>
      </w:r>
      <w:r w:rsidR="0007754C" w:rsidRPr="004D0031">
        <w:rPr>
          <w:rFonts w:ascii="Arial" w:hAnsi="Arial" w:cs="Arial"/>
          <w:sz w:val="24"/>
          <w:szCs w:val="24"/>
          <w:lang w:eastAsia="es-MX"/>
        </w:rPr>
        <w:t xml:space="preserve"> </w:t>
      </w:r>
      <w:r w:rsidR="00197B6D">
        <w:rPr>
          <w:rFonts w:ascii="Arial" w:hAnsi="Arial" w:cs="Arial"/>
          <w:sz w:val="24"/>
          <w:szCs w:val="24"/>
          <w:lang w:eastAsia="es-MX"/>
        </w:rPr>
        <w:t>A</w:t>
      </w:r>
      <w:r w:rsidR="0007754C" w:rsidRPr="004D0031">
        <w:rPr>
          <w:rFonts w:ascii="Arial" w:hAnsi="Arial" w:cs="Arial"/>
          <w:sz w:val="24"/>
          <w:szCs w:val="24"/>
          <w:lang w:eastAsia="es-MX"/>
        </w:rPr>
        <w:t>mbas instituciones coinciden en la importancia de establecer mecanismos de cooperación institucional que fortalezcan el desarrollo educativo, científico, cultural y social.</w:t>
      </w:r>
    </w:p>
    <w:p w:rsidR="00F75F79" w:rsidRPr="004D0031" w:rsidRDefault="00F75F79" w:rsidP="004D0031">
      <w:pPr>
        <w:pStyle w:val="Sinespaciado"/>
        <w:spacing w:line="276" w:lineRule="auto"/>
        <w:jc w:val="both"/>
        <w:rPr>
          <w:rFonts w:ascii="Arial" w:hAnsi="Arial" w:cs="Arial"/>
          <w:b/>
          <w:sz w:val="24"/>
          <w:szCs w:val="24"/>
          <w:lang w:eastAsia="es-MX"/>
        </w:rPr>
      </w:pPr>
    </w:p>
    <w:p w:rsidR="0007754C" w:rsidRPr="004D0031" w:rsidRDefault="00F75F79" w:rsidP="004D0031">
      <w:pPr>
        <w:pStyle w:val="Sinespaciado"/>
        <w:spacing w:line="276" w:lineRule="auto"/>
        <w:jc w:val="both"/>
        <w:rPr>
          <w:rFonts w:ascii="Arial" w:hAnsi="Arial" w:cs="Arial"/>
          <w:sz w:val="24"/>
          <w:szCs w:val="24"/>
          <w:lang w:eastAsia="es-MX"/>
        </w:rPr>
      </w:pPr>
      <w:r w:rsidRPr="004D0031">
        <w:rPr>
          <w:rFonts w:ascii="Arial" w:hAnsi="Arial" w:cs="Arial"/>
          <w:b/>
          <w:sz w:val="24"/>
          <w:szCs w:val="24"/>
          <w:lang w:eastAsia="es-MX"/>
        </w:rPr>
        <w:t>4</w:t>
      </w:r>
      <w:r w:rsidR="0007754C" w:rsidRPr="004D0031">
        <w:rPr>
          <w:rFonts w:ascii="Arial" w:hAnsi="Arial" w:cs="Arial"/>
          <w:b/>
          <w:sz w:val="24"/>
          <w:szCs w:val="24"/>
          <w:lang w:eastAsia="es-MX"/>
        </w:rPr>
        <w:t>.</w:t>
      </w:r>
      <w:r w:rsidR="0007754C" w:rsidRPr="004D0031">
        <w:rPr>
          <w:rFonts w:ascii="Arial" w:hAnsi="Arial" w:cs="Arial"/>
          <w:sz w:val="24"/>
          <w:szCs w:val="24"/>
          <w:lang w:eastAsia="es-MX"/>
        </w:rPr>
        <w:t xml:space="preserve"> </w:t>
      </w:r>
      <w:r w:rsidR="00197B6D">
        <w:rPr>
          <w:rFonts w:ascii="Arial" w:hAnsi="Arial" w:cs="Arial"/>
          <w:sz w:val="24"/>
          <w:szCs w:val="24"/>
          <w:lang w:eastAsia="es-MX"/>
        </w:rPr>
        <w:t>S</w:t>
      </w:r>
      <w:r w:rsidR="0007754C" w:rsidRPr="004D0031">
        <w:rPr>
          <w:rFonts w:ascii="Arial" w:hAnsi="Arial" w:cs="Arial"/>
          <w:sz w:val="24"/>
          <w:szCs w:val="24"/>
          <w:lang w:eastAsia="es-MX"/>
        </w:rPr>
        <w:t>e cuenta con un proyecto de Convenio General de Colaboración, cuyo contenido establece las bases para la realización de acciones conjuntas de interés común, mismo que se anexa al presente acuerdo y se tiene por reproducido como si a la letra se insertase.</w:t>
      </w:r>
    </w:p>
    <w:p w:rsidR="004D0031" w:rsidRPr="004D0031" w:rsidRDefault="004D0031" w:rsidP="004D0031">
      <w:pPr>
        <w:pStyle w:val="Sinespaciado"/>
        <w:spacing w:line="276" w:lineRule="auto"/>
        <w:jc w:val="both"/>
        <w:rPr>
          <w:rFonts w:ascii="Arial" w:hAnsi="Arial" w:cs="Arial"/>
          <w:sz w:val="24"/>
          <w:szCs w:val="24"/>
          <w:lang w:eastAsia="es-MX"/>
        </w:rPr>
      </w:pPr>
    </w:p>
    <w:p w:rsidR="0007754C" w:rsidRPr="004D0031" w:rsidRDefault="0007754C" w:rsidP="004D0031">
      <w:pPr>
        <w:pStyle w:val="Sinespaciado"/>
        <w:spacing w:line="276" w:lineRule="auto"/>
        <w:jc w:val="center"/>
        <w:rPr>
          <w:rFonts w:ascii="Arial" w:hAnsi="Arial" w:cs="Arial"/>
          <w:b/>
          <w:sz w:val="24"/>
          <w:szCs w:val="24"/>
          <w:lang w:eastAsia="es-MX"/>
        </w:rPr>
      </w:pPr>
      <w:r w:rsidRPr="004D0031">
        <w:rPr>
          <w:rFonts w:ascii="Arial" w:hAnsi="Arial" w:cs="Arial"/>
          <w:b/>
          <w:sz w:val="24"/>
          <w:szCs w:val="24"/>
          <w:lang w:eastAsia="es-MX"/>
        </w:rPr>
        <w:t>CONSIDERANDOS</w:t>
      </w:r>
    </w:p>
    <w:p w:rsidR="00351E25" w:rsidRPr="004D0031" w:rsidRDefault="00351E25" w:rsidP="004D0031">
      <w:pPr>
        <w:pStyle w:val="Sinespaciado"/>
        <w:spacing w:line="276" w:lineRule="auto"/>
        <w:jc w:val="both"/>
        <w:rPr>
          <w:rFonts w:ascii="Arial" w:hAnsi="Arial" w:cs="Arial"/>
          <w:sz w:val="24"/>
          <w:szCs w:val="24"/>
        </w:rPr>
      </w:pPr>
    </w:p>
    <w:p w:rsidR="0007754C" w:rsidRPr="004D0031" w:rsidRDefault="0007754C" w:rsidP="004D0031">
      <w:pPr>
        <w:pStyle w:val="Sinespaciado"/>
        <w:spacing w:line="276" w:lineRule="auto"/>
        <w:jc w:val="both"/>
        <w:rPr>
          <w:rFonts w:ascii="Arial" w:hAnsi="Arial" w:cs="Arial"/>
          <w:sz w:val="24"/>
          <w:szCs w:val="24"/>
        </w:rPr>
      </w:pPr>
      <w:r w:rsidRPr="004D0031">
        <w:rPr>
          <w:rFonts w:ascii="Arial" w:hAnsi="Arial" w:cs="Arial"/>
          <w:b/>
          <w:sz w:val="24"/>
          <w:szCs w:val="24"/>
        </w:rPr>
        <w:t>I.</w:t>
      </w:r>
      <w:r w:rsidRPr="004D0031">
        <w:rPr>
          <w:rFonts w:ascii="Arial" w:hAnsi="Arial" w:cs="Arial"/>
          <w:sz w:val="24"/>
          <w:szCs w:val="24"/>
        </w:rPr>
        <w:t xml:space="preserve"> </w:t>
      </w:r>
      <w:r w:rsidR="0095646D" w:rsidRPr="004D0031">
        <w:rPr>
          <w:rFonts w:ascii="Arial" w:hAnsi="Arial" w:cs="Arial"/>
          <w:sz w:val="24"/>
          <w:szCs w:val="24"/>
        </w:rPr>
        <w:t>El Ayuntamiento es competente para conocer y resolver el presente asunto, de conformidad con lo dispuesto por los artículos 115 de la Constitución Política de los Estados Unidos Mexicanos; 73, 77 y demás relativos de la Constitución Política del Estado de Jalisco; así como los artículos 37 y 38 fracción II de la Ley del Gobierno y la Administración Pública Municipal del Estado de Jalisco</w:t>
      </w:r>
      <w:r w:rsidRPr="004D0031">
        <w:rPr>
          <w:rFonts w:ascii="Arial" w:hAnsi="Arial" w:cs="Arial"/>
          <w:sz w:val="24"/>
          <w:szCs w:val="24"/>
        </w:rPr>
        <w:t>.</w:t>
      </w:r>
    </w:p>
    <w:p w:rsidR="0007754C" w:rsidRPr="004D0031" w:rsidRDefault="0007754C" w:rsidP="004D0031">
      <w:pPr>
        <w:pStyle w:val="Sinespaciado"/>
        <w:spacing w:line="276" w:lineRule="auto"/>
        <w:jc w:val="both"/>
        <w:rPr>
          <w:rFonts w:ascii="Arial" w:hAnsi="Arial" w:cs="Arial"/>
          <w:sz w:val="24"/>
          <w:szCs w:val="24"/>
        </w:rPr>
      </w:pPr>
    </w:p>
    <w:p w:rsidR="0095646D" w:rsidRPr="004D0031" w:rsidRDefault="0095646D" w:rsidP="004D0031">
      <w:pPr>
        <w:pStyle w:val="Sinespaciado"/>
        <w:spacing w:line="276" w:lineRule="auto"/>
        <w:jc w:val="both"/>
        <w:rPr>
          <w:rFonts w:ascii="Arial" w:hAnsi="Arial" w:cs="Arial"/>
          <w:sz w:val="24"/>
          <w:szCs w:val="24"/>
        </w:rPr>
      </w:pPr>
      <w:r w:rsidRPr="004D0031">
        <w:rPr>
          <w:rFonts w:ascii="Arial" w:hAnsi="Arial" w:cs="Arial"/>
          <w:b/>
          <w:sz w:val="24"/>
          <w:szCs w:val="24"/>
        </w:rPr>
        <w:t>II.</w:t>
      </w:r>
      <w:r w:rsidRPr="004D0031">
        <w:rPr>
          <w:rFonts w:ascii="Arial" w:hAnsi="Arial" w:cs="Arial"/>
          <w:sz w:val="24"/>
          <w:szCs w:val="24"/>
        </w:rPr>
        <w:t xml:space="preserve"> La aprobación de convenios de colaboración constituye una facultad expresa del Ayuntamiento, siempre que dichos instrumentos se ajusten al principio de legalidad y no comprometan recursos públicos sin autorización previa.</w:t>
      </w:r>
    </w:p>
    <w:p w:rsidR="0095646D" w:rsidRPr="004D0031" w:rsidRDefault="0095646D" w:rsidP="004D0031">
      <w:pPr>
        <w:pStyle w:val="Sinespaciado"/>
        <w:spacing w:line="276" w:lineRule="auto"/>
        <w:jc w:val="both"/>
        <w:rPr>
          <w:rFonts w:ascii="Arial" w:hAnsi="Arial" w:cs="Arial"/>
          <w:sz w:val="24"/>
          <w:szCs w:val="24"/>
        </w:rPr>
      </w:pPr>
    </w:p>
    <w:p w:rsidR="0007754C" w:rsidRPr="004D0031" w:rsidRDefault="0095646D" w:rsidP="004D0031">
      <w:pPr>
        <w:pStyle w:val="Sinespaciado"/>
        <w:spacing w:line="276" w:lineRule="auto"/>
        <w:jc w:val="both"/>
        <w:rPr>
          <w:rFonts w:ascii="Arial" w:hAnsi="Arial" w:cs="Arial"/>
          <w:sz w:val="24"/>
          <w:szCs w:val="24"/>
        </w:rPr>
      </w:pPr>
      <w:r w:rsidRPr="004D0031">
        <w:rPr>
          <w:rFonts w:ascii="Arial" w:hAnsi="Arial" w:cs="Arial"/>
          <w:b/>
          <w:sz w:val="24"/>
          <w:szCs w:val="24"/>
        </w:rPr>
        <w:t>III</w:t>
      </w:r>
      <w:r w:rsidR="0007754C" w:rsidRPr="004D0031">
        <w:rPr>
          <w:rFonts w:ascii="Arial" w:hAnsi="Arial" w:cs="Arial"/>
          <w:b/>
          <w:sz w:val="24"/>
          <w:szCs w:val="24"/>
        </w:rPr>
        <w:t>.</w:t>
      </w:r>
      <w:r w:rsidR="0007754C" w:rsidRPr="004D0031">
        <w:rPr>
          <w:rFonts w:ascii="Arial" w:hAnsi="Arial" w:cs="Arial"/>
          <w:sz w:val="24"/>
          <w:szCs w:val="24"/>
        </w:rPr>
        <w:t xml:space="preserve"> </w:t>
      </w:r>
      <w:r w:rsidR="00197B6D">
        <w:rPr>
          <w:rFonts w:ascii="Arial" w:hAnsi="Arial" w:cs="Arial"/>
          <w:sz w:val="24"/>
          <w:szCs w:val="24"/>
        </w:rPr>
        <w:t>L</w:t>
      </w:r>
      <w:r w:rsidR="004D0031" w:rsidRPr="00351E25">
        <w:rPr>
          <w:rFonts w:ascii="Arial" w:hAnsi="Arial" w:cs="Arial"/>
          <w:sz w:val="24"/>
          <w:szCs w:val="24"/>
        </w:rPr>
        <w:t>a vinculación entre el gobierno municipal y la Universidad de Guadalajara constituye un mecanismo institucional idóneo para fortalecer la atención de necesidades públicas mediante esquemas de colaboración técnica y académica.</w:t>
      </w:r>
    </w:p>
    <w:p w:rsidR="0095646D" w:rsidRPr="004D0031" w:rsidRDefault="0095646D" w:rsidP="004D0031">
      <w:pPr>
        <w:pStyle w:val="Sinespaciado"/>
        <w:spacing w:line="276" w:lineRule="auto"/>
        <w:jc w:val="both"/>
        <w:rPr>
          <w:rFonts w:ascii="Arial" w:hAnsi="Arial" w:cs="Arial"/>
          <w:sz w:val="24"/>
          <w:szCs w:val="24"/>
        </w:rPr>
      </w:pPr>
    </w:p>
    <w:p w:rsidR="0095646D" w:rsidRPr="004D0031" w:rsidRDefault="0095646D" w:rsidP="004D0031">
      <w:pPr>
        <w:spacing w:line="276" w:lineRule="auto"/>
        <w:jc w:val="both"/>
        <w:rPr>
          <w:rFonts w:ascii="Arial" w:hAnsi="Arial" w:cs="Arial"/>
          <w:kern w:val="0"/>
          <w14:ligatures w14:val="none"/>
        </w:rPr>
      </w:pPr>
      <w:r w:rsidRPr="004D0031">
        <w:rPr>
          <w:rFonts w:ascii="Arial" w:hAnsi="Arial" w:cs="Arial"/>
          <w:b/>
          <w:kern w:val="0"/>
          <w14:ligatures w14:val="none"/>
        </w:rPr>
        <w:t>IV</w:t>
      </w:r>
      <w:r w:rsidRPr="0095646D">
        <w:rPr>
          <w:rFonts w:ascii="Arial" w:hAnsi="Arial" w:cs="Arial"/>
          <w:b/>
          <w:kern w:val="0"/>
          <w14:ligatures w14:val="none"/>
        </w:rPr>
        <w:t>.</w:t>
      </w:r>
      <w:r w:rsidRPr="0095646D">
        <w:rPr>
          <w:rFonts w:ascii="Arial" w:hAnsi="Arial" w:cs="Arial"/>
          <w:kern w:val="0"/>
          <w14:ligatures w14:val="none"/>
        </w:rPr>
        <w:t xml:space="preserve"> </w:t>
      </w:r>
      <w:r w:rsidRPr="004D0031">
        <w:rPr>
          <w:rFonts w:ascii="Arial" w:hAnsi="Arial" w:cs="Arial"/>
          <w:kern w:val="0"/>
          <w14:ligatures w14:val="none"/>
        </w:rPr>
        <w:t>E</w:t>
      </w:r>
      <w:r w:rsidRPr="0095646D">
        <w:rPr>
          <w:rFonts w:ascii="Arial" w:hAnsi="Arial" w:cs="Arial"/>
          <w:kern w:val="0"/>
          <w14:ligatures w14:val="none"/>
        </w:rPr>
        <w:t xml:space="preserve">l convenio materia del presente acuerdo tiene naturaleza de </w:t>
      </w:r>
      <w:r w:rsidRPr="004D0031">
        <w:rPr>
          <w:rFonts w:ascii="Arial" w:hAnsi="Arial" w:cs="Arial"/>
          <w:kern w:val="0"/>
          <w14:ligatures w14:val="none"/>
        </w:rPr>
        <w:t>instrumento marco</w:t>
      </w:r>
      <w:r w:rsidRPr="0095646D">
        <w:rPr>
          <w:rFonts w:ascii="Arial" w:hAnsi="Arial" w:cs="Arial"/>
          <w:kern w:val="0"/>
          <w14:ligatures w14:val="none"/>
        </w:rPr>
        <w:t>, por lo que no genera obligaciones jurídicas exigibles en materia financiera, administrativa o patrimonial para el Municipio.</w:t>
      </w:r>
    </w:p>
    <w:p w:rsidR="0095646D" w:rsidRPr="0095646D" w:rsidRDefault="0095646D" w:rsidP="004D0031">
      <w:pPr>
        <w:spacing w:line="276" w:lineRule="auto"/>
        <w:jc w:val="both"/>
        <w:rPr>
          <w:rFonts w:ascii="Arial" w:hAnsi="Arial" w:cs="Arial"/>
          <w:kern w:val="0"/>
          <w14:ligatures w14:val="none"/>
        </w:rPr>
      </w:pPr>
    </w:p>
    <w:p w:rsidR="004D0031" w:rsidRPr="004D0031" w:rsidRDefault="0095646D" w:rsidP="004D0031">
      <w:pPr>
        <w:spacing w:line="276" w:lineRule="auto"/>
        <w:jc w:val="both"/>
        <w:rPr>
          <w:rFonts w:ascii="Arial" w:hAnsi="Arial" w:cs="Arial"/>
        </w:rPr>
      </w:pPr>
      <w:r w:rsidRPr="0095646D">
        <w:rPr>
          <w:rFonts w:ascii="Arial" w:hAnsi="Arial" w:cs="Arial"/>
          <w:b/>
          <w:kern w:val="0"/>
          <w14:ligatures w14:val="none"/>
        </w:rPr>
        <w:t>V.</w:t>
      </w:r>
      <w:r w:rsidRPr="0095646D">
        <w:rPr>
          <w:rFonts w:ascii="Arial" w:hAnsi="Arial" w:cs="Arial"/>
          <w:kern w:val="0"/>
          <w14:ligatures w14:val="none"/>
        </w:rPr>
        <w:t xml:space="preserve"> </w:t>
      </w:r>
      <w:r w:rsidR="004D0031" w:rsidRPr="004D0031">
        <w:rPr>
          <w:rFonts w:ascii="Arial" w:hAnsi="Arial" w:cs="Arial"/>
        </w:rPr>
        <w:t>La autorización del presente convenio se limita a su carácter de instrumento marco, por lo que cualquier compromiso financiero, operativo o programático deberá ser previamente autorizado conforme a la normatividad aplicable, garantizando el control presupuestal y la disciplina financiera del municipio.</w:t>
      </w:r>
    </w:p>
    <w:p w:rsidR="004D0031" w:rsidRPr="004D0031" w:rsidRDefault="004D0031" w:rsidP="004D0031">
      <w:pPr>
        <w:spacing w:line="276" w:lineRule="auto"/>
        <w:jc w:val="both"/>
        <w:rPr>
          <w:rFonts w:ascii="Arial" w:hAnsi="Arial" w:cs="Arial"/>
        </w:rPr>
      </w:pPr>
    </w:p>
    <w:p w:rsidR="0095646D" w:rsidRPr="0095646D" w:rsidRDefault="0095646D" w:rsidP="004D0031">
      <w:pPr>
        <w:spacing w:line="276" w:lineRule="auto"/>
        <w:jc w:val="both"/>
        <w:rPr>
          <w:rFonts w:ascii="Arial" w:hAnsi="Arial" w:cs="Arial"/>
          <w:kern w:val="0"/>
          <w14:ligatures w14:val="none"/>
        </w:rPr>
      </w:pPr>
      <w:r w:rsidRPr="0095646D">
        <w:rPr>
          <w:rFonts w:ascii="Arial" w:hAnsi="Arial" w:cs="Arial"/>
          <w:b/>
          <w:kern w:val="0"/>
          <w14:ligatures w14:val="none"/>
        </w:rPr>
        <w:t>VI.</w:t>
      </w:r>
      <w:r w:rsidRPr="0095646D">
        <w:rPr>
          <w:rFonts w:ascii="Arial" w:hAnsi="Arial" w:cs="Arial"/>
          <w:kern w:val="0"/>
          <w14:ligatures w14:val="none"/>
        </w:rPr>
        <w:t xml:space="preserve"> </w:t>
      </w:r>
      <w:r w:rsidR="00197B6D">
        <w:rPr>
          <w:rFonts w:ascii="Arial" w:hAnsi="Arial" w:cs="Arial"/>
          <w:kern w:val="0"/>
          <w14:ligatures w14:val="none"/>
        </w:rPr>
        <w:t>E</w:t>
      </w:r>
      <w:r w:rsidRPr="0095646D">
        <w:rPr>
          <w:rFonts w:ascii="Arial" w:hAnsi="Arial" w:cs="Arial"/>
          <w:kern w:val="0"/>
          <w14:ligatures w14:val="none"/>
        </w:rPr>
        <w:t>l presente acuerdo se apega a los principios de legalidad, eficiencia, transparencia, rendición de cuentas y control del gasto público, previstos en la normativa aplicable.</w:t>
      </w:r>
    </w:p>
    <w:p w:rsidR="004D0031" w:rsidRPr="004D0031" w:rsidRDefault="004D0031" w:rsidP="004D0031">
      <w:pPr>
        <w:spacing w:line="276" w:lineRule="auto"/>
        <w:jc w:val="both"/>
        <w:rPr>
          <w:rFonts w:ascii="Arial" w:hAnsi="Arial" w:cs="Arial"/>
          <w:kern w:val="0"/>
          <w14:ligatures w14:val="none"/>
        </w:rPr>
      </w:pPr>
    </w:p>
    <w:p w:rsidR="0095646D" w:rsidRPr="0095646D" w:rsidRDefault="0095646D" w:rsidP="004D0031">
      <w:pPr>
        <w:spacing w:line="276" w:lineRule="auto"/>
        <w:jc w:val="both"/>
        <w:rPr>
          <w:rFonts w:ascii="Arial" w:hAnsi="Arial" w:cs="Arial"/>
          <w:kern w:val="0"/>
          <w14:ligatures w14:val="none"/>
        </w:rPr>
      </w:pPr>
      <w:r w:rsidRPr="0095646D">
        <w:rPr>
          <w:rFonts w:ascii="Arial" w:hAnsi="Arial" w:cs="Arial"/>
          <w:b/>
          <w:kern w:val="0"/>
          <w14:ligatures w14:val="none"/>
        </w:rPr>
        <w:t>VII.</w:t>
      </w:r>
      <w:r w:rsidRPr="0095646D">
        <w:rPr>
          <w:rFonts w:ascii="Arial" w:hAnsi="Arial" w:cs="Arial"/>
          <w:kern w:val="0"/>
          <w14:ligatures w14:val="none"/>
        </w:rPr>
        <w:t xml:space="preserve"> </w:t>
      </w:r>
      <w:r w:rsidR="004D0031" w:rsidRPr="004D0031">
        <w:rPr>
          <w:rFonts w:ascii="Arial" w:hAnsi="Arial" w:cs="Arial"/>
          <w:kern w:val="0"/>
          <w14:ligatures w14:val="none"/>
        </w:rPr>
        <w:t>R</w:t>
      </w:r>
      <w:r w:rsidRPr="0095646D">
        <w:rPr>
          <w:rFonts w:ascii="Arial" w:hAnsi="Arial" w:cs="Arial"/>
          <w:kern w:val="0"/>
          <w14:ligatures w14:val="none"/>
        </w:rPr>
        <w:t>esulta procedente autorizar la celebración del convenio, en virtud de que fortalece la coordinación institucional sin generar cargas financieras ni riesgos administrativos para el Municipio.</w:t>
      </w:r>
    </w:p>
    <w:p w:rsidR="0007754C" w:rsidRDefault="0007754C" w:rsidP="004D0031">
      <w:pPr>
        <w:pStyle w:val="Sinespaciado"/>
        <w:spacing w:line="276" w:lineRule="auto"/>
        <w:jc w:val="both"/>
        <w:rPr>
          <w:rFonts w:ascii="Arial" w:hAnsi="Arial" w:cs="Arial"/>
          <w:sz w:val="24"/>
          <w:szCs w:val="24"/>
        </w:rPr>
      </w:pPr>
    </w:p>
    <w:p w:rsidR="00C95980" w:rsidRPr="004D0031" w:rsidRDefault="00C95980" w:rsidP="004D0031">
      <w:pPr>
        <w:pStyle w:val="Sinespaciado"/>
        <w:spacing w:line="276" w:lineRule="auto"/>
        <w:jc w:val="both"/>
        <w:rPr>
          <w:rFonts w:ascii="Arial" w:hAnsi="Arial" w:cs="Arial"/>
          <w:sz w:val="24"/>
          <w:szCs w:val="24"/>
        </w:rPr>
      </w:pPr>
      <w:bookmarkStart w:id="0" w:name="_GoBack"/>
      <w:bookmarkEnd w:id="0"/>
    </w:p>
    <w:p w:rsidR="0007754C" w:rsidRPr="004D0031" w:rsidRDefault="0007754C" w:rsidP="004D0031">
      <w:pPr>
        <w:pStyle w:val="Sinespaciado"/>
        <w:spacing w:line="276" w:lineRule="auto"/>
        <w:jc w:val="center"/>
        <w:rPr>
          <w:rFonts w:ascii="Arial" w:hAnsi="Arial" w:cs="Arial"/>
          <w:b/>
          <w:sz w:val="24"/>
          <w:szCs w:val="24"/>
          <w:lang w:eastAsia="es-MX"/>
        </w:rPr>
      </w:pPr>
      <w:r w:rsidRPr="004D0031">
        <w:rPr>
          <w:rFonts w:ascii="Arial" w:hAnsi="Arial" w:cs="Arial"/>
          <w:b/>
          <w:sz w:val="24"/>
          <w:szCs w:val="24"/>
          <w:lang w:eastAsia="es-MX"/>
        </w:rPr>
        <w:t>PUNTO DE ACUERDO</w:t>
      </w:r>
    </w:p>
    <w:p w:rsidR="00836417" w:rsidRPr="004D0031" w:rsidRDefault="00836417" w:rsidP="004D0031">
      <w:pPr>
        <w:pStyle w:val="Sinespaciado"/>
        <w:spacing w:line="276" w:lineRule="auto"/>
        <w:jc w:val="both"/>
        <w:rPr>
          <w:rFonts w:ascii="Arial" w:hAnsi="Arial" w:cs="Arial"/>
          <w:sz w:val="24"/>
          <w:szCs w:val="24"/>
          <w:lang w:eastAsia="es-MX"/>
        </w:rPr>
      </w:pPr>
    </w:p>
    <w:p w:rsidR="0007754C" w:rsidRPr="004D0031" w:rsidRDefault="0007754C" w:rsidP="004D0031">
      <w:pPr>
        <w:pStyle w:val="Sinespaciado"/>
        <w:spacing w:line="276" w:lineRule="auto"/>
        <w:jc w:val="both"/>
        <w:rPr>
          <w:rFonts w:ascii="Arial" w:hAnsi="Arial" w:cs="Arial"/>
          <w:sz w:val="24"/>
          <w:szCs w:val="24"/>
          <w:lang w:eastAsia="es-MX"/>
        </w:rPr>
      </w:pPr>
      <w:r w:rsidRPr="004D0031">
        <w:rPr>
          <w:rFonts w:ascii="Arial" w:hAnsi="Arial" w:cs="Arial"/>
          <w:b/>
          <w:sz w:val="24"/>
          <w:szCs w:val="24"/>
          <w:lang w:eastAsia="es-MX"/>
        </w:rPr>
        <w:lastRenderedPageBreak/>
        <w:t>PRIMERO.</w:t>
      </w:r>
      <w:r w:rsidRPr="004D0031">
        <w:rPr>
          <w:rFonts w:ascii="Arial" w:hAnsi="Arial" w:cs="Arial"/>
          <w:sz w:val="24"/>
          <w:szCs w:val="24"/>
          <w:lang w:eastAsia="es-MX"/>
        </w:rPr>
        <w:t xml:space="preserve"> Se autoriza la celebración </w:t>
      </w:r>
      <w:r w:rsidR="003B7913">
        <w:rPr>
          <w:rFonts w:ascii="Arial" w:hAnsi="Arial" w:cs="Arial"/>
          <w:sz w:val="24"/>
          <w:szCs w:val="24"/>
          <w:lang w:eastAsia="es-MX"/>
        </w:rPr>
        <w:t xml:space="preserve">y suscripción </w:t>
      </w:r>
      <w:r w:rsidRPr="004D0031">
        <w:rPr>
          <w:rFonts w:ascii="Arial" w:hAnsi="Arial" w:cs="Arial"/>
          <w:sz w:val="24"/>
          <w:szCs w:val="24"/>
          <w:lang w:eastAsia="es-MX"/>
        </w:rPr>
        <w:t>de un Convenio General de Colaboración entre el Municipio de Zapotlán el Grande, Jalisco y la Universidad de Guadalajara, en los términos del documento anexo, el cual forma parte integral del presente acuerdo.</w:t>
      </w:r>
    </w:p>
    <w:p w:rsidR="00C65D87" w:rsidRPr="004D0031" w:rsidRDefault="00C65D87" w:rsidP="004D0031">
      <w:pPr>
        <w:pStyle w:val="Sinespaciado"/>
        <w:spacing w:line="276" w:lineRule="auto"/>
        <w:jc w:val="both"/>
        <w:rPr>
          <w:rFonts w:ascii="Arial" w:hAnsi="Arial" w:cs="Arial"/>
          <w:sz w:val="24"/>
          <w:szCs w:val="24"/>
          <w:lang w:eastAsia="es-MX"/>
        </w:rPr>
      </w:pPr>
    </w:p>
    <w:p w:rsidR="0007754C" w:rsidRPr="004D0031" w:rsidRDefault="0007754C" w:rsidP="004D0031">
      <w:pPr>
        <w:pStyle w:val="Sinespaciado"/>
        <w:spacing w:line="276" w:lineRule="auto"/>
        <w:jc w:val="both"/>
        <w:rPr>
          <w:rFonts w:ascii="Arial" w:hAnsi="Arial" w:cs="Arial"/>
          <w:sz w:val="24"/>
          <w:szCs w:val="24"/>
          <w:lang w:eastAsia="es-MX"/>
        </w:rPr>
      </w:pPr>
      <w:r w:rsidRPr="004D0031">
        <w:rPr>
          <w:rFonts w:ascii="Arial" w:hAnsi="Arial" w:cs="Arial"/>
          <w:b/>
          <w:sz w:val="24"/>
          <w:szCs w:val="24"/>
          <w:lang w:eastAsia="es-MX"/>
        </w:rPr>
        <w:t>SEGUNDO.</w:t>
      </w:r>
      <w:r w:rsidRPr="004D0031">
        <w:rPr>
          <w:rFonts w:ascii="Arial" w:hAnsi="Arial" w:cs="Arial"/>
          <w:sz w:val="24"/>
          <w:szCs w:val="24"/>
          <w:lang w:eastAsia="es-MX"/>
        </w:rPr>
        <w:t xml:space="preserve"> Se facul</w:t>
      </w:r>
      <w:r w:rsidR="00780F77" w:rsidRPr="004D0031">
        <w:rPr>
          <w:rFonts w:ascii="Arial" w:hAnsi="Arial" w:cs="Arial"/>
          <w:sz w:val="24"/>
          <w:szCs w:val="24"/>
          <w:lang w:eastAsia="es-MX"/>
        </w:rPr>
        <w:t xml:space="preserve">ta a la </w:t>
      </w:r>
      <w:r w:rsidR="003B7913">
        <w:rPr>
          <w:rFonts w:ascii="Arial" w:hAnsi="Arial" w:cs="Arial"/>
          <w:sz w:val="24"/>
          <w:szCs w:val="24"/>
          <w:lang w:eastAsia="es-MX"/>
        </w:rPr>
        <w:t xml:space="preserve">Presidenta Municipal y </w:t>
      </w:r>
      <w:r w:rsidR="00780F77" w:rsidRPr="004D0031">
        <w:rPr>
          <w:rFonts w:ascii="Arial" w:hAnsi="Arial" w:cs="Arial"/>
          <w:sz w:val="24"/>
          <w:szCs w:val="24"/>
          <w:lang w:eastAsia="es-MX"/>
        </w:rPr>
        <w:t>a la Síndica</w:t>
      </w:r>
      <w:r w:rsidRPr="004D0031">
        <w:rPr>
          <w:rFonts w:ascii="Arial" w:hAnsi="Arial" w:cs="Arial"/>
          <w:sz w:val="24"/>
          <w:szCs w:val="24"/>
          <w:lang w:eastAsia="es-MX"/>
        </w:rPr>
        <w:t xml:space="preserve"> Municipal para que, en el ámbito de sus atribuciones, suscriban el convenio referido, así como los instrumentos jurídicos necesarios para su formalización.</w:t>
      </w:r>
    </w:p>
    <w:p w:rsidR="0007754C" w:rsidRPr="004D0031" w:rsidRDefault="0007754C" w:rsidP="004D0031">
      <w:pPr>
        <w:pStyle w:val="Sinespaciado"/>
        <w:spacing w:line="276" w:lineRule="auto"/>
        <w:jc w:val="both"/>
        <w:rPr>
          <w:rFonts w:ascii="Arial" w:hAnsi="Arial" w:cs="Arial"/>
          <w:sz w:val="24"/>
          <w:szCs w:val="24"/>
          <w:lang w:eastAsia="es-MX"/>
        </w:rPr>
      </w:pPr>
    </w:p>
    <w:p w:rsidR="0007754C" w:rsidRPr="004D0031" w:rsidRDefault="00E0574A" w:rsidP="004D0031">
      <w:pPr>
        <w:pStyle w:val="Sinespaciado"/>
        <w:spacing w:line="276" w:lineRule="auto"/>
        <w:jc w:val="both"/>
        <w:rPr>
          <w:rFonts w:ascii="Arial" w:hAnsi="Arial" w:cs="Arial"/>
          <w:sz w:val="24"/>
          <w:szCs w:val="24"/>
          <w:lang w:eastAsia="es-MX"/>
        </w:rPr>
      </w:pPr>
      <w:r w:rsidRPr="004D0031">
        <w:rPr>
          <w:rFonts w:ascii="Arial" w:hAnsi="Arial" w:cs="Arial"/>
          <w:b/>
          <w:sz w:val="24"/>
          <w:szCs w:val="24"/>
          <w:lang w:eastAsia="es-MX"/>
        </w:rPr>
        <w:t>T</w:t>
      </w:r>
      <w:r w:rsidR="0007754C" w:rsidRPr="004D0031">
        <w:rPr>
          <w:rFonts w:ascii="Arial" w:hAnsi="Arial" w:cs="Arial"/>
          <w:b/>
          <w:sz w:val="24"/>
          <w:szCs w:val="24"/>
          <w:lang w:eastAsia="es-MX"/>
        </w:rPr>
        <w:t>ERCERO.</w:t>
      </w:r>
      <w:r w:rsidR="0007754C" w:rsidRPr="004D0031">
        <w:rPr>
          <w:rFonts w:ascii="Arial" w:hAnsi="Arial" w:cs="Arial"/>
          <w:sz w:val="24"/>
          <w:szCs w:val="24"/>
          <w:lang w:eastAsia="es-MX"/>
        </w:rPr>
        <w:t xml:space="preserve"> Se establece que cualquier acción específica derivada del convenio deberá formalizarse mediante instrumentos jurídicos particulares, en los que se definirán sus alcances, responsabilidades y, en su caso, implicaciones presupuestales, sujetándose a la norma</w:t>
      </w:r>
      <w:r w:rsidRPr="004D0031">
        <w:rPr>
          <w:rFonts w:ascii="Arial" w:hAnsi="Arial" w:cs="Arial"/>
          <w:sz w:val="24"/>
          <w:szCs w:val="24"/>
          <w:lang w:eastAsia="es-MX"/>
        </w:rPr>
        <w:t>tividad aplicable</w:t>
      </w:r>
      <w:r w:rsidR="00351E25">
        <w:rPr>
          <w:rFonts w:ascii="Arial" w:hAnsi="Arial" w:cs="Arial"/>
          <w:sz w:val="24"/>
          <w:szCs w:val="24"/>
          <w:lang w:eastAsia="es-MX"/>
        </w:rPr>
        <w:t>,</w:t>
      </w:r>
      <w:r w:rsidRPr="004D0031">
        <w:rPr>
          <w:rFonts w:ascii="Arial" w:hAnsi="Arial" w:cs="Arial"/>
          <w:sz w:val="24"/>
          <w:szCs w:val="24"/>
          <w:lang w:eastAsia="es-MX"/>
        </w:rPr>
        <w:t xml:space="preserve"> al convenio específico</w:t>
      </w:r>
      <w:r w:rsidR="00351E25">
        <w:rPr>
          <w:rFonts w:ascii="Arial" w:hAnsi="Arial" w:cs="Arial"/>
          <w:sz w:val="24"/>
          <w:szCs w:val="24"/>
          <w:lang w:eastAsia="es-MX"/>
        </w:rPr>
        <w:t xml:space="preserve"> y </w:t>
      </w:r>
      <w:r w:rsidR="00351E25" w:rsidRPr="00351E25">
        <w:rPr>
          <w:rFonts w:ascii="Arial" w:hAnsi="Arial" w:cs="Arial"/>
          <w:sz w:val="24"/>
          <w:szCs w:val="24"/>
          <w:lang w:eastAsia="es-MX"/>
        </w:rPr>
        <w:t>previa existencia de suficiencia presupuestal</w:t>
      </w:r>
      <w:r w:rsidRPr="004D0031">
        <w:rPr>
          <w:rFonts w:ascii="Arial" w:hAnsi="Arial" w:cs="Arial"/>
          <w:sz w:val="24"/>
          <w:szCs w:val="24"/>
          <w:lang w:eastAsia="es-MX"/>
        </w:rPr>
        <w:t xml:space="preserve">. </w:t>
      </w:r>
    </w:p>
    <w:p w:rsidR="00F75F79" w:rsidRPr="004D0031" w:rsidRDefault="00F75F79" w:rsidP="004D0031">
      <w:pPr>
        <w:pStyle w:val="Sinespaciado"/>
        <w:spacing w:line="276" w:lineRule="auto"/>
        <w:jc w:val="both"/>
        <w:rPr>
          <w:rFonts w:ascii="Arial" w:hAnsi="Arial" w:cs="Arial"/>
          <w:b/>
          <w:sz w:val="24"/>
          <w:szCs w:val="24"/>
          <w:lang w:eastAsia="es-MX"/>
        </w:rPr>
      </w:pPr>
    </w:p>
    <w:p w:rsidR="00E0574A" w:rsidRPr="004D0031" w:rsidRDefault="0007754C" w:rsidP="004D0031">
      <w:pPr>
        <w:pStyle w:val="Sinespaciado"/>
        <w:spacing w:line="276" w:lineRule="auto"/>
        <w:jc w:val="both"/>
        <w:rPr>
          <w:rFonts w:ascii="Arial" w:hAnsi="Arial" w:cs="Arial"/>
          <w:sz w:val="24"/>
          <w:szCs w:val="24"/>
          <w:lang w:eastAsia="es-MX"/>
        </w:rPr>
      </w:pPr>
      <w:r w:rsidRPr="004D0031">
        <w:rPr>
          <w:rFonts w:ascii="Arial" w:hAnsi="Arial" w:cs="Arial"/>
          <w:b/>
          <w:sz w:val="24"/>
          <w:szCs w:val="24"/>
          <w:lang w:eastAsia="es-MX"/>
        </w:rPr>
        <w:t>CUARTO.</w:t>
      </w:r>
      <w:r w:rsidR="00E0574A" w:rsidRPr="004D0031">
        <w:rPr>
          <w:rFonts w:ascii="Arial" w:hAnsi="Arial" w:cs="Arial"/>
          <w:b/>
          <w:sz w:val="24"/>
          <w:szCs w:val="24"/>
          <w:lang w:eastAsia="es-MX"/>
        </w:rPr>
        <w:t xml:space="preserve"> </w:t>
      </w:r>
      <w:r w:rsidR="00E0574A" w:rsidRPr="004D0031">
        <w:rPr>
          <w:rFonts w:ascii="Arial" w:hAnsi="Arial" w:cs="Arial"/>
          <w:sz w:val="24"/>
          <w:szCs w:val="24"/>
          <w:lang w:eastAsia="es-MX"/>
        </w:rPr>
        <w:t xml:space="preserve">Se instruye a la Sindicatura y a la Dirección Jurídica Municipal para la </w:t>
      </w:r>
      <w:r w:rsidR="006F580C" w:rsidRPr="004D0031">
        <w:rPr>
          <w:rFonts w:ascii="Arial" w:hAnsi="Arial" w:cs="Arial"/>
          <w:sz w:val="24"/>
          <w:szCs w:val="24"/>
          <w:lang w:eastAsia="es-MX"/>
        </w:rPr>
        <w:t xml:space="preserve">revisión y en su caso adecuación </w:t>
      </w:r>
      <w:r w:rsidR="00E0574A" w:rsidRPr="004D0031">
        <w:rPr>
          <w:rFonts w:ascii="Arial" w:hAnsi="Arial" w:cs="Arial"/>
          <w:sz w:val="24"/>
          <w:szCs w:val="24"/>
          <w:lang w:eastAsia="es-MX"/>
        </w:rPr>
        <w:t xml:space="preserve">del instrumento jurídico correspondiente, </w:t>
      </w:r>
      <w:r w:rsidR="001E7497" w:rsidRPr="004D0031">
        <w:rPr>
          <w:rFonts w:ascii="Arial" w:hAnsi="Arial" w:cs="Arial"/>
          <w:sz w:val="24"/>
          <w:szCs w:val="24"/>
          <w:lang w:eastAsia="es-MX"/>
        </w:rPr>
        <w:t>para la formalización del convenio autorizado en el punto de acuerdo primero</w:t>
      </w:r>
      <w:r w:rsidR="00E0574A" w:rsidRPr="004D0031">
        <w:rPr>
          <w:rFonts w:ascii="Arial" w:hAnsi="Arial" w:cs="Arial"/>
          <w:sz w:val="24"/>
          <w:szCs w:val="24"/>
          <w:lang w:eastAsia="es-MX"/>
        </w:rPr>
        <w:t>.</w:t>
      </w:r>
    </w:p>
    <w:p w:rsidR="00836417" w:rsidRPr="004D0031" w:rsidRDefault="00836417" w:rsidP="004D0031">
      <w:pPr>
        <w:pStyle w:val="Sinespaciado"/>
        <w:spacing w:line="276" w:lineRule="auto"/>
        <w:jc w:val="both"/>
        <w:rPr>
          <w:rFonts w:ascii="Arial" w:hAnsi="Arial" w:cs="Arial"/>
          <w:b/>
          <w:sz w:val="24"/>
          <w:szCs w:val="24"/>
          <w:lang w:eastAsia="es-MX"/>
        </w:rPr>
      </w:pPr>
    </w:p>
    <w:p w:rsidR="00E0574A" w:rsidRPr="004D0031" w:rsidRDefault="00E0574A" w:rsidP="004D0031">
      <w:pPr>
        <w:pStyle w:val="Sinespaciado"/>
        <w:spacing w:line="276" w:lineRule="auto"/>
        <w:jc w:val="both"/>
        <w:rPr>
          <w:rFonts w:ascii="Arial" w:hAnsi="Arial" w:cs="Arial"/>
          <w:sz w:val="24"/>
          <w:szCs w:val="24"/>
          <w:lang w:eastAsia="es-MX"/>
        </w:rPr>
      </w:pPr>
      <w:r w:rsidRPr="004D0031">
        <w:rPr>
          <w:rFonts w:ascii="Arial" w:hAnsi="Arial" w:cs="Arial"/>
          <w:b/>
          <w:sz w:val="24"/>
          <w:szCs w:val="24"/>
          <w:lang w:eastAsia="es-MX"/>
        </w:rPr>
        <w:t xml:space="preserve">QUINTO. </w:t>
      </w:r>
      <w:r w:rsidRPr="004D0031">
        <w:rPr>
          <w:rFonts w:ascii="Arial" w:hAnsi="Arial" w:cs="Arial"/>
          <w:sz w:val="24"/>
          <w:szCs w:val="24"/>
          <w:lang w:eastAsia="es-MX"/>
        </w:rPr>
        <w:t xml:space="preserve">Se instruye a la Secretaria de Ayuntamiento notificar a la Dirección Jurídica Municipal para que se aboque </w:t>
      </w:r>
      <w:r w:rsidR="006F580C" w:rsidRPr="004D0031">
        <w:rPr>
          <w:rFonts w:ascii="Arial" w:hAnsi="Arial" w:cs="Arial"/>
          <w:sz w:val="24"/>
          <w:szCs w:val="24"/>
          <w:lang w:eastAsia="es-MX"/>
        </w:rPr>
        <w:t xml:space="preserve">al cumplimiento del resolutivo anterior, haciéndole llegar el presente punto de acuerdo con su respectivo anexo. </w:t>
      </w:r>
    </w:p>
    <w:p w:rsidR="00836417" w:rsidRPr="004D0031" w:rsidRDefault="00836417" w:rsidP="004D0031">
      <w:pPr>
        <w:pStyle w:val="Sinespaciado"/>
        <w:spacing w:line="276" w:lineRule="auto"/>
        <w:jc w:val="both"/>
        <w:rPr>
          <w:rFonts w:ascii="Arial Narrow" w:hAnsi="Arial Narrow" w:cs="Arial"/>
          <w:lang w:eastAsia="es-MX"/>
        </w:rPr>
      </w:pPr>
    </w:p>
    <w:p w:rsidR="006F580C" w:rsidRPr="004D0031" w:rsidRDefault="006F580C" w:rsidP="004D0031">
      <w:pPr>
        <w:jc w:val="center"/>
        <w:rPr>
          <w:rFonts w:ascii="Arial Narrow" w:hAnsi="Arial Narrow" w:cs="Arial"/>
          <w:b/>
          <w:bCs/>
          <w:i/>
          <w:iCs/>
          <w:sz w:val="22"/>
          <w:szCs w:val="22"/>
        </w:rPr>
      </w:pPr>
      <w:r w:rsidRPr="004D0031">
        <w:rPr>
          <w:rFonts w:ascii="Arial Narrow" w:hAnsi="Arial Narrow" w:cs="Arial"/>
          <w:b/>
          <w:bCs/>
          <w:i/>
          <w:iCs/>
          <w:sz w:val="22"/>
          <w:szCs w:val="22"/>
        </w:rPr>
        <w:t>ATENTAMENTE</w:t>
      </w:r>
    </w:p>
    <w:p w:rsidR="006F580C" w:rsidRPr="004D0031" w:rsidRDefault="006F580C" w:rsidP="004D0031">
      <w:pPr>
        <w:jc w:val="center"/>
        <w:rPr>
          <w:rFonts w:ascii="Arial Narrow" w:hAnsi="Arial Narrow" w:cs="Arial"/>
          <w:b/>
          <w:bCs/>
          <w:i/>
          <w:iCs/>
          <w:sz w:val="22"/>
          <w:szCs w:val="22"/>
        </w:rPr>
      </w:pPr>
      <w:r w:rsidRPr="004D0031">
        <w:rPr>
          <w:rFonts w:ascii="Arial Narrow" w:hAnsi="Arial Narrow" w:cs="Arial"/>
          <w:b/>
          <w:bCs/>
          <w:i/>
          <w:iCs/>
          <w:sz w:val="22"/>
          <w:szCs w:val="22"/>
        </w:rPr>
        <w:t>“2026, CENTENARIO DEL NATALICIO DEL COMPOSITOR ZAPOTLENSE RUBÉN FUENTES GASSON”</w:t>
      </w:r>
    </w:p>
    <w:p w:rsidR="006F580C" w:rsidRPr="004D0031" w:rsidRDefault="006F580C" w:rsidP="004D0031">
      <w:pPr>
        <w:jc w:val="center"/>
        <w:rPr>
          <w:rFonts w:ascii="Arial Narrow" w:hAnsi="Arial Narrow" w:cs="Arial"/>
          <w:b/>
          <w:bCs/>
          <w:i/>
          <w:iCs/>
          <w:sz w:val="22"/>
          <w:szCs w:val="22"/>
        </w:rPr>
      </w:pPr>
      <w:r w:rsidRPr="004D0031">
        <w:rPr>
          <w:rFonts w:ascii="Arial Narrow" w:hAnsi="Arial Narrow" w:cs="Arial"/>
          <w:b/>
          <w:bCs/>
          <w:i/>
          <w:iCs/>
          <w:sz w:val="22"/>
          <w:szCs w:val="22"/>
        </w:rPr>
        <w:t>“2026, CENTENARIO DEL ANIVERSARIO DEL NATALICIO DEL LITERATO ROBERTO ESPINOZA GUZMÁN”</w:t>
      </w:r>
    </w:p>
    <w:p w:rsidR="006F580C" w:rsidRPr="004D0031" w:rsidRDefault="006F580C" w:rsidP="004D0031">
      <w:pPr>
        <w:jc w:val="center"/>
        <w:rPr>
          <w:rFonts w:ascii="Arial Narrow" w:hAnsi="Arial Narrow" w:cs="Arial"/>
          <w:b/>
          <w:bCs/>
          <w:i/>
          <w:iCs/>
          <w:sz w:val="22"/>
          <w:szCs w:val="22"/>
        </w:rPr>
      </w:pPr>
      <w:r w:rsidRPr="004D0031">
        <w:rPr>
          <w:rFonts w:ascii="Arial Narrow" w:hAnsi="Arial Narrow" w:cs="Arial"/>
          <w:b/>
          <w:bCs/>
          <w:i/>
          <w:iCs/>
          <w:sz w:val="22"/>
          <w:szCs w:val="22"/>
        </w:rPr>
        <w:t>“2026, CENTÉSIMO QUINCUAGÉSIMO ANIVERSARIO DEL NATALICIO DEL COMPOSITOR Y DIRECTOR DE ORQUESTA JOSÉ PAULINO DE JESÚS ROLÓN ALCARAZ”</w:t>
      </w:r>
    </w:p>
    <w:p w:rsidR="006F580C" w:rsidRPr="004D0031" w:rsidRDefault="006F580C" w:rsidP="004D0031">
      <w:pPr>
        <w:jc w:val="center"/>
        <w:rPr>
          <w:rFonts w:ascii="Arial Narrow" w:hAnsi="Arial Narrow" w:cs="Arial"/>
          <w:b/>
          <w:bCs/>
          <w:i/>
          <w:iCs/>
          <w:sz w:val="22"/>
          <w:szCs w:val="22"/>
        </w:rPr>
      </w:pPr>
      <w:r w:rsidRPr="004D0031">
        <w:rPr>
          <w:rFonts w:ascii="Arial Narrow" w:hAnsi="Arial Narrow" w:cs="Arial"/>
          <w:b/>
          <w:bCs/>
          <w:i/>
          <w:iCs/>
          <w:sz w:val="22"/>
          <w:szCs w:val="22"/>
        </w:rPr>
        <w:t xml:space="preserve">CD. GUZMÁN MUNICIPIO DE ZAPOTLÁN EL GRANDE, JALISCO, </w:t>
      </w:r>
    </w:p>
    <w:p w:rsidR="006F580C" w:rsidRPr="004D0031" w:rsidRDefault="006F580C" w:rsidP="004D0031">
      <w:pPr>
        <w:jc w:val="center"/>
        <w:rPr>
          <w:rFonts w:ascii="Arial Narrow" w:hAnsi="Arial Narrow" w:cs="Arial"/>
          <w:b/>
          <w:bCs/>
          <w:i/>
          <w:iCs/>
          <w:sz w:val="22"/>
          <w:szCs w:val="22"/>
        </w:rPr>
      </w:pPr>
      <w:r w:rsidRPr="004D0031">
        <w:rPr>
          <w:rFonts w:ascii="Arial Narrow" w:hAnsi="Arial Narrow" w:cs="Arial"/>
          <w:b/>
          <w:bCs/>
          <w:i/>
          <w:iCs/>
          <w:sz w:val="22"/>
          <w:szCs w:val="22"/>
        </w:rPr>
        <w:t xml:space="preserve">A </w:t>
      </w:r>
      <w:r w:rsidR="004D0031" w:rsidRPr="004D0031">
        <w:rPr>
          <w:rFonts w:ascii="Arial Narrow" w:hAnsi="Arial Narrow" w:cs="Arial"/>
          <w:b/>
          <w:bCs/>
          <w:i/>
          <w:iCs/>
          <w:sz w:val="22"/>
          <w:szCs w:val="22"/>
        </w:rPr>
        <w:t>06</w:t>
      </w:r>
      <w:r w:rsidRPr="004D0031">
        <w:rPr>
          <w:rFonts w:ascii="Arial Narrow" w:hAnsi="Arial Narrow" w:cs="Arial"/>
          <w:b/>
          <w:bCs/>
          <w:i/>
          <w:iCs/>
          <w:sz w:val="22"/>
          <w:szCs w:val="22"/>
        </w:rPr>
        <w:t xml:space="preserve"> DE </w:t>
      </w:r>
      <w:r w:rsidR="004D0031" w:rsidRPr="004D0031">
        <w:rPr>
          <w:rFonts w:ascii="Arial Narrow" w:hAnsi="Arial Narrow" w:cs="Arial"/>
          <w:b/>
          <w:bCs/>
          <w:i/>
          <w:iCs/>
          <w:sz w:val="22"/>
          <w:szCs w:val="22"/>
        </w:rPr>
        <w:t>ABRIL</w:t>
      </w:r>
      <w:r w:rsidRPr="004D0031">
        <w:rPr>
          <w:rFonts w:ascii="Arial Narrow" w:hAnsi="Arial Narrow" w:cs="Arial"/>
          <w:b/>
          <w:bCs/>
          <w:i/>
          <w:iCs/>
          <w:sz w:val="22"/>
          <w:szCs w:val="22"/>
        </w:rPr>
        <w:t xml:space="preserve"> DE 2026.</w:t>
      </w:r>
    </w:p>
    <w:p w:rsidR="006F580C" w:rsidRPr="004D0031" w:rsidRDefault="006F580C" w:rsidP="004D0031">
      <w:pPr>
        <w:pStyle w:val="Cuerpo"/>
        <w:rPr>
          <w:rStyle w:val="Ninguno"/>
          <w:rFonts w:ascii="Arial Narrow" w:eastAsia="Cambria" w:hAnsi="Arial Narrow" w:cs="Arial"/>
          <w:b/>
          <w:bCs/>
          <w:sz w:val="22"/>
          <w:szCs w:val="22"/>
          <w:lang w:val="es-MX"/>
        </w:rPr>
      </w:pPr>
    </w:p>
    <w:p w:rsidR="006F580C" w:rsidRDefault="006F580C" w:rsidP="004D0031">
      <w:pPr>
        <w:pStyle w:val="Cuerpo"/>
        <w:rPr>
          <w:rStyle w:val="Ninguno"/>
          <w:rFonts w:ascii="Arial Narrow" w:eastAsia="Cambria" w:hAnsi="Arial Narrow" w:cs="Arial"/>
          <w:b/>
          <w:bCs/>
          <w:sz w:val="22"/>
          <w:szCs w:val="22"/>
          <w:lang w:val="es-MX"/>
        </w:rPr>
      </w:pPr>
    </w:p>
    <w:p w:rsidR="004D0031" w:rsidRPr="004D0031" w:rsidRDefault="004D0031" w:rsidP="004D0031">
      <w:pPr>
        <w:pStyle w:val="Cuerpo"/>
        <w:rPr>
          <w:rStyle w:val="Ninguno"/>
          <w:rFonts w:ascii="Arial Narrow" w:eastAsia="Cambria" w:hAnsi="Arial Narrow" w:cs="Arial"/>
          <w:b/>
          <w:bCs/>
          <w:sz w:val="22"/>
          <w:szCs w:val="22"/>
          <w:lang w:val="es-MX"/>
        </w:rPr>
      </w:pPr>
    </w:p>
    <w:p w:rsidR="006F580C" w:rsidRPr="004D0031" w:rsidRDefault="006F580C" w:rsidP="004D0031">
      <w:pPr>
        <w:pStyle w:val="Cuerpo"/>
        <w:rPr>
          <w:rStyle w:val="Ninguno"/>
          <w:rFonts w:ascii="Arial Narrow" w:eastAsia="Cambria" w:hAnsi="Arial Narrow" w:cs="Arial"/>
          <w:b/>
          <w:bCs/>
          <w:sz w:val="22"/>
          <w:szCs w:val="22"/>
          <w:lang w:val="es-MX"/>
        </w:rPr>
      </w:pPr>
    </w:p>
    <w:p w:rsidR="006F580C" w:rsidRPr="004D0031" w:rsidRDefault="006F580C" w:rsidP="004D0031">
      <w:pPr>
        <w:pStyle w:val="Sinespaciado"/>
        <w:ind w:right="48"/>
        <w:jc w:val="center"/>
        <w:rPr>
          <w:rFonts w:ascii="Arial Narrow" w:hAnsi="Arial Narrow" w:cs="Arial"/>
          <w:b/>
        </w:rPr>
      </w:pPr>
      <w:r w:rsidRPr="004D0031">
        <w:rPr>
          <w:rFonts w:ascii="Arial Narrow" w:hAnsi="Arial Narrow" w:cs="Arial"/>
          <w:b/>
        </w:rPr>
        <w:t>MTRA. CLAUDIA MARGARITA ROBLES G</w:t>
      </w:r>
      <w:r w:rsidR="00351E25">
        <w:rPr>
          <w:rFonts w:ascii="Arial Narrow" w:hAnsi="Arial Narrow" w:cs="Arial"/>
          <w:b/>
        </w:rPr>
        <w:t>Ó</w:t>
      </w:r>
      <w:r w:rsidRPr="004D0031">
        <w:rPr>
          <w:rFonts w:ascii="Arial Narrow" w:hAnsi="Arial Narrow" w:cs="Arial"/>
          <w:b/>
        </w:rPr>
        <w:t>MEZ</w:t>
      </w:r>
    </w:p>
    <w:p w:rsidR="006F580C" w:rsidRPr="004D0031" w:rsidRDefault="006F580C" w:rsidP="004D0031">
      <w:pPr>
        <w:pStyle w:val="Cuerpo"/>
        <w:jc w:val="center"/>
        <w:rPr>
          <w:rStyle w:val="Ninguno"/>
          <w:rFonts w:ascii="Arial Narrow" w:hAnsi="Arial Narrow" w:cs="Arial"/>
          <w:b/>
          <w:bCs/>
          <w:sz w:val="22"/>
          <w:szCs w:val="22"/>
          <w:lang w:val="es-MX"/>
        </w:rPr>
      </w:pPr>
      <w:r w:rsidRPr="004D0031">
        <w:rPr>
          <w:rStyle w:val="Ninguno"/>
          <w:rFonts w:ascii="Arial Narrow" w:hAnsi="Arial Narrow" w:cs="Arial"/>
          <w:b/>
          <w:bCs/>
          <w:sz w:val="22"/>
          <w:szCs w:val="22"/>
          <w:lang w:val="es-MX"/>
        </w:rPr>
        <w:t xml:space="preserve">SÍNDICA MUNICIPAL DE ZAPOTLÁN EL GRANDE, JALISCO. </w:t>
      </w:r>
    </w:p>
    <w:p w:rsidR="00836417" w:rsidRDefault="00836417" w:rsidP="004D0031">
      <w:pPr>
        <w:pStyle w:val="Sinespaciado"/>
        <w:jc w:val="both"/>
        <w:rPr>
          <w:rFonts w:ascii="Arial Narrow" w:hAnsi="Arial Narrow" w:cs="Arial"/>
          <w:lang w:eastAsia="es-MX"/>
        </w:rPr>
      </w:pPr>
    </w:p>
    <w:p w:rsidR="004D0031" w:rsidRDefault="004D0031" w:rsidP="004D0031">
      <w:pPr>
        <w:pStyle w:val="Sinespaciado"/>
        <w:jc w:val="both"/>
        <w:rPr>
          <w:rFonts w:ascii="Arial Narrow" w:hAnsi="Arial Narrow" w:cs="Arial"/>
          <w:lang w:eastAsia="es-MX"/>
        </w:rPr>
      </w:pPr>
    </w:p>
    <w:p w:rsidR="004D0031" w:rsidRPr="004D0031" w:rsidRDefault="004D0031" w:rsidP="004D0031">
      <w:pPr>
        <w:pStyle w:val="Sinespaciado"/>
        <w:jc w:val="both"/>
        <w:rPr>
          <w:rFonts w:ascii="Arial Narrow" w:hAnsi="Arial Narrow" w:cs="Arial"/>
          <w:lang w:eastAsia="es-MX"/>
        </w:rPr>
      </w:pPr>
    </w:p>
    <w:p w:rsidR="00836417" w:rsidRPr="00197B6D" w:rsidRDefault="00836417" w:rsidP="004D0031">
      <w:pPr>
        <w:pStyle w:val="Sinespaciado"/>
        <w:spacing w:line="276" w:lineRule="auto"/>
        <w:jc w:val="both"/>
        <w:rPr>
          <w:rFonts w:ascii="Arial Narrow" w:hAnsi="Arial Narrow" w:cs="Arial"/>
          <w:sz w:val="18"/>
        </w:rPr>
      </w:pPr>
      <w:r w:rsidRPr="00197B6D">
        <w:rPr>
          <w:rFonts w:ascii="Arial Narrow" w:hAnsi="Arial Narrow" w:cs="Arial"/>
          <w:sz w:val="18"/>
        </w:rPr>
        <w:t>CMRG/krag</w:t>
      </w:r>
    </w:p>
    <w:sectPr w:rsidR="00836417" w:rsidRPr="00197B6D" w:rsidSect="004D0031">
      <w:headerReference w:type="default" r:id="rId7"/>
      <w:pgSz w:w="12240" w:h="15840"/>
      <w:pgMar w:top="1417" w:right="1183" w:bottom="1560" w:left="1701"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636" w:rsidRDefault="005D3636" w:rsidP="00066353">
      <w:r>
        <w:separator/>
      </w:r>
    </w:p>
  </w:endnote>
  <w:endnote w:type="continuationSeparator" w:id="0">
    <w:p w:rsidR="005D3636" w:rsidRDefault="005D3636" w:rsidP="0006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636" w:rsidRDefault="005D3636" w:rsidP="00066353">
      <w:r>
        <w:separator/>
      </w:r>
    </w:p>
  </w:footnote>
  <w:footnote w:type="continuationSeparator" w:id="0">
    <w:p w:rsidR="005D3636" w:rsidRDefault="005D3636" w:rsidP="000663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541544"/>
      <w:docPartObj>
        <w:docPartGallery w:val="Page Numbers (Top of Page)"/>
        <w:docPartUnique/>
      </w:docPartObj>
    </w:sdtPr>
    <w:sdtEndPr/>
    <w:sdtContent>
      <w:p w:rsidR="00066353" w:rsidRDefault="005D3636">
        <w:pPr>
          <w:pStyle w:val="Encabezado"/>
          <w:jc w:val="right"/>
        </w:pPr>
        <w:r>
          <w:rPr>
            <w:noProof/>
            <w:lang w:eastAsia="es-MX"/>
            <w14:ligatures w14:val="none"/>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49" type="#_x0000_t75" style="position:absolute;left:0;text-align:left;margin-left:-77.4pt;margin-top:-115.45pt;width:602.1pt;height:810.3pt;z-index:-251658752;mso-wrap-edited:f;mso-position-horizontal-relative:margin;mso-position-vertical-relative:margin" o:allowincell="f">
              <v:imagedata r:id="rId1" o:title="Hoja membretada" cropbottom="1241f" cropleft="1627f" cropright="1686f"/>
              <w10:wrap anchorx="margin" anchory="margin"/>
            </v:shape>
          </w:pict>
        </w:r>
        <w:r w:rsidR="00066353">
          <w:rPr>
            <w:lang w:val="es-ES"/>
          </w:rPr>
          <w:t xml:space="preserve">Página </w:t>
        </w:r>
        <w:r w:rsidR="00066353">
          <w:rPr>
            <w:b/>
            <w:bCs/>
          </w:rPr>
          <w:fldChar w:fldCharType="begin"/>
        </w:r>
        <w:r w:rsidR="00066353">
          <w:rPr>
            <w:b/>
            <w:bCs/>
          </w:rPr>
          <w:instrText>PAGE</w:instrText>
        </w:r>
        <w:r w:rsidR="00066353">
          <w:rPr>
            <w:b/>
            <w:bCs/>
          </w:rPr>
          <w:fldChar w:fldCharType="separate"/>
        </w:r>
        <w:r w:rsidR="00C95980">
          <w:rPr>
            <w:b/>
            <w:bCs/>
            <w:noProof/>
          </w:rPr>
          <w:t>4</w:t>
        </w:r>
        <w:r w:rsidR="00066353">
          <w:rPr>
            <w:b/>
            <w:bCs/>
          </w:rPr>
          <w:fldChar w:fldCharType="end"/>
        </w:r>
        <w:r w:rsidR="00066353">
          <w:rPr>
            <w:lang w:val="es-ES"/>
          </w:rPr>
          <w:t xml:space="preserve"> de </w:t>
        </w:r>
        <w:r w:rsidR="00066353">
          <w:rPr>
            <w:b/>
            <w:bCs/>
          </w:rPr>
          <w:fldChar w:fldCharType="begin"/>
        </w:r>
        <w:r w:rsidR="00066353">
          <w:rPr>
            <w:b/>
            <w:bCs/>
          </w:rPr>
          <w:instrText>NUMPAGES</w:instrText>
        </w:r>
        <w:r w:rsidR="00066353">
          <w:rPr>
            <w:b/>
            <w:bCs/>
          </w:rPr>
          <w:fldChar w:fldCharType="separate"/>
        </w:r>
        <w:r w:rsidR="00C95980">
          <w:rPr>
            <w:b/>
            <w:bCs/>
            <w:noProof/>
          </w:rPr>
          <w:t>4</w:t>
        </w:r>
        <w:r w:rsidR="00066353">
          <w:rPr>
            <w:b/>
            <w:bCs/>
          </w:rPr>
          <w:fldChar w:fldCharType="end"/>
        </w:r>
      </w:p>
    </w:sdtContent>
  </w:sdt>
  <w:p w:rsidR="00C65D87" w:rsidRDefault="00C65D87">
    <w:pPr>
      <w:pStyle w:val="Encabezado"/>
    </w:pPr>
  </w:p>
  <w:p w:rsidR="00066353" w:rsidRDefault="0006635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B40"/>
    <w:multiLevelType w:val="multilevel"/>
    <w:tmpl w:val="11148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05094"/>
    <w:multiLevelType w:val="multilevel"/>
    <w:tmpl w:val="2A92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DB3B5E"/>
    <w:multiLevelType w:val="hybridMultilevel"/>
    <w:tmpl w:val="F75052BC"/>
    <w:lvl w:ilvl="0" w:tplc="5C7C574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9817EA8"/>
    <w:multiLevelType w:val="hybridMultilevel"/>
    <w:tmpl w:val="894EF7C0"/>
    <w:lvl w:ilvl="0" w:tplc="9C7826E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4C"/>
    <w:rsid w:val="000218DB"/>
    <w:rsid w:val="00066353"/>
    <w:rsid w:val="0007754C"/>
    <w:rsid w:val="0017503A"/>
    <w:rsid w:val="00197B6D"/>
    <w:rsid w:val="001E7497"/>
    <w:rsid w:val="002C148B"/>
    <w:rsid w:val="00351E25"/>
    <w:rsid w:val="00380CCC"/>
    <w:rsid w:val="003B7913"/>
    <w:rsid w:val="004D0031"/>
    <w:rsid w:val="005D3636"/>
    <w:rsid w:val="005D3C7F"/>
    <w:rsid w:val="00615349"/>
    <w:rsid w:val="00661CF3"/>
    <w:rsid w:val="006C2579"/>
    <w:rsid w:val="006F580C"/>
    <w:rsid w:val="00780F77"/>
    <w:rsid w:val="00836417"/>
    <w:rsid w:val="0095646D"/>
    <w:rsid w:val="009863C7"/>
    <w:rsid w:val="00A86061"/>
    <w:rsid w:val="00C02E71"/>
    <w:rsid w:val="00C20CC5"/>
    <w:rsid w:val="00C65D87"/>
    <w:rsid w:val="00C95980"/>
    <w:rsid w:val="00E0574A"/>
    <w:rsid w:val="00EA6B85"/>
    <w:rsid w:val="00F75F79"/>
    <w:rsid w:val="00FB5E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F69FD6"/>
  <w15:chartTrackingRefBased/>
  <w15:docId w15:val="{E36D8472-35AD-4E88-8CA6-F0AC9247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80C"/>
    <w:pPr>
      <w:spacing w:after="0" w:line="240" w:lineRule="auto"/>
    </w:pPr>
    <w:rPr>
      <w:kern w:val="2"/>
      <w:sz w:val="24"/>
      <w:szCs w:val="24"/>
      <w14:ligatures w14:val="standardContextual"/>
    </w:rPr>
  </w:style>
  <w:style w:type="paragraph" w:styleId="Ttulo3">
    <w:name w:val="heading 3"/>
    <w:basedOn w:val="Normal"/>
    <w:link w:val="Ttulo3Car"/>
    <w:uiPriority w:val="9"/>
    <w:qFormat/>
    <w:rsid w:val="0007754C"/>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7754C"/>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07754C"/>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07754C"/>
    <w:rPr>
      <w:b/>
      <w:bCs/>
    </w:rPr>
  </w:style>
  <w:style w:type="paragraph" w:styleId="Sinespaciado">
    <w:name w:val="No Spacing"/>
    <w:link w:val="SinespaciadoCar"/>
    <w:uiPriority w:val="1"/>
    <w:qFormat/>
    <w:rsid w:val="0007754C"/>
    <w:pPr>
      <w:spacing w:after="0" w:line="240" w:lineRule="auto"/>
    </w:pPr>
  </w:style>
  <w:style w:type="character" w:customStyle="1" w:styleId="SinespaciadoCar">
    <w:name w:val="Sin espaciado Car"/>
    <w:basedOn w:val="Fuentedeprrafopredeter"/>
    <w:link w:val="Sinespaciado"/>
    <w:uiPriority w:val="1"/>
    <w:rsid w:val="00E0574A"/>
  </w:style>
  <w:style w:type="character" w:customStyle="1" w:styleId="Ninguno">
    <w:name w:val="Ninguno"/>
    <w:rsid w:val="006F580C"/>
  </w:style>
  <w:style w:type="paragraph" w:customStyle="1" w:styleId="Cuerpo">
    <w:name w:val="Cuerpo"/>
    <w:rsid w:val="006F580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Encabezado">
    <w:name w:val="header"/>
    <w:basedOn w:val="Normal"/>
    <w:link w:val="EncabezadoCar"/>
    <w:uiPriority w:val="99"/>
    <w:unhideWhenUsed/>
    <w:rsid w:val="00066353"/>
    <w:pPr>
      <w:tabs>
        <w:tab w:val="center" w:pos="4419"/>
        <w:tab w:val="right" w:pos="8838"/>
      </w:tabs>
    </w:pPr>
  </w:style>
  <w:style w:type="character" w:customStyle="1" w:styleId="EncabezadoCar">
    <w:name w:val="Encabezado Car"/>
    <w:basedOn w:val="Fuentedeprrafopredeter"/>
    <w:link w:val="Encabezado"/>
    <w:uiPriority w:val="99"/>
    <w:rsid w:val="00066353"/>
    <w:rPr>
      <w:kern w:val="2"/>
      <w:sz w:val="24"/>
      <w:szCs w:val="24"/>
      <w14:ligatures w14:val="standardContextual"/>
    </w:rPr>
  </w:style>
  <w:style w:type="paragraph" w:styleId="Piedepgina">
    <w:name w:val="footer"/>
    <w:basedOn w:val="Normal"/>
    <w:link w:val="PiedepginaCar"/>
    <w:uiPriority w:val="99"/>
    <w:unhideWhenUsed/>
    <w:rsid w:val="00066353"/>
    <w:pPr>
      <w:tabs>
        <w:tab w:val="center" w:pos="4419"/>
        <w:tab w:val="right" w:pos="8838"/>
      </w:tabs>
    </w:pPr>
  </w:style>
  <w:style w:type="character" w:customStyle="1" w:styleId="PiedepginaCar">
    <w:name w:val="Pie de página Car"/>
    <w:basedOn w:val="Fuentedeprrafopredeter"/>
    <w:link w:val="Piedepgina"/>
    <w:uiPriority w:val="99"/>
    <w:rsid w:val="00066353"/>
    <w:rPr>
      <w:kern w:val="2"/>
      <w:sz w:val="24"/>
      <w:szCs w:val="24"/>
      <w14:ligatures w14:val="standardContextual"/>
    </w:rPr>
  </w:style>
  <w:style w:type="paragraph" w:styleId="Textodeglobo">
    <w:name w:val="Balloon Text"/>
    <w:basedOn w:val="Normal"/>
    <w:link w:val="TextodegloboCar"/>
    <w:uiPriority w:val="99"/>
    <w:semiHidden/>
    <w:unhideWhenUsed/>
    <w:rsid w:val="001E74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7497"/>
    <w:rPr>
      <w:rFonts w:ascii="Segoe UI" w:hAnsi="Segoe UI" w:cs="Segoe UI"/>
      <w:kern w:val="2"/>
      <w:sz w:val="18"/>
      <w:szCs w:val="18"/>
      <w14:ligatures w14:val="standardContextual"/>
    </w:rPr>
  </w:style>
  <w:style w:type="paragraph" w:styleId="Prrafodelista">
    <w:name w:val="List Paragraph"/>
    <w:basedOn w:val="Normal"/>
    <w:uiPriority w:val="34"/>
    <w:qFormat/>
    <w:rsid w:val="00FB5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651567">
      <w:bodyDiv w:val="1"/>
      <w:marLeft w:val="0"/>
      <w:marRight w:val="0"/>
      <w:marTop w:val="0"/>
      <w:marBottom w:val="0"/>
      <w:divBdr>
        <w:top w:val="none" w:sz="0" w:space="0" w:color="auto"/>
        <w:left w:val="none" w:sz="0" w:space="0" w:color="auto"/>
        <w:bottom w:val="none" w:sz="0" w:space="0" w:color="auto"/>
        <w:right w:val="none" w:sz="0" w:space="0" w:color="auto"/>
      </w:divBdr>
    </w:div>
    <w:div w:id="401951267">
      <w:bodyDiv w:val="1"/>
      <w:marLeft w:val="0"/>
      <w:marRight w:val="0"/>
      <w:marTop w:val="0"/>
      <w:marBottom w:val="0"/>
      <w:divBdr>
        <w:top w:val="none" w:sz="0" w:space="0" w:color="auto"/>
        <w:left w:val="none" w:sz="0" w:space="0" w:color="auto"/>
        <w:bottom w:val="none" w:sz="0" w:space="0" w:color="auto"/>
        <w:right w:val="none" w:sz="0" w:space="0" w:color="auto"/>
      </w:divBdr>
    </w:div>
    <w:div w:id="956638532">
      <w:bodyDiv w:val="1"/>
      <w:marLeft w:val="0"/>
      <w:marRight w:val="0"/>
      <w:marTop w:val="0"/>
      <w:marBottom w:val="0"/>
      <w:divBdr>
        <w:top w:val="none" w:sz="0" w:space="0" w:color="auto"/>
        <w:left w:val="none" w:sz="0" w:space="0" w:color="auto"/>
        <w:bottom w:val="none" w:sz="0" w:space="0" w:color="auto"/>
        <w:right w:val="none" w:sz="0" w:space="0" w:color="auto"/>
      </w:divBdr>
    </w:div>
    <w:div w:id="963735638">
      <w:bodyDiv w:val="1"/>
      <w:marLeft w:val="0"/>
      <w:marRight w:val="0"/>
      <w:marTop w:val="0"/>
      <w:marBottom w:val="0"/>
      <w:divBdr>
        <w:top w:val="none" w:sz="0" w:space="0" w:color="auto"/>
        <w:left w:val="none" w:sz="0" w:space="0" w:color="auto"/>
        <w:bottom w:val="none" w:sz="0" w:space="0" w:color="auto"/>
        <w:right w:val="none" w:sz="0" w:space="0" w:color="auto"/>
      </w:divBdr>
    </w:div>
    <w:div w:id="1585064766">
      <w:bodyDiv w:val="1"/>
      <w:marLeft w:val="0"/>
      <w:marRight w:val="0"/>
      <w:marTop w:val="0"/>
      <w:marBottom w:val="0"/>
      <w:divBdr>
        <w:top w:val="none" w:sz="0" w:space="0" w:color="auto"/>
        <w:left w:val="none" w:sz="0" w:space="0" w:color="auto"/>
        <w:bottom w:val="none" w:sz="0" w:space="0" w:color="auto"/>
        <w:right w:val="none" w:sz="0" w:space="0" w:color="auto"/>
      </w:divBdr>
    </w:div>
    <w:div w:id="1641232045">
      <w:bodyDiv w:val="1"/>
      <w:marLeft w:val="0"/>
      <w:marRight w:val="0"/>
      <w:marTop w:val="0"/>
      <w:marBottom w:val="0"/>
      <w:divBdr>
        <w:top w:val="none" w:sz="0" w:space="0" w:color="auto"/>
        <w:left w:val="none" w:sz="0" w:space="0" w:color="auto"/>
        <w:bottom w:val="none" w:sz="0" w:space="0" w:color="auto"/>
        <w:right w:val="none" w:sz="0" w:space="0" w:color="auto"/>
      </w:divBdr>
    </w:div>
    <w:div w:id="180886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1168</Words>
  <Characters>6428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2</cp:revision>
  <cp:lastPrinted>2026-03-25T19:27:00Z</cp:lastPrinted>
  <dcterms:created xsi:type="dcterms:W3CDTF">2026-04-06T15:14:00Z</dcterms:created>
  <dcterms:modified xsi:type="dcterms:W3CDTF">2026-04-13T14:46:00Z</dcterms:modified>
</cp:coreProperties>
</file>