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0B" w:rsidRDefault="0044600B" w:rsidP="0044600B"/>
    <w:p w:rsidR="0044600B" w:rsidRDefault="0044600B" w:rsidP="0044600B"/>
    <w:p w:rsidR="00B947F8" w:rsidRDefault="00B947F8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44600B">
            <w:pPr>
              <w:jc w:val="center"/>
              <w:rPr>
                <w:rFonts w:ascii="Arial" w:hAnsi="Arial" w:cs="Arial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B947F8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aprueban:</w:t>
      </w:r>
    </w:p>
    <w:p w:rsidR="00B947F8" w:rsidRDefault="00B947F8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8858D4" w:rsidRPr="00B947F8" w:rsidRDefault="0044600B" w:rsidP="008858D4">
      <w:pPr>
        <w:spacing w:after="0"/>
        <w:jc w:val="both"/>
        <w:rPr>
          <w:rFonts w:ascii="Arial" w:hAnsi="Arial" w:cs="Arial"/>
          <w:sz w:val="24"/>
        </w:rPr>
      </w:pPr>
      <w:r w:rsidRPr="00B947F8">
        <w:rPr>
          <w:rFonts w:ascii="Arial" w:hAnsi="Arial" w:cs="Arial"/>
          <w:b/>
          <w:sz w:val="28"/>
          <w:szCs w:val="24"/>
        </w:rPr>
        <w:t xml:space="preserve">2.- </w:t>
      </w:r>
      <w:r w:rsidR="00B947F8" w:rsidRPr="00B947F8">
        <w:rPr>
          <w:rFonts w:ascii="Arial" w:hAnsi="Arial" w:cs="Arial"/>
          <w:sz w:val="24"/>
        </w:rPr>
        <w:t xml:space="preserve">Estudio, Análisis y Aprobación de la </w:t>
      </w:r>
      <w:r w:rsidR="00B947F8" w:rsidRPr="00B947F8">
        <w:rPr>
          <w:rFonts w:ascii="Arial" w:hAnsi="Arial" w:cs="Arial"/>
          <w:b/>
          <w:sz w:val="24"/>
        </w:rPr>
        <w:t xml:space="preserve">BAJA Y DESTINO FINAL </w:t>
      </w:r>
      <w:r w:rsidR="00B947F8" w:rsidRPr="00B947F8">
        <w:rPr>
          <w:rFonts w:ascii="Arial" w:hAnsi="Arial" w:cs="Arial"/>
          <w:b/>
          <w:sz w:val="24"/>
        </w:rPr>
        <w:t>de 54 bienes muebles, 23 accesorios y equipos de cómputo y 21 herramientas</w:t>
      </w:r>
      <w:r w:rsidR="00B947F8" w:rsidRPr="00B947F8">
        <w:rPr>
          <w:rFonts w:ascii="Arial" w:hAnsi="Arial" w:cs="Arial"/>
          <w:sz w:val="24"/>
        </w:rPr>
        <w:t xml:space="preserve">, así como la </w:t>
      </w:r>
      <w:r w:rsidR="00B947F8" w:rsidRPr="00B947F8">
        <w:rPr>
          <w:rFonts w:ascii="Arial" w:hAnsi="Arial" w:cs="Arial"/>
          <w:b/>
          <w:sz w:val="24"/>
        </w:rPr>
        <w:t>BAJA Y DONACIÓN</w:t>
      </w:r>
      <w:r w:rsidR="00B947F8" w:rsidRPr="00B947F8">
        <w:rPr>
          <w:rFonts w:ascii="Arial" w:hAnsi="Arial" w:cs="Arial"/>
          <w:sz w:val="24"/>
        </w:rPr>
        <w:t xml:space="preserve"> </w:t>
      </w:r>
      <w:r w:rsidR="00B947F8" w:rsidRPr="00B947F8">
        <w:rPr>
          <w:rFonts w:ascii="Arial" w:hAnsi="Arial" w:cs="Arial"/>
          <w:sz w:val="24"/>
        </w:rPr>
        <w:t xml:space="preserve">de </w:t>
      </w:r>
      <w:r w:rsidR="00B947F8" w:rsidRPr="00B947F8">
        <w:rPr>
          <w:rFonts w:ascii="Arial" w:hAnsi="Arial" w:cs="Arial"/>
          <w:b/>
          <w:sz w:val="24"/>
        </w:rPr>
        <w:t>4 Bienes muebles</w:t>
      </w:r>
      <w:r w:rsidR="00B947F8" w:rsidRPr="00B947F8">
        <w:rPr>
          <w:rFonts w:ascii="Arial" w:hAnsi="Arial" w:cs="Arial"/>
          <w:sz w:val="24"/>
        </w:rPr>
        <w:t xml:space="preserve"> a la </w:t>
      </w:r>
      <w:r w:rsidR="00B947F8" w:rsidRPr="00B947F8">
        <w:rPr>
          <w:rFonts w:ascii="Arial" w:hAnsi="Arial" w:cs="Arial"/>
          <w:b/>
          <w:sz w:val="24"/>
        </w:rPr>
        <w:t>Procuraduría de protección de niñas, niños y adolescentes</w:t>
      </w:r>
      <w:r w:rsidR="00B947F8" w:rsidRPr="00B947F8">
        <w:rPr>
          <w:rFonts w:ascii="Arial" w:hAnsi="Arial" w:cs="Arial"/>
          <w:sz w:val="24"/>
        </w:rPr>
        <w:t xml:space="preserve"> del sistema para el Desarrollo Integral de la Familia (DIF).</w:t>
      </w:r>
    </w:p>
    <w:p w:rsidR="0044600B" w:rsidRPr="00B947F8" w:rsidRDefault="0044600B" w:rsidP="0044600B">
      <w:pPr>
        <w:pStyle w:val="Sinespaciado"/>
        <w:jc w:val="both"/>
        <w:rPr>
          <w:rFonts w:ascii="Arial" w:hAnsi="Arial" w:cs="Arial"/>
          <w:b/>
          <w:sz w:val="28"/>
        </w:rPr>
      </w:pPr>
    </w:p>
    <w:p w:rsidR="0044600B" w:rsidRPr="00B947F8" w:rsidRDefault="00B947F8" w:rsidP="0044600B">
      <w:pPr>
        <w:pStyle w:val="Sinespaciado"/>
        <w:jc w:val="both"/>
        <w:rPr>
          <w:rFonts w:ascii="Arial" w:hAnsi="Arial" w:cs="Arial"/>
          <w:b/>
          <w:sz w:val="28"/>
        </w:rPr>
      </w:pPr>
      <w:r w:rsidRPr="00B947F8">
        <w:rPr>
          <w:rFonts w:ascii="Arial" w:hAnsi="Arial" w:cs="Arial"/>
          <w:b/>
          <w:sz w:val="28"/>
        </w:rPr>
        <w:t>3</w:t>
      </w:r>
      <w:r w:rsidR="0044600B" w:rsidRPr="00B947F8">
        <w:rPr>
          <w:rFonts w:ascii="Arial" w:hAnsi="Arial" w:cs="Arial"/>
          <w:b/>
          <w:sz w:val="28"/>
        </w:rPr>
        <w:t xml:space="preserve">.- </w:t>
      </w:r>
      <w:r w:rsidR="0044600B" w:rsidRPr="00B947F8">
        <w:rPr>
          <w:rFonts w:ascii="Arial" w:hAnsi="Arial" w:cs="Arial"/>
          <w:sz w:val="28"/>
        </w:rPr>
        <w:t>Asuntos varios. No agendados.</w:t>
      </w:r>
    </w:p>
    <w:p w:rsidR="0044600B" w:rsidRPr="00B947F8" w:rsidRDefault="0044600B" w:rsidP="0044600B">
      <w:pPr>
        <w:pStyle w:val="Sinespaciado"/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p w:rsidR="0044600B" w:rsidRPr="00B947F8" w:rsidRDefault="00B947F8" w:rsidP="0044600B">
      <w:pPr>
        <w:pStyle w:val="Sinespaciado"/>
        <w:jc w:val="both"/>
        <w:rPr>
          <w:rFonts w:ascii="Arial" w:hAnsi="Arial" w:cs="Arial"/>
          <w:sz w:val="28"/>
        </w:rPr>
      </w:pPr>
      <w:r w:rsidRPr="00B947F8">
        <w:rPr>
          <w:rFonts w:ascii="Arial" w:hAnsi="Arial" w:cs="Arial"/>
          <w:b/>
          <w:sz w:val="28"/>
        </w:rPr>
        <w:t>4</w:t>
      </w:r>
      <w:r w:rsidR="0044600B" w:rsidRPr="00B947F8">
        <w:rPr>
          <w:rFonts w:ascii="Arial" w:hAnsi="Arial" w:cs="Arial"/>
          <w:b/>
          <w:sz w:val="28"/>
        </w:rPr>
        <w:t xml:space="preserve">.- </w:t>
      </w:r>
      <w:r w:rsidR="0044600B" w:rsidRPr="00B947F8">
        <w:rPr>
          <w:rFonts w:ascii="Arial" w:hAnsi="Arial" w:cs="Arial"/>
          <w:sz w:val="28"/>
        </w:rPr>
        <w:t>Clausura.</w:t>
      </w:r>
    </w:p>
    <w:p w:rsidR="0044600B" w:rsidRPr="00B947F8" w:rsidRDefault="0044600B">
      <w:pPr>
        <w:rPr>
          <w:sz w:val="24"/>
        </w:rPr>
      </w:pPr>
    </w:p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B947F8" w:rsidRDefault="00B947F8"/>
    <w:p w:rsidR="00B947F8" w:rsidRDefault="00B947F8"/>
    <w:p w:rsidR="00B947F8" w:rsidRDefault="00B947F8"/>
    <w:p w:rsidR="00B947F8" w:rsidRDefault="00B947F8"/>
    <w:p w:rsidR="00B947F8" w:rsidRDefault="00B947F8"/>
    <w:p w:rsidR="00E067D6" w:rsidRDefault="0044600B">
      <w:r>
        <w:t>*</w:t>
      </w:r>
      <w:r w:rsidR="00B947F8">
        <w:rPr>
          <w:rFonts w:ascii="Arial" w:hAnsi="Arial" w:cs="Arial"/>
          <w:sz w:val="16"/>
          <w:szCs w:val="16"/>
        </w:rPr>
        <w:t>MM/</w:t>
      </w:r>
      <w:proofErr w:type="spellStart"/>
      <w:r w:rsidR="00B947F8">
        <w:rPr>
          <w:rFonts w:ascii="Arial" w:hAnsi="Arial" w:cs="Arial"/>
          <w:sz w:val="16"/>
          <w:szCs w:val="16"/>
        </w:rPr>
        <w:t>plhch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r w:rsidR="00B947F8">
        <w:rPr>
          <w:rFonts w:ascii="Arial" w:hAnsi="Arial" w:cs="Arial"/>
          <w:sz w:val="16"/>
          <w:szCs w:val="16"/>
        </w:rPr>
        <w:t>Asesora</w:t>
      </w:r>
      <w:r>
        <w:rPr>
          <w:rFonts w:ascii="Arial" w:hAnsi="Arial" w:cs="Arial"/>
          <w:sz w:val="16"/>
          <w:szCs w:val="16"/>
        </w:rPr>
        <w:t xml:space="preserve">. </w:t>
      </w:r>
    </w:p>
    <w:sectPr w:rsidR="00E067D6" w:rsidSect="00BA5E9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D85" w:rsidRDefault="00876D85">
      <w:pPr>
        <w:spacing w:after="0" w:line="240" w:lineRule="auto"/>
      </w:pPr>
      <w:r>
        <w:separator/>
      </w:r>
    </w:p>
  </w:endnote>
  <w:endnote w:type="continuationSeparator" w:id="0">
    <w:p w:rsidR="00876D85" w:rsidRDefault="0087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D85" w:rsidRDefault="00876D85">
      <w:pPr>
        <w:spacing w:after="0" w:line="240" w:lineRule="auto"/>
      </w:pPr>
      <w:r>
        <w:separator/>
      </w:r>
    </w:p>
  </w:footnote>
  <w:footnote w:type="continuationSeparator" w:id="0">
    <w:p w:rsidR="00876D85" w:rsidRDefault="0087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876D8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BA5E95" w:rsidRDefault="00876D85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77.85pt;margin-top:-50.65pt;width:612.35pt;height:779.6pt;z-index:-251656192;mso-wrap-edited:f;mso-width-percent:0;mso-position-horizontal-relative:margin;mso-position-vertical-relative:margin;mso-width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B947F8" w:rsidRPr="00B947F8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:rsidR="00BA5E95" w:rsidRDefault="00876D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876D8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B"/>
    <w:rsid w:val="0044600B"/>
    <w:rsid w:val="00876D85"/>
    <w:rsid w:val="008858D4"/>
    <w:rsid w:val="00B14D88"/>
    <w:rsid w:val="00B947F8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7C762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94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4</cp:revision>
  <dcterms:created xsi:type="dcterms:W3CDTF">2026-05-21T20:59:00Z</dcterms:created>
  <dcterms:modified xsi:type="dcterms:W3CDTF">2026-06-02T18:33:00Z</dcterms:modified>
</cp:coreProperties>
</file>