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81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84364" w14:paraId="374C495D" w14:textId="77777777" w:rsidTr="00373C59">
        <w:tc>
          <w:tcPr>
            <w:tcW w:w="9776" w:type="dxa"/>
          </w:tcPr>
          <w:p w14:paraId="3214A6F9" w14:textId="1AB788CF" w:rsidR="00484364" w:rsidRPr="00D01A42" w:rsidRDefault="00484364" w:rsidP="00373C5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CONTINUACIÓN </w:t>
            </w:r>
            <w:r>
              <w:rPr>
                <w:rFonts w:ascii="Arial" w:hAnsi="Arial" w:cs="Arial"/>
                <w:b/>
              </w:rPr>
              <w:t xml:space="preserve">DÉCIMA </w:t>
            </w:r>
            <w:r>
              <w:rPr>
                <w:rFonts w:ascii="Arial" w:hAnsi="Arial" w:cs="Arial"/>
                <w:b/>
              </w:rPr>
              <w:t xml:space="preserve">TERCERA SESIÓN </w:t>
            </w:r>
            <w:r w:rsidRPr="00D01A42">
              <w:rPr>
                <w:rFonts w:ascii="Arial" w:hAnsi="Arial" w:cs="Arial"/>
                <w:b/>
              </w:rPr>
              <w:t>ORDINARIA</w:t>
            </w:r>
          </w:p>
          <w:p w14:paraId="5D567FCA" w14:textId="77777777" w:rsidR="00484364" w:rsidRPr="00D01A42" w:rsidRDefault="00484364" w:rsidP="00373C59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COMISIÓN EDILICIA PERMANENTE DE HACIENDA PÚBLICA</w:t>
            </w:r>
          </w:p>
          <w:p w14:paraId="5A714059" w14:textId="77777777" w:rsidR="00484364" w:rsidRDefault="00484364" w:rsidP="00373C59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>Y PATRIMONIO MUNICIPAL.</w:t>
            </w:r>
          </w:p>
          <w:p w14:paraId="45BE799D" w14:textId="5A0AB675" w:rsidR="00484364" w:rsidRDefault="00484364" w:rsidP="00373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 xml:space="preserve"> DE </w:t>
            </w:r>
            <w:r>
              <w:rPr>
                <w:rFonts w:ascii="Arial" w:hAnsi="Arial" w:cs="Arial"/>
                <w:b/>
              </w:rPr>
              <w:t>JUNIO</w:t>
            </w:r>
            <w:r>
              <w:rPr>
                <w:rFonts w:ascii="Arial" w:hAnsi="Arial" w:cs="Arial"/>
                <w:b/>
              </w:rPr>
              <w:t xml:space="preserve"> DE 2026.</w:t>
            </w:r>
          </w:p>
        </w:tc>
      </w:tr>
    </w:tbl>
    <w:p w14:paraId="04A739A6" w14:textId="77777777" w:rsidR="00484364" w:rsidRDefault="00484364" w:rsidP="00484364">
      <w:pPr>
        <w:ind w:right="-801"/>
        <w:rPr>
          <w:rFonts w:ascii="Arial" w:hAnsi="Arial" w:cs="Arial"/>
        </w:rPr>
      </w:pPr>
    </w:p>
    <w:p w14:paraId="1E5B4603" w14:textId="77777777" w:rsidR="00484364" w:rsidRDefault="00484364" w:rsidP="00484364">
      <w:pPr>
        <w:rPr>
          <w:rFonts w:ascii="Arial" w:hAnsi="Arial" w:cs="Arial"/>
        </w:rPr>
      </w:pPr>
    </w:p>
    <w:p w14:paraId="2E99971D" w14:textId="77777777" w:rsidR="00484364" w:rsidRDefault="00484364" w:rsidP="00484364">
      <w:pPr>
        <w:tabs>
          <w:tab w:val="left" w:pos="9639"/>
        </w:tabs>
        <w:rPr>
          <w:rFonts w:ascii="Arial" w:hAnsi="Arial" w:cs="Arial"/>
        </w:rPr>
      </w:pPr>
    </w:p>
    <w:p w14:paraId="55470BF3" w14:textId="77777777" w:rsidR="00484364" w:rsidRDefault="00484364" w:rsidP="00484364">
      <w:pPr>
        <w:rPr>
          <w:rFonts w:ascii="Arial" w:hAnsi="Arial" w:cs="Arial"/>
        </w:rPr>
      </w:pPr>
    </w:p>
    <w:p w14:paraId="21A25002" w14:textId="77777777" w:rsidR="00484364" w:rsidRDefault="00484364" w:rsidP="00484364">
      <w:pPr>
        <w:rPr>
          <w:rFonts w:ascii="Arial" w:hAnsi="Arial" w:cs="Arial"/>
        </w:rPr>
      </w:pPr>
    </w:p>
    <w:p w14:paraId="6AE41153" w14:textId="77777777" w:rsidR="00484364" w:rsidRDefault="00484364" w:rsidP="00484364">
      <w:pPr>
        <w:rPr>
          <w:rFonts w:ascii="Arial" w:hAnsi="Arial" w:cs="Arial"/>
        </w:rPr>
      </w:pPr>
    </w:p>
    <w:p w14:paraId="4A798A9F" w14:textId="77777777" w:rsidR="00484364" w:rsidRDefault="00484364" w:rsidP="00484364">
      <w:pPr>
        <w:rPr>
          <w:rFonts w:ascii="Arial" w:hAnsi="Arial" w:cs="Arial"/>
        </w:rPr>
      </w:pPr>
    </w:p>
    <w:p w14:paraId="33C7DE23" w14:textId="77777777" w:rsidR="00484364" w:rsidRDefault="00484364" w:rsidP="00484364">
      <w:pPr>
        <w:rPr>
          <w:rFonts w:ascii="Arial" w:hAnsi="Arial" w:cs="Arial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84364" w14:paraId="793D7D93" w14:textId="77777777" w:rsidTr="00373C59">
        <w:tc>
          <w:tcPr>
            <w:tcW w:w="9776" w:type="dxa"/>
          </w:tcPr>
          <w:p w14:paraId="15A1BF88" w14:textId="77777777" w:rsidR="00484364" w:rsidRPr="003956E1" w:rsidRDefault="00484364" w:rsidP="00373C5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SENTIDO DEL VOTO</w:t>
            </w:r>
          </w:p>
        </w:tc>
      </w:tr>
    </w:tbl>
    <w:p w14:paraId="470760F2" w14:textId="77777777" w:rsidR="00484364" w:rsidRDefault="00484364" w:rsidP="00484364">
      <w:pPr>
        <w:rPr>
          <w:rFonts w:ascii="Arial" w:hAnsi="Arial" w:cs="Arial"/>
        </w:rPr>
      </w:pPr>
    </w:p>
    <w:p w14:paraId="011EF72A" w14:textId="77777777" w:rsidR="00484364" w:rsidRDefault="00484364" w:rsidP="00484364">
      <w:pPr>
        <w:rPr>
          <w:rFonts w:ascii="Arial" w:hAnsi="Arial" w:cs="Arial"/>
        </w:rPr>
      </w:pPr>
    </w:p>
    <w:p w14:paraId="1BFCB22B" w14:textId="77777777" w:rsidR="00484364" w:rsidRPr="007351E9" w:rsidRDefault="00484364" w:rsidP="00484364">
      <w:pPr>
        <w:jc w:val="both"/>
        <w:rPr>
          <w:rFonts w:ascii="Arial" w:hAnsi="Arial" w:cs="Arial"/>
        </w:rPr>
      </w:pPr>
      <w:r w:rsidRPr="00A70B7D">
        <w:rPr>
          <w:rFonts w:ascii="Arial" w:hAnsi="Arial" w:cs="Arial"/>
        </w:rPr>
        <w:t>Bueno, revisamos el horario también porque el lunes ya ven que tenemos ya algunas comisiones, entonces están por</w:t>
      </w:r>
      <w:r>
        <w:rPr>
          <w:rFonts w:ascii="Arial" w:hAnsi="Arial" w:cs="Arial"/>
        </w:rPr>
        <w:t xml:space="preserve"> </w:t>
      </w:r>
      <w:r w:rsidRPr="00A70B7D">
        <w:rPr>
          <w:rFonts w:ascii="Arial" w:hAnsi="Arial" w:cs="Arial"/>
        </w:rPr>
        <w:t>la afirmativa de dejarlo en receso. Les pido l</w:t>
      </w:r>
      <w:r>
        <w:rPr>
          <w:rFonts w:ascii="Arial" w:hAnsi="Arial" w:cs="Arial"/>
        </w:rPr>
        <w:t>o</w:t>
      </w:r>
      <w:r w:rsidRPr="00A70B7D">
        <w:rPr>
          <w:rFonts w:ascii="Arial" w:hAnsi="Arial" w:cs="Arial"/>
        </w:rPr>
        <w:t xml:space="preserve"> manifiest</w:t>
      </w:r>
      <w:r>
        <w:rPr>
          <w:rFonts w:ascii="Arial" w:hAnsi="Arial" w:cs="Arial"/>
        </w:rPr>
        <w:t>an</w:t>
      </w:r>
      <w:r w:rsidRPr="00A70B7D">
        <w:rPr>
          <w:rFonts w:ascii="Arial" w:hAnsi="Arial" w:cs="Arial"/>
        </w:rPr>
        <w:t xml:space="preserve"> levantando la mano, por favor. </w:t>
      </w:r>
      <w:r w:rsidRPr="00483948">
        <w:rPr>
          <w:rFonts w:ascii="Arial" w:hAnsi="Arial" w:cs="Arial"/>
          <w:b/>
          <w:bCs/>
          <w:u w:val="single"/>
        </w:rPr>
        <w:t>Aprobado por unanimidad</w:t>
      </w:r>
      <w:r w:rsidRPr="00A70B7D">
        <w:rPr>
          <w:rFonts w:ascii="Arial" w:hAnsi="Arial" w:cs="Arial"/>
        </w:rPr>
        <w:t xml:space="preserve"> de los presentes. Muchas gracias.</w:t>
      </w:r>
    </w:p>
    <w:p w14:paraId="484BE008" w14:textId="77777777" w:rsidR="00484364" w:rsidRDefault="00484364" w:rsidP="00484364">
      <w:pPr>
        <w:jc w:val="both"/>
        <w:rPr>
          <w:rFonts w:ascii="Arial" w:hAnsi="Arial" w:cs="Arial"/>
          <w:sz w:val="28"/>
          <w:szCs w:val="28"/>
        </w:rPr>
      </w:pPr>
    </w:p>
    <w:p w14:paraId="21DE7208" w14:textId="77777777" w:rsidR="00484364" w:rsidRPr="006719F0" w:rsidRDefault="00484364" w:rsidP="00484364">
      <w:pPr>
        <w:jc w:val="both"/>
        <w:rPr>
          <w:rFonts w:ascii="Arial" w:hAnsi="Arial" w:cs="Arial"/>
          <w:b/>
          <w:bCs/>
        </w:rPr>
      </w:pPr>
      <w:r w:rsidRPr="006719F0">
        <w:rPr>
          <w:rFonts w:ascii="Arial" w:hAnsi="Arial" w:cs="Arial"/>
          <w:b/>
          <w:bCs/>
        </w:rPr>
        <w:t xml:space="preserve">Comisión </w:t>
      </w:r>
      <w:proofErr w:type="gramStart"/>
      <w:r w:rsidRPr="006719F0">
        <w:rPr>
          <w:rFonts w:ascii="Arial" w:hAnsi="Arial" w:cs="Arial"/>
          <w:b/>
          <w:bCs/>
        </w:rPr>
        <w:t>Edilicia</w:t>
      </w:r>
      <w:proofErr w:type="gramEnd"/>
      <w:r w:rsidRPr="006719F0">
        <w:rPr>
          <w:rFonts w:ascii="Arial" w:hAnsi="Arial" w:cs="Arial"/>
          <w:b/>
          <w:bCs/>
        </w:rPr>
        <w:t xml:space="preserve"> Permanente de Hacienda Pública y Patrimonio Municipal.</w:t>
      </w:r>
    </w:p>
    <w:p w14:paraId="6DC953E7" w14:textId="77777777" w:rsidR="00484364" w:rsidRPr="006719F0" w:rsidRDefault="00484364" w:rsidP="00484364">
      <w:pPr>
        <w:jc w:val="both"/>
        <w:rPr>
          <w:rFonts w:ascii="Arial" w:hAnsi="Arial" w:cs="Arial"/>
          <w:b/>
          <w:bCs/>
        </w:rPr>
      </w:pPr>
    </w:p>
    <w:p w14:paraId="62EE9C08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7A1583" w14:paraId="1D606173" w14:textId="77777777" w:rsidTr="007A1583">
        <w:tc>
          <w:tcPr>
            <w:tcW w:w="2407" w:type="dxa"/>
          </w:tcPr>
          <w:p w14:paraId="7DC904FA" w14:textId="56AD426A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2407" w:type="dxa"/>
          </w:tcPr>
          <w:p w14:paraId="23D0D8D1" w14:textId="78D69D5F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2407" w:type="dxa"/>
          </w:tcPr>
          <w:p w14:paraId="1E1A9648" w14:textId="1678F435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2408" w:type="dxa"/>
          </w:tcPr>
          <w:p w14:paraId="7D03FF26" w14:textId="18ADCC31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7A1583" w14:paraId="10473991" w14:textId="77777777" w:rsidTr="007A1583">
        <w:tc>
          <w:tcPr>
            <w:tcW w:w="2407" w:type="dxa"/>
          </w:tcPr>
          <w:p w14:paraId="6DA1677C" w14:textId="77777777" w:rsidR="007A1583" w:rsidRPr="00C56780" w:rsidRDefault="007A1583" w:rsidP="007A1583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IGUEL MARENTES</w:t>
            </w:r>
          </w:p>
          <w:p w14:paraId="15872A02" w14:textId="640BFAC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President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e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2407" w:type="dxa"/>
          </w:tcPr>
          <w:p w14:paraId="6FA16A43" w14:textId="77777777" w:rsidR="007A1583" w:rsidRDefault="007A1583" w:rsidP="007A1583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  <w:p w14:paraId="43DB0F2D" w14:textId="77777777" w:rsidR="007A1583" w:rsidRDefault="007A1583" w:rsidP="007A15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419"/>
              </w:rPr>
            </w:pPr>
          </w:p>
          <w:p w14:paraId="7D634F29" w14:textId="45E207D1" w:rsidR="007A1583" w:rsidRDefault="007A1583" w:rsidP="007A1583">
            <w:pPr>
              <w:jc w:val="center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2407" w:type="dxa"/>
          </w:tcPr>
          <w:p w14:paraId="65E0E030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8" w:type="dxa"/>
          </w:tcPr>
          <w:p w14:paraId="7F057ADC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A1583" w14:paraId="5887E0FD" w14:textId="77777777" w:rsidTr="007A1583">
        <w:tc>
          <w:tcPr>
            <w:tcW w:w="2407" w:type="dxa"/>
          </w:tcPr>
          <w:p w14:paraId="1FFBA19E" w14:textId="77777777" w:rsidR="007A1583" w:rsidRPr="00C56780" w:rsidRDefault="007A1583" w:rsidP="007A1583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CLAUDIA MARGARITA ROBLES GÓMEZ </w:t>
            </w:r>
          </w:p>
          <w:p w14:paraId="17783C08" w14:textId="1373DAE1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Síndico, Regidora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7222" w:type="dxa"/>
            <w:gridSpan w:val="3"/>
          </w:tcPr>
          <w:p w14:paraId="556ADE1B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B2C2FF2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B1966C2" w14:textId="628E2822" w:rsidR="007A1583" w:rsidRPr="007A1583" w:rsidRDefault="007A1583" w:rsidP="007A15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583">
              <w:rPr>
                <w:rFonts w:ascii="Arial" w:hAnsi="Arial" w:cs="Arial"/>
                <w:b/>
                <w:bCs/>
                <w:sz w:val="20"/>
                <w:szCs w:val="20"/>
              </w:rPr>
              <w:t>AUSENTE</w:t>
            </w:r>
          </w:p>
        </w:tc>
      </w:tr>
      <w:tr w:rsidR="007A1583" w14:paraId="3A652161" w14:textId="77777777" w:rsidTr="007A1583">
        <w:tc>
          <w:tcPr>
            <w:tcW w:w="2407" w:type="dxa"/>
          </w:tcPr>
          <w:p w14:paraId="1248D1CF" w14:textId="77777777" w:rsidR="007A1583" w:rsidRPr="009A5992" w:rsidRDefault="007A1583" w:rsidP="007A1583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9A5992">
              <w:rPr>
                <w:rFonts w:ascii="Arial" w:hAnsi="Arial" w:cs="Arial"/>
                <w:b/>
                <w:sz w:val="16"/>
                <w:szCs w:val="16"/>
              </w:rPr>
              <w:t>C. MARÍA ROMERO RODRÍGUEZ</w:t>
            </w:r>
          </w:p>
          <w:p w14:paraId="6FCF32CF" w14:textId="0EA5A89A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Regidor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>a</w:t>
            </w: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2407" w:type="dxa"/>
          </w:tcPr>
          <w:p w14:paraId="4A5C5C6F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CD22E3A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ADD146D" w14:textId="7644288E" w:rsidR="007A1583" w:rsidRPr="007A1583" w:rsidRDefault="007A1583" w:rsidP="007A1583">
            <w:pPr>
              <w:jc w:val="center"/>
              <w:rPr>
                <w:rFonts w:ascii="Arial" w:hAnsi="Arial" w:cs="Arial"/>
                <w:b/>
                <w:bCs/>
              </w:rPr>
            </w:pPr>
            <w:r w:rsidRPr="007A1583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2407" w:type="dxa"/>
          </w:tcPr>
          <w:p w14:paraId="0E6582BA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8" w:type="dxa"/>
          </w:tcPr>
          <w:p w14:paraId="6754C70D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A1583" w14:paraId="4A74C210" w14:textId="77777777" w:rsidTr="007A1583">
        <w:tc>
          <w:tcPr>
            <w:tcW w:w="2407" w:type="dxa"/>
          </w:tcPr>
          <w:p w14:paraId="1C5978D7" w14:textId="77777777" w:rsidR="007A1583" w:rsidRPr="00C56780" w:rsidRDefault="007A1583" w:rsidP="007A1583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GUSTAVO LÓPEZ SANDOVAL</w:t>
            </w:r>
          </w:p>
          <w:p w14:paraId="54BE500B" w14:textId="2F7D8D53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7222" w:type="dxa"/>
            <w:gridSpan w:val="3"/>
          </w:tcPr>
          <w:p w14:paraId="50460C93" w14:textId="77777777" w:rsidR="007A1583" w:rsidRPr="007A1583" w:rsidRDefault="007A1583" w:rsidP="007A15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19C1A1" w14:textId="77777777" w:rsidR="007A1583" w:rsidRPr="007A1583" w:rsidRDefault="007A1583" w:rsidP="007A15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A5B09A" w14:textId="2B927D1E" w:rsidR="007A1583" w:rsidRPr="007A1583" w:rsidRDefault="007A1583" w:rsidP="007A15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583">
              <w:rPr>
                <w:rFonts w:ascii="Arial" w:hAnsi="Arial" w:cs="Arial"/>
                <w:b/>
                <w:bCs/>
                <w:sz w:val="20"/>
                <w:szCs w:val="20"/>
              </w:rPr>
              <w:t>AUSENTE</w:t>
            </w:r>
          </w:p>
        </w:tc>
      </w:tr>
      <w:tr w:rsidR="007A1583" w14:paraId="30849A98" w14:textId="77777777" w:rsidTr="007A1583">
        <w:tc>
          <w:tcPr>
            <w:tcW w:w="2407" w:type="dxa"/>
          </w:tcPr>
          <w:p w14:paraId="4CF00119" w14:textId="77777777" w:rsidR="007A1583" w:rsidRPr="00C56780" w:rsidRDefault="007A1583" w:rsidP="007A1583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JOSÉ BERTÍN </w:t>
            </w: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CHÁVEZ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VARGAS. </w:t>
            </w:r>
          </w:p>
          <w:p w14:paraId="7C45A98A" w14:textId="2E66FED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2407" w:type="dxa"/>
          </w:tcPr>
          <w:p w14:paraId="2222794A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2AC67D3" w14:textId="77777777" w:rsidR="007A1583" w:rsidRDefault="007A1583" w:rsidP="007A15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860926" w14:textId="2B17C7CF" w:rsidR="007A1583" w:rsidRDefault="007A1583" w:rsidP="007A1583">
            <w:pPr>
              <w:jc w:val="center"/>
              <w:rPr>
                <w:rFonts w:ascii="Arial" w:hAnsi="Arial" w:cs="Arial"/>
                <w:b/>
                <w:bCs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2407" w:type="dxa"/>
          </w:tcPr>
          <w:p w14:paraId="0C19AD95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8" w:type="dxa"/>
          </w:tcPr>
          <w:p w14:paraId="5024D823" w14:textId="77777777" w:rsidR="007A1583" w:rsidRDefault="007A1583" w:rsidP="007A158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6E4CDA6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42B244FA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4C0D0569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2A9557C6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3E551D79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62587CED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77BD855B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3CB1FE87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137E4E4C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6F8E777F" w14:textId="77777777" w:rsidR="00484364" w:rsidRPr="006719F0" w:rsidRDefault="00484364" w:rsidP="00484364">
      <w:pPr>
        <w:jc w:val="both"/>
        <w:rPr>
          <w:rFonts w:ascii="Arial" w:hAnsi="Arial" w:cs="Arial"/>
          <w:b/>
          <w:bCs/>
        </w:rPr>
      </w:pPr>
      <w:r w:rsidRPr="006719F0">
        <w:rPr>
          <w:rFonts w:ascii="Arial" w:hAnsi="Arial" w:cs="Arial"/>
          <w:b/>
          <w:bCs/>
        </w:rPr>
        <w:t>Comisión Pública Permanente de Reglamentos y Gobernación.</w:t>
      </w:r>
    </w:p>
    <w:p w14:paraId="478B44B0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484364" w:rsidRPr="00C56780" w14:paraId="58B0BC3B" w14:textId="77777777" w:rsidTr="00373C59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6F006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F917" w14:textId="77777777" w:rsidR="00484364" w:rsidRPr="00C56780" w:rsidRDefault="00484364" w:rsidP="00373C59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A91D7" w14:textId="77777777" w:rsidR="00484364" w:rsidRPr="00C56780" w:rsidRDefault="00484364" w:rsidP="00373C59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9BE92" w14:textId="77777777" w:rsidR="00484364" w:rsidRPr="00C56780" w:rsidRDefault="00484364" w:rsidP="00373C5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7A1583" w:rsidRPr="00C56780" w14:paraId="77A98DB4" w14:textId="77777777" w:rsidTr="00841472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116E" w14:textId="77777777" w:rsidR="007A1583" w:rsidRPr="00C56780" w:rsidRDefault="007A1583" w:rsidP="00373C5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CLAUDIA MARGARITA ROBLES GÓM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EZ</w:t>
            </w:r>
          </w:p>
          <w:p w14:paraId="0ED37551" w14:textId="77777777" w:rsidR="007A1583" w:rsidRPr="006719F0" w:rsidRDefault="007A1583" w:rsidP="00373C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1485B6C" w14:textId="77777777" w:rsidR="007A1583" w:rsidRPr="006719F0" w:rsidRDefault="007A1583" w:rsidP="00373C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</w:tc>
        <w:tc>
          <w:tcPr>
            <w:tcW w:w="496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D7897" w14:textId="77777777" w:rsidR="007A1583" w:rsidRDefault="007A1583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  <w:p w14:paraId="23AB24A5" w14:textId="318DA362" w:rsidR="007A1583" w:rsidRPr="00C56780" w:rsidRDefault="007A1583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AUSENTE</w:t>
            </w:r>
          </w:p>
        </w:tc>
      </w:tr>
      <w:tr w:rsidR="00484364" w:rsidRPr="00C56780" w14:paraId="791F1D62" w14:textId="77777777" w:rsidTr="00373C59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2255" w14:textId="77777777" w:rsidR="00484364" w:rsidRDefault="00484364" w:rsidP="00373C5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MIGUEL MARENTES</w:t>
            </w:r>
          </w:p>
          <w:p w14:paraId="3967FF1B" w14:textId="77777777" w:rsidR="00484364" w:rsidRPr="006719F0" w:rsidRDefault="00484364" w:rsidP="00373C59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5B27BAF" w14:textId="77777777" w:rsidR="00484364" w:rsidRPr="006719F0" w:rsidRDefault="00484364" w:rsidP="00373C5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FD05A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D620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63C3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484364" w:rsidRPr="00C56780" w14:paraId="52DFB9A1" w14:textId="77777777" w:rsidTr="00373C59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72805" w14:textId="77777777" w:rsidR="00484364" w:rsidRDefault="00484364" w:rsidP="00373C5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MARÍA OLGA GARCÍA AYALA</w:t>
            </w:r>
          </w:p>
          <w:p w14:paraId="4287258D" w14:textId="77777777" w:rsidR="00484364" w:rsidRPr="006719F0" w:rsidRDefault="00484364" w:rsidP="00373C59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Regidora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5B874FA" w14:textId="77777777" w:rsidR="00484364" w:rsidRPr="006719F0" w:rsidRDefault="00484364" w:rsidP="00373C59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  <w:p w14:paraId="206C8419" w14:textId="77777777" w:rsidR="00484364" w:rsidRPr="00C56780" w:rsidRDefault="00484364" w:rsidP="00373C5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6E6C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D200A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314BE" w14:textId="77777777" w:rsidR="00484364" w:rsidRPr="00C56780" w:rsidRDefault="00484364" w:rsidP="00373C59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6BE13206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3948F688" w14:textId="77777777" w:rsidR="00484364" w:rsidRDefault="00484364" w:rsidP="00484364">
      <w:pPr>
        <w:jc w:val="both"/>
        <w:rPr>
          <w:rFonts w:ascii="Arial" w:hAnsi="Arial" w:cs="Arial"/>
          <w:sz w:val="28"/>
          <w:szCs w:val="28"/>
        </w:rPr>
      </w:pPr>
    </w:p>
    <w:p w14:paraId="3F269E0B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4789CF48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0CE1DB58" w14:textId="77777777" w:rsidR="00484364" w:rsidRDefault="00484364" w:rsidP="00484364">
      <w:pPr>
        <w:jc w:val="both"/>
        <w:rPr>
          <w:rFonts w:ascii="Arial" w:hAnsi="Arial" w:cs="Arial"/>
          <w:b/>
          <w:bCs/>
        </w:rPr>
      </w:pPr>
    </w:p>
    <w:p w14:paraId="7E5D0019" w14:textId="77777777" w:rsidR="00645496" w:rsidRDefault="00645496"/>
    <w:sectPr w:rsidR="00645496" w:rsidSect="00484364">
      <w:headerReference w:type="default" r:id="rId4"/>
      <w:pgSz w:w="12240" w:h="15840"/>
      <w:pgMar w:top="1418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59BC0" w14:textId="77777777" w:rsidR="00484364" w:rsidRDefault="00484364">
    <w:pPr>
      <w:pStyle w:val="Encabezado"/>
    </w:pPr>
    <w:r>
      <w:rPr>
        <w:noProof/>
      </w:rPr>
      <w:pict w14:anchorId="4FA87E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66.6pt;width:612.35pt;height:679.15pt;z-index:-251657216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64"/>
    <w:rsid w:val="00484364"/>
    <w:rsid w:val="00645496"/>
    <w:rsid w:val="007A1583"/>
    <w:rsid w:val="008860E3"/>
    <w:rsid w:val="00A33039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E9405"/>
  <w15:chartTrackingRefBased/>
  <w15:docId w15:val="{F3385980-536E-4E49-A2AC-3CF32234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364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843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43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43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43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43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436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436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436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436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4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4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4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43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436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4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4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4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43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43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4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436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4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436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43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4364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436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4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436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436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8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843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2026-07-01T18:39:00Z</dcterms:created>
  <dcterms:modified xsi:type="dcterms:W3CDTF">2026-07-01T19:35:00Z</dcterms:modified>
</cp:coreProperties>
</file>