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828"/>
      </w:tblGrid>
      <w:tr w:rsidR="003956E1" w14:paraId="49D83869" w14:textId="77777777" w:rsidTr="003956E1">
        <w:tc>
          <w:tcPr>
            <w:tcW w:w="8828" w:type="dxa"/>
          </w:tcPr>
          <w:p w14:paraId="5E9E41FC" w14:textId="386FB19B" w:rsidR="003956E1" w:rsidRPr="00D01A42" w:rsidRDefault="003956E1" w:rsidP="003956E1">
            <w:pPr>
              <w:jc w:val="center"/>
              <w:rPr>
                <w:rFonts w:ascii="Arial" w:hAnsi="Arial" w:cs="Arial"/>
                <w:b/>
              </w:rPr>
            </w:pPr>
            <w:r>
              <w:rPr>
                <w:rFonts w:ascii="Arial" w:hAnsi="Arial" w:cs="Arial"/>
                <w:b/>
              </w:rPr>
              <w:t>DÉCIMA PRIMERA</w:t>
            </w:r>
            <w:r w:rsidRPr="00D01A42">
              <w:rPr>
                <w:rFonts w:ascii="Arial" w:hAnsi="Arial" w:cs="Arial"/>
                <w:b/>
              </w:rPr>
              <w:t xml:space="preserve"> ORDINARIA</w:t>
            </w:r>
          </w:p>
          <w:p w14:paraId="785651D6" w14:textId="77777777" w:rsidR="003956E1" w:rsidRPr="00D01A42" w:rsidRDefault="003956E1" w:rsidP="003956E1">
            <w:pPr>
              <w:jc w:val="center"/>
              <w:rPr>
                <w:rFonts w:ascii="Arial" w:hAnsi="Arial" w:cs="Arial"/>
                <w:b/>
              </w:rPr>
            </w:pPr>
            <w:r w:rsidRPr="00D01A42">
              <w:rPr>
                <w:rFonts w:ascii="Arial" w:hAnsi="Arial" w:cs="Arial"/>
                <w:b/>
              </w:rPr>
              <w:t>COMISIÓN EDILICIA PERMANENTE DE HACIENDA PÚBLICA</w:t>
            </w:r>
          </w:p>
          <w:p w14:paraId="228E7129" w14:textId="77777777" w:rsidR="003956E1" w:rsidRDefault="003956E1" w:rsidP="003956E1">
            <w:pPr>
              <w:jc w:val="center"/>
              <w:rPr>
                <w:rFonts w:ascii="Arial" w:hAnsi="Arial" w:cs="Arial"/>
                <w:b/>
              </w:rPr>
            </w:pPr>
            <w:r w:rsidRPr="00D01A42">
              <w:rPr>
                <w:rFonts w:ascii="Arial" w:hAnsi="Arial" w:cs="Arial"/>
                <w:b/>
              </w:rPr>
              <w:t>Y PATRIMONIO MUNICIPAL.</w:t>
            </w:r>
          </w:p>
          <w:p w14:paraId="5E7F0463" w14:textId="425F0BFA" w:rsidR="003956E1" w:rsidRDefault="003956E1" w:rsidP="003956E1">
            <w:pPr>
              <w:jc w:val="center"/>
              <w:rPr>
                <w:rFonts w:ascii="Arial" w:hAnsi="Arial" w:cs="Arial"/>
              </w:rPr>
            </w:pPr>
            <w:r>
              <w:rPr>
                <w:rFonts w:ascii="Arial" w:hAnsi="Arial" w:cs="Arial"/>
                <w:b/>
              </w:rPr>
              <w:t xml:space="preserve">19 </w:t>
            </w:r>
            <w:r>
              <w:rPr>
                <w:rFonts w:ascii="Arial" w:hAnsi="Arial" w:cs="Arial"/>
                <w:b/>
              </w:rPr>
              <w:t xml:space="preserve">DE </w:t>
            </w:r>
            <w:r>
              <w:rPr>
                <w:rFonts w:ascii="Arial" w:hAnsi="Arial" w:cs="Arial"/>
                <w:b/>
              </w:rPr>
              <w:t>MAYO</w:t>
            </w:r>
            <w:r>
              <w:rPr>
                <w:rFonts w:ascii="Arial" w:hAnsi="Arial" w:cs="Arial"/>
                <w:b/>
              </w:rPr>
              <w:t xml:space="preserve"> DE 202</w:t>
            </w:r>
            <w:r>
              <w:rPr>
                <w:rFonts w:ascii="Arial" w:hAnsi="Arial" w:cs="Arial"/>
                <w:b/>
              </w:rPr>
              <w:t>6</w:t>
            </w:r>
            <w:r>
              <w:rPr>
                <w:rFonts w:ascii="Arial" w:hAnsi="Arial" w:cs="Arial"/>
                <w:b/>
              </w:rPr>
              <w:t>.</w:t>
            </w:r>
          </w:p>
        </w:tc>
      </w:tr>
    </w:tbl>
    <w:p w14:paraId="0F621C66" w14:textId="77777777" w:rsidR="00645496" w:rsidRDefault="00645496">
      <w:pPr>
        <w:rPr>
          <w:rFonts w:ascii="Arial" w:hAnsi="Arial" w:cs="Arial"/>
        </w:rPr>
      </w:pPr>
    </w:p>
    <w:p w14:paraId="6FF5049C" w14:textId="77777777" w:rsidR="003956E1" w:rsidRDefault="003956E1">
      <w:pPr>
        <w:rPr>
          <w:rFonts w:ascii="Arial" w:hAnsi="Arial" w:cs="Arial"/>
        </w:rPr>
      </w:pPr>
    </w:p>
    <w:p w14:paraId="21926E3C" w14:textId="77777777" w:rsidR="003956E1" w:rsidRDefault="003956E1">
      <w:pPr>
        <w:rPr>
          <w:rFonts w:ascii="Arial" w:hAnsi="Arial" w:cs="Arial"/>
        </w:rPr>
      </w:pPr>
    </w:p>
    <w:tbl>
      <w:tblPr>
        <w:tblStyle w:val="Tablaconcuadrcula"/>
        <w:tblW w:w="0" w:type="auto"/>
        <w:tblLook w:val="04A0" w:firstRow="1" w:lastRow="0" w:firstColumn="1" w:lastColumn="0" w:noHBand="0" w:noVBand="1"/>
      </w:tblPr>
      <w:tblGrid>
        <w:gridCol w:w="8828"/>
      </w:tblGrid>
      <w:tr w:rsidR="003956E1" w14:paraId="000FB565" w14:textId="77777777" w:rsidTr="003956E1">
        <w:tc>
          <w:tcPr>
            <w:tcW w:w="8828" w:type="dxa"/>
          </w:tcPr>
          <w:p w14:paraId="52757B80" w14:textId="08CFBA6E" w:rsidR="003956E1" w:rsidRPr="003956E1" w:rsidRDefault="003956E1" w:rsidP="003956E1">
            <w:pPr>
              <w:jc w:val="center"/>
              <w:rPr>
                <w:rFonts w:ascii="Arial" w:hAnsi="Arial" w:cs="Arial"/>
                <w:b/>
                <w:bCs/>
              </w:rPr>
            </w:pPr>
            <w:r>
              <w:rPr>
                <w:rFonts w:ascii="Arial" w:hAnsi="Arial" w:cs="Arial"/>
                <w:b/>
                <w:bCs/>
              </w:rPr>
              <w:t>SENTIDO DEL VOTO</w:t>
            </w:r>
          </w:p>
        </w:tc>
      </w:tr>
    </w:tbl>
    <w:p w14:paraId="3683768A" w14:textId="77777777" w:rsidR="003956E1" w:rsidRDefault="003956E1">
      <w:pPr>
        <w:rPr>
          <w:rFonts w:ascii="Arial" w:hAnsi="Arial" w:cs="Arial"/>
        </w:rPr>
      </w:pPr>
    </w:p>
    <w:p w14:paraId="1238F085" w14:textId="77777777" w:rsidR="003956E1" w:rsidRDefault="003956E1">
      <w:pPr>
        <w:rPr>
          <w:rFonts w:ascii="Arial" w:hAnsi="Arial" w:cs="Arial"/>
        </w:rPr>
      </w:pPr>
    </w:p>
    <w:p w14:paraId="1697F0B6" w14:textId="77777777" w:rsidR="003956E1" w:rsidRPr="007351E9" w:rsidRDefault="003956E1" w:rsidP="003956E1">
      <w:pPr>
        <w:jc w:val="both"/>
        <w:rPr>
          <w:rFonts w:ascii="Arial" w:hAnsi="Arial" w:cs="Arial"/>
        </w:rPr>
      </w:pPr>
      <w:r w:rsidRPr="007351E9">
        <w:rPr>
          <w:rFonts w:ascii="Arial" w:hAnsi="Arial" w:cs="Arial"/>
          <w:b/>
          <w:bCs/>
        </w:rPr>
        <w:t xml:space="preserve">2. - </w:t>
      </w:r>
      <w:r w:rsidRPr="007351E9">
        <w:rPr>
          <w:rFonts w:ascii="Arial" w:hAnsi="Arial" w:cs="Arial"/>
        </w:rPr>
        <w:t>Estudio análisis y en su caso dictaminación respecto de la solicitud contenida en los oficios 820/ 2026 y 846/2026. Suscritos por licenciado Luis Guillemo Ochoa Sánchez, Nelly Guadalupe González Elizondo en sus caracteres de director general de administración e innovación gubernamental con funciones oficial mayor y director de nómina respectivamente sobre las modificaciones al de tabulador de puestos y salarios sueldos del municipio de Jalisco.</w:t>
      </w:r>
    </w:p>
    <w:p w14:paraId="357FAE0A" w14:textId="5DFA27F1" w:rsidR="003956E1" w:rsidRPr="007351E9" w:rsidRDefault="003956E1" w:rsidP="009A5992">
      <w:pPr>
        <w:jc w:val="both"/>
        <w:rPr>
          <w:rFonts w:ascii="Arial" w:hAnsi="Arial" w:cs="Arial"/>
          <w:b/>
          <w:bCs/>
        </w:rPr>
      </w:pPr>
    </w:p>
    <w:p w14:paraId="6F836409" w14:textId="3288437B" w:rsidR="009A5992" w:rsidRPr="007351E9" w:rsidRDefault="009A5992" w:rsidP="009A5992">
      <w:pPr>
        <w:jc w:val="both"/>
        <w:rPr>
          <w:rFonts w:ascii="Arial" w:hAnsi="Arial" w:cs="Arial"/>
        </w:rPr>
      </w:pPr>
      <w:r w:rsidRPr="007351E9">
        <w:rPr>
          <w:rFonts w:ascii="Arial" w:hAnsi="Arial" w:cs="Arial"/>
        </w:rPr>
        <w:t>Bueno, ¿alguna otra duda? De no ser así, sometería a su consideración este este punto porque están por la afirmativa de aprobado. Les pido manifiesten levantando la mano, por favor.</w:t>
      </w:r>
    </w:p>
    <w:p w14:paraId="4A437D12" w14:textId="77777777" w:rsidR="009A5992" w:rsidRDefault="009A5992" w:rsidP="009A5992">
      <w:pPr>
        <w:jc w:val="both"/>
        <w:rPr>
          <w:rFonts w:ascii="Arial" w:hAnsi="Arial" w:cs="Arial"/>
          <w:sz w:val="28"/>
          <w:szCs w:val="28"/>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9A5992" w:rsidRPr="00C56780" w14:paraId="1CDA29DB" w14:textId="77777777" w:rsidTr="00616CFC">
        <w:tc>
          <w:tcPr>
            <w:tcW w:w="4668" w:type="dxa"/>
            <w:tcMar>
              <w:top w:w="100" w:type="dxa"/>
              <w:left w:w="100" w:type="dxa"/>
              <w:bottom w:w="100" w:type="dxa"/>
              <w:right w:w="100" w:type="dxa"/>
            </w:tcMar>
          </w:tcPr>
          <w:p w14:paraId="23ED15AF"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59658E0C" w14:textId="77777777" w:rsidR="009A5992" w:rsidRPr="00C56780" w:rsidRDefault="009A5992" w:rsidP="00616CFC">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28075A65" w14:textId="77777777" w:rsidR="009A5992" w:rsidRPr="00C56780" w:rsidRDefault="009A5992" w:rsidP="00616CFC">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3D23AE15"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9A5992" w:rsidRPr="00C56780" w14:paraId="30F4096E" w14:textId="77777777" w:rsidTr="00616CFC">
        <w:tc>
          <w:tcPr>
            <w:tcW w:w="4668" w:type="dxa"/>
            <w:tcMar>
              <w:top w:w="100" w:type="dxa"/>
              <w:left w:w="100" w:type="dxa"/>
              <w:bottom w:w="100" w:type="dxa"/>
              <w:right w:w="100" w:type="dxa"/>
            </w:tcMar>
          </w:tcPr>
          <w:p w14:paraId="7884824F" w14:textId="790640E1" w:rsidR="009A5992" w:rsidRPr="00C56780" w:rsidRDefault="009A5992" w:rsidP="00616CFC">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0E88030B" w14:textId="219E870E" w:rsidR="009A5992" w:rsidRPr="00C56780" w:rsidRDefault="009A5992" w:rsidP="00616CFC">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12E977AB"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1A09737" w14:textId="77777777" w:rsidR="009A5992" w:rsidRPr="00C56780" w:rsidRDefault="009A5992"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28D5E662" w14:textId="77777777" w:rsidR="009A5992" w:rsidRPr="00C56780" w:rsidRDefault="009A5992" w:rsidP="00616CFC">
            <w:pPr>
              <w:ind w:right="49"/>
              <w:jc w:val="center"/>
              <w:rPr>
                <w:rFonts w:ascii="Arial" w:hAnsi="Arial" w:cs="Arial"/>
                <w:b/>
                <w:sz w:val="16"/>
                <w:szCs w:val="16"/>
                <w:lang w:val="es-419"/>
              </w:rPr>
            </w:pPr>
          </w:p>
        </w:tc>
      </w:tr>
      <w:tr w:rsidR="009A5992" w:rsidRPr="00C56780" w14:paraId="1841C566" w14:textId="77777777" w:rsidTr="00616CFC">
        <w:tc>
          <w:tcPr>
            <w:tcW w:w="4668" w:type="dxa"/>
            <w:tcMar>
              <w:top w:w="100" w:type="dxa"/>
              <w:left w:w="100" w:type="dxa"/>
              <w:bottom w:w="100" w:type="dxa"/>
              <w:right w:w="100" w:type="dxa"/>
            </w:tcMar>
          </w:tcPr>
          <w:p w14:paraId="1D1A93E9"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1FA9080B" w14:textId="77777777" w:rsidR="009A5992" w:rsidRPr="00C56780" w:rsidRDefault="009A5992" w:rsidP="00616CFC">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2A662E4"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342C96F3" w14:textId="77777777" w:rsidR="009A5992" w:rsidRPr="00C56780" w:rsidRDefault="009A5992"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2DA7C51D" w14:textId="77777777" w:rsidR="009A5992" w:rsidRPr="00C56780" w:rsidRDefault="009A5992" w:rsidP="00616CFC">
            <w:pPr>
              <w:ind w:right="49"/>
              <w:jc w:val="center"/>
              <w:rPr>
                <w:rFonts w:ascii="Arial" w:hAnsi="Arial" w:cs="Arial"/>
                <w:b/>
                <w:sz w:val="16"/>
                <w:szCs w:val="16"/>
                <w:lang w:val="es-419"/>
              </w:rPr>
            </w:pPr>
          </w:p>
        </w:tc>
      </w:tr>
      <w:tr w:rsidR="009A5992" w:rsidRPr="00C56780" w14:paraId="750D60CA" w14:textId="77777777" w:rsidTr="00616CFC">
        <w:tc>
          <w:tcPr>
            <w:tcW w:w="4668" w:type="dxa"/>
            <w:tcMar>
              <w:top w:w="100" w:type="dxa"/>
              <w:left w:w="100" w:type="dxa"/>
              <w:bottom w:w="100" w:type="dxa"/>
              <w:right w:w="100" w:type="dxa"/>
            </w:tcMar>
          </w:tcPr>
          <w:p w14:paraId="2E3EA80E" w14:textId="2B15F584" w:rsidR="009A5992" w:rsidRPr="009A5992" w:rsidRDefault="009A5992" w:rsidP="00616CFC">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34C1FE4C" w14:textId="04789A67" w:rsidR="009A5992" w:rsidRPr="00C56780" w:rsidRDefault="009A5992" w:rsidP="00616CFC">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114581F4"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32972709" w14:textId="77777777" w:rsidR="009A5992" w:rsidRPr="00C56780" w:rsidRDefault="009A5992"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6BC1635A" w14:textId="77777777" w:rsidR="009A5992" w:rsidRPr="00C56780" w:rsidRDefault="009A5992" w:rsidP="00616CFC">
            <w:pPr>
              <w:ind w:right="49"/>
              <w:jc w:val="center"/>
              <w:rPr>
                <w:rFonts w:ascii="Arial" w:hAnsi="Arial" w:cs="Arial"/>
                <w:b/>
                <w:sz w:val="16"/>
                <w:szCs w:val="16"/>
                <w:lang w:val="es-419"/>
              </w:rPr>
            </w:pPr>
          </w:p>
        </w:tc>
      </w:tr>
      <w:tr w:rsidR="009A5992" w:rsidRPr="00C56780" w14:paraId="73C1A9B0" w14:textId="77777777" w:rsidTr="00616CFC">
        <w:tc>
          <w:tcPr>
            <w:tcW w:w="4668" w:type="dxa"/>
            <w:tcMar>
              <w:top w:w="100" w:type="dxa"/>
              <w:left w:w="100" w:type="dxa"/>
              <w:bottom w:w="100" w:type="dxa"/>
              <w:right w:w="100" w:type="dxa"/>
            </w:tcMar>
          </w:tcPr>
          <w:p w14:paraId="1D471135"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4A6BE06A"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278D2B42"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6DC15A44" w14:textId="77777777" w:rsidR="009A5992" w:rsidRPr="00C56780" w:rsidRDefault="009A5992"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2DB0D3FF" w14:textId="77777777" w:rsidR="009A5992" w:rsidRPr="00C56780" w:rsidRDefault="009A5992" w:rsidP="00616CFC">
            <w:pPr>
              <w:ind w:right="49"/>
              <w:jc w:val="center"/>
              <w:rPr>
                <w:rFonts w:ascii="Arial" w:hAnsi="Arial" w:cs="Arial"/>
                <w:b/>
                <w:sz w:val="16"/>
                <w:szCs w:val="16"/>
                <w:lang w:val="es-419"/>
              </w:rPr>
            </w:pPr>
          </w:p>
        </w:tc>
      </w:tr>
      <w:tr w:rsidR="009A5992" w:rsidRPr="00C56780" w14:paraId="7F8ABC7A" w14:textId="77777777" w:rsidTr="00616CFC">
        <w:tc>
          <w:tcPr>
            <w:tcW w:w="4668" w:type="dxa"/>
            <w:tcMar>
              <w:top w:w="100" w:type="dxa"/>
              <w:left w:w="100" w:type="dxa"/>
              <w:bottom w:w="100" w:type="dxa"/>
              <w:right w:w="100" w:type="dxa"/>
            </w:tcMar>
          </w:tcPr>
          <w:p w14:paraId="6797ACC9"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40CC91EE" w14:textId="77777777" w:rsidR="009A5992" w:rsidRPr="00C56780" w:rsidRDefault="009A5992"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03073B6B" w14:textId="77777777" w:rsidR="009A5992" w:rsidRPr="00C56780" w:rsidRDefault="009A5992"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477F372F" w14:textId="77777777" w:rsidR="009A5992" w:rsidRPr="00C56780" w:rsidRDefault="009A5992"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674F292" w14:textId="77777777" w:rsidR="009A5992" w:rsidRPr="00C56780" w:rsidRDefault="009A5992" w:rsidP="00616CFC">
            <w:pPr>
              <w:ind w:right="49"/>
              <w:jc w:val="center"/>
              <w:rPr>
                <w:rFonts w:ascii="Arial" w:hAnsi="Arial" w:cs="Arial"/>
                <w:b/>
                <w:sz w:val="16"/>
                <w:szCs w:val="16"/>
                <w:lang w:val="es-419"/>
              </w:rPr>
            </w:pPr>
          </w:p>
        </w:tc>
      </w:tr>
    </w:tbl>
    <w:p w14:paraId="58147583" w14:textId="77777777" w:rsidR="009A5992" w:rsidRDefault="009A5992" w:rsidP="009A5992">
      <w:pPr>
        <w:jc w:val="both"/>
        <w:rPr>
          <w:rFonts w:ascii="Arial" w:hAnsi="Arial" w:cs="Arial"/>
          <w:b/>
          <w:bCs/>
        </w:rPr>
      </w:pPr>
    </w:p>
    <w:p w14:paraId="1662E982" w14:textId="53ED5A11" w:rsidR="009A5992" w:rsidRPr="007351E9" w:rsidRDefault="009A5992" w:rsidP="009A5992">
      <w:pPr>
        <w:jc w:val="both"/>
        <w:rPr>
          <w:rFonts w:ascii="Arial" w:hAnsi="Arial" w:cs="Arial"/>
        </w:rPr>
      </w:pPr>
      <w:r w:rsidRPr="007351E9">
        <w:rPr>
          <w:rFonts w:ascii="Arial" w:hAnsi="Arial" w:cs="Arial"/>
          <w:b/>
          <w:bCs/>
        </w:rPr>
        <w:t xml:space="preserve">2. - </w:t>
      </w:r>
      <w:r w:rsidR="007351E9">
        <w:rPr>
          <w:rFonts w:ascii="Arial" w:hAnsi="Arial" w:cs="Arial"/>
        </w:rPr>
        <w:t>V</w:t>
      </w:r>
      <w:r w:rsidR="007351E9" w:rsidRPr="007351E9">
        <w:rPr>
          <w:rFonts w:ascii="Arial" w:hAnsi="Arial" w:cs="Arial"/>
        </w:rPr>
        <w:t xml:space="preserve">erificar la modificación al tabulador de puestos de puestos y sueldos que se autorizó en esta misma sesión del comité </w:t>
      </w:r>
      <w:proofErr w:type="spellStart"/>
      <w:r w:rsidR="007351E9" w:rsidRPr="007351E9">
        <w:rPr>
          <w:rFonts w:ascii="Arial" w:hAnsi="Arial" w:cs="Arial"/>
        </w:rPr>
        <w:t>mix</w:t>
      </w:r>
      <w:proofErr w:type="spellEnd"/>
      <w:r w:rsidR="007351E9" w:rsidRPr="007351E9">
        <w:rPr>
          <w:rFonts w:ascii="Arial" w:hAnsi="Arial" w:cs="Arial"/>
        </w:rPr>
        <w:t xml:space="preserve"> consejo técnico.</w:t>
      </w:r>
    </w:p>
    <w:p w14:paraId="2F7E4450" w14:textId="77777777" w:rsidR="007351E9" w:rsidRPr="007351E9" w:rsidRDefault="007351E9" w:rsidP="009A5992">
      <w:pPr>
        <w:jc w:val="both"/>
        <w:rPr>
          <w:rFonts w:ascii="Arial" w:hAnsi="Arial" w:cs="Arial"/>
        </w:rPr>
      </w:pPr>
    </w:p>
    <w:p w14:paraId="5F8A6606" w14:textId="0902B9FD" w:rsidR="007351E9" w:rsidRPr="007351E9" w:rsidRDefault="007351E9" w:rsidP="009A5992">
      <w:pPr>
        <w:jc w:val="both"/>
        <w:rPr>
          <w:rFonts w:ascii="Arial" w:hAnsi="Arial" w:cs="Arial"/>
        </w:rPr>
      </w:pPr>
      <w:r w:rsidRPr="007351E9">
        <w:rPr>
          <w:rFonts w:ascii="Arial" w:hAnsi="Arial" w:cs="Arial"/>
        </w:rPr>
        <w:t>No sé si hubiera alguna otra duda de no ser así, somete su consideración eh la modificación al tabulador con los nuevos sueldos de los de las categorías que ya mencioné junto con la inclusión del nuevo puesto de suboficial. De estar por la afirmativa. Los pido lo manifiesten levantando la mano, por favor.</w:t>
      </w:r>
    </w:p>
    <w:p w14:paraId="763A296B" w14:textId="77777777" w:rsidR="007351E9" w:rsidRDefault="007351E9" w:rsidP="009A5992">
      <w:pPr>
        <w:jc w:val="both"/>
        <w:rPr>
          <w:rFonts w:ascii="Arial" w:hAnsi="Arial" w:cs="Arial"/>
          <w:sz w:val="28"/>
          <w:szCs w:val="28"/>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7351E9" w:rsidRPr="00C56780" w14:paraId="28C70440" w14:textId="77777777" w:rsidTr="00616CFC">
        <w:tc>
          <w:tcPr>
            <w:tcW w:w="4668" w:type="dxa"/>
            <w:tcMar>
              <w:top w:w="100" w:type="dxa"/>
              <w:left w:w="100" w:type="dxa"/>
              <w:bottom w:w="100" w:type="dxa"/>
              <w:right w:w="100" w:type="dxa"/>
            </w:tcMar>
          </w:tcPr>
          <w:p w14:paraId="70B8E495"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lastRenderedPageBreak/>
              <w:t>REGIDOR</w:t>
            </w:r>
          </w:p>
        </w:tc>
        <w:tc>
          <w:tcPr>
            <w:tcW w:w="1617" w:type="dxa"/>
            <w:tcMar>
              <w:top w:w="100" w:type="dxa"/>
              <w:left w:w="100" w:type="dxa"/>
              <w:bottom w:w="100" w:type="dxa"/>
              <w:right w:w="100" w:type="dxa"/>
            </w:tcMar>
          </w:tcPr>
          <w:p w14:paraId="00261035"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4F488045"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2B6DA7B1"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7351E9" w:rsidRPr="00C56780" w14:paraId="21DBA0D5" w14:textId="77777777" w:rsidTr="00616CFC">
        <w:tc>
          <w:tcPr>
            <w:tcW w:w="4668" w:type="dxa"/>
            <w:tcMar>
              <w:top w:w="100" w:type="dxa"/>
              <w:left w:w="100" w:type="dxa"/>
              <w:bottom w:w="100" w:type="dxa"/>
              <w:right w:w="100" w:type="dxa"/>
            </w:tcMar>
          </w:tcPr>
          <w:p w14:paraId="75FAC1A5"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2FE3D233"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203C0B9"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75055D02"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69CE13D4" w14:textId="77777777" w:rsidR="007351E9" w:rsidRPr="00C56780" w:rsidRDefault="007351E9" w:rsidP="00616CFC">
            <w:pPr>
              <w:ind w:right="49"/>
              <w:jc w:val="center"/>
              <w:rPr>
                <w:rFonts w:ascii="Arial" w:hAnsi="Arial" w:cs="Arial"/>
                <w:b/>
                <w:sz w:val="16"/>
                <w:szCs w:val="16"/>
                <w:lang w:val="es-419"/>
              </w:rPr>
            </w:pPr>
          </w:p>
        </w:tc>
      </w:tr>
      <w:tr w:rsidR="007351E9" w:rsidRPr="00C56780" w14:paraId="396B3EAC" w14:textId="77777777" w:rsidTr="00616CFC">
        <w:tc>
          <w:tcPr>
            <w:tcW w:w="4668" w:type="dxa"/>
            <w:tcMar>
              <w:top w:w="100" w:type="dxa"/>
              <w:left w:w="100" w:type="dxa"/>
              <w:bottom w:w="100" w:type="dxa"/>
              <w:right w:w="100" w:type="dxa"/>
            </w:tcMar>
          </w:tcPr>
          <w:p w14:paraId="01B5C5AD"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356D3D76"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ADBB9E0"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1A76A756"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54FE435E" w14:textId="77777777" w:rsidR="007351E9" w:rsidRPr="00C56780" w:rsidRDefault="007351E9" w:rsidP="00616CFC">
            <w:pPr>
              <w:ind w:right="49"/>
              <w:jc w:val="center"/>
              <w:rPr>
                <w:rFonts w:ascii="Arial" w:hAnsi="Arial" w:cs="Arial"/>
                <w:b/>
                <w:sz w:val="16"/>
                <w:szCs w:val="16"/>
                <w:lang w:val="es-419"/>
              </w:rPr>
            </w:pPr>
          </w:p>
        </w:tc>
      </w:tr>
      <w:tr w:rsidR="007351E9" w:rsidRPr="00C56780" w14:paraId="106C35D0" w14:textId="77777777" w:rsidTr="00616CFC">
        <w:tc>
          <w:tcPr>
            <w:tcW w:w="4668" w:type="dxa"/>
            <w:tcMar>
              <w:top w:w="100" w:type="dxa"/>
              <w:left w:w="100" w:type="dxa"/>
              <w:bottom w:w="100" w:type="dxa"/>
              <w:right w:w="100" w:type="dxa"/>
            </w:tcMar>
          </w:tcPr>
          <w:p w14:paraId="625017EF" w14:textId="77777777" w:rsidR="007351E9" w:rsidRPr="009A5992" w:rsidRDefault="007351E9" w:rsidP="00616CFC">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35B328A8"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52B8009"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60DBAC4A"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666D769C" w14:textId="77777777" w:rsidR="007351E9" w:rsidRPr="00C56780" w:rsidRDefault="007351E9" w:rsidP="00616CFC">
            <w:pPr>
              <w:ind w:right="49"/>
              <w:jc w:val="center"/>
              <w:rPr>
                <w:rFonts w:ascii="Arial" w:hAnsi="Arial" w:cs="Arial"/>
                <w:b/>
                <w:sz w:val="16"/>
                <w:szCs w:val="16"/>
                <w:lang w:val="es-419"/>
              </w:rPr>
            </w:pPr>
          </w:p>
        </w:tc>
      </w:tr>
      <w:tr w:rsidR="007351E9" w:rsidRPr="00C56780" w14:paraId="3712192C" w14:textId="77777777" w:rsidTr="00616CFC">
        <w:tc>
          <w:tcPr>
            <w:tcW w:w="4668" w:type="dxa"/>
            <w:tcMar>
              <w:top w:w="100" w:type="dxa"/>
              <w:left w:w="100" w:type="dxa"/>
              <w:bottom w:w="100" w:type="dxa"/>
              <w:right w:w="100" w:type="dxa"/>
            </w:tcMar>
          </w:tcPr>
          <w:p w14:paraId="225918B3"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4F153DFA"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7CF78D70"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3FF9F7ED"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3A90AD9" w14:textId="77777777" w:rsidR="007351E9" w:rsidRPr="00C56780" w:rsidRDefault="007351E9" w:rsidP="00616CFC">
            <w:pPr>
              <w:ind w:right="49"/>
              <w:jc w:val="center"/>
              <w:rPr>
                <w:rFonts w:ascii="Arial" w:hAnsi="Arial" w:cs="Arial"/>
                <w:b/>
                <w:sz w:val="16"/>
                <w:szCs w:val="16"/>
                <w:lang w:val="es-419"/>
              </w:rPr>
            </w:pPr>
          </w:p>
        </w:tc>
      </w:tr>
      <w:tr w:rsidR="007351E9" w:rsidRPr="00C56780" w14:paraId="5ECAD15C" w14:textId="77777777" w:rsidTr="00616CFC">
        <w:tc>
          <w:tcPr>
            <w:tcW w:w="4668" w:type="dxa"/>
            <w:tcMar>
              <w:top w:w="100" w:type="dxa"/>
              <w:left w:w="100" w:type="dxa"/>
              <w:bottom w:w="100" w:type="dxa"/>
              <w:right w:w="100" w:type="dxa"/>
            </w:tcMar>
          </w:tcPr>
          <w:p w14:paraId="4C5C8E04"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15C111E9"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2AD8E50C"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5DD7C92F"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A4E0962" w14:textId="77777777" w:rsidR="007351E9" w:rsidRPr="00C56780" w:rsidRDefault="007351E9" w:rsidP="00616CFC">
            <w:pPr>
              <w:ind w:right="49"/>
              <w:jc w:val="center"/>
              <w:rPr>
                <w:rFonts w:ascii="Arial" w:hAnsi="Arial" w:cs="Arial"/>
                <w:b/>
                <w:sz w:val="16"/>
                <w:szCs w:val="16"/>
                <w:lang w:val="es-419"/>
              </w:rPr>
            </w:pPr>
          </w:p>
        </w:tc>
      </w:tr>
    </w:tbl>
    <w:p w14:paraId="1FE6B4F5" w14:textId="05833256" w:rsidR="007351E9" w:rsidRDefault="007351E9" w:rsidP="009A5992">
      <w:pPr>
        <w:jc w:val="both"/>
        <w:rPr>
          <w:rFonts w:ascii="Arial" w:hAnsi="Arial" w:cs="Arial"/>
          <w:b/>
          <w:bCs/>
        </w:rPr>
      </w:pPr>
      <w:r>
        <w:rPr>
          <w:rFonts w:ascii="Arial" w:hAnsi="Arial" w:cs="Arial"/>
          <w:b/>
          <w:bCs/>
        </w:rPr>
        <w:t xml:space="preserve"> </w:t>
      </w:r>
    </w:p>
    <w:p w14:paraId="3E171F58" w14:textId="34CF608B" w:rsidR="007351E9" w:rsidRPr="007351E9" w:rsidRDefault="007351E9" w:rsidP="009A5992">
      <w:pPr>
        <w:jc w:val="both"/>
        <w:rPr>
          <w:rFonts w:ascii="Arial" w:hAnsi="Arial" w:cs="Arial"/>
        </w:rPr>
      </w:pPr>
      <w:r w:rsidRPr="007351E9">
        <w:rPr>
          <w:rFonts w:ascii="Arial" w:hAnsi="Arial" w:cs="Arial"/>
          <w:b/>
          <w:bCs/>
        </w:rPr>
        <w:t xml:space="preserve">3.- </w:t>
      </w:r>
      <w:r w:rsidRPr="007351E9">
        <w:rPr>
          <w:rFonts w:ascii="Arial" w:hAnsi="Arial" w:cs="Arial"/>
        </w:rPr>
        <w:t xml:space="preserve">Estudio análisis. En su caso, dictaminación respecto de la solicitud contenida en los oficios 153 y 263 del 2026 suscritos por el Licenciado José Luis Sandoval Díaz en su calidad de jefe de patrimonio municipal respecto de la baja del vehículo con número económico SP584, marca Chevrolet 2025 dos mil veinticinco modelo S10 </w:t>
      </w:r>
      <w:proofErr w:type="spellStart"/>
      <w:r w:rsidRPr="007351E9">
        <w:rPr>
          <w:rFonts w:ascii="Arial" w:hAnsi="Arial" w:cs="Arial"/>
        </w:rPr>
        <w:t>Maxpack</w:t>
      </w:r>
      <w:proofErr w:type="spellEnd"/>
      <w:r w:rsidRPr="007351E9">
        <w:rPr>
          <w:rFonts w:ascii="Arial" w:hAnsi="Arial" w:cs="Arial"/>
        </w:rPr>
        <w:t xml:space="preserve"> C, pickup CRUC con número placas JM0433-A y número de serie que viene inserto aquí. Adscrita la Dirección de Seguridad Pública y Movilidad recibida el 29 veintinueve de julio de 2025 dos mil veinticinco.</w:t>
      </w:r>
    </w:p>
    <w:p w14:paraId="1046954B" w14:textId="77777777" w:rsidR="007351E9" w:rsidRPr="007351E9" w:rsidRDefault="007351E9" w:rsidP="009A5992">
      <w:pPr>
        <w:jc w:val="both"/>
        <w:rPr>
          <w:rFonts w:ascii="Arial" w:hAnsi="Arial" w:cs="Arial"/>
        </w:rPr>
      </w:pPr>
    </w:p>
    <w:p w14:paraId="0EB5DA15" w14:textId="5CDB14C7" w:rsidR="007351E9" w:rsidRPr="007351E9" w:rsidRDefault="007351E9" w:rsidP="009A5992">
      <w:pPr>
        <w:jc w:val="both"/>
        <w:rPr>
          <w:rFonts w:ascii="Arial" w:hAnsi="Arial" w:cs="Arial"/>
        </w:rPr>
      </w:pPr>
      <w:r w:rsidRPr="007351E9">
        <w:rPr>
          <w:rFonts w:ascii="Arial" w:hAnsi="Arial" w:cs="Arial"/>
        </w:rPr>
        <w:t>L</w:t>
      </w:r>
      <w:r w:rsidRPr="007351E9">
        <w:rPr>
          <w:rFonts w:ascii="Arial" w:hAnsi="Arial" w:cs="Arial"/>
        </w:rPr>
        <w:t xml:space="preserve">es pido </w:t>
      </w:r>
      <w:proofErr w:type="gramStart"/>
      <w:r w:rsidRPr="007351E9">
        <w:rPr>
          <w:rFonts w:ascii="Arial" w:hAnsi="Arial" w:cs="Arial"/>
        </w:rPr>
        <w:t>que</w:t>
      </w:r>
      <w:proofErr w:type="gramEnd"/>
      <w:r w:rsidRPr="007351E9">
        <w:rPr>
          <w:rFonts w:ascii="Arial" w:hAnsi="Arial" w:cs="Arial"/>
        </w:rPr>
        <w:t xml:space="preserve"> si están por la afirmativa de la baja de la 5</w:t>
      </w:r>
      <w:r w:rsidRPr="007351E9">
        <w:rPr>
          <w:rFonts w:ascii="Arial" w:hAnsi="Arial" w:cs="Arial"/>
        </w:rPr>
        <w:t>8</w:t>
      </w:r>
      <w:r w:rsidRPr="007351E9">
        <w:rPr>
          <w:rFonts w:ascii="Arial" w:hAnsi="Arial" w:cs="Arial"/>
        </w:rPr>
        <w:t>4 del patrimonio municipal, les pido lo manifiesten levantando la mano, por favor.</w:t>
      </w:r>
    </w:p>
    <w:p w14:paraId="047E9974" w14:textId="77777777" w:rsidR="007351E9" w:rsidRDefault="007351E9" w:rsidP="009A5992">
      <w:pPr>
        <w:jc w:val="both"/>
        <w:rPr>
          <w:rFonts w:ascii="Arial" w:hAnsi="Arial" w:cs="Arial"/>
          <w:sz w:val="28"/>
          <w:szCs w:val="28"/>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7351E9" w:rsidRPr="00C56780" w14:paraId="74472CDB" w14:textId="77777777" w:rsidTr="00616CFC">
        <w:tc>
          <w:tcPr>
            <w:tcW w:w="4668" w:type="dxa"/>
            <w:tcMar>
              <w:top w:w="100" w:type="dxa"/>
              <w:left w:w="100" w:type="dxa"/>
              <w:bottom w:w="100" w:type="dxa"/>
              <w:right w:w="100" w:type="dxa"/>
            </w:tcMar>
          </w:tcPr>
          <w:p w14:paraId="76B4F5AF"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17422460"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5F7A3CA2"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6F74F0CF"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7351E9" w:rsidRPr="00C56780" w14:paraId="347777F9" w14:textId="77777777" w:rsidTr="00616CFC">
        <w:tc>
          <w:tcPr>
            <w:tcW w:w="4668" w:type="dxa"/>
            <w:tcMar>
              <w:top w:w="100" w:type="dxa"/>
              <w:left w:w="100" w:type="dxa"/>
              <w:bottom w:w="100" w:type="dxa"/>
              <w:right w:w="100" w:type="dxa"/>
            </w:tcMar>
          </w:tcPr>
          <w:p w14:paraId="6990D0E8"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73AB3E27"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0B7C5143"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3B462AD1"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DE5659A" w14:textId="77777777" w:rsidR="007351E9" w:rsidRPr="00C56780" w:rsidRDefault="007351E9" w:rsidP="00616CFC">
            <w:pPr>
              <w:ind w:right="49"/>
              <w:jc w:val="center"/>
              <w:rPr>
                <w:rFonts w:ascii="Arial" w:hAnsi="Arial" w:cs="Arial"/>
                <w:b/>
                <w:sz w:val="16"/>
                <w:szCs w:val="16"/>
                <w:lang w:val="es-419"/>
              </w:rPr>
            </w:pPr>
          </w:p>
        </w:tc>
      </w:tr>
      <w:tr w:rsidR="007351E9" w:rsidRPr="00C56780" w14:paraId="1AF7E9BD" w14:textId="77777777" w:rsidTr="00616CFC">
        <w:tc>
          <w:tcPr>
            <w:tcW w:w="4668" w:type="dxa"/>
            <w:tcMar>
              <w:top w:w="100" w:type="dxa"/>
              <w:left w:w="100" w:type="dxa"/>
              <w:bottom w:w="100" w:type="dxa"/>
              <w:right w:w="100" w:type="dxa"/>
            </w:tcMar>
          </w:tcPr>
          <w:p w14:paraId="664259AE"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1A775A54"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6FD1147E"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430C06A8"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F682FA0" w14:textId="77777777" w:rsidR="007351E9" w:rsidRPr="00C56780" w:rsidRDefault="007351E9" w:rsidP="00616CFC">
            <w:pPr>
              <w:ind w:right="49"/>
              <w:jc w:val="center"/>
              <w:rPr>
                <w:rFonts w:ascii="Arial" w:hAnsi="Arial" w:cs="Arial"/>
                <w:b/>
                <w:sz w:val="16"/>
                <w:szCs w:val="16"/>
                <w:lang w:val="es-419"/>
              </w:rPr>
            </w:pPr>
          </w:p>
        </w:tc>
      </w:tr>
      <w:tr w:rsidR="007351E9" w:rsidRPr="00C56780" w14:paraId="56040C15" w14:textId="77777777" w:rsidTr="00616CFC">
        <w:tc>
          <w:tcPr>
            <w:tcW w:w="4668" w:type="dxa"/>
            <w:tcMar>
              <w:top w:w="100" w:type="dxa"/>
              <w:left w:w="100" w:type="dxa"/>
              <w:bottom w:w="100" w:type="dxa"/>
              <w:right w:w="100" w:type="dxa"/>
            </w:tcMar>
          </w:tcPr>
          <w:p w14:paraId="33CEBE9E" w14:textId="77777777" w:rsidR="007351E9" w:rsidRPr="009A5992" w:rsidRDefault="007351E9" w:rsidP="00616CFC">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1D738DC4"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75124DEC"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5A446000"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0C23D737" w14:textId="77777777" w:rsidR="007351E9" w:rsidRPr="00C56780" w:rsidRDefault="007351E9" w:rsidP="00616CFC">
            <w:pPr>
              <w:ind w:right="49"/>
              <w:jc w:val="center"/>
              <w:rPr>
                <w:rFonts w:ascii="Arial" w:hAnsi="Arial" w:cs="Arial"/>
                <w:b/>
                <w:sz w:val="16"/>
                <w:szCs w:val="16"/>
                <w:lang w:val="es-419"/>
              </w:rPr>
            </w:pPr>
          </w:p>
        </w:tc>
      </w:tr>
      <w:tr w:rsidR="007351E9" w:rsidRPr="00C56780" w14:paraId="29B88EE7" w14:textId="77777777" w:rsidTr="00616CFC">
        <w:tc>
          <w:tcPr>
            <w:tcW w:w="4668" w:type="dxa"/>
            <w:tcMar>
              <w:top w:w="100" w:type="dxa"/>
              <w:left w:w="100" w:type="dxa"/>
              <w:bottom w:w="100" w:type="dxa"/>
              <w:right w:w="100" w:type="dxa"/>
            </w:tcMar>
          </w:tcPr>
          <w:p w14:paraId="745056D2"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491FA449"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DEE50DF"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1AA15860"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AC81ACA" w14:textId="77777777" w:rsidR="007351E9" w:rsidRPr="00C56780" w:rsidRDefault="007351E9" w:rsidP="00616CFC">
            <w:pPr>
              <w:ind w:right="49"/>
              <w:jc w:val="center"/>
              <w:rPr>
                <w:rFonts w:ascii="Arial" w:hAnsi="Arial" w:cs="Arial"/>
                <w:b/>
                <w:sz w:val="16"/>
                <w:szCs w:val="16"/>
                <w:lang w:val="es-419"/>
              </w:rPr>
            </w:pPr>
          </w:p>
        </w:tc>
      </w:tr>
      <w:tr w:rsidR="007351E9" w:rsidRPr="00C56780" w14:paraId="1A37ABEB" w14:textId="77777777" w:rsidTr="00616CFC">
        <w:tc>
          <w:tcPr>
            <w:tcW w:w="4668" w:type="dxa"/>
            <w:tcMar>
              <w:top w:w="100" w:type="dxa"/>
              <w:left w:w="100" w:type="dxa"/>
              <w:bottom w:w="100" w:type="dxa"/>
              <w:right w:w="100" w:type="dxa"/>
            </w:tcMar>
          </w:tcPr>
          <w:p w14:paraId="284EED64"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76F5D504"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4FF9E36D"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4096B8DF"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713F088B" w14:textId="77777777" w:rsidR="007351E9" w:rsidRPr="00C56780" w:rsidRDefault="007351E9" w:rsidP="00616CFC">
            <w:pPr>
              <w:ind w:right="49"/>
              <w:jc w:val="center"/>
              <w:rPr>
                <w:rFonts w:ascii="Arial" w:hAnsi="Arial" w:cs="Arial"/>
                <w:b/>
                <w:sz w:val="16"/>
                <w:szCs w:val="16"/>
                <w:lang w:val="es-419"/>
              </w:rPr>
            </w:pPr>
          </w:p>
        </w:tc>
      </w:tr>
    </w:tbl>
    <w:p w14:paraId="13852A50" w14:textId="77777777" w:rsidR="007351E9" w:rsidRDefault="007351E9" w:rsidP="009A5992">
      <w:pPr>
        <w:jc w:val="both"/>
        <w:rPr>
          <w:rFonts w:ascii="Arial" w:hAnsi="Arial" w:cs="Arial"/>
          <w:b/>
          <w:bCs/>
        </w:rPr>
      </w:pPr>
    </w:p>
    <w:p w14:paraId="059B569F" w14:textId="77777777" w:rsidR="007351E9" w:rsidRDefault="007351E9" w:rsidP="009A5992">
      <w:pPr>
        <w:jc w:val="both"/>
        <w:rPr>
          <w:rFonts w:ascii="Arial" w:hAnsi="Arial" w:cs="Arial"/>
          <w:b/>
          <w:bCs/>
        </w:rPr>
      </w:pPr>
    </w:p>
    <w:p w14:paraId="24E78F2B" w14:textId="62A0CB56" w:rsidR="007351E9" w:rsidRPr="007351E9" w:rsidRDefault="007351E9" w:rsidP="009A5992">
      <w:pPr>
        <w:jc w:val="both"/>
        <w:rPr>
          <w:rFonts w:ascii="Arial" w:hAnsi="Arial" w:cs="Arial"/>
        </w:rPr>
      </w:pPr>
      <w:r w:rsidRPr="007351E9">
        <w:rPr>
          <w:rFonts w:ascii="Arial" w:hAnsi="Arial" w:cs="Arial"/>
          <w:b/>
          <w:bCs/>
        </w:rPr>
        <w:lastRenderedPageBreak/>
        <w:t>4.</w:t>
      </w:r>
      <w:proofErr w:type="gramStart"/>
      <w:r w:rsidRPr="007351E9">
        <w:rPr>
          <w:rFonts w:ascii="Arial" w:hAnsi="Arial" w:cs="Arial"/>
          <w:b/>
          <w:bCs/>
        </w:rPr>
        <w:t xml:space="preserve">-  </w:t>
      </w:r>
      <w:r w:rsidRPr="007351E9">
        <w:rPr>
          <w:rFonts w:ascii="Arial" w:hAnsi="Arial" w:cs="Arial"/>
        </w:rPr>
        <w:t>Estudio</w:t>
      </w:r>
      <w:proofErr w:type="gramEnd"/>
      <w:r w:rsidRPr="007351E9">
        <w:rPr>
          <w:rFonts w:ascii="Arial" w:hAnsi="Arial" w:cs="Arial"/>
        </w:rPr>
        <w:t xml:space="preserve"> análisis en su caso dictaminación respecto de la Solicitud hecha por el licenciado José Luis Sandoval Díaz en su calidad de </w:t>
      </w:r>
      <w:proofErr w:type="gramStart"/>
      <w:r w:rsidRPr="007351E9">
        <w:rPr>
          <w:rFonts w:ascii="Arial" w:hAnsi="Arial" w:cs="Arial"/>
        </w:rPr>
        <w:t>Jefe</w:t>
      </w:r>
      <w:proofErr w:type="gramEnd"/>
      <w:r w:rsidRPr="007351E9">
        <w:rPr>
          <w:rFonts w:ascii="Arial" w:hAnsi="Arial" w:cs="Arial"/>
        </w:rPr>
        <w:t xml:space="preserve"> de Patrimonio Municipal respecto de la baja del patrimonio los siguientes bienes muebles 139 ciento treinta y nueve, de seguridad pública que requiere un trato especial 71 bienes muebles 60 sesenta de cómputo y 155 ciento cincuenta y cinco también de segura pública que no requieren de trato especial y 34 treinta y cuatro bienes no localizados.</w:t>
      </w:r>
    </w:p>
    <w:p w14:paraId="4421ED3A" w14:textId="77777777" w:rsidR="007351E9" w:rsidRPr="007351E9" w:rsidRDefault="007351E9" w:rsidP="009A5992">
      <w:pPr>
        <w:jc w:val="both"/>
        <w:rPr>
          <w:rFonts w:ascii="Arial" w:hAnsi="Arial" w:cs="Arial"/>
        </w:rPr>
      </w:pPr>
    </w:p>
    <w:p w14:paraId="03098896" w14:textId="6473B13D" w:rsidR="007351E9" w:rsidRPr="007351E9" w:rsidRDefault="007351E9" w:rsidP="009A5992">
      <w:pPr>
        <w:jc w:val="both"/>
        <w:rPr>
          <w:rFonts w:ascii="Arial" w:hAnsi="Arial" w:cs="Arial"/>
        </w:rPr>
      </w:pPr>
      <w:r w:rsidRPr="007351E9">
        <w:rPr>
          <w:rFonts w:ascii="Arial" w:hAnsi="Arial" w:cs="Arial"/>
        </w:rPr>
        <w:t>En ese sentido, no sé si hubiera alguna otra duda de no ser así, de estar por la afirmativa de dar de baja los bienes muebles descritos y revisados en la tabla de Excel que vimos anteriormente, comprendidos de bienes muebles cómputo para su donación, para la entrega a la empresa recicladora, los chalecos y cascos balísticos a la empresa especializada, así como a la baja administrativa de los bienes no localizados y lo manifiesten levantando la mano</w:t>
      </w:r>
      <w:r w:rsidRPr="007351E9">
        <w:rPr>
          <w:rFonts w:ascii="Arial" w:hAnsi="Arial" w:cs="Arial"/>
        </w:rPr>
        <w:t>.</w:t>
      </w:r>
    </w:p>
    <w:p w14:paraId="12BBD190" w14:textId="77777777" w:rsidR="007351E9" w:rsidRDefault="007351E9" w:rsidP="009A5992">
      <w:pPr>
        <w:jc w:val="both"/>
        <w:rPr>
          <w:rFonts w:ascii="Arial" w:hAnsi="Arial" w:cs="Arial"/>
          <w:sz w:val="28"/>
          <w:szCs w:val="28"/>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617"/>
        <w:gridCol w:w="1785"/>
        <w:gridCol w:w="1559"/>
      </w:tblGrid>
      <w:tr w:rsidR="007351E9" w:rsidRPr="00C56780" w14:paraId="5CDB13C4" w14:textId="77777777" w:rsidTr="00616CFC">
        <w:tc>
          <w:tcPr>
            <w:tcW w:w="4668" w:type="dxa"/>
            <w:tcMar>
              <w:top w:w="100" w:type="dxa"/>
              <w:left w:w="100" w:type="dxa"/>
              <w:bottom w:w="100" w:type="dxa"/>
              <w:right w:w="100" w:type="dxa"/>
            </w:tcMar>
          </w:tcPr>
          <w:p w14:paraId="3C2C15C5"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REGIDOR</w:t>
            </w:r>
          </w:p>
        </w:tc>
        <w:tc>
          <w:tcPr>
            <w:tcW w:w="1617" w:type="dxa"/>
            <w:tcMar>
              <w:top w:w="100" w:type="dxa"/>
              <w:left w:w="100" w:type="dxa"/>
              <w:bottom w:w="100" w:type="dxa"/>
              <w:right w:w="100" w:type="dxa"/>
            </w:tcMar>
          </w:tcPr>
          <w:p w14:paraId="024BEE5A"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A FAVOR</w:t>
            </w:r>
          </w:p>
        </w:tc>
        <w:tc>
          <w:tcPr>
            <w:tcW w:w="1785" w:type="dxa"/>
            <w:tcMar>
              <w:top w:w="100" w:type="dxa"/>
              <w:left w:w="100" w:type="dxa"/>
              <w:bottom w:w="100" w:type="dxa"/>
              <w:right w:w="100" w:type="dxa"/>
            </w:tcMar>
          </w:tcPr>
          <w:p w14:paraId="3603A69F" w14:textId="77777777" w:rsidR="007351E9" w:rsidRPr="00C56780" w:rsidRDefault="007351E9" w:rsidP="00616CFC">
            <w:pPr>
              <w:ind w:right="49"/>
              <w:rPr>
                <w:rFonts w:ascii="Arial" w:hAnsi="Arial" w:cs="Arial"/>
                <w:b/>
                <w:sz w:val="16"/>
                <w:szCs w:val="16"/>
                <w:lang w:val="es-419"/>
              </w:rPr>
            </w:pPr>
            <w:r w:rsidRPr="00C56780">
              <w:rPr>
                <w:rFonts w:ascii="Arial" w:hAnsi="Arial" w:cs="Arial"/>
                <w:b/>
                <w:sz w:val="16"/>
                <w:szCs w:val="16"/>
                <w:lang w:val="es-419"/>
              </w:rPr>
              <w:t>EN CONTRA</w:t>
            </w:r>
          </w:p>
        </w:tc>
        <w:tc>
          <w:tcPr>
            <w:tcW w:w="1559" w:type="dxa"/>
            <w:tcMar>
              <w:top w:w="100" w:type="dxa"/>
              <w:left w:w="100" w:type="dxa"/>
              <w:bottom w:w="100" w:type="dxa"/>
              <w:right w:w="100" w:type="dxa"/>
            </w:tcMar>
          </w:tcPr>
          <w:p w14:paraId="451BF6E2"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EN ABSTENCIÓN</w:t>
            </w:r>
          </w:p>
        </w:tc>
      </w:tr>
      <w:tr w:rsidR="007351E9" w:rsidRPr="00C56780" w14:paraId="3FE7384D" w14:textId="77777777" w:rsidTr="00616CFC">
        <w:tc>
          <w:tcPr>
            <w:tcW w:w="4668" w:type="dxa"/>
            <w:tcMar>
              <w:top w:w="100" w:type="dxa"/>
              <w:left w:w="100" w:type="dxa"/>
              <w:bottom w:w="100" w:type="dxa"/>
              <w:right w:w="100" w:type="dxa"/>
            </w:tcMar>
          </w:tcPr>
          <w:p w14:paraId="5B9233F9"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M</w:t>
            </w:r>
            <w:r>
              <w:rPr>
                <w:rFonts w:ascii="Arial" w:hAnsi="Arial" w:cs="Arial"/>
                <w:b/>
                <w:sz w:val="16"/>
                <w:szCs w:val="16"/>
                <w:lang w:val="es-419"/>
              </w:rPr>
              <w:t>IGUEL MARENTES</w:t>
            </w:r>
          </w:p>
          <w:p w14:paraId="12E0B545"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Regidor </w:t>
            </w:r>
            <w:proofErr w:type="gramStart"/>
            <w:r w:rsidRPr="00C56780">
              <w:rPr>
                <w:rFonts w:ascii="Arial" w:hAnsi="Arial" w:cs="Arial"/>
                <w:sz w:val="16"/>
                <w:szCs w:val="16"/>
                <w:lang w:val="es-419"/>
              </w:rPr>
              <w:t>President</w:t>
            </w:r>
            <w:r>
              <w:rPr>
                <w:rFonts w:ascii="Arial" w:hAnsi="Arial" w:cs="Arial"/>
                <w:sz w:val="16"/>
                <w:szCs w:val="16"/>
                <w:lang w:val="es-419"/>
              </w:rPr>
              <w:t>e</w:t>
            </w:r>
            <w:proofErr w:type="gramEnd"/>
            <w:r w:rsidRPr="00C56780">
              <w:rPr>
                <w:rFonts w:ascii="Arial" w:hAnsi="Arial" w:cs="Arial"/>
                <w:sz w:val="16"/>
                <w:szCs w:val="16"/>
                <w:lang w:val="es-419"/>
              </w:rPr>
              <w:t xml:space="preserve">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5196DB6D"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236CC9C1"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1F84ACD5" w14:textId="77777777" w:rsidR="007351E9" w:rsidRPr="00C56780" w:rsidRDefault="007351E9" w:rsidP="00616CFC">
            <w:pPr>
              <w:ind w:right="49"/>
              <w:jc w:val="center"/>
              <w:rPr>
                <w:rFonts w:ascii="Arial" w:hAnsi="Arial" w:cs="Arial"/>
                <w:b/>
                <w:sz w:val="16"/>
                <w:szCs w:val="16"/>
                <w:lang w:val="es-419"/>
              </w:rPr>
            </w:pPr>
          </w:p>
        </w:tc>
      </w:tr>
      <w:tr w:rsidR="007351E9" w:rsidRPr="00C56780" w14:paraId="19D89456" w14:textId="77777777" w:rsidTr="00616CFC">
        <w:tc>
          <w:tcPr>
            <w:tcW w:w="4668" w:type="dxa"/>
            <w:tcMar>
              <w:top w:w="100" w:type="dxa"/>
              <w:left w:w="100" w:type="dxa"/>
              <w:bottom w:w="100" w:type="dxa"/>
              <w:right w:w="100" w:type="dxa"/>
            </w:tcMar>
          </w:tcPr>
          <w:p w14:paraId="2467C268"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 xml:space="preserve">C. CLAUDIA MARGARITA ROBLES GÓMEZ </w:t>
            </w:r>
          </w:p>
          <w:p w14:paraId="3B99E0DB"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 xml:space="preserve">Síndico, Regidora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1953F991"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4599F882"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3EDF5BFB" w14:textId="77777777" w:rsidR="007351E9" w:rsidRPr="00C56780" w:rsidRDefault="007351E9" w:rsidP="00616CFC">
            <w:pPr>
              <w:ind w:right="49"/>
              <w:jc w:val="center"/>
              <w:rPr>
                <w:rFonts w:ascii="Arial" w:hAnsi="Arial" w:cs="Arial"/>
                <w:b/>
                <w:sz w:val="16"/>
                <w:szCs w:val="16"/>
                <w:lang w:val="es-419"/>
              </w:rPr>
            </w:pPr>
          </w:p>
        </w:tc>
      </w:tr>
      <w:tr w:rsidR="007351E9" w:rsidRPr="00C56780" w14:paraId="5C765C55" w14:textId="77777777" w:rsidTr="00616CFC">
        <w:tc>
          <w:tcPr>
            <w:tcW w:w="4668" w:type="dxa"/>
            <w:tcMar>
              <w:top w:w="100" w:type="dxa"/>
              <w:left w:w="100" w:type="dxa"/>
              <w:bottom w:w="100" w:type="dxa"/>
              <w:right w:w="100" w:type="dxa"/>
            </w:tcMar>
          </w:tcPr>
          <w:p w14:paraId="24BF6D27" w14:textId="77777777" w:rsidR="007351E9" w:rsidRPr="009A5992" w:rsidRDefault="007351E9" w:rsidP="00616CFC">
            <w:pPr>
              <w:ind w:right="49"/>
              <w:jc w:val="both"/>
              <w:rPr>
                <w:rFonts w:ascii="Arial" w:hAnsi="Arial" w:cs="Arial"/>
                <w:b/>
                <w:sz w:val="16"/>
                <w:szCs w:val="16"/>
                <w:lang w:val="es-419"/>
              </w:rPr>
            </w:pPr>
            <w:r w:rsidRPr="009A5992">
              <w:rPr>
                <w:rFonts w:ascii="Arial" w:hAnsi="Arial" w:cs="Arial"/>
                <w:b/>
                <w:sz w:val="16"/>
                <w:szCs w:val="16"/>
                <w:lang w:val="es-419"/>
              </w:rPr>
              <w:t xml:space="preserve"> </w:t>
            </w:r>
            <w:r w:rsidRPr="009A5992">
              <w:rPr>
                <w:rFonts w:ascii="Arial" w:hAnsi="Arial" w:cs="Arial"/>
                <w:b/>
                <w:sz w:val="16"/>
                <w:szCs w:val="16"/>
              </w:rPr>
              <w:t>C. MARÍA ROMERO RODRÍGUEZ</w:t>
            </w:r>
          </w:p>
          <w:p w14:paraId="5ECB36B3" w14:textId="77777777" w:rsidR="007351E9" w:rsidRPr="00C56780" w:rsidRDefault="007351E9" w:rsidP="00616CFC">
            <w:pPr>
              <w:ind w:right="49"/>
              <w:jc w:val="both"/>
              <w:rPr>
                <w:rFonts w:ascii="Arial" w:hAnsi="Arial" w:cs="Arial"/>
                <w:sz w:val="16"/>
                <w:szCs w:val="16"/>
                <w:lang w:val="es-419"/>
              </w:rPr>
            </w:pPr>
            <w:r w:rsidRPr="00C56780">
              <w:rPr>
                <w:rFonts w:ascii="Arial" w:hAnsi="Arial" w:cs="Arial"/>
                <w:sz w:val="16"/>
                <w:szCs w:val="16"/>
                <w:lang w:val="es-419"/>
              </w:rPr>
              <w:t>Regidor</w:t>
            </w:r>
            <w:r>
              <w:rPr>
                <w:rFonts w:ascii="Arial" w:hAnsi="Arial" w:cs="Arial"/>
                <w:sz w:val="16"/>
                <w:szCs w:val="16"/>
                <w:lang w:val="es-419"/>
              </w:rPr>
              <w:t>a</w:t>
            </w:r>
            <w:r w:rsidRPr="00C56780">
              <w:rPr>
                <w:rFonts w:ascii="Arial" w:hAnsi="Arial" w:cs="Arial"/>
                <w:sz w:val="16"/>
                <w:szCs w:val="16"/>
                <w:lang w:val="es-419"/>
              </w:rPr>
              <w:t xml:space="preserve">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4FE6072"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1DC6D314"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6F9C5BB0" w14:textId="77777777" w:rsidR="007351E9" w:rsidRPr="00C56780" w:rsidRDefault="007351E9" w:rsidP="00616CFC">
            <w:pPr>
              <w:ind w:right="49"/>
              <w:jc w:val="center"/>
              <w:rPr>
                <w:rFonts w:ascii="Arial" w:hAnsi="Arial" w:cs="Arial"/>
                <w:b/>
                <w:sz w:val="16"/>
                <w:szCs w:val="16"/>
                <w:lang w:val="es-419"/>
              </w:rPr>
            </w:pPr>
          </w:p>
        </w:tc>
      </w:tr>
      <w:tr w:rsidR="007351E9" w:rsidRPr="00C56780" w14:paraId="2E0CBBFE" w14:textId="77777777" w:rsidTr="00616CFC">
        <w:tc>
          <w:tcPr>
            <w:tcW w:w="4668" w:type="dxa"/>
            <w:tcMar>
              <w:top w:w="100" w:type="dxa"/>
              <w:left w:w="100" w:type="dxa"/>
              <w:bottom w:w="100" w:type="dxa"/>
              <w:right w:w="100" w:type="dxa"/>
            </w:tcMar>
          </w:tcPr>
          <w:p w14:paraId="43C10A36"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 GUSTAVO LÓPEZ SANDOVAL</w:t>
            </w:r>
          </w:p>
          <w:p w14:paraId="5FB19195"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3A2AE469"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1A895D79"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22D3AFD1" w14:textId="77777777" w:rsidR="007351E9" w:rsidRPr="00C56780" w:rsidRDefault="007351E9" w:rsidP="00616CFC">
            <w:pPr>
              <w:ind w:right="49"/>
              <w:jc w:val="center"/>
              <w:rPr>
                <w:rFonts w:ascii="Arial" w:hAnsi="Arial" w:cs="Arial"/>
                <w:b/>
                <w:sz w:val="16"/>
                <w:szCs w:val="16"/>
                <w:lang w:val="es-419"/>
              </w:rPr>
            </w:pPr>
          </w:p>
        </w:tc>
      </w:tr>
      <w:tr w:rsidR="007351E9" w:rsidRPr="00C56780" w14:paraId="07E523C0" w14:textId="77777777" w:rsidTr="00616CFC">
        <w:tc>
          <w:tcPr>
            <w:tcW w:w="4668" w:type="dxa"/>
            <w:tcMar>
              <w:top w:w="100" w:type="dxa"/>
              <w:left w:w="100" w:type="dxa"/>
              <w:bottom w:w="100" w:type="dxa"/>
              <w:right w:w="100" w:type="dxa"/>
            </w:tcMar>
          </w:tcPr>
          <w:p w14:paraId="3994DBA9"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b/>
                <w:sz w:val="16"/>
                <w:szCs w:val="16"/>
                <w:lang w:val="es-419"/>
              </w:rPr>
              <w:t>C.</w:t>
            </w:r>
            <w:r>
              <w:rPr>
                <w:rFonts w:ascii="Arial" w:hAnsi="Arial" w:cs="Arial"/>
                <w:b/>
                <w:sz w:val="16"/>
                <w:szCs w:val="16"/>
                <w:lang w:val="es-419"/>
              </w:rPr>
              <w:t xml:space="preserve"> JOSÉ BERTÍN </w:t>
            </w:r>
            <w:r w:rsidRPr="00C56780">
              <w:rPr>
                <w:rFonts w:ascii="Arial" w:hAnsi="Arial" w:cs="Arial"/>
                <w:b/>
                <w:sz w:val="16"/>
                <w:szCs w:val="16"/>
                <w:lang w:val="es-419"/>
              </w:rPr>
              <w:t>CHÁVEZ</w:t>
            </w:r>
            <w:r>
              <w:rPr>
                <w:rFonts w:ascii="Arial" w:hAnsi="Arial" w:cs="Arial"/>
                <w:b/>
                <w:sz w:val="16"/>
                <w:szCs w:val="16"/>
                <w:lang w:val="es-419"/>
              </w:rPr>
              <w:t xml:space="preserve"> VARGAS. </w:t>
            </w:r>
          </w:p>
          <w:p w14:paraId="1EBBBAD0" w14:textId="77777777" w:rsidR="007351E9" w:rsidRPr="00C56780" w:rsidRDefault="007351E9" w:rsidP="00616CFC">
            <w:pPr>
              <w:ind w:right="49"/>
              <w:jc w:val="both"/>
              <w:rPr>
                <w:rFonts w:ascii="Arial" w:hAnsi="Arial" w:cs="Arial"/>
                <w:b/>
                <w:sz w:val="16"/>
                <w:szCs w:val="16"/>
                <w:lang w:val="es-419"/>
              </w:rPr>
            </w:pPr>
            <w:r w:rsidRPr="00C56780">
              <w:rPr>
                <w:rFonts w:ascii="Arial" w:hAnsi="Arial" w:cs="Arial"/>
                <w:sz w:val="16"/>
                <w:szCs w:val="16"/>
                <w:lang w:val="es-419"/>
              </w:rPr>
              <w:t xml:space="preserve">Regidor Vocal de la Comisión </w:t>
            </w:r>
            <w:proofErr w:type="gramStart"/>
            <w:r w:rsidRPr="00C56780">
              <w:rPr>
                <w:rFonts w:ascii="Arial" w:hAnsi="Arial" w:cs="Arial"/>
                <w:sz w:val="16"/>
                <w:szCs w:val="16"/>
                <w:lang w:val="es-419"/>
              </w:rPr>
              <w:t>Edilicia</w:t>
            </w:r>
            <w:proofErr w:type="gramEnd"/>
            <w:r w:rsidRPr="00C56780">
              <w:rPr>
                <w:rFonts w:ascii="Arial" w:hAnsi="Arial" w:cs="Arial"/>
                <w:sz w:val="16"/>
                <w:szCs w:val="16"/>
                <w:lang w:val="es-419"/>
              </w:rPr>
              <w:t xml:space="preserve"> Permanente de Hacienda Pública y Patrimonio Municipal</w:t>
            </w:r>
          </w:p>
        </w:tc>
        <w:tc>
          <w:tcPr>
            <w:tcW w:w="1617" w:type="dxa"/>
            <w:tcMar>
              <w:top w:w="100" w:type="dxa"/>
              <w:left w:w="100" w:type="dxa"/>
              <w:bottom w:w="100" w:type="dxa"/>
              <w:right w:w="100" w:type="dxa"/>
            </w:tcMar>
          </w:tcPr>
          <w:p w14:paraId="22FA7DEE" w14:textId="77777777" w:rsidR="007351E9" w:rsidRPr="00C56780" w:rsidRDefault="007351E9" w:rsidP="00616CFC">
            <w:pPr>
              <w:ind w:right="49"/>
              <w:jc w:val="center"/>
              <w:rPr>
                <w:rFonts w:ascii="Arial" w:hAnsi="Arial" w:cs="Arial"/>
                <w:b/>
                <w:sz w:val="16"/>
                <w:szCs w:val="16"/>
                <w:lang w:val="es-419"/>
              </w:rPr>
            </w:pPr>
            <w:r w:rsidRPr="00C56780">
              <w:rPr>
                <w:rFonts w:ascii="Arial" w:hAnsi="Arial" w:cs="Arial"/>
                <w:b/>
                <w:sz w:val="16"/>
                <w:szCs w:val="16"/>
                <w:lang w:val="es-419"/>
              </w:rPr>
              <w:t>X</w:t>
            </w:r>
          </w:p>
        </w:tc>
        <w:tc>
          <w:tcPr>
            <w:tcW w:w="1785" w:type="dxa"/>
            <w:tcMar>
              <w:top w:w="100" w:type="dxa"/>
              <w:left w:w="100" w:type="dxa"/>
              <w:bottom w:w="100" w:type="dxa"/>
              <w:right w:w="100" w:type="dxa"/>
            </w:tcMar>
          </w:tcPr>
          <w:p w14:paraId="7EBDC80F" w14:textId="77777777" w:rsidR="007351E9" w:rsidRPr="00C56780" w:rsidRDefault="007351E9" w:rsidP="00616CFC">
            <w:pPr>
              <w:ind w:right="49"/>
              <w:jc w:val="center"/>
              <w:rPr>
                <w:rFonts w:ascii="Arial" w:hAnsi="Arial" w:cs="Arial"/>
                <w:b/>
                <w:sz w:val="16"/>
                <w:szCs w:val="16"/>
                <w:lang w:val="es-419"/>
              </w:rPr>
            </w:pPr>
          </w:p>
        </w:tc>
        <w:tc>
          <w:tcPr>
            <w:tcW w:w="1559" w:type="dxa"/>
            <w:tcMar>
              <w:top w:w="100" w:type="dxa"/>
              <w:left w:w="100" w:type="dxa"/>
              <w:bottom w:w="100" w:type="dxa"/>
              <w:right w:w="100" w:type="dxa"/>
            </w:tcMar>
          </w:tcPr>
          <w:p w14:paraId="51B0D4EB" w14:textId="77777777" w:rsidR="007351E9" w:rsidRPr="00C56780" w:rsidRDefault="007351E9" w:rsidP="00616CFC">
            <w:pPr>
              <w:ind w:right="49"/>
              <w:jc w:val="center"/>
              <w:rPr>
                <w:rFonts w:ascii="Arial" w:hAnsi="Arial" w:cs="Arial"/>
                <w:b/>
                <w:sz w:val="16"/>
                <w:szCs w:val="16"/>
                <w:lang w:val="es-419"/>
              </w:rPr>
            </w:pPr>
          </w:p>
        </w:tc>
      </w:tr>
    </w:tbl>
    <w:p w14:paraId="6887A86D" w14:textId="045B3FCB" w:rsidR="007351E9" w:rsidRPr="007351E9" w:rsidRDefault="007351E9" w:rsidP="009A5992">
      <w:pPr>
        <w:jc w:val="both"/>
        <w:rPr>
          <w:rFonts w:ascii="Arial" w:hAnsi="Arial" w:cs="Arial"/>
          <w:b/>
          <w:bCs/>
          <w:sz w:val="16"/>
          <w:szCs w:val="16"/>
        </w:rPr>
      </w:pPr>
      <w:r>
        <w:rPr>
          <w:rFonts w:ascii="Arial" w:hAnsi="Arial" w:cs="Arial"/>
          <w:b/>
          <w:bCs/>
          <w:sz w:val="16"/>
          <w:szCs w:val="16"/>
        </w:rPr>
        <w:t>MM/</w:t>
      </w:r>
      <w:proofErr w:type="spellStart"/>
      <w:r>
        <w:rPr>
          <w:rFonts w:ascii="Arial" w:hAnsi="Arial" w:cs="Arial"/>
          <w:b/>
          <w:bCs/>
          <w:sz w:val="16"/>
          <w:szCs w:val="16"/>
        </w:rPr>
        <w:t>mgpa.Regidores</w:t>
      </w:r>
      <w:proofErr w:type="spellEnd"/>
      <w:r>
        <w:rPr>
          <w:rFonts w:ascii="Arial" w:hAnsi="Arial" w:cs="Arial"/>
          <w:b/>
          <w:bCs/>
          <w:sz w:val="16"/>
          <w:szCs w:val="16"/>
        </w:rPr>
        <w:t>.</w:t>
      </w:r>
    </w:p>
    <w:sectPr w:rsidR="007351E9" w:rsidRPr="00735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E1"/>
    <w:rsid w:val="003956E1"/>
    <w:rsid w:val="00632DF5"/>
    <w:rsid w:val="00645496"/>
    <w:rsid w:val="007351E9"/>
    <w:rsid w:val="008860E3"/>
    <w:rsid w:val="009A5992"/>
    <w:rsid w:val="00D129ED"/>
    <w:rsid w:val="00D50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E9EA"/>
  <w15:chartTrackingRefBased/>
  <w15:docId w15:val="{1DAAA040-74A5-4793-944B-99F11E3C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E1"/>
    <w:pPr>
      <w:spacing w:after="0" w:line="240" w:lineRule="auto"/>
    </w:pPr>
  </w:style>
  <w:style w:type="paragraph" w:styleId="Ttulo1">
    <w:name w:val="heading 1"/>
    <w:basedOn w:val="Normal"/>
    <w:next w:val="Normal"/>
    <w:link w:val="Ttulo1Car"/>
    <w:uiPriority w:val="9"/>
    <w:qFormat/>
    <w:rsid w:val="003956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956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956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956E1"/>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956E1"/>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956E1"/>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56E1"/>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56E1"/>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56E1"/>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6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956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956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956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956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956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56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56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56E1"/>
    <w:rPr>
      <w:rFonts w:eastAsiaTheme="majorEastAsia" w:cstheme="majorBidi"/>
      <w:color w:val="272727" w:themeColor="text1" w:themeTint="D8"/>
    </w:rPr>
  </w:style>
  <w:style w:type="paragraph" w:styleId="Ttulo">
    <w:name w:val="Title"/>
    <w:basedOn w:val="Normal"/>
    <w:next w:val="Normal"/>
    <w:link w:val="TtuloCar"/>
    <w:uiPriority w:val="10"/>
    <w:qFormat/>
    <w:rsid w:val="003956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6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56E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56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56E1"/>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3956E1"/>
    <w:rPr>
      <w:i/>
      <w:iCs/>
      <w:color w:val="404040" w:themeColor="text1" w:themeTint="BF"/>
    </w:rPr>
  </w:style>
  <w:style w:type="paragraph" w:styleId="Prrafodelista">
    <w:name w:val="List Paragraph"/>
    <w:basedOn w:val="Normal"/>
    <w:uiPriority w:val="34"/>
    <w:qFormat/>
    <w:rsid w:val="003956E1"/>
    <w:pPr>
      <w:spacing w:after="160" w:line="278" w:lineRule="auto"/>
      <w:ind w:left="720"/>
      <w:contextualSpacing/>
    </w:pPr>
  </w:style>
  <w:style w:type="character" w:styleId="nfasisintenso">
    <w:name w:val="Intense Emphasis"/>
    <w:basedOn w:val="Fuentedeprrafopredeter"/>
    <w:uiPriority w:val="21"/>
    <w:qFormat/>
    <w:rsid w:val="003956E1"/>
    <w:rPr>
      <w:i/>
      <w:iCs/>
      <w:color w:val="2F5496" w:themeColor="accent1" w:themeShade="BF"/>
    </w:rPr>
  </w:style>
  <w:style w:type="paragraph" w:styleId="Citadestacada">
    <w:name w:val="Intense Quote"/>
    <w:basedOn w:val="Normal"/>
    <w:next w:val="Normal"/>
    <w:link w:val="CitadestacadaCar"/>
    <w:uiPriority w:val="30"/>
    <w:qFormat/>
    <w:rsid w:val="003956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956E1"/>
    <w:rPr>
      <w:i/>
      <w:iCs/>
      <w:color w:val="2F5496" w:themeColor="accent1" w:themeShade="BF"/>
    </w:rPr>
  </w:style>
  <w:style w:type="character" w:styleId="Referenciaintensa">
    <w:name w:val="Intense Reference"/>
    <w:basedOn w:val="Fuentedeprrafopredeter"/>
    <w:uiPriority w:val="32"/>
    <w:qFormat/>
    <w:rsid w:val="003956E1"/>
    <w:rPr>
      <w:b/>
      <w:bCs/>
      <w:smallCaps/>
      <w:color w:val="2F5496" w:themeColor="accent1" w:themeShade="BF"/>
      <w:spacing w:val="5"/>
    </w:rPr>
  </w:style>
  <w:style w:type="table" w:styleId="Tablaconcuadrcula">
    <w:name w:val="Table Grid"/>
    <w:basedOn w:val="Tablanormal"/>
    <w:uiPriority w:val="39"/>
    <w:rsid w:val="0039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1</cp:revision>
  <dcterms:created xsi:type="dcterms:W3CDTF">2026-05-28T18:06:00Z</dcterms:created>
  <dcterms:modified xsi:type="dcterms:W3CDTF">2026-05-28T18:36:00Z</dcterms:modified>
</cp:coreProperties>
</file>