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01" w:rsidRDefault="006C0401" w:rsidP="006C0401"/>
    <w:p w:rsidR="006C0401" w:rsidRDefault="006C0401" w:rsidP="006C0401"/>
    <w:p w:rsidR="005353BC" w:rsidRDefault="005353BC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5353BC">
            <w:pPr>
              <w:jc w:val="center"/>
              <w:rPr>
                <w:rFonts w:ascii="Arial" w:hAnsi="Arial" w:cs="Arial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>
              <w:rPr>
                <w:rFonts w:eastAsia="Calibri"/>
                <w:b/>
                <w:bCs/>
                <w:sz w:val="28"/>
                <w:szCs w:val="28"/>
              </w:rPr>
              <w:t>9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6C0401" w:rsidRDefault="006C0401" w:rsidP="006C04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C0401" w:rsidTr="00021CEA">
        <w:tc>
          <w:tcPr>
            <w:tcW w:w="9629" w:type="dxa"/>
          </w:tcPr>
          <w:p w:rsidR="006C0401" w:rsidRPr="00892065" w:rsidRDefault="006C0401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065">
              <w:rPr>
                <w:rFonts w:ascii="Arial" w:hAnsi="Arial" w:cs="Arial"/>
                <w:b/>
                <w:bCs/>
              </w:rPr>
              <w:t>ORDEN DEL DÍA.</w:t>
            </w:r>
          </w:p>
        </w:tc>
      </w:tr>
    </w:tbl>
    <w:p w:rsidR="006C0401" w:rsidRDefault="006C0401" w:rsidP="006C0401"/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1.- </w:t>
      </w:r>
      <w:r w:rsidRPr="00F3167D">
        <w:rPr>
          <w:rFonts w:ascii="Arial" w:hAnsi="Arial" w:cs="Arial"/>
        </w:rPr>
        <w:t xml:space="preserve">Lista de asistencia y Verificación de Quorum legal y en su caso, aprobación del orden del día. </w:t>
      </w: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 Estudio, análisis y en su caso dictaminación respecto de la solicitud contenida en el oficio número HPM/064/2026, suscrito por la C. Lic. Victoria García Contreras, en su calidad de Encargada de la </w:t>
      </w:r>
      <w:r>
        <w:rPr>
          <w:rFonts w:ascii="Arial" w:hAnsi="Arial" w:cs="Arial"/>
          <w:lang w:val="es-MX"/>
        </w:rPr>
        <w:t xml:space="preserve">Hacienda Municipal, en el que en esencia solicita las modificaciones al Presupuesto de Ingresos y Egresos del segundo semestre del ejercicio fiscal 2025. 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  <w:b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Estudio, análisis y en su caso dictaminación respecto de la solicitud contenida en el oficio número 138/2026, suscrito por el C. Lic. Luis Guillermo Ochoa Sánchez, en su calidad de Director General de Administración e Innovación Gubernamental con funciones de Oficial Mayor que solicita la aprobación del Pleno respecto de la modificación al Tabulador 2025. 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  <w:b/>
        </w:rPr>
      </w:pPr>
      <w:r w:rsidRPr="00007A27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>- Estudio, análisis y en su caso dictaminación respecto de la solicitud contenida en el oficio número 139/2026, suscrito por el C. Lic. Luis Guillermo Ochoa Sánchez, en su calidad de Director General de Administración e Innovación Gubernamental con funciones de Oficial Mayor que solicita la aprobación del Pleno respecto de la modificación al Tabulador 2026.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  <w:b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 </w:t>
      </w:r>
      <w:r w:rsidRPr="00F3167D">
        <w:rPr>
          <w:rFonts w:ascii="Arial" w:hAnsi="Arial" w:cs="Arial"/>
        </w:rPr>
        <w:t xml:space="preserve">Asuntos varios.  </w:t>
      </w:r>
      <w:r w:rsidRPr="00F3167D">
        <w:rPr>
          <w:rFonts w:ascii="Arial" w:hAnsi="Arial" w:cs="Arial"/>
          <w:b/>
        </w:rPr>
        <w:t xml:space="preserve">  </w:t>
      </w: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  <w:b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F3167D">
        <w:rPr>
          <w:rFonts w:ascii="Arial" w:hAnsi="Arial" w:cs="Arial"/>
          <w:b/>
        </w:rPr>
        <w:t xml:space="preserve">.- </w:t>
      </w:r>
      <w:r w:rsidRPr="00F3167D">
        <w:rPr>
          <w:rFonts w:ascii="Arial" w:hAnsi="Arial" w:cs="Arial"/>
        </w:rPr>
        <w:t>Clausura.</w:t>
      </w: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F3167D" w:rsidRDefault="006C0401" w:rsidP="006C0401">
      <w:pPr>
        <w:pStyle w:val="Sinespaciado"/>
        <w:jc w:val="both"/>
        <w:rPr>
          <w:rFonts w:ascii="Arial" w:hAnsi="Arial" w:cs="Arial"/>
        </w:rPr>
      </w:pPr>
    </w:p>
    <w:p w:rsidR="006C0401" w:rsidRPr="00892065" w:rsidRDefault="006C0401" w:rsidP="006C0401">
      <w:pPr>
        <w:rPr>
          <w:rFonts w:ascii="Arial" w:hAnsi="Arial" w:cs="Arial"/>
          <w:sz w:val="16"/>
          <w:szCs w:val="16"/>
        </w:rPr>
      </w:pPr>
      <w:r>
        <w:t>*</w:t>
      </w:r>
      <w:r w:rsidR="003569FD">
        <w:rPr>
          <w:rFonts w:ascii="Arial" w:hAnsi="Arial" w:cs="Arial"/>
          <w:sz w:val="16"/>
          <w:szCs w:val="16"/>
        </w:rPr>
        <w:t>MM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Asesora. </w:t>
      </w:r>
    </w:p>
    <w:p w:rsidR="00E067D6" w:rsidRDefault="00E067D6"/>
    <w:sectPr w:rsidR="00E067D6" w:rsidSect="00892065">
      <w:headerReference w:type="even" r:id="rId6"/>
      <w:headerReference w:type="default" r:id="rId7"/>
      <w:headerReference w:type="first" r:id="rId8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4F3" w:rsidRDefault="000954F3">
      <w:pPr>
        <w:spacing w:after="0" w:line="240" w:lineRule="auto"/>
      </w:pPr>
      <w:r>
        <w:separator/>
      </w:r>
    </w:p>
  </w:endnote>
  <w:endnote w:type="continuationSeparator" w:id="0">
    <w:p w:rsidR="000954F3" w:rsidRDefault="0009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4F3" w:rsidRDefault="000954F3">
      <w:pPr>
        <w:spacing w:after="0" w:line="240" w:lineRule="auto"/>
      </w:pPr>
      <w:r>
        <w:separator/>
      </w:r>
    </w:p>
  </w:footnote>
  <w:footnote w:type="continuationSeparator" w:id="0">
    <w:p w:rsidR="000954F3" w:rsidRDefault="00095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0954F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892065" w:rsidRDefault="000954F3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5353BC">
          <w:rPr>
            <w:color w:val="7F7F7F" w:themeColor="background1" w:themeShade="7F"/>
            <w:spacing w:val="60"/>
            <w:lang w:val="es-ES"/>
          </w:rPr>
          <w:t>Página</w:t>
        </w:r>
        <w:r w:rsidR="005353BC">
          <w:rPr>
            <w:lang w:val="es-ES"/>
          </w:rPr>
          <w:t xml:space="preserve"> | </w:t>
        </w:r>
        <w:r w:rsidR="005353BC">
          <w:fldChar w:fldCharType="begin"/>
        </w:r>
        <w:r w:rsidR="005353BC">
          <w:instrText>PAGE   \* MERGEFORMAT</w:instrText>
        </w:r>
        <w:r w:rsidR="005353BC">
          <w:fldChar w:fldCharType="separate"/>
        </w:r>
        <w:r w:rsidR="003569FD" w:rsidRPr="003569FD">
          <w:rPr>
            <w:b/>
            <w:bCs/>
            <w:noProof/>
            <w:lang w:val="es-ES"/>
          </w:rPr>
          <w:t>1</w:t>
        </w:r>
        <w:r w:rsidR="005353BC">
          <w:rPr>
            <w:b/>
            <w:bCs/>
          </w:rPr>
          <w:fldChar w:fldCharType="end"/>
        </w:r>
      </w:p>
    </w:sdtContent>
  </w:sdt>
  <w:p w:rsidR="00892065" w:rsidRDefault="000954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65" w:rsidRDefault="000954F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01"/>
    <w:rsid w:val="000954F3"/>
    <w:rsid w:val="003569FD"/>
    <w:rsid w:val="005353BC"/>
    <w:rsid w:val="006C0401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33E5F5"/>
  <w15:chartTrackingRefBased/>
  <w15:docId w15:val="{D204BCB9-AE84-4F46-AB44-F055FCF1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4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0401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C0401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6C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6C0401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C0401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3</cp:revision>
  <dcterms:created xsi:type="dcterms:W3CDTF">2026-05-21T20:31:00Z</dcterms:created>
  <dcterms:modified xsi:type="dcterms:W3CDTF">2026-05-21T20:37:00Z</dcterms:modified>
</cp:coreProperties>
</file>