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5D27"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HONORABLE AYUNTAMIENTO CONSTITUCIONAL</w:t>
      </w:r>
    </w:p>
    <w:p w14:paraId="686C8246"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 xml:space="preserve">DE ZAPOTLÁN EL GRANDE, JALISCO. </w:t>
      </w:r>
    </w:p>
    <w:p w14:paraId="25CEA0DB" w14:textId="77777777" w:rsidR="00554125" w:rsidRPr="007B3CCB" w:rsidRDefault="00554125" w:rsidP="00554125">
      <w:pPr>
        <w:pStyle w:val="Sinespaciado"/>
        <w:jc w:val="both"/>
        <w:rPr>
          <w:rFonts w:ascii="Arial" w:hAnsi="Arial" w:cs="Arial"/>
          <w:b/>
          <w:sz w:val="24"/>
          <w:szCs w:val="24"/>
        </w:rPr>
      </w:pPr>
      <w:r w:rsidRPr="007B3CCB">
        <w:rPr>
          <w:rFonts w:ascii="Arial" w:hAnsi="Arial" w:cs="Arial"/>
          <w:b/>
          <w:sz w:val="24"/>
          <w:szCs w:val="24"/>
        </w:rPr>
        <w:t xml:space="preserve">P R E S E N T E </w:t>
      </w:r>
    </w:p>
    <w:p w14:paraId="5AF5964E" w14:textId="30C18DD2" w:rsidR="00554125" w:rsidRPr="007B3CCB" w:rsidRDefault="00554125" w:rsidP="00554125">
      <w:pPr>
        <w:pStyle w:val="Sinespaciado"/>
        <w:jc w:val="both"/>
        <w:rPr>
          <w:rFonts w:ascii="Arial" w:hAnsi="Arial" w:cs="Arial"/>
          <w:sz w:val="24"/>
          <w:szCs w:val="24"/>
        </w:rPr>
      </w:pPr>
    </w:p>
    <w:p w14:paraId="403ABEC9" w14:textId="7C57340C" w:rsidR="00554125" w:rsidRPr="002265A7" w:rsidRDefault="00554125" w:rsidP="00C86CF3">
      <w:pPr>
        <w:jc w:val="both"/>
        <w:rPr>
          <w:rFonts w:ascii="Arial" w:hAnsi="Arial" w:cs="Arial"/>
        </w:rPr>
      </w:pPr>
      <w:r w:rsidRPr="007B3CCB">
        <w:rPr>
          <w:rFonts w:ascii="Arial" w:hAnsi="Arial" w:cs="Arial"/>
        </w:rPr>
        <w:tab/>
      </w:r>
      <w:r w:rsidR="00045C91" w:rsidRPr="00727942">
        <w:rPr>
          <w:rFonts w:ascii="Arial" w:hAnsi="Arial" w:cs="Arial"/>
        </w:rPr>
        <w:t xml:space="preserve">Los que suscriben </w:t>
      </w:r>
      <w:bookmarkStart w:id="0" w:name="_Hlk156469257"/>
      <w:r w:rsidR="00727942" w:rsidRPr="00727942">
        <w:rPr>
          <w:rFonts w:ascii="Arial" w:hAnsi="Arial" w:cs="Arial"/>
          <w:b/>
          <w:lang w:val="es-MX"/>
        </w:rPr>
        <w:t>CC.</w:t>
      </w:r>
      <w:r w:rsidR="00727942" w:rsidRPr="00727942">
        <w:rPr>
          <w:rFonts w:ascii="Arial" w:hAnsi="Arial" w:cs="Arial"/>
          <w:lang w:val="es-MX"/>
        </w:rPr>
        <w:t xml:space="preserve"> </w:t>
      </w:r>
      <w:r w:rsidR="00727942" w:rsidRPr="00727942">
        <w:rPr>
          <w:rFonts w:ascii="Arial" w:hAnsi="Arial" w:cs="Arial"/>
          <w:b/>
          <w:lang w:val="es-MX"/>
        </w:rPr>
        <w:t xml:space="preserve">MARISOL MENDOZA PINTO, ADRIAN BRISEÑO ESPARZA, CLAUDIA MARGARITA ROBLES GOMEZ </w:t>
      </w:r>
      <w:r w:rsidR="00727942" w:rsidRPr="00727942">
        <w:rPr>
          <w:rFonts w:ascii="Arial" w:hAnsi="Arial" w:cs="Arial"/>
          <w:lang w:val="es-MX"/>
        </w:rPr>
        <w:t>Regidores Presidenta la primera y los restantes vocales integrantes de la Comisión Edilicia Permanente de  Derechos Humanos, Equidad de Género</w:t>
      </w:r>
      <w:r w:rsidR="003F123D">
        <w:rPr>
          <w:rFonts w:ascii="Arial" w:hAnsi="Arial" w:cs="Arial"/>
          <w:lang w:val="es-MX"/>
        </w:rPr>
        <w:t xml:space="preserve">, </w:t>
      </w:r>
      <w:r w:rsidR="00727942" w:rsidRPr="00727942">
        <w:rPr>
          <w:rFonts w:ascii="Arial" w:hAnsi="Arial" w:cs="Arial"/>
          <w:lang w:val="es-MX"/>
        </w:rPr>
        <w:t>Asuntos Indígenas</w:t>
      </w:r>
      <w:r w:rsidR="003F123D">
        <w:rPr>
          <w:rFonts w:ascii="Arial" w:hAnsi="Arial" w:cs="Arial"/>
          <w:lang w:val="es-MX"/>
        </w:rPr>
        <w:t xml:space="preserve"> y Atención a Grupos Prioritarios</w:t>
      </w:r>
      <w:r w:rsidR="00727942" w:rsidRPr="00727942">
        <w:rPr>
          <w:rFonts w:ascii="Arial" w:hAnsi="Arial" w:cs="Arial"/>
          <w:lang w:val="es-MX"/>
        </w:rPr>
        <w:t xml:space="preserve">; </w:t>
      </w:r>
      <w:r w:rsidR="00727942" w:rsidRPr="00727942">
        <w:rPr>
          <w:rStyle w:val="Ninguno"/>
          <w:rFonts w:ascii="Arial" w:hAnsi="Arial" w:cs="Arial"/>
          <w:lang w:val="es-MX"/>
        </w:rPr>
        <w:t xml:space="preserve"> </w:t>
      </w:r>
      <w:r w:rsidR="00727942" w:rsidRPr="00727942">
        <w:rPr>
          <w:rFonts w:ascii="Arial" w:hAnsi="Arial" w:cs="Arial"/>
          <w:lang w:val="es-MX"/>
        </w:rPr>
        <w:t>con fundamento en</w:t>
      </w:r>
      <w:r w:rsidR="00727942">
        <w:rPr>
          <w:rFonts w:ascii="Arial" w:hAnsi="Arial" w:cs="Arial"/>
          <w:lang w:val="es-MX"/>
        </w:rPr>
        <w:t xml:space="preserve"> </w:t>
      </w:r>
      <w:r w:rsidR="00727942" w:rsidRPr="00727942">
        <w:rPr>
          <w:rFonts w:ascii="Arial" w:hAnsi="Arial" w:cs="Arial"/>
          <w:lang w:val="es-MX"/>
        </w:rPr>
        <w:t>lo dispuesto por los artículos 115 fracción II, de la Constitución Política de los Estados Unidos mexicanos; 73, 77 fracción II, 78 y demás relativos y aplicables de la Constitución Política del Estado de Jalisco; 1, 2, 3, 4 punto 124, 27,  de la Ley de Gobierno y la Administración Pública Municipal del Estado de Jalisco y sus Municipios; 40 fracción I,II, 54 fracción VII, 87 fracción IV,  99 numeral 2, 104 al 109 y demás relativos y aplicables del Reglamento Interior del Ayuntamiento de Zapotlán el Grande, presentamos a la consideración del Pleno de este Honorable Ayuntamiento</w:t>
      </w:r>
      <w:r w:rsidR="00727942" w:rsidRPr="00BA0B05">
        <w:rPr>
          <w:lang w:val="es-MX"/>
        </w:rPr>
        <w:t xml:space="preserve"> </w:t>
      </w:r>
      <w:bookmarkEnd w:id="0"/>
      <w:r w:rsidR="004A062C" w:rsidRPr="00DA4CF7">
        <w:rPr>
          <w:rFonts w:ascii="Arial" w:hAnsi="Arial" w:cs="Arial"/>
          <w:b/>
          <w:bCs/>
          <w:lang w:val="es-MX"/>
        </w:rPr>
        <w:t>INICIATIVA CON CARÁCTER DE</w:t>
      </w:r>
      <w:r w:rsidR="004A062C">
        <w:rPr>
          <w:lang w:val="es-MX"/>
        </w:rPr>
        <w:t xml:space="preserve"> </w:t>
      </w:r>
      <w:r w:rsidR="004A062C">
        <w:rPr>
          <w:rFonts w:ascii="Arial" w:hAnsi="Arial" w:cs="Arial"/>
          <w:b/>
        </w:rPr>
        <w:t>DICTAMEN</w:t>
      </w:r>
      <w:r w:rsidR="004A062C" w:rsidRPr="006A3112">
        <w:rPr>
          <w:rFonts w:ascii="Arial" w:hAnsi="Arial" w:cs="Arial"/>
          <w:b/>
        </w:rPr>
        <w:t xml:space="preserve"> QUE </w:t>
      </w:r>
      <w:r w:rsidR="004A062C">
        <w:rPr>
          <w:rFonts w:ascii="Arial" w:hAnsi="Arial" w:cs="Arial"/>
          <w:b/>
        </w:rPr>
        <w:t xml:space="preserve">APRUEBA </w:t>
      </w:r>
      <w:r w:rsidR="00C30CE0">
        <w:rPr>
          <w:rFonts w:ascii="Arial" w:hAnsi="Arial" w:cs="Arial"/>
          <w:b/>
        </w:rPr>
        <w:t xml:space="preserve">LA CONVOCATORIA Y </w:t>
      </w:r>
      <w:r w:rsidR="004A062C">
        <w:rPr>
          <w:rFonts w:ascii="Arial" w:hAnsi="Arial" w:cs="Arial"/>
          <w:b/>
        </w:rPr>
        <w:t xml:space="preserve">REGLAS DE OPERACIÓN DEL </w:t>
      </w:r>
      <w:r w:rsidR="004A062C" w:rsidRPr="006A3112">
        <w:rPr>
          <w:rFonts w:ascii="Arial" w:hAnsi="Arial" w:cs="Arial"/>
          <w:b/>
        </w:rPr>
        <w:t xml:space="preserve">PROGRAMA </w:t>
      </w:r>
      <w:r w:rsidR="004A062C" w:rsidRPr="004F59ED">
        <w:rPr>
          <w:rFonts w:ascii="Arial" w:hAnsi="Arial" w:cs="Arial"/>
          <w:b/>
        </w:rPr>
        <w:t>“</w:t>
      </w:r>
      <w:r w:rsidR="004A062C">
        <w:rPr>
          <w:rFonts w:ascii="Arial" w:hAnsi="Arial" w:cs="Arial"/>
          <w:b/>
        </w:rPr>
        <w:t>JOSE CLEMENTE OROZCO, PERSONAS GRANDIOSAS</w:t>
      </w:r>
      <w:r w:rsidR="009B1B19">
        <w:rPr>
          <w:rFonts w:ascii="Arial" w:hAnsi="Arial" w:cs="Arial"/>
          <w:b/>
        </w:rPr>
        <w:t xml:space="preserve"> 202</w:t>
      </w:r>
      <w:r w:rsidR="00C30CE0">
        <w:rPr>
          <w:rFonts w:ascii="Arial" w:hAnsi="Arial" w:cs="Arial"/>
          <w:b/>
        </w:rPr>
        <w:t>6</w:t>
      </w:r>
      <w:r w:rsidR="004F59ED">
        <w:rPr>
          <w:rFonts w:ascii="Arial" w:hAnsi="Arial" w:cs="Arial"/>
          <w:b/>
        </w:rPr>
        <w:t>”</w:t>
      </w:r>
      <w:r w:rsidR="00C30CE0">
        <w:rPr>
          <w:rFonts w:ascii="Arial" w:hAnsi="Arial" w:cs="Arial"/>
          <w:b/>
        </w:rPr>
        <w:t>.</w:t>
      </w:r>
      <w:r w:rsidR="00C86CF3" w:rsidRPr="006A3112">
        <w:rPr>
          <w:rFonts w:ascii="Arial" w:hAnsi="Arial" w:cs="Arial"/>
        </w:rPr>
        <w:t xml:space="preserve"> Mismo que se fundamenta en la siguiente </w:t>
      </w:r>
    </w:p>
    <w:p w14:paraId="28B5F2B9" w14:textId="77777777" w:rsidR="00554125" w:rsidRPr="007B3CCB" w:rsidRDefault="00554125" w:rsidP="00554125">
      <w:pPr>
        <w:pStyle w:val="Sinespaciado"/>
        <w:jc w:val="center"/>
        <w:rPr>
          <w:rFonts w:ascii="Arial" w:hAnsi="Arial" w:cs="Arial"/>
          <w:b/>
          <w:sz w:val="24"/>
          <w:szCs w:val="24"/>
        </w:rPr>
      </w:pPr>
    </w:p>
    <w:p w14:paraId="4E2B9A88" w14:textId="1C85C5F4" w:rsidR="007B3CCB" w:rsidRPr="006E3FDB" w:rsidRDefault="00554125" w:rsidP="006E3FDB">
      <w:pPr>
        <w:pStyle w:val="Sinespaciado"/>
        <w:jc w:val="center"/>
        <w:rPr>
          <w:rFonts w:ascii="Arial" w:hAnsi="Arial" w:cs="Arial"/>
          <w:b/>
          <w:sz w:val="24"/>
          <w:szCs w:val="24"/>
        </w:rPr>
      </w:pPr>
      <w:r w:rsidRPr="007B3CCB">
        <w:rPr>
          <w:rFonts w:ascii="Arial" w:hAnsi="Arial" w:cs="Arial"/>
          <w:b/>
          <w:sz w:val="24"/>
          <w:szCs w:val="24"/>
        </w:rPr>
        <w:t>EXPOSICIÓN DE MOTIVOS</w:t>
      </w:r>
      <w:r w:rsidR="006E3FDB">
        <w:rPr>
          <w:rFonts w:ascii="Arial" w:hAnsi="Arial" w:cs="Arial"/>
          <w:b/>
          <w:sz w:val="24"/>
          <w:szCs w:val="24"/>
        </w:rPr>
        <w:t>:</w:t>
      </w:r>
    </w:p>
    <w:p w14:paraId="79D41FD4" w14:textId="77777777" w:rsidR="0073619D" w:rsidRPr="007B3CCB" w:rsidRDefault="0073619D" w:rsidP="00554125">
      <w:pPr>
        <w:pStyle w:val="Sinespaciado"/>
        <w:jc w:val="both"/>
        <w:rPr>
          <w:rFonts w:ascii="Arial" w:hAnsi="Arial" w:cs="Arial"/>
          <w:sz w:val="24"/>
          <w:szCs w:val="24"/>
        </w:rPr>
      </w:pPr>
    </w:p>
    <w:p w14:paraId="60523204" w14:textId="074798C6" w:rsidR="00FE158F" w:rsidRDefault="00FE158F" w:rsidP="00FE158F">
      <w:pPr>
        <w:pStyle w:val="Sinespaciado"/>
        <w:ind w:firstLine="708"/>
        <w:jc w:val="both"/>
        <w:rPr>
          <w:rFonts w:ascii="Arial" w:hAnsi="Arial" w:cs="Arial"/>
          <w:sz w:val="24"/>
          <w:szCs w:val="24"/>
        </w:rPr>
      </w:pPr>
      <w:r>
        <w:rPr>
          <w:rFonts w:ascii="Arial" w:hAnsi="Arial" w:cs="Arial"/>
          <w:b/>
          <w:sz w:val="24"/>
          <w:szCs w:val="24"/>
        </w:rPr>
        <w:t>I</w:t>
      </w:r>
      <w:r w:rsidR="0073619D" w:rsidRPr="007B3CCB">
        <w:rPr>
          <w:rFonts w:ascii="Arial" w:hAnsi="Arial" w:cs="Arial"/>
          <w:b/>
          <w:sz w:val="24"/>
          <w:szCs w:val="24"/>
        </w:rPr>
        <w:t>.-</w:t>
      </w:r>
      <w:r w:rsidR="0073619D" w:rsidRPr="007B3CCB">
        <w:rPr>
          <w:rFonts w:ascii="Arial" w:hAnsi="Arial" w:cs="Arial"/>
          <w:sz w:val="24"/>
          <w:szCs w:val="24"/>
        </w:rPr>
        <w:t xml:space="preserve"> </w:t>
      </w:r>
      <w:r w:rsidR="00203DCF" w:rsidRPr="00203DCF">
        <w:rPr>
          <w:rFonts w:ascii="Arial" w:hAnsi="Arial" w:cs="Arial"/>
          <w:sz w:val="24"/>
          <w:szCs w:val="24"/>
        </w:rPr>
        <w:t>Que la Constitución Política de los Estados Unidos Mexicanos, y la Constitución Política del Estado de Jalisco, reconocen el derecho humano a una vida digna y decorosa, así como las garantías para su protección, y la obligación de las autoridades del Estado de promoverlo, respetarlo, protegerlo   y   garantizarlo   bajo los principios   de inclusión, integralidad, igualdad, participación, solidaridad, productividad, corresponsabilidad, focalización, transversalidad y evaluación</w:t>
      </w:r>
    </w:p>
    <w:p w14:paraId="1D1810AF" w14:textId="77777777" w:rsidR="00D53699" w:rsidRDefault="00D53699" w:rsidP="00FE158F">
      <w:pPr>
        <w:pStyle w:val="Sinespaciado"/>
        <w:ind w:firstLine="708"/>
        <w:jc w:val="both"/>
        <w:rPr>
          <w:rFonts w:ascii="Arial" w:hAnsi="Arial" w:cs="Arial"/>
          <w:sz w:val="24"/>
          <w:szCs w:val="24"/>
        </w:rPr>
      </w:pPr>
    </w:p>
    <w:p w14:paraId="7369B7C2" w14:textId="77777777" w:rsidR="00203DCF" w:rsidRPr="00203DCF" w:rsidRDefault="00D53699" w:rsidP="00203DCF">
      <w:pPr>
        <w:pStyle w:val="Sinespaciado"/>
        <w:ind w:firstLine="708"/>
        <w:jc w:val="both"/>
        <w:rPr>
          <w:rFonts w:ascii="Arial" w:hAnsi="Arial" w:cs="Arial"/>
          <w:sz w:val="24"/>
          <w:szCs w:val="24"/>
        </w:rPr>
      </w:pPr>
      <w:r w:rsidRPr="00D53699">
        <w:rPr>
          <w:rFonts w:ascii="Arial" w:hAnsi="Arial" w:cs="Arial"/>
          <w:b/>
          <w:bCs/>
          <w:sz w:val="24"/>
          <w:szCs w:val="24"/>
        </w:rPr>
        <w:t>II</w:t>
      </w:r>
      <w:r>
        <w:rPr>
          <w:rFonts w:ascii="Arial" w:hAnsi="Arial" w:cs="Arial"/>
          <w:b/>
          <w:bCs/>
          <w:sz w:val="24"/>
          <w:szCs w:val="24"/>
        </w:rPr>
        <w:t xml:space="preserve">.- </w:t>
      </w:r>
      <w:r w:rsidR="00203DCF" w:rsidRPr="00203DCF">
        <w:rPr>
          <w:rFonts w:ascii="Arial" w:hAnsi="Arial" w:cs="Arial"/>
          <w:sz w:val="24"/>
          <w:szCs w:val="24"/>
        </w:rPr>
        <w:t>Que a través del Pacto Internacional de Derechos Civiles y Políticos; el Pacto Internacional de Derechos Económicos Sociales y Culturales; la Declaración Americana de los Derechos y Deberes del Hombre; la Convención Americana sobre Derechos Humanos; y el Protocolo Adicional a la Convención Americana sobre Derechos Humanos en Materia de Derechos Económicos, Sociales y Culturales “Protocolo de San Salvador” el Estado mexicano se obligó a garantizar el derecho a una vida digna y decorosa para personas en desventaja.</w:t>
      </w:r>
    </w:p>
    <w:p w14:paraId="194DA16B" w14:textId="77777777" w:rsidR="00203DCF" w:rsidRDefault="00203DCF" w:rsidP="00203DCF">
      <w:pPr>
        <w:pStyle w:val="Sinespaciado"/>
        <w:ind w:firstLine="708"/>
        <w:jc w:val="both"/>
        <w:rPr>
          <w:sz w:val="24"/>
          <w:szCs w:val="24"/>
        </w:rPr>
      </w:pPr>
    </w:p>
    <w:p w14:paraId="313491F5" w14:textId="6D2C4FD0" w:rsidR="00DA4888" w:rsidRPr="00DA4888" w:rsidRDefault="00203DCF" w:rsidP="00DA4888">
      <w:pPr>
        <w:pStyle w:val="Sinespaciado"/>
        <w:ind w:firstLine="708"/>
        <w:jc w:val="both"/>
        <w:rPr>
          <w:rFonts w:ascii="Arial" w:hAnsi="Arial" w:cs="Arial"/>
          <w:sz w:val="24"/>
          <w:szCs w:val="24"/>
        </w:rPr>
      </w:pPr>
      <w:r w:rsidRPr="00203DCF">
        <w:rPr>
          <w:b/>
          <w:bCs/>
          <w:sz w:val="24"/>
          <w:szCs w:val="24"/>
        </w:rPr>
        <w:t>III.-</w:t>
      </w:r>
      <w:r>
        <w:rPr>
          <w:b/>
          <w:bCs/>
          <w:sz w:val="24"/>
          <w:szCs w:val="24"/>
        </w:rPr>
        <w:t xml:space="preserve"> </w:t>
      </w:r>
      <w:r w:rsidR="001C10DD" w:rsidRPr="00DA4888">
        <w:rPr>
          <w:rFonts w:ascii="Arial" w:hAnsi="Arial" w:cs="Arial"/>
          <w:sz w:val="24"/>
          <w:szCs w:val="24"/>
        </w:rPr>
        <w:t xml:space="preserve">Por su parte la Convención sobre los Derechos de las Personas con Discapacidad aprobada por la Resolución A/RES/61/106 de fecha 13 de diciembre del año 2006, </w:t>
      </w:r>
      <w:r w:rsidR="00DA4888" w:rsidRPr="00DA4888">
        <w:rPr>
          <w:rFonts w:ascii="Arial" w:hAnsi="Arial" w:cs="Arial"/>
          <w:sz w:val="24"/>
          <w:szCs w:val="24"/>
        </w:rPr>
        <w:t xml:space="preserve">en donde obliga a los Estados que son parte de dicha convención a promover, proteger y garantizar el disfrute pleno </w:t>
      </w:r>
      <w:r w:rsidR="007F1BE2" w:rsidRPr="00DA4888">
        <w:rPr>
          <w:rFonts w:ascii="Arial" w:hAnsi="Arial" w:cs="Arial"/>
          <w:sz w:val="24"/>
          <w:szCs w:val="24"/>
        </w:rPr>
        <w:t xml:space="preserve"> </w:t>
      </w:r>
      <w:r w:rsidR="00DA4888" w:rsidRPr="00DA4888">
        <w:rPr>
          <w:rFonts w:ascii="Arial" w:hAnsi="Arial" w:cs="Arial"/>
          <w:sz w:val="24"/>
          <w:szCs w:val="24"/>
        </w:rPr>
        <w:t xml:space="preserve">de los derechos civiles, políticos, económicos, sociales, culturales y ambientales </w:t>
      </w:r>
      <w:r w:rsidR="003F123D">
        <w:rPr>
          <w:rFonts w:ascii="Arial" w:hAnsi="Arial" w:cs="Arial"/>
          <w:sz w:val="24"/>
          <w:szCs w:val="24"/>
        </w:rPr>
        <w:t>de</w:t>
      </w:r>
      <w:r w:rsidR="00DA4888" w:rsidRPr="00DA4888">
        <w:rPr>
          <w:rFonts w:ascii="Arial" w:hAnsi="Arial" w:cs="Arial"/>
          <w:sz w:val="24"/>
          <w:szCs w:val="24"/>
        </w:rPr>
        <w:t xml:space="preserve"> las personas con discapacidad, </w:t>
      </w:r>
      <w:r w:rsidR="00DA4888" w:rsidRPr="00DA4888">
        <w:rPr>
          <w:rFonts w:ascii="Arial" w:hAnsi="Arial" w:cs="Arial"/>
          <w:sz w:val="24"/>
          <w:szCs w:val="24"/>
        </w:rPr>
        <w:lastRenderedPageBreak/>
        <w:t>mediante los ajustes razonables y la accesibilidad necesaria para lograrlo, utilizando el máximo de los recursos disponibles y en caso de que estos sean insuficientes, acceder a ellos en el marco de la cooperación internacional.</w:t>
      </w:r>
      <w:r w:rsidR="00DA4888">
        <w:rPr>
          <w:rFonts w:ascii="Arial" w:hAnsi="Arial" w:cs="Arial"/>
          <w:sz w:val="24"/>
          <w:szCs w:val="24"/>
        </w:rPr>
        <w:t xml:space="preserve"> México forma parte desde el 30 de marzo del año 2007, ratificando su pertenencia en diciembre del mismo año, adquiriendo el compromiso de respetar, reconocer y garantizar los principios y derechos en ella contenidos. </w:t>
      </w:r>
    </w:p>
    <w:p w14:paraId="4F767AF5" w14:textId="39BB70FB" w:rsidR="00D53699" w:rsidRPr="00203DCF" w:rsidRDefault="00D53699" w:rsidP="00DA4888">
      <w:pPr>
        <w:pStyle w:val="Sinespaciado"/>
        <w:jc w:val="both"/>
        <w:rPr>
          <w:rFonts w:ascii="Arial" w:hAnsi="Arial" w:cs="Arial"/>
          <w:bCs/>
          <w:sz w:val="24"/>
          <w:szCs w:val="24"/>
        </w:rPr>
      </w:pPr>
    </w:p>
    <w:p w14:paraId="3065C88A" w14:textId="33F59DEE" w:rsidR="00D53699" w:rsidRPr="00F214EE" w:rsidRDefault="00D53699" w:rsidP="00DA4888">
      <w:pPr>
        <w:pStyle w:val="Sinespaciado"/>
        <w:ind w:firstLine="708"/>
        <w:jc w:val="both"/>
        <w:rPr>
          <w:rFonts w:ascii="Arial" w:hAnsi="Arial" w:cs="Arial"/>
          <w:bCs/>
          <w:sz w:val="24"/>
          <w:szCs w:val="24"/>
        </w:rPr>
      </w:pPr>
      <w:r w:rsidRPr="00D53699">
        <w:rPr>
          <w:rFonts w:ascii="Arial" w:hAnsi="Arial" w:cs="Arial"/>
          <w:b/>
          <w:sz w:val="24"/>
          <w:szCs w:val="24"/>
          <w:lang w:val="es-ES"/>
        </w:rPr>
        <w:t>IV.-</w:t>
      </w:r>
      <w:r>
        <w:rPr>
          <w:rFonts w:ascii="Arial" w:hAnsi="Arial" w:cs="Arial"/>
          <w:b/>
          <w:sz w:val="24"/>
          <w:szCs w:val="24"/>
          <w:lang w:val="es-ES"/>
        </w:rPr>
        <w:t xml:space="preserve"> </w:t>
      </w:r>
      <w:r w:rsidR="00C30CE0">
        <w:rPr>
          <w:rFonts w:ascii="Arial" w:hAnsi="Arial" w:cs="Arial"/>
          <w:bCs/>
          <w:sz w:val="24"/>
          <w:szCs w:val="24"/>
          <w:lang w:val="es-ES"/>
        </w:rPr>
        <w:t>Relacionado con lo anterior</w:t>
      </w:r>
      <w:r w:rsidRPr="00D53699">
        <w:rPr>
          <w:rFonts w:ascii="Arial" w:hAnsi="Arial" w:cs="Arial"/>
          <w:bCs/>
          <w:sz w:val="24"/>
          <w:szCs w:val="24"/>
        </w:rPr>
        <w:t xml:space="preserve"> la Ley del Sistema Integral de Cuidados para el Estado de Jalisco, involucra a todos los sectores tanto públicos como privados para ver en pro de las personas que </w:t>
      </w:r>
      <w:r w:rsidR="00F214EE">
        <w:rPr>
          <w:rFonts w:ascii="Arial" w:hAnsi="Arial" w:cs="Arial"/>
          <w:bCs/>
          <w:sz w:val="24"/>
          <w:szCs w:val="24"/>
        </w:rPr>
        <w:t>cuenten con alguna discapacidad física o mental</w:t>
      </w:r>
      <w:r w:rsidR="00DA4888">
        <w:rPr>
          <w:rFonts w:ascii="Arial" w:hAnsi="Arial" w:cs="Arial"/>
          <w:bCs/>
          <w:sz w:val="24"/>
          <w:szCs w:val="24"/>
        </w:rPr>
        <w:t>,</w:t>
      </w:r>
      <w:r w:rsidR="00F214EE">
        <w:rPr>
          <w:rFonts w:ascii="Arial" w:hAnsi="Arial" w:cs="Arial"/>
          <w:bCs/>
          <w:sz w:val="24"/>
          <w:szCs w:val="24"/>
        </w:rPr>
        <w:t xml:space="preserve"> parcial o total para realizar actividades cotidianas, para lo cual requiera de</w:t>
      </w:r>
      <w:r w:rsidR="003F123D">
        <w:rPr>
          <w:rFonts w:ascii="Arial" w:hAnsi="Arial" w:cs="Arial"/>
          <w:bCs/>
          <w:sz w:val="24"/>
          <w:szCs w:val="24"/>
        </w:rPr>
        <w:t>l</w:t>
      </w:r>
      <w:r w:rsidR="00F214EE">
        <w:rPr>
          <w:rFonts w:ascii="Arial" w:hAnsi="Arial" w:cs="Arial"/>
          <w:bCs/>
          <w:sz w:val="24"/>
          <w:szCs w:val="24"/>
        </w:rPr>
        <w:t xml:space="preserve"> apoyo de un cuidador. </w:t>
      </w:r>
    </w:p>
    <w:p w14:paraId="36E408A0" w14:textId="77777777" w:rsidR="00D53699" w:rsidRDefault="00D53699" w:rsidP="00FE158F">
      <w:pPr>
        <w:pStyle w:val="Sinespaciado"/>
        <w:ind w:firstLine="708"/>
        <w:jc w:val="both"/>
        <w:rPr>
          <w:rFonts w:ascii="Arial" w:hAnsi="Arial" w:cs="Arial"/>
          <w:b/>
          <w:bCs/>
          <w:sz w:val="24"/>
          <w:szCs w:val="24"/>
          <w:lang w:val="es-ES"/>
        </w:rPr>
      </w:pPr>
    </w:p>
    <w:p w14:paraId="33043C97" w14:textId="59E605EE" w:rsidR="00D53699" w:rsidRPr="00D53699" w:rsidRDefault="00D53699" w:rsidP="00FE158F">
      <w:pPr>
        <w:pStyle w:val="Sinespaciado"/>
        <w:ind w:firstLine="708"/>
        <w:jc w:val="both"/>
        <w:rPr>
          <w:rFonts w:ascii="Arial" w:hAnsi="Arial" w:cs="Arial"/>
          <w:sz w:val="24"/>
          <w:szCs w:val="24"/>
          <w:lang w:val="es-ES"/>
        </w:rPr>
      </w:pPr>
      <w:r>
        <w:rPr>
          <w:rFonts w:ascii="Arial" w:hAnsi="Arial" w:cs="Arial"/>
          <w:b/>
          <w:bCs/>
          <w:sz w:val="24"/>
          <w:szCs w:val="24"/>
          <w:lang w:val="es-ES"/>
        </w:rPr>
        <w:t xml:space="preserve">V.- </w:t>
      </w:r>
      <w:r w:rsidRPr="00D53699">
        <w:rPr>
          <w:rFonts w:ascii="Arial" w:hAnsi="Arial" w:cs="Arial"/>
          <w:sz w:val="24"/>
          <w:szCs w:val="24"/>
          <w:lang w:val="es-ES"/>
        </w:rPr>
        <w:t>Tocando temas de números,</w:t>
      </w:r>
      <w:r>
        <w:rPr>
          <w:rFonts w:ascii="Arial" w:hAnsi="Arial" w:cs="Arial"/>
          <w:b/>
          <w:bCs/>
          <w:sz w:val="24"/>
          <w:szCs w:val="24"/>
          <w:lang w:val="es-ES"/>
        </w:rPr>
        <w:t xml:space="preserve"> </w:t>
      </w:r>
      <w:r>
        <w:rPr>
          <w:rFonts w:ascii="Arial" w:hAnsi="Arial" w:cs="Arial"/>
          <w:sz w:val="24"/>
          <w:szCs w:val="24"/>
          <w:lang w:val="es-ES"/>
        </w:rPr>
        <w:t xml:space="preserve">el Instituto de Información Estadística y Geográfica </w:t>
      </w:r>
      <w:r>
        <w:rPr>
          <w:rFonts w:ascii="Arial" w:hAnsi="Arial" w:cs="Arial"/>
          <w:b/>
          <w:bCs/>
          <w:sz w:val="24"/>
          <w:szCs w:val="24"/>
          <w:lang w:val="es-ES"/>
        </w:rPr>
        <w:t xml:space="preserve"> </w:t>
      </w:r>
      <w:r>
        <w:rPr>
          <w:rFonts w:ascii="Arial" w:hAnsi="Arial" w:cs="Arial"/>
          <w:sz w:val="24"/>
          <w:szCs w:val="24"/>
          <w:lang w:val="es-ES"/>
        </w:rPr>
        <w:t xml:space="preserve">del estado de Jalisco, informa que </w:t>
      </w:r>
      <w:r w:rsidR="00F214EE">
        <w:rPr>
          <w:rFonts w:ascii="Arial" w:hAnsi="Arial" w:cs="Arial"/>
          <w:sz w:val="24"/>
          <w:szCs w:val="24"/>
          <w:lang w:val="es-ES"/>
        </w:rPr>
        <w:t xml:space="preserve">en el Censo de Población y vivienda realizado en el año 2020, en </w:t>
      </w:r>
      <w:r w:rsidR="00DA4888">
        <w:rPr>
          <w:rFonts w:ascii="Arial" w:hAnsi="Arial" w:cs="Arial"/>
          <w:sz w:val="24"/>
          <w:szCs w:val="24"/>
          <w:lang w:val="es-ES"/>
        </w:rPr>
        <w:t>J</w:t>
      </w:r>
      <w:r w:rsidR="00F214EE">
        <w:rPr>
          <w:rFonts w:ascii="Arial" w:hAnsi="Arial" w:cs="Arial"/>
          <w:sz w:val="24"/>
          <w:szCs w:val="24"/>
          <w:lang w:val="es-ES"/>
        </w:rPr>
        <w:t xml:space="preserve">alisco se encontraba un total de </w:t>
      </w:r>
      <w:r w:rsidR="004A062C">
        <w:rPr>
          <w:rFonts w:ascii="Arial" w:hAnsi="Arial" w:cs="Arial"/>
          <w:sz w:val="24"/>
          <w:szCs w:val="24"/>
          <w:lang w:val="es-ES"/>
        </w:rPr>
        <w:t>1,264,817 (</w:t>
      </w:r>
      <w:r w:rsidR="00F214EE">
        <w:rPr>
          <w:rFonts w:ascii="Arial" w:hAnsi="Arial" w:cs="Arial"/>
          <w:sz w:val="24"/>
          <w:szCs w:val="24"/>
          <w:lang w:val="es-ES"/>
        </w:rPr>
        <w:t>Un Millón Doscientos Sesenta y Cuatro Mil Ochocientos Diecisiete</w:t>
      </w:r>
      <w:r w:rsidR="004A062C">
        <w:rPr>
          <w:rFonts w:ascii="Arial" w:hAnsi="Arial" w:cs="Arial"/>
          <w:sz w:val="24"/>
          <w:szCs w:val="24"/>
          <w:lang w:val="es-ES"/>
        </w:rPr>
        <w:t>)</w:t>
      </w:r>
      <w:r w:rsidR="00F214EE">
        <w:rPr>
          <w:rFonts w:ascii="Arial" w:hAnsi="Arial" w:cs="Arial"/>
          <w:sz w:val="24"/>
          <w:szCs w:val="24"/>
          <w:lang w:val="es-ES"/>
        </w:rPr>
        <w:t xml:space="preserve"> personas con discapacidad, limitación, o algún problema o condición mental, de los cuales, </w:t>
      </w:r>
      <w:r w:rsidR="004A062C">
        <w:rPr>
          <w:rFonts w:ascii="Arial" w:hAnsi="Arial" w:cs="Arial"/>
          <w:sz w:val="24"/>
          <w:szCs w:val="24"/>
          <w:lang w:val="es-ES"/>
        </w:rPr>
        <w:t>674,518 (</w:t>
      </w:r>
      <w:r w:rsidR="00F214EE">
        <w:rPr>
          <w:rFonts w:ascii="Arial" w:hAnsi="Arial" w:cs="Arial"/>
          <w:sz w:val="24"/>
          <w:szCs w:val="24"/>
          <w:lang w:val="es-ES"/>
        </w:rPr>
        <w:t xml:space="preserve">Seiscientas Setenta y Cuatro </w:t>
      </w:r>
      <w:r w:rsidR="003F123D">
        <w:rPr>
          <w:rFonts w:ascii="Arial" w:hAnsi="Arial" w:cs="Arial"/>
          <w:sz w:val="24"/>
          <w:szCs w:val="24"/>
          <w:lang w:val="es-ES"/>
        </w:rPr>
        <w:t>M</w:t>
      </w:r>
      <w:r w:rsidR="00F214EE">
        <w:rPr>
          <w:rFonts w:ascii="Arial" w:hAnsi="Arial" w:cs="Arial"/>
          <w:sz w:val="24"/>
          <w:szCs w:val="24"/>
          <w:lang w:val="es-ES"/>
        </w:rPr>
        <w:t>il Quinientos Dieciocho</w:t>
      </w:r>
      <w:r w:rsidR="004A062C">
        <w:rPr>
          <w:rFonts w:ascii="Arial" w:hAnsi="Arial" w:cs="Arial"/>
          <w:sz w:val="24"/>
          <w:szCs w:val="24"/>
          <w:lang w:val="es-ES"/>
        </w:rPr>
        <w:t>)</w:t>
      </w:r>
      <w:r w:rsidR="00F214EE">
        <w:rPr>
          <w:rFonts w:ascii="Arial" w:hAnsi="Arial" w:cs="Arial"/>
          <w:sz w:val="24"/>
          <w:szCs w:val="24"/>
          <w:lang w:val="es-ES"/>
        </w:rPr>
        <w:t xml:space="preserve"> esto es el 53.3% eran mujeres, mientras que </w:t>
      </w:r>
      <w:r w:rsidR="004A062C">
        <w:rPr>
          <w:rFonts w:ascii="Arial" w:hAnsi="Arial" w:cs="Arial"/>
          <w:sz w:val="24"/>
          <w:szCs w:val="24"/>
          <w:lang w:val="es-ES"/>
        </w:rPr>
        <w:t>590,299 (</w:t>
      </w:r>
      <w:r w:rsidR="00F214EE">
        <w:rPr>
          <w:rFonts w:ascii="Arial" w:hAnsi="Arial" w:cs="Arial"/>
          <w:sz w:val="24"/>
          <w:szCs w:val="24"/>
          <w:lang w:val="es-ES"/>
        </w:rPr>
        <w:t>quinientos noventa mil doscientos noventa y nuev</w:t>
      </w:r>
      <w:r w:rsidR="00DA4888">
        <w:rPr>
          <w:rFonts w:ascii="Arial" w:hAnsi="Arial" w:cs="Arial"/>
          <w:sz w:val="24"/>
          <w:szCs w:val="24"/>
          <w:lang w:val="es-ES"/>
        </w:rPr>
        <w:t>e</w:t>
      </w:r>
      <w:r w:rsidR="004A062C">
        <w:rPr>
          <w:rFonts w:ascii="Arial" w:hAnsi="Arial" w:cs="Arial"/>
          <w:sz w:val="24"/>
          <w:szCs w:val="24"/>
          <w:lang w:val="es-ES"/>
        </w:rPr>
        <w:t xml:space="preserve">) </w:t>
      </w:r>
      <w:r w:rsidR="00F214EE">
        <w:rPr>
          <w:rFonts w:ascii="Arial" w:hAnsi="Arial" w:cs="Arial"/>
          <w:sz w:val="24"/>
          <w:szCs w:val="24"/>
          <w:lang w:val="es-ES"/>
        </w:rPr>
        <w:t xml:space="preserve"> representa</w:t>
      </w:r>
      <w:r w:rsidR="00DA4888">
        <w:rPr>
          <w:rFonts w:ascii="Arial" w:hAnsi="Arial" w:cs="Arial"/>
          <w:sz w:val="24"/>
          <w:szCs w:val="24"/>
          <w:lang w:val="es-ES"/>
        </w:rPr>
        <w:t>n</w:t>
      </w:r>
      <w:r w:rsidR="003F123D">
        <w:rPr>
          <w:rFonts w:ascii="Arial" w:hAnsi="Arial" w:cs="Arial"/>
          <w:sz w:val="24"/>
          <w:szCs w:val="24"/>
          <w:lang w:val="es-ES"/>
        </w:rPr>
        <w:t xml:space="preserve"> </w:t>
      </w:r>
      <w:r w:rsidR="00F214EE">
        <w:rPr>
          <w:rFonts w:ascii="Arial" w:hAnsi="Arial" w:cs="Arial"/>
          <w:sz w:val="24"/>
          <w:szCs w:val="24"/>
          <w:lang w:val="es-ES"/>
        </w:rPr>
        <w:t xml:space="preserve">un porcentaje de 46.7% de hombres. </w:t>
      </w:r>
    </w:p>
    <w:p w14:paraId="52422D7B" w14:textId="53DCD2E0" w:rsidR="00113FE6" w:rsidRPr="007B3CCB" w:rsidRDefault="003E2EEC" w:rsidP="00554125">
      <w:pPr>
        <w:pStyle w:val="Sinespaciado"/>
        <w:jc w:val="both"/>
        <w:rPr>
          <w:rFonts w:ascii="Arial" w:hAnsi="Arial" w:cs="Arial"/>
          <w:b/>
          <w:sz w:val="24"/>
          <w:szCs w:val="24"/>
        </w:rPr>
      </w:pPr>
      <w:r>
        <w:rPr>
          <w:rFonts w:ascii="Arial" w:hAnsi="Arial" w:cs="Arial"/>
          <w:sz w:val="24"/>
          <w:szCs w:val="24"/>
        </w:rPr>
        <w:t xml:space="preserve"> </w:t>
      </w:r>
      <w:r w:rsidR="000A40F8" w:rsidRPr="007B3CCB">
        <w:rPr>
          <w:rFonts w:ascii="Arial" w:hAnsi="Arial" w:cs="Arial"/>
          <w:bCs/>
          <w:sz w:val="24"/>
          <w:szCs w:val="24"/>
          <w:lang w:val="es-ES"/>
        </w:rPr>
        <w:t xml:space="preserve"> </w:t>
      </w:r>
    </w:p>
    <w:p w14:paraId="4FD7AFD5" w14:textId="53472FDD" w:rsidR="00113FE6" w:rsidRDefault="003B7BD2" w:rsidP="003B7BD2">
      <w:pPr>
        <w:pStyle w:val="Sinespaciado"/>
        <w:jc w:val="center"/>
        <w:rPr>
          <w:rFonts w:ascii="Arial" w:hAnsi="Arial" w:cs="Arial"/>
          <w:b/>
          <w:sz w:val="24"/>
          <w:szCs w:val="24"/>
        </w:rPr>
      </w:pPr>
      <w:r>
        <w:rPr>
          <w:rFonts w:ascii="Arial" w:hAnsi="Arial" w:cs="Arial"/>
          <w:b/>
          <w:sz w:val="24"/>
          <w:szCs w:val="24"/>
        </w:rPr>
        <w:t xml:space="preserve">ANTECEDENTES: </w:t>
      </w:r>
    </w:p>
    <w:p w14:paraId="525BF791" w14:textId="77777777" w:rsidR="003B7BD2" w:rsidRPr="003B7BD2" w:rsidRDefault="003B7BD2" w:rsidP="003B7BD2">
      <w:pPr>
        <w:pStyle w:val="Sinespaciado"/>
        <w:jc w:val="center"/>
        <w:rPr>
          <w:rFonts w:ascii="Arial" w:hAnsi="Arial" w:cs="Arial"/>
          <w:b/>
          <w:sz w:val="24"/>
          <w:szCs w:val="24"/>
        </w:rPr>
      </w:pPr>
    </w:p>
    <w:p w14:paraId="6195BE72" w14:textId="7CB417E2" w:rsidR="003B7BD2" w:rsidRDefault="003B7BD2" w:rsidP="003B7BD2">
      <w:pPr>
        <w:pStyle w:val="Sinespaciado"/>
        <w:jc w:val="both"/>
        <w:rPr>
          <w:rFonts w:ascii="Arial" w:hAnsi="Arial" w:cs="Arial"/>
          <w:bCs/>
          <w:sz w:val="24"/>
          <w:szCs w:val="24"/>
        </w:rPr>
      </w:pPr>
      <w:r w:rsidRPr="005518A2">
        <w:rPr>
          <w:rFonts w:ascii="Arial" w:hAnsi="Arial" w:cs="Arial"/>
          <w:b/>
          <w:sz w:val="24"/>
          <w:szCs w:val="24"/>
        </w:rPr>
        <w:t>1.-</w:t>
      </w:r>
      <w:r w:rsidRPr="003B7BD2">
        <w:rPr>
          <w:rFonts w:ascii="Arial" w:hAnsi="Arial" w:cs="Arial"/>
          <w:bCs/>
          <w:sz w:val="24"/>
          <w:szCs w:val="24"/>
        </w:rPr>
        <w:t>En el año 202</w:t>
      </w:r>
      <w:r w:rsidR="00FC45F2">
        <w:rPr>
          <w:rFonts w:ascii="Arial" w:hAnsi="Arial" w:cs="Arial"/>
          <w:bCs/>
          <w:sz w:val="24"/>
          <w:szCs w:val="24"/>
        </w:rPr>
        <w:t>4</w:t>
      </w:r>
      <w:r w:rsidRPr="003B7BD2">
        <w:rPr>
          <w:rFonts w:ascii="Arial" w:hAnsi="Arial" w:cs="Arial"/>
          <w:bCs/>
          <w:sz w:val="24"/>
          <w:szCs w:val="24"/>
        </w:rPr>
        <w:t xml:space="preserve"> fue entregada en su primera edición el apoyo </w:t>
      </w:r>
      <w:r w:rsidR="00FC45F2">
        <w:rPr>
          <w:rFonts w:ascii="Arial" w:hAnsi="Arial" w:cs="Arial"/>
          <w:bCs/>
          <w:sz w:val="24"/>
          <w:szCs w:val="24"/>
        </w:rPr>
        <w:t>“José Clemente Orozco, Personas Grandiosas”</w:t>
      </w:r>
      <w:r w:rsidRPr="003B7BD2">
        <w:rPr>
          <w:rFonts w:ascii="Arial" w:hAnsi="Arial" w:cs="Arial"/>
          <w:bCs/>
          <w:sz w:val="24"/>
          <w:szCs w:val="24"/>
        </w:rPr>
        <w:t xml:space="preserve"> entregando para tal efecto la cantidad de </w:t>
      </w:r>
      <w:r w:rsidRPr="003B7BD2">
        <w:rPr>
          <w:rFonts w:ascii="Arial" w:hAnsi="Arial" w:cs="Arial"/>
          <w:sz w:val="24"/>
          <w:szCs w:val="24"/>
        </w:rPr>
        <w:t>$</w:t>
      </w:r>
      <w:r w:rsidR="00FC45F2">
        <w:rPr>
          <w:rFonts w:ascii="Arial" w:hAnsi="Arial" w:cs="Arial"/>
          <w:sz w:val="24"/>
          <w:szCs w:val="24"/>
        </w:rPr>
        <w:t>2</w:t>
      </w:r>
      <w:r w:rsidRPr="003B7BD2">
        <w:rPr>
          <w:rFonts w:ascii="Arial" w:hAnsi="Arial" w:cs="Arial"/>
          <w:sz w:val="24"/>
          <w:szCs w:val="24"/>
        </w:rPr>
        <w:t>50,000.00 (</w:t>
      </w:r>
      <w:r w:rsidR="00FC45F2">
        <w:rPr>
          <w:rFonts w:ascii="Arial" w:hAnsi="Arial" w:cs="Arial"/>
          <w:sz w:val="24"/>
          <w:szCs w:val="24"/>
        </w:rPr>
        <w:t>Doscientos Cincuenta</w:t>
      </w:r>
      <w:r w:rsidRPr="003B7BD2">
        <w:rPr>
          <w:rFonts w:ascii="Arial" w:hAnsi="Arial" w:cs="Arial"/>
          <w:sz w:val="24"/>
          <w:szCs w:val="24"/>
        </w:rPr>
        <w:t xml:space="preserve"> Mil Pesos 00/100 M.N.)</w:t>
      </w:r>
      <w:r w:rsidRPr="003B7BD2">
        <w:rPr>
          <w:rFonts w:ascii="Arial" w:hAnsi="Arial" w:cs="Arial"/>
          <w:bCs/>
          <w:sz w:val="24"/>
          <w:szCs w:val="24"/>
        </w:rPr>
        <w:t>, otorgándose a</w:t>
      </w:r>
      <w:r w:rsidR="00FC45F2">
        <w:rPr>
          <w:rFonts w:ascii="Arial" w:hAnsi="Arial" w:cs="Arial"/>
          <w:bCs/>
          <w:sz w:val="24"/>
          <w:szCs w:val="24"/>
        </w:rPr>
        <w:t xml:space="preserve"> 100 personas con discapacidad </w:t>
      </w:r>
      <w:r w:rsidR="005518A2">
        <w:rPr>
          <w:rFonts w:ascii="Arial" w:hAnsi="Arial" w:cs="Arial"/>
          <w:bCs/>
          <w:sz w:val="24"/>
          <w:szCs w:val="24"/>
        </w:rPr>
        <w:t>permanente</w:t>
      </w:r>
      <w:r w:rsidR="00C30CE0">
        <w:rPr>
          <w:rFonts w:ascii="Arial" w:hAnsi="Arial" w:cs="Arial"/>
          <w:bCs/>
          <w:sz w:val="24"/>
          <w:szCs w:val="24"/>
        </w:rPr>
        <w:t xml:space="preserve">, para el año 2025 fueron apoyadas 82 personas destinando para dicha entrega un total de $205,000.00 (Doscientos Cinco Mil Pesos </w:t>
      </w:r>
      <w:r w:rsidR="00AB0D5C">
        <w:rPr>
          <w:rFonts w:ascii="Arial" w:hAnsi="Arial" w:cs="Arial"/>
          <w:bCs/>
          <w:sz w:val="24"/>
          <w:szCs w:val="24"/>
        </w:rPr>
        <w:t xml:space="preserve"> </w:t>
      </w:r>
      <w:r w:rsidR="00C30CE0">
        <w:rPr>
          <w:rFonts w:ascii="Arial" w:hAnsi="Arial" w:cs="Arial"/>
          <w:bCs/>
          <w:sz w:val="24"/>
          <w:szCs w:val="24"/>
        </w:rPr>
        <w:t>)</w:t>
      </w:r>
      <w:r w:rsidR="00516E9B">
        <w:rPr>
          <w:rFonts w:ascii="Arial" w:hAnsi="Arial" w:cs="Arial"/>
          <w:bCs/>
          <w:sz w:val="24"/>
          <w:szCs w:val="24"/>
        </w:rPr>
        <w:t xml:space="preserve"> a personas que de igual forma tuvieran una discapacidad permanente,  </w:t>
      </w:r>
      <w:r w:rsidR="00516E9B" w:rsidRPr="003B7BD2">
        <w:rPr>
          <w:rFonts w:ascii="Arial" w:hAnsi="Arial" w:cs="Arial"/>
          <w:bCs/>
          <w:sz w:val="24"/>
          <w:szCs w:val="24"/>
        </w:rPr>
        <w:t xml:space="preserve">que no </w:t>
      </w:r>
      <w:r w:rsidR="00516E9B">
        <w:rPr>
          <w:rFonts w:ascii="Arial" w:hAnsi="Arial" w:cs="Arial"/>
          <w:bCs/>
          <w:sz w:val="24"/>
          <w:szCs w:val="24"/>
        </w:rPr>
        <w:t>contaran con</w:t>
      </w:r>
      <w:r w:rsidR="00516E9B" w:rsidRPr="003B7BD2">
        <w:rPr>
          <w:rFonts w:ascii="Arial" w:hAnsi="Arial" w:cs="Arial"/>
          <w:bCs/>
          <w:sz w:val="24"/>
          <w:szCs w:val="24"/>
        </w:rPr>
        <w:t xml:space="preserve"> un ingreso formal</w:t>
      </w:r>
      <w:r w:rsidR="00516E9B">
        <w:rPr>
          <w:rFonts w:ascii="Arial" w:hAnsi="Arial" w:cs="Arial"/>
          <w:bCs/>
          <w:sz w:val="24"/>
          <w:szCs w:val="24"/>
        </w:rPr>
        <w:t xml:space="preserve"> y que residieran</w:t>
      </w:r>
      <w:r w:rsidR="005518A2">
        <w:rPr>
          <w:rFonts w:ascii="Arial" w:hAnsi="Arial" w:cs="Arial"/>
          <w:bCs/>
          <w:sz w:val="24"/>
          <w:szCs w:val="24"/>
        </w:rPr>
        <w:t xml:space="preserve"> en el Municipio de Zapotlán el Grande</w:t>
      </w:r>
      <w:r w:rsidR="000C71D0">
        <w:rPr>
          <w:rFonts w:ascii="Arial" w:hAnsi="Arial" w:cs="Arial"/>
          <w:bCs/>
          <w:sz w:val="24"/>
          <w:szCs w:val="24"/>
        </w:rPr>
        <w:t>.</w:t>
      </w:r>
    </w:p>
    <w:p w14:paraId="3056CFF7" w14:textId="77777777" w:rsidR="005518A2" w:rsidRDefault="005518A2" w:rsidP="003B7BD2">
      <w:pPr>
        <w:pStyle w:val="Sinespaciado"/>
        <w:jc w:val="both"/>
        <w:rPr>
          <w:rFonts w:ascii="Arial" w:hAnsi="Arial" w:cs="Arial"/>
          <w:bCs/>
          <w:sz w:val="24"/>
          <w:szCs w:val="24"/>
        </w:rPr>
      </w:pPr>
    </w:p>
    <w:p w14:paraId="3AC7DB6A" w14:textId="7211D2E5" w:rsidR="005518A2" w:rsidRDefault="005518A2" w:rsidP="003B7BD2">
      <w:pPr>
        <w:pStyle w:val="Sinespaciado"/>
        <w:jc w:val="both"/>
        <w:rPr>
          <w:rFonts w:ascii="Arial" w:hAnsi="Arial" w:cs="Arial"/>
          <w:bCs/>
          <w:sz w:val="24"/>
          <w:szCs w:val="24"/>
        </w:rPr>
      </w:pPr>
      <w:r w:rsidRPr="005518A2">
        <w:rPr>
          <w:rFonts w:ascii="Arial" w:hAnsi="Arial" w:cs="Arial"/>
          <w:b/>
          <w:sz w:val="24"/>
          <w:szCs w:val="24"/>
        </w:rPr>
        <w:t>2.-</w:t>
      </w:r>
      <w:r w:rsidRPr="005518A2">
        <w:rPr>
          <w:rFonts w:ascii="Arial" w:hAnsi="Arial" w:cs="Arial"/>
          <w:bCs/>
          <w:sz w:val="24"/>
          <w:szCs w:val="24"/>
        </w:rPr>
        <w:t>P</w:t>
      </w:r>
      <w:r>
        <w:rPr>
          <w:rFonts w:ascii="Arial" w:hAnsi="Arial" w:cs="Arial"/>
          <w:bCs/>
          <w:sz w:val="24"/>
          <w:szCs w:val="24"/>
        </w:rPr>
        <w:t xml:space="preserve">or su parte el día </w:t>
      </w:r>
      <w:r w:rsidR="00AB0D5C">
        <w:rPr>
          <w:rFonts w:ascii="Arial" w:hAnsi="Arial" w:cs="Arial"/>
          <w:bCs/>
          <w:sz w:val="24"/>
          <w:szCs w:val="24"/>
        </w:rPr>
        <w:t>08</w:t>
      </w:r>
      <w:r>
        <w:rPr>
          <w:rFonts w:ascii="Arial" w:hAnsi="Arial" w:cs="Arial"/>
          <w:bCs/>
          <w:sz w:val="24"/>
          <w:szCs w:val="24"/>
        </w:rPr>
        <w:t xml:space="preserve"> de </w:t>
      </w:r>
      <w:r w:rsidR="00AB0D5C">
        <w:rPr>
          <w:rFonts w:ascii="Arial" w:hAnsi="Arial" w:cs="Arial"/>
          <w:bCs/>
          <w:sz w:val="24"/>
          <w:szCs w:val="24"/>
        </w:rPr>
        <w:t>diciembre</w:t>
      </w:r>
      <w:r>
        <w:rPr>
          <w:rFonts w:ascii="Arial" w:hAnsi="Arial" w:cs="Arial"/>
          <w:bCs/>
          <w:sz w:val="24"/>
          <w:szCs w:val="24"/>
        </w:rPr>
        <w:t xml:space="preserve"> del año </w:t>
      </w:r>
      <w:r w:rsidR="00AB0D5C">
        <w:rPr>
          <w:rFonts w:ascii="Arial" w:hAnsi="Arial" w:cs="Arial"/>
          <w:bCs/>
          <w:sz w:val="24"/>
          <w:szCs w:val="24"/>
        </w:rPr>
        <w:t>2025</w:t>
      </w:r>
      <w:r>
        <w:rPr>
          <w:rFonts w:ascii="Arial" w:hAnsi="Arial" w:cs="Arial"/>
          <w:bCs/>
          <w:sz w:val="24"/>
          <w:szCs w:val="24"/>
        </w:rPr>
        <w:t xml:space="preserve"> me fue entregado el oficio </w:t>
      </w:r>
      <w:proofErr w:type="spellStart"/>
      <w:r>
        <w:rPr>
          <w:rFonts w:ascii="Arial" w:hAnsi="Arial" w:cs="Arial"/>
          <w:bCs/>
          <w:sz w:val="24"/>
          <w:szCs w:val="24"/>
        </w:rPr>
        <w:t>numero</w:t>
      </w:r>
      <w:proofErr w:type="spellEnd"/>
      <w:r>
        <w:rPr>
          <w:rFonts w:ascii="Arial" w:hAnsi="Arial" w:cs="Arial"/>
          <w:bCs/>
          <w:sz w:val="24"/>
          <w:szCs w:val="24"/>
        </w:rPr>
        <w:t xml:space="preserve"> </w:t>
      </w:r>
      <w:r w:rsidR="00AB0D5C">
        <w:rPr>
          <w:rFonts w:ascii="Arial" w:hAnsi="Arial" w:cs="Arial"/>
          <w:bCs/>
          <w:sz w:val="24"/>
          <w:szCs w:val="24"/>
        </w:rPr>
        <w:t>193</w:t>
      </w:r>
      <w:r>
        <w:rPr>
          <w:rFonts w:ascii="Arial" w:hAnsi="Arial" w:cs="Arial"/>
          <w:bCs/>
          <w:sz w:val="24"/>
          <w:szCs w:val="24"/>
        </w:rPr>
        <w:t xml:space="preserve">/2025 firmado por el </w:t>
      </w:r>
      <w:r w:rsidR="00203DCF">
        <w:rPr>
          <w:rFonts w:ascii="Arial" w:hAnsi="Arial" w:cs="Arial"/>
          <w:bCs/>
          <w:sz w:val="24"/>
          <w:szCs w:val="24"/>
        </w:rPr>
        <w:t>J</w:t>
      </w:r>
      <w:r>
        <w:rPr>
          <w:rFonts w:ascii="Arial" w:hAnsi="Arial" w:cs="Arial"/>
          <w:bCs/>
          <w:sz w:val="24"/>
          <w:szCs w:val="24"/>
        </w:rPr>
        <w:t xml:space="preserve">efe de Inclusión y Atención </w:t>
      </w:r>
      <w:r w:rsidR="00203DCF">
        <w:rPr>
          <w:rFonts w:ascii="Arial" w:hAnsi="Arial" w:cs="Arial"/>
          <w:bCs/>
          <w:sz w:val="24"/>
          <w:szCs w:val="24"/>
        </w:rPr>
        <w:t>a Grupos Prioritarios  Lic. Eduardo Cervantes Valencia, en el que me solicita en mi calidad de regidora y presidenta de esta comisión edilicia que realice las gestiones necesarias para el desarrollo de la convocatoria del programa social “JOSÉ CLEMENTE OROZCO</w:t>
      </w:r>
      <w:r w:rsidR="00DA4888">
        <w:rPr>
          <w:rFonts w:ascii="Arial" w:hAnsi="Arial" w:cs="Arial"/>
          <w:bCs/>
          <w:sz w:val="24"/>
          <w:szCs w:val="24"/>
        </w:rPr>
        <w:t xml:space="preserve">, </w:t>
      </w:r>
      <w:r w:rsidR="00203DCF">
        <w:rPr>
          <w:rFonts w:ascii="Arial" w:hAnsi="Arial" w:cs="Arial"/>
          <w:bCs/>
          <w:sz w:val="24"/>
          <w:szCs w:val="24"/>
        </w:rPr>
        <w:t>PERSONAS GRANDIOSAS 202</w:t>
      </w:r>
      <w:r w:rsidR="00946CDF">
        <w:rPr>
          <w:rFonts w:ascii="Arial" w:hAnsi="Arial" w:cs="Arial"/>
          <w:bCs/>
          <w:sz w:val="24"/>
          <w:szCs w:val="24"/>
        </w:rPr>
        <w:t>6</w:t>
      </w:r>
      <w:r w:rsidR="00203DCF">
        <w:rPr>
          <w:rFonts w:ascii="Arial" w:hAnsi="Arial" w:cs="Arial"/>
          <w:bCs/>
          <w:sz w:val="24"/>
          <w:szCs w:val="24"/>
        </w:rPr>
        <w:t xml:space="preserve">” </w:t>
      </w:r>
      <w:r w:rsidR="00AB0D5C">
        <w:rPr>
          <w:rFonts w:ascii="Arial" w:hAnsi="Arial" w:cs="Arial"/>
          <w:bCs/>
          <w:sz w:val="24"/>
          <w:szCs w:val="24"/>
        </w:rPr>
        <w:t xml:space="preserve"> en </w:t>
      </w:r>
      <w:r w:rsidR="00203DCF">
        <w:rPr>
          <w:rFonts w:ascii="Arial" w:hAnsi="Arial" w:cs="Arial"/>
          <w:bCs/>
          <w:sz w:val="24"/>
          <w:szCs w:val="24"/>
        </w:rPr>
        <w:t xml:space="preserve">el cual se anexa la propuesta de la convocatoria, así como las reglas de operación de dicho programa. </w:t>
      </w:r>
    </w:p>
    <w:p w14:paraId="6977B87E" w14:textId="77777777" w:rsidR="00203DCF" w:rsidRDefault="00203DCF" w:rsidP="003B7BD2">
      <w:pPr>
        <w:pStyle w:val="Sinespaciado"/>
        <w:jc w:val="both"/>
        <w:rPr>
          <w:rFonts w:ascii="Arial" w:hAnsi="Arial" w:cs="Arial"/>
          <w:bCs/>
          <w:sz w:val="24"/>
          <w:szCs w:val="24"/>
        </w:rPr>
      </w:pPr>
    </w:p>
    <w:p w14:paraId="6485E407" w14:textId="311184B3" w:rsidR="00946CDF" w:rsidRDefault="00203DCF" w:rsidP="00AB0D5C">
      <w:pPr>
        <w:pStyle w:val="Sinespaciado"/>
        <w:jc w:val="both"/>
        <w:rPr>
          <w:rFonts w:ascii="Arial" w:hAnsi="Arial" w:cs="Arial"/>
          <w:bCs/>
          <w:sz w:val="24"/>
          <w:szCs w:val="24"/>
        </w:rPr>
      </w:pPr>
      <w:r w:rsidRPr="00203DCF">
        <w:rPr>
          <w:rFonts w:ascii="Arial" w:hAnsi="Arial" w:cs="Arial"/>
          <w:b/>
          <w:sz w:val="24"/>
          <w:szCs w:val="24"/>
        </w:rPr>
        <w:lastRenderedPageBreak/>
        <w:t>3</w:t>
      </w:r>
      <w:r w:rsidRPr="004A062C">
        <w:rPr>
          <w:rFonts w:ascii="Arial" w:hAnsi="Arial" w:cs="Arial"/>
          <w:b/>
          <w:sz w:val="24"/>
          <w:szCs w:val="24"/>
        </w:rPr>
        <w:t xml:space="preserve">.- </w:t>
      </w:r>
      <w:r w:rsidR="00946CDF">
        <w:rPr>
          <w:rFonts w:ascii="Arial" w:hAnsi="Arial" w:cs="Arial"/>
          <w:bCs/>
          <w:sz w:val="24"/>
          <w:szCs w:val="24"/>
        </w:rPr>
        <w:t xml:space="preserve">En razón de lo anterior se llevó a cabo la sesión ordinaria </w:t>
      </w:r>
      <w:proofErr w:type="spellStart"/>
      <w:r w:rsidR="00946CDF">
        <w:rPr>
          <w:rFonts w:ascii="Arial" w:hAnsi="Arial" w:cs="Arial"/>
          <w:bCs/>
          <w:sz w:val="24"/>
          <w:szCs w:val="24"/>
        </w:rPr>
        <w:t>numero</w:t>
      </w:r>
      <w:proofErr w:type="spellEnd"/>
      <w:r w:rsidR="00946CDF">
        <w:rPr>
          <w:rFonts w:ascii="Arial" w:hAnsi="Arial" w:cs="Arial"/>
          <w:bCs/>
          <w:sz w:val="24"/>
          <w:szCs w:val="24"/>
        </w:rPr>
        <w:t xml:space="preserve"> 10 de la Comisión </w:t>
      </w:r>
      <w:proofErr w:type="gramStart"/>
      <w:r w:rsidR="00946CDF">
        <w:rPr>
          <w:rFonts w:ascii="Arial" w:hAnsi="Arial" w:cs="Arial"/>
          <w:bCs/>
          <w:sz w:val="24"/>
          <w:szCs w:val="24"/>
        </w:rPr>
        <w:t>Edilicia</w:t>
      </w:r>
      <w:proofErr w:type="gramEnd"/>
      <w:r w:rsidR="00946CDF">
        <w:rPr>
          <w:rFonts w:ascii="Arial" w:hAnsi="Arial" w:cs="Arial"/>
          <w:bCs/>
          <w:sz w:val="24"/>
          <w:szCs w:val="24"/>
        </w:rPr>
        <w:t xml:space="preserve"> permanente de Derechos Humanos, Equidad de Género, Asuntos Indígenas y Atención a Grupos Prioritarios, en el que estuvieron presentes, La </w:t>
      </w:r>
      <w:proofErr w:type="gramStart"/>
      <w:r w:rsidR="00946CDF">
        <w:rPr>
          <w:rFonts w:ascii="Arial" w:hAnsi="Arial" w:cs="Arial"/>
          <w:bCs/>
          <w:sz w:val="24"/>
          <w:szCs w:val="24"/>
        </w:rPr>
        <w:t>Directora</w:t>
      </w:r>
      <w:proofErr w:type="gramEnd"/>
      <w:r w:rsidR="00946CDF">
        <w:rPr>
          <w:rFonts w:ascii="Arial" w:hAnsi="Arial" w:cs="Arial"/>
          <w:bCs/>
          <w:sz w:val="24"/>
          <w:szCs w:val="24"/>
        </w:rPr>
        <w:t xml:space="preserve"> de Igualdad Sustantiva entre Mujeres y Hombres, Lic. Eva María de </w:t>
      </w:r>
      <w:r w:rsidR="004F61D1">
        <w:rPr>
          <w:rFonts w:ascii="Arial" w:hAnsi="Arial" w:cs="Arial"/>
          <w:bCs/>
          <w:sz w:val="24"/>
          <w:szCs w:val="24"/>
        </w:rPr>
        <w:t>Jesús</w:t>
      </w:r>
      <w:r w:rsidR="00946CDF">
        <w:rPr>
          <w:rFonts w:ascii="Arial" w:hAnsi="Arial" w:cs="Arial"/>
          <w:bCs/>
          <w:sz w:val="24"/>
          <w:szCs w:val="24"/>
        </w:rPr>
        <w:t xml:space="preserve"> Barre</w:t>
      </w:r>
      <w:r w:rsidR="004F61D1">
        <w:rPr>
          <w:rFonts w:ascii="Arial" w:hAnsi="Arial" w:cs="Arial"/>
          <w:bCs/>
          <w:sz w:val="24"/>
          <w:szCs w:val="24"/>
        </w:rPr>
        <w:t>t</w:t>
      </w:r>
      <w:r w:rsidR="00946CDF">
        <w:rPr>
          <w:rFonts w:ascii="Arial" w:hAnsi="Arial" w:cs="Arial"/>
          <w:bCs/>
          <w:sz w:val="24"/>
          <w:szCs w:val="24"/>
        </w:rPr>
        <w:t>o, el titular de la Jefatura de Inclusión y Apoyo a Grupos Prioritarios, Lic. Eduardo Cervantes Valencia, así como l</w:t>
      </w:r>
      <w:r w:rsidR="004F61D1">
        <w:rPr>
          <w:rFonts w:ascii="Arial" w:hAnsi="Arial" w:cs="Arial"/>
          <w:bCs/>
          <w:sz w:val="24"/>
          <w:szCs w:val="24"/>
        </w:rPr>
        <w:t>a</w:t>
      </w:r>
      <w:r w:rsidR="00946CDF">
        <w:rPr>
          <w:rFonts w:ascii="Arial" w:hAnsi="Arial" w:cs="Arial"/>
          <w:bCs/>
          <w:sz w:val="24"/>
          <w:szCs w:val="24"/>
        </w:rPr>
        <w:t xml:space="preserve">s integrantes de esta comisión, Regidora Matra. Marisol Mendoza Pinto, y Sindica Municipal, Mtra. Claudia Margarita Robles Gómez, </w:t>
      </w:r>
      <w:r w:rsidR="004F61D1" w:rsidRPr="004F61D1">
        <w:rPr>
          <w:rFonts w:ascii="Arial" w:hAnsi="Arial" w:cs="Arial"/>
          <w:bCs/>
          <w:sz w:val="24"/>
          <w:szCs w:val="24"/>
        </w:rPr>
        <w:t>en el que se analizó como punto número 04 del orden del día el Estudio, análisis y en su caso aprobación de la convocatoria</w:t>
      </w:r>
      <w:r w:rsidR="004F61D1">
        <w:rPr>
          <w:rFonts w:ascii="Arial" w:hAnsi="Arial" w:cs="Arial"/>
          <w:bCs/>
          <w:sz w:val="24"/>
          <w:szCs w:val="24"/>
        </w:rPr>
        <w:t xml:space="preserve"> </w:t>
      </w:r>
      <w:r w:rsidR="00946CDF">
        <w:rPr>
          <w:rFonts w:ascii="Arial" w:hAnsi="Arial" w:cs="Arial"/>
          <w:bCs/>
          <w:sz w:val="24"/>
          <w:szCs w:val="24"/>
        </w:rPr>
        <w:t>JOSÉ CLEMENTE OROZCO, PERSONAS GRANDIOSAS 2026.</w:t>
      </w:r>
    </w:p>
    <w:p w14:paraId="2E15A065" w14:textId="77777777" w:rsidR="00946CDF" w:rsidRPr="00946CDF" w:rsidRDefault="00946CDF" w:rsidP="00AB0D5C">
      <w:pPr>
        <w:pStyle w:val="Sinespaciado"/>
        <w:jc w:val="both"/>
        <w:rPr>
          <w:rFonts w:ascii="Arial" w:hAnsi="Arial" w:cs="Arial"/>
          <w:bCs/>
          <w:sz w:val="24"/>
          <w:szCs w:val="24"/>
        </w:rPr>
      </w:pPr>
    </w:p>
    <w:p w14:paraId="675251D4" w14:textId="77777777" w:rsidR="00946CDF" w:rsidRDefault="00946CDF" w:rsidP="00AB0D5C">
      <w:pPr>
        <w:pStyle w:val="Sinespaciado"/>
        <w:jc w:val="both"/>
        <w:rPr>
          <w:rFonts w:ascii="Arial" w:hAnsi="Arial" w:cs="Arial"/>
          <w:bCs/>
          <w:sz w:val="24"/>
          <w:szCs w:val="24"/>
        </w:rPr>
      </w:pPr>
      <w:r>
        <w:rPr>
          <w:rFonts w:ascii="Arial" w:hAnsi="Arial" w:cs="Arial"/>
          <w:bCs/>
          <w:sz w:val="24"/>
          <w:szCs w:val="24"/>
        </w:rPr>
        <w:t xml:space="preserve">4.- </w:t>
      </w:r>
      <w:bookmarkStart w:id="1" w:name="_Hlk221377746"/>
      <w:r w:rsidR="00CF6C4D">
        <w:rPr>
          <w:rFonts w:ascii="Arial" w:hAnsi="Arial" w:cs="Arial"/>
          <w:bCs/>
          <w:sz w:val="24"/>
          <w:szCs w:val="24"/>
        </w:rPr>
        <w:t xml:space="preserve">El día 22 de enero del año 2026 fue recibido en sala de regidores el oficio </w:t>
      </w:r>
      <w:proofErr w:type="spellStart"/>
      <w:r w:rsidR="00CF6C4D">
        <w:rPr>
          <w:rFonts w:ascii="Arial" w:hAnsi="Arial" w:cs="Arial"/>
          <w:bCs/>
          <w:sz w:val="24"/>
          <w:szCs w:val="24"/>
        </w:rPr>
        <w:t>numero</w:t>
      </w:r>
      <w:proofErr w:type="spellEnd"/>
      <w:r w:rsidR="00CF6C4D">
        <w:rPr>
          <w:rFonts w:ascii="Arial" w:hAnsi="Arial" w:cs="Arial"/>
          <w:bCs/>
          <w:sz w:val="24"/>
          <w:szCs w:val="24"/>
        </w:rPr>
        <w:t xml:space="preserve"> 28/2026 firmado por la Lic. Eva María de Jesús Barrero,</w:t>
      </w:r>
      <w:r>
        <w:rPr>
          <w:rFonts w:ascii="Arial" w:hAnsi="Arial" w:cs="Arial"/>
          <w:bCs/>
          <w:sz w:val="24"/>
          <w:szCs w:val="24"/>
        </w:rPr>
        <w:t xml:space="preserve"> el cual se transcribe a continuación para mejor entendimiento: </w:t>
      </w:r>
    </w:p>
    <w:p w14:paraId="73C622DC" w14:textId="77777777" w:rsidR="00946CDF" w:rsidRDefault="00946CDF" w:rsidP="00AB0D5C">
      <w:pPr>
        <w:pStyle w:val="Sinespaciado"/>
        <w:jc w:val="both"/>
        <w:rPr>
          <w:rFonts w:ascii="Arial" w:hAnsi="Arial" w:cs="Arial"/>
          <w:bCs/>
          <w:sz w:val="24"/>
          <w:szCs w:val="24"/>
        </w:rPr>
      </w:pPr>
    </w:p>
    <w:p w14:paraId="22C20C36" w14:textId="77777777" w:rsidR="00946CDF" w:rsidRPr="00D058B1" w:rsidRDefault="00946CDF" w:rsidP="00901A9B">
      <w:pPr>
        <w:pStyle w:val="Sinespaciado"/>
        <w:ind w:left="993" w:right="851"/>
        <w:jc w:val="both"/>
        <w:rPr>
          <w:rFonts w:ascii="Arial" w:hAnsi="Arial" w:cs="Arial"/>
          <w:bCs/>
          <w:sz w:val="20"/>
        </w:rPr>
      </w:pPr>
      <w:r w:rsidRPr="00D058B1">
        <w:rPr>
          <w:rFonts w:ascii="Arial" w:hAnsi="Arial" w:cs="Arial"/>
          <w:bCs/>
          <w:sz w:val="20"/>
        </w:rPr>
        <w:t xml:space="preserve">DRA. MARISOL MENDOZA PINTO </w:t>
      </w:r>
    </w:p>
    <w:p w14:paraId="271AA3FB" w14:textId="3B632541" w:rsidR="00946CDF" w:rsidRPr="00D058B1" w:rsidRDefault="00946CDF" w:rsidP="00901A9B">
      <w:pPr>
        <w:pStyle w:val="Sinespaciado"/>
        <w:ind w:left="993" w:right="851"/>
        <w:jc w:val="both"/>
        <w:rPr>
          <w:rFonts w:ascii="Arial" w:hAnsi="Arial" w:cs="Arial"/>
          <w:bCs/>
          <w:sz w:val="20"/>
        </w:rPr>
      </w:pPr>
      <w:r w:rsidRPr="00D058B1">
        <w:rPr>
          <w:rFonts w:ascii="Arial" w:hAnsi="Arial" w:cs="Arial"/>
          <w:bCs/>
          <w:sz w:val="20"/>
        </w:rPr>
        <w:t xml:space="preserve">REGIDORA PRESIDENTA DE LA COMISIÓN DE DERECHOS HUMANOS, EQUIDAD DE GÉNERO, ASUNTOS INDÍGENAS Y ATENCIÓN A GRUPOS PRIORITARIOS </w:t>
      </w:r>
    </w:p>
    <w:p w14:paraId="47412F0F" w14:textId="77777777" w:rsidR="00946CDF" w:rsidRPr="00D058B1" w:rsidRDefault="00946CDF" w:rsidP="00901A9B">
      <w:pPr>
        <w:pStyle w:val="Sinespaciado"/>
        <w:ind w:left="993" w:right="851"/>
        <w:jc w:val="both"/>
        <w:rPr>
          <w:rFonts w:ascii="Arial" w:hAnsi="Arial" w:cs="Arial"/>
          <w:bCs/>
          <w:sz w:val="20"/>
        </w:rPr>
      </w:pPr>
      <w:r w:rsidRPr="00D058B1">
        <w:rPr>
          <w:rFonts w:ascii="Arial" w:hAnsi="Arial" w:cs="Arial"/>
          <w:bCs/>
          <w:sz w:val="20"/>
        </w:rPr>
        <w:t xml:space="preserve"> PRESENTE: </w:t>
      </w:r>
    </w:p>
    <w:p w14:paraId="6B6F7DD8" w14:textId="25D4E9CE" w:rsidR="00946CDF" w:rsidRPr="00D058B1" w:rsidRDefault="00946CDF" w:rsidP="00901A9B">
      <w:pPr>
        <w:pStyle w:val="Sinespaciado"/>
        <w:ind w:left="993" w:right="851"/>
        <w:jc w:val="both"/>
        <w:rPr>
          <w:rFonts w:ascii="Arial" w:hAnsi="Arial" w:cs="Arial"/>
          <w:bCs/>
          <w:sz w:val="20"/>
        </w:rPr>
      </w:pPr>
      <w:r w:rsidRPr="00D058B1">
        <w:rPr>
          <w:rFonts w:ascii="Arial" w:hAnsi="Arial" w:cs="Arial"/>
          <w:bCs/>
          <w:sz w:val="20"/>
        </w:rPr>
        <w:t>Por medio del presente, reciba un cordial saludo. El motivo de este oficio es solicitarle</w:t>
      </w:r>
      <w:r w:rsidR="00901A9B" w:rsidRPr="00D058B1">
        <w:rPr>
          <w:rFonts w:ascii="Arial" w:hAnsi="Arial" w:cs="Arial"/>
          <w:bCs/>
          <w:sz w:val="20"/>
        </w:rPr>
        <w:t xml:space="preserve"> respetuosamente la modificación de las reglas de operación de todos los programas sociales con los que cuenta la Dirección para la Igualdad sustantiva entre Mujeres y Hombres. Lo anterior, con el objetivo de fortalecer la correcta aplicación de dichos programas, garantizar el acceso equitativo a sus beneficios y asegurar que los criterios establecidos contribuyan de manera efectiva a la promoción de la igualdad sustantiva entre mujeres y hombres, en apego a los principios de inclusión, transparencia y no discriminación. De los siguientes programas sociales: </w:t>
      </w:r>
    </w:p>
    <w:p w14:paraId="1E44FFEF" w14:textId="77777777" w:rsidR="00901A9B" w:rsidRPr="00D058B1" w:rsidRDefault="00901A9B" w:rsidP="00901A9B">
      <w:pPr>
        <w:pStyle w:val="Sinespaciado"/>
        <w:ind w:left="993" w:right="851"/>
        <w:jc w:val="both"/>
        <w:rPr>
          <w:rFonts w:ascii="Arial" w:hAnsi="Arial" w:cs="Arial"/>
          <w:bCs/>
          <w:sz w:val="20"/>
        </w:rPr>
      </w:pPr>
    </w:p>
    <w:p w14:paraId="28A7D9A4" w14:textId="37F46AD7" w:rsidR="00901A9B" w:rsidRPr="00D058B1" w:rsidRDefault="00901A9B" w:rsidP="00901A9B">
      <w:pPr>
        <w:pStyle w:val="Sinespaciado"/>
        <w:ind w:left="993" w:right="851"/>
        <w:jc w:val="both"/>
        <w:rPr>
          <w:rFonts w:ascii="Arial" w:hAnsi="Arial" w:cs="Arial"/>
          <w:bCs/>
          <w:sz w:val="20"/>
        </w:rPr>
      </w:pPr>
      <w:r w:rsidRPr="00D058B1">
        <w:rPr>
          <w:rFonts w:ascii="Arial" w:hAnsi="Arial" w:cs="Arial"/>
          <w:bCs/>
          <w:sz w:val="20"/>
        </w:rPr>
        <w:tab/>
        <w:t>1.- TZAPOTLATENA 2026</w:t>
      </w:r>
    </w:p>
    <w:p w14:paraId="2302F3CB" w14:textId="794409A6" w:rsidR="00901A9B" w:rsidRPr="00D058B1" w:rsidRDefault="00901A9B" w:rsidP="00901A9B">
      <w:pPr>
        <w:pStyle w:val="Sinespaciado"/>
        <w:ind w:left="993" w:right="851"/>
        <w:jc w:val="both"/>
        <w:rPr>
          <w:rFonts w:ascii="Arial" w:hAnsi="Arial" w:cs="Arial"/>
          <w:bCs/>
          <w:sz w:val="20"/>
        </w:rPr>
      </w:pPr>
      <w:r w:rsidRPr="00D058B1">
        <w:rPr>
          <w:rFonts w:ascii="Arial" w:hAnsi="Arial" w:cs="Arial"/>
          <w:bCs/>
          <w:sz w:val="20"/>
        </w:rPr>
        <w:tab/>
        <w:t>2.- PERSONAS CUIDADORAS 2026 (separación de programas)</w:t>
      </w:r>
    </w:p>
    <w:p w14:paraId="3EEDC114" w14:textId="75FF4FAB" w:rsidR="00901A9B" w:rsidRPr="00D058B1" w:rsidRDefault="00901A9B" w:rsidP="00901A9B">
      <w:pPr>
        <w:pStyle w:val="Sinespaciado"/>
        <w:ind w:left="993" w:right="851"/>
        <w:jc w:val="both"/>
        <w:rPr>
          <w:rFonts w:ascii="Arial" w:hAnsi="Arial" w:cs="Arial"/>
          <w:bCs/>
          <w:sz w:val="20"/>
        </w:rPr>
      </w:pPr>
      <w:r w:rsidRPr="00D058B1">
        <w:rPr>
          <w:rFonts w:ascii="Arial" w:hAnsi="Arial" w:cs="Arial"/>
          <w:bCs/>
          <w:sz w:val="20"/>
        </w:rPr>
        <w:tab/>
        <w:t>3.- MUJER PROACTIVA 2026</w:t>
      </w:r>
    </w:p>
    <w:p w14:paraId="4719AF5E" w14:textId="3C03F861" w:rsidR="00901A9B" w:rsidRPr="00D058B1" w:rsidRDefault="00901A9B" w:rsidP="00901A9B">
      <w:pPr>
        <w:pStyle w:val="Sinespaciado"/>
        <w:ind w:left="993" w:right="851"/>
        <w:jc w:val="both"/>
        <w:rPr>
          <w:rFonts w:ascii="Arial" w:hAnsi="Arial" w:cs="Arial"/>
          <w:bCs/>
          <w:sz w:val="20"/>
        </w:rPr>
      </w:pPr>
      <w:r w:rsidRPr="00D058B1">
        <w:rPr>
          <w:rFonts w:ascii="Arial" w:hAnsi="Arial" w:cs="Arial"/>
          <w:bCs/>
          <w:sz w:val="20"/>
        </w:rPr>
        <w:tab/>
        <w:t>4.-CLEMENTE OROZCO PERSONAS GRANDIOSAS 2026</w:t>
      </w:r>
    </w:p>
    <w:p w14:paraId="0062E5AB" w14:textId="77777777" w:rsidR="00901A9B" w:rsidRPr="00D058B1" w:rsidRDefault="00901A9B" w:rsidP="00901A9B">
      <w:pPr>
        <w:pStyle w:val="Sinespaciado"/>
        <w:ind w:left="993" w:right="851"/>
        <w:jc w:val="both"/>
        <w:rPr>
          <w:rFonts w:ascii="Arial" w:hAnsi="Arial" w:cs="Arial"/>
          <w:bCs/>
          <w:sz w:val="20"/>
        </w:rPr>
      </w:pPr>
    </w:p>
    <w:p w14:paraId="18DF2BF8" w14:textId="3E96D075" w:rsidR="00901A9B" w:rsidRPr="00D058B1" w:rsidRDefault="00901A9B" w:rsidP="00901A9B">
      <w:pPr>
        <w:pStyle w:val="Sinespaciado"/>
        <w:ind w:left="993" w:right="851"/>
        <w:jc w:val="both"/>
        <w:rPr>
          <w:rFonts w:ascii="Arial" w:hAnsi="Arial" w:cs="Arial"/>
          <w:bCs/>
          <w:sz w:val="20"/>
        </w:rPr>
      </w:pPr>
      <w:r w:rsidRPr="00D058B1">
        <w:rPr>
          <w:rFonts w:ascii="Arial" w:hAnsi="Arial" w:cs="Arial"/>
          <w:bCs/>
          <w:sz w:val="20"/>
        </w:rPr>
        <w:t xml:space="preserve">Así mismo se considera que la actualización de las reglas de operación permitirá mejorar los procesos de ejecución, evaluación y seguimiento de los programas, en beneficio de la población objetivo y de la comunidad en general. </w:t>
      </w:r>
    </w:p>
    <w:bookmarkEnd w:id="1"/>
    <w:p w14:paraId="0C023779" w14:textId="2EE0F8F6" w:rsidR="00CF6C4D" w:rsidRPr="00D058B1" w:rsidRDefault="00CF6C4D" w:rsidP="00AB0D5C">
      <w:pPr>
        <w:pStyle w:val="Sinespaciado"/>
        <w:jc w:val="both"/>
        <w:rPr>
          <w:rFonts w:ascii="Arial" w:hAnsi="Arial" w:cs="Arial"/>
          <w:bCs/>
          <w:szCs w:val="24"/>
        </w:rPr>
      </w:pPr>
    </w:p>
    <w:p w14:paraId="207B18B1" w14:textId="77777777" w:rsidR="00CF6C4D" w:rsidRDefault="00CF6C4D" w:rsidP="00AB0D5C">
      <w:pPr>
        <w:pStyle w:val="Sinespaciado"/>
        <w:jc w:val="both"/>
        <w:rPr>
          <w:rFonts w:ascii="Arial" w:hAnsi="Arial" w:cs="Arial"/>
          <w:b/>
          <w:sz w:val="24"/>
          <w:szCs w:val="24"/>
        </w:rPr>
      </w:pPr>
    </w:p>
    <w:p w14:paraId="548593D6" w14:textId="6579049D" w:rsidR="002479C3" w:rsidRPr="002479C3" w:rsidRDefault="004F61D1" w:rsidP="00AB0D5C">
      <w:pPr>
        <w:pStyle w:val="Sinespaciado"/>
        <w:jc w:val="both"/>
        <w:rPr>
          <w:rFonts w:ascii="Arial" w:hAnsi="Arial" w:cs="Arial"/>
          <w:bCs/>
          <w:sz w:val="24"/>
          <w:szCs w:val="24"/>
        </w:rPr>
      </w:pPr>
      <w:r>
        <w:rPr>
          <w:rFonts w:ascii="Arial" w:hAnsi="Arial" w:cs="Arial"/>
          <w:b/>
          <w:sz w:val="24"/>
          <w:szCs w:val="24"/>
        </w:rPr>
        <w:t>5</w:t>
      </w:r>
      <w:r w:rsidR="00CF6C4D">
        <w:rPr>
          <w:rFonts w:ascii="Arial" w:hAnsi="Arial" w:cs="Arial"/>
          <w:b/>
          <w:sz w:val="24"/>
          <w:szCs w:val="24"/>
        </w:rPr>
        <w:t xml:space="preserve">.- </w:t>
      </w:r>
      <w:bookmarkStart w:id="2" w:name="_Hlk221377826"/>
      <w:r w:rsidR="00AB0D5C" w:rsidRPr="00203DCF">
        <w:rPr>
          <w:rFonts w:ascii="Arial" w:hAnsi="Arial" w:cs="Arial"/>
          <w:bCs/>
          <w:sz w:val="24"/>
          <w:szCs w:val="24"/>
        </w:rPr>
        <w:t>En ra</w:t>
      </w:r>
      <w:r w:rsidR="00AB0D5C">
        <w:rPr>
          <w:rFonts w:ascii="Arial" w:hAnsi="Arial" w:cs="Arial"/>
          <w:bCs/>
          <w:sz w:val="24"/>
          <w:szCs w:val="24"/>
        </w:rPr>
        <w:t xml:space="preserve">zón de lo anterior es que el día </w:t>
      </w:r>
      <w:r w:rsidR="000D6F8C">
        <w:rPr>
          <w:rFonts w:ascii="Arial" w:hAnsi="Arial" w:cs="Arial"/>
          <w:bCs/>
          <w:sz w:val="24"/>
          <w:szCs w:val="24"/>
        </w:rPr>
        <w:t>26</w:t>
      </w:r>
      <w:r w:rsidR="00AB0D5C">
        <w:rPr>
          <w:rFonts w:ascii="Arial" w:hAnsi="Arial" w:cs="Arial"/>
          <w:bCs/>
          <w:sz w:val="24"/>
          <w:szCs w:val="24"/>
        </w:rPr>
        <w:t xml:space="preserve"> de </w:t>
      </w:r>
      <w:r w:rsidR="000D6F8C">
        <w:rPr>
          <w:rFonts w:ascii="Arial" w:hAnsi="Arial" w:cs="Arial"/>
          <w:bCs/>
          <w:sz w:val="24"/>
          <w:szCs w:val="24"/>
        </w:rPr>
        <w:t xml:space="preserve">enero </w:t>
      </w:r>
      <w:r w:rsidR="00AB0D5C">
        <w:rPr>
          <w:rFonts w:ascii="Arial" w:hAnsi="Arial" w:cs="Arial"/>
          <w:bCs/>
          <w:sz w:val="24"/>
          <w:szCs w:val="24"/>
        </w:rPr>
        <w:t xml:space="preserve">del año en curso se llevó a cabo la </w:t>
      </w:r>
      <w:r w:rsidR="00901A9B">
        <w:rPr>
          <w:rFonts w:ascii="Arial" w:hAnsi="Arial" w:cs="Arial"/>
          <w:bCs/>
          <w:sz w:val="24"/>
          <w:szCs w:val="24"/>
        </w:rPr>
        <w:t>décimo primera</w:t>
      </w:r>
      <w:r w:rsidR="000D6F8C">
        <w:rPr>
          <w:rFonts w:ascii="Arial" w:hAnsi="Arial" w:cs="Arial"/>
          <w:bCs/>
          <w:sz w:val="24"/>
          <w:szCs w:val="24"/>
        </w:rPr>
        <w:t xml:space="preserve"> </w:t>
      </w:r>
      <w:r w:rsidR="00AB0D5C">
        <w:rPr>
          <w:rFonts w:ascii="Arial" w:hAnsi="Arial" w:cs="Arial"/>
          <w:bCs/>
          <w:sz w:val="24"/>
          <w:szCs w:val="24"/>
        </w:rPr>
        <w:t>sesi</w:t>
      </w:r>
      <w:r w:rsidR="00901A9B">
        <w:rPr>
          <w:rFonts w:ascii="Arial" w:hAnsi="Arial" w:cs="Arial"/>
          <w:bCs/>
          <w:sz w:val="24"/>
          <w:szCs w:val="24"/>
        </w:rPr>
        <w:t>ó</w:t>
      </w:r>
      <w:r w:rsidR="00AB0D5C">
        <w:rPr>
          <w:rFonts w:ascii="Arial" w:hAnsi="Arial" w:cs="Arial"/>
          <w:bCs/>
          <w:sz w:val="24"/>
          <w:szCs w:val="24"/>
        </w:rPr>
        <w:t>n ordinaria de la comisión edilicia permanente de Derechos Humanos, Equidad de Género, Asuntos Indígenas y Atención a Grupos Prioritarios</w:t>
      </w:r>
      <w:r w:rsidR="00901A9B">
        <w:rPr>
          <w:rFonts w:ascii="Arial" w:hAnsi="Arial" w:cs="Arial"/>
          <w:bCs/>
          <w:sz w:val="24"/>
          <w:szCs w:val="24"/>
        </w:rPr>
        <w:t>, en la que estuvieron presentes</w:t>
      </w:r>
      <w:r w:rsidR="00720F6F">
        <w:rPr>
          <w:rFonts w:ascii="Arial" w:hAnsi="Arial" w:cs="Arial"/>
          <w:bCs/>
          <w:sz w:val="24"/>
          <w:szCs w:val="24"/>
        </w:rPr>
        <w:t xml:space="preserve"> </w:t>
      </w:r>
      <w:r w:rsidR="004713DC">
        <w:rPr>
          <w:rFonts w:ascii="Arial" w:hAnsi="Arial" w:cs="Arial"/>
          <w:bCs/>
          <w:sz w:val="24"/>
          <w:szCs w:val="24"/>
        </w:rPr>
        <w:t xml:space="preserve">la totalidad de </w:t>
      </w:r>
      <w:r w:rsidR="00720F6F">
        <w:rPr>
          <w:rFonts w:ascii="Arial" w:hAnsi="Arial" w:cs="Arial"/>
          <w:bCs/>
          <w:sz w:val="24"/>
          <w:szCs w:val="24"/>
        </w:rPr>
        <w:t xml:space="preserve">los integrantes de dicha comisión, así como </w:t>
      </w:r>
      <w:r w:rsidR="00901A9B">
        <w:rPr>
          <w:rFonts w:ascii="Arial" w:hAnsi="Arial" w:cs="Arial"/>
          <w:bCs/>
          <w:sz w:val="24"/>
          <w:szCs w:val="24"/>
        </w:rPr>
        <w:t xml:space="preserve">la Directora General de Construcción de Comunidad Lic. Alma Yadira Figueroa Coronel, la Directora de Igualdad Sustantiva entre Mujeres y </w:t>
      </w:r>
      <w:r w:rsidR="00901A9B">
        <w:rPr>
          <w:rFonts w:ascii="Arial" w:hAnsi="Arial" w:cs="Arial"/>
          <w:bCs/>
          <w:sz w:val="24"/>
          <w:szCs w:val="24"/>
        </w:rPr>
        <w:lastRenderedPageBreak/>
        <w:t xml:space="preserve">Hombres, Lic. Eva María de Jesús Barreto, y el Jefe de inclusión y atención a grupos prioritarios Lic. Eduardo Cervantes </w:t>
      </w:r>
      <w:r w:rsidR="002479C3">
        <w:rPr>
          <w:rFonts w:ascii="Arial" w:hAnsi="Arial" w:cs="Arial"/>
          <w:bCs/>
          <w:sz w:val="24"/>
          <w:szCs w:val="24"/>
        </w:rPr>
        <w:t xml:space="preserve">Valencia </w:t>
      </w:r>
      <w:r w:rsidR="00AB0D5C">
        <w:rPr>
          <w:rFonts w:ascii="Arial" w:hAnsi="Arial" w:cs="Arial"/>
          <w:bCs/>
          <w:sz w:val="24"/>
          <w:szCs w:val="24"/>
        </w:rPr>
        <w:t>en donde fue estudiado el punto número 0</w:t>
      </w:r>
      <w:r w:rsidR="000D6F8C">
        <w:rPr>
          <w:rFonts w:ascii="Arial" w:hAnsi="Arial" w:cs="Arial"/>
          <w:bCs/>
          <w:sz w:val="24"/>
          <w:szCs w:val="24"/>
        </w:rPr>
        <w:t>5</w:t>
      </w:r>
      <w:r w:rsidR="00AB0D5C">
        <w:rPr>
          <w:rFonts w:ascii="Arial" w:hAnsi="Arial" w:cs="Arial"/>
          <w:bCs/>
          <w:sz w:val="24"/>
          <w:szCs w:val="24"/>
        </w:rPr>
        <w:t xml:space="preserve"> del orden del día denominado análisis aprobación y dictaminación de la convocatoria, así como las reglas de operación del Programa José Clemente Orozco, Personas Grandiosas 2026; propuestas por la </w:t>
      </w:r>
      <w:r>
        <w:rPr>
          <w:rFonts w:ascii="Arial" w:hAnsi="Arial" w:cs="Arial"/>
          <w:bCs/>
          <w:sz w:val="24"/>
          <w:szCs w:val="24"/>
        </w:rPr>
        <w:t>Dirección de Igualdad Sustantiva entre Mujeres y Hombres</w:t>
      </w:r>
      <w:bookmarkEnd w:id="2"/>
      <w:r>
        <w:rPr>
          <w:rFonts w:ascii="Arial" w:hAnsi="Arial" w:cs="Arial"/>
          <w:bCs/>
          <w:sz w:val="24"/>
          <w:szCs w:val="24"/>
        </w:rPr>
        <w:t>.</w:t>
      </w:r>
    </w:p>
    <w:p w14:paraId="335C23EC" w14:textId="77777777" w:rsidR="00434008" w:rsidRDefault="00434008" w:rsidP="003B7BD2">
      <w:pPr>
        <w:pStyle w:val="Sinespaciado"/>
        <w:jc w:val="both"/>
        <w:rPr>
          <w:rFonts w:ascii="Arial" w:hAnsi="Arial" w:cs="Arial"/>
          <w:b/>
          <w:sz w:val="24"/>
          <w:szCs w:val="24"/>
        </w:rPr>
      </w:pPr>
    </w:p>
    <w:p w14:paraId="59D76D08" w14:textId="1DDDFFB0" w:rsidR="00203DCF" w:rsidRPr="00DA4888" w:rsidRDefault="004C4CD1" w:rsidP="000D6F8C">
      <w:pPr>
        <w:pStyle w:val="Sinespaciado"/>
        <w:jc w:val="both"/>
        <w:rPr>
          <w:rFonts w:ascii="Arial" w:hAnsi="Arial" w:cs="Arial"/>
          <w:bCs/>
          <w:sz w:val="24"/>
          <w:szCs w:val="24"/>
        </w:rPr>
      </w:pPr>
      <w:r>
        <w:rPr>
          <w:rFonts w:ascii="Arial" w:hAnsi="Arial" w:cs="Arial"/>
          <w:b/>
          <w:sz w:val="24"/>
          <w:szCs w:val="24"/>
        </w:rPr>
        <w:t>5</w:t>
      </w:r>
      <w:r w:rsidR="00AB0B3F" w:rsidRPr="000D6F8C">
        <w:rPr>
          <w:rFonts w:ascii="Arial" w:hAnsi="Arial" w:cs="Arial"/>
          <w:bCs/>
          <w:sz w:val="24"/>
          <w:szCs w:val="24"/>
        </w:rPr>
        <w:t>.-</w:t>
      </w:r>
      <w:r w:rsidR="00AB0D5C" w:rsidRPr="000D6F8C">
        <w:rPr>
          <w:rFonts w:ascii="Arial" w:hAnsi="Arial" w:cs="Arial"/>
          <w:bCs/>
          <w:sz w:val="24"/>
          <w:szCs w:val="24"/>
        </w:rPr>
        <w:t xml:space="preserve"> </w:t>
      </w:r>
      <w:r w:rsidR="000D6F8C" w:rsidRPr="004C4CD1">
        <w:rPr>
          <w:rFonts w:ascii="Arial" w:hAnsi="Arial" w:cs="Arial"/>
          <w:bCs/>
          <w:sz w:val="24"/>
          <w:szCs w:val="24"/>
        </w:rPr>
        <w:t>Posteriormente con fecha 09 de enero del año en curso la Directora General de Construcción de comunidad me hizo llegar</w:t>
      </w:r>
      <w:r w:rsidR="004713DC">
        <w:rPr>
          <w:rFonts w:ascii="Arial" w:hAnsi="Arial" w:cs="Arial"/>
          <w:bCs/>
          <w:sz w:val="24"/>
          <w:szCs w:val="24"/>
        </w:rPr>
        <w:t xml:space="preserve"> copia</w:t>
      </w:r>
      <w:r w:rsidR="000D6F8C" w:rsidRPr="004C4CD1">
        <w:rPr>
          <w:rFonts w:ascii="Arial" w:hAnsi="Arial" w:cs="Arial"/>
          <w:bCs/>
          <w:sz w:val="24"/>
          <w:szCs w:val="24"/>
        </w:rPr>
        <w:t xml:space="preserve"> </w:t>
      </w:r>
      <w:r w:rsidR="004713DC">
        <w:rPr>
          <w:rFonts w:ascii="Arial" w:hAnsi="Arial" w:cs="Arial"/>
          <w:bCs/>
          <w:sz w:val="24"/>
          <w:szCs w:val="24"/>
        </w:rPr>
        <w:t>d</w:t>
      </w:r>
      <w:r w:rsidR="000D6F8C" w:rsidRPr="004C4CD1">
        <w:rPr>
          <w:rFonts w:ascii="Arial" w:hAnsi="Arial" w:cs="Arial"/>
          <w:bCs/>
          <w:sz w:val="24"/>
          <w:szCs w:val="24"/>
        </w:rPr>
        <w:t>el oficio número PP/01</w:t>
      </w:r>
      <w:r w:rsidRPr="004C4CD1">
        <w:rPr>
          <w:rFonts w:ascii="Arial" w:hAnsi="Arial" w:cs="Arial"/>
          <w:bCs/>
          <w:sz w:val="24"/>
          <w:szCs w:val="24"/>
        </w:rPr>
        <w:t>0</w:t>
      </w:r>
      <w:r w:rsidR="000D6F8C" w:rsidRPr="004C4CD1">
        <w:rPr>
          <w:rFonts w:ascii="Arial" w:hAnsi="Arial" w:cs="Arial"/>
          <w:bCs/>
          <w:sz w:val="24"/>
          <w:szCs w:val="24"/>
        </w:rPr>
        <w:t>/2026 firmado por la Lic. Guillermina Aguilar Ochoa Jefa de Programación y Presupuestos, el cual informa  la suficiencia presupuestan en la siguiente partida: Partida Presupuestal 04.04.01 Ayudas sociales a personas techo presupuestal $</w:t>
      </w:r>
      <w:r w:rsidRPr="004C4CD1">
        <w:rPr>
          <w:rFonts w:ascii="Arial" w:hAnsi="Arial" w:cs="Arial"/>
          <w:bCs/>
          <w:sz w:val="24"/>
          <w:szCs w:val="24"/>
        </w:rPr>
        <w:t>205</w:t>
      </w:r>
      <w:r w:rsidR="000D6F8C" w:rsidRPr="004C4CD1">
        <w:rPr>
          <w:rFonts w:ascii="Arial" w:hAnsi="Arial" w:cs="Arial"/>
          <w:bCs/>
          <w:sz w:val="24"/>
          <w:szCs w:val="24"/>
        </w:rPr>
        <w:t>,000.00 (</w:t>
      </w:r>
      <w:r w:rsidRPr="004C4CD1">
        <w:rPr>
          <w:rFonts w:ascii="Arial" w:hAnsi="Arial" w:cs="Arial"/>
          <w:bCs/>
          <w:sz w:val="24"/>
          <w:szCs w:val="24"/>
        </w:rPr>
        <w:t>Doscientos</w:t>
      </w:r>
      <w:r w:rsidR="000D6F8C" w:rsidRPr="004C4CD1">
        <w:rPr>
          <w:rFonts w:ascii="Arial" w:hAnsi="Arial" w:cs="Arial"/>
          <w:bCs/>
          <w:sz w:val="24"/>
          <w:szCs w:val="24"/>
        </w:rPr>
        <w:t xml:space="preserve"> Cinco Mil Pesos 00/100) para la aplicación de la compra y/o servicio  para el programa “</w:t>
      </w:r>
      <w:r w:rsidRPr="004C4CD1">
        <w:rPr>
          <w:rFonts w:ascii="Arial" w:hAnsi="Arial" w:cs="Arial"/>
          <w:bCs/>
          <w:sz w:val="24"/>
          <w:szCs w:val="24"/>
        </w:rPr>
        <w:t>José Clemente Orozco, Personas Grandiosas</w:t>
      </w:r>
      <w:r w:rsidR="000D6F8C" w:rsidRPr="004C4CD1">
        <w:rPr>
          <w:rFonts w:ascii="Arial" w:hAnsi="Arial" w:cs="Arial"/>
          <w:bCs/>
          <w:sz w:val="24"/>
          <w:szCs w:val="24"/>
        </w:rPr>
        <w:t xml:space="preserve"> 2026”, oficio que se anexa al presente dictamen</w:t>
      </w:r>
      <w:r w:rsidR="00B424B5">
        <w:rPr>
          <w:rFonts w:ascii="Arial" w:hAnsi="Arial" w:cs="Arial"/>
          <w:bCs/>
          <w:sz w:val="24"/>
          <w:szCs w:val="24"/>
        </w:rPr>
        <w:t>:</w:t>
      </w:r>
    </w:p>
    <w:p w14:paraId="4A109B8A" w14:textId="77777777" w:rsidR="003B7BD2" w:rsidRPr="007B3CCB" w:rsidRDefault="003B7BD2" w:rsidP="009B1B19">
      <w:pPr>
        <w:pStyle w:val="Sinespaciado"/>
        <w:rPr>
          <w:rFonts w:ascii="Arial" w:hAnsi="Arial" w:cs="Arial"/>
          <w:b/>
          <w:sz w:val="24"/>
          <w:szCs w:val="24"/>
        </w:rPr>
      </w:pPr>
    </w:p>
    <w:p w14:paraId="20816AA7" w14:textId="77777777" w:rsidR="00113FE6" w:rsidRDefault="0001220C" w:rsidP="0001220C">
      <w:pPr>
        <w:pStyle w:val="Sinespaciado"/>
        <w:jc w:val="center"/>
        <w:rPr>
          <w:rFonts w:ascii="Arial" w:hAnsi="Arial" w:cs="Arial"/>
          <w:b/>
          <w:sz w:val="24"/>
          <w:szCs w:val="24"/>
        </w:rPr>
      </w:pPr>
      <w:r w:rsidRPr="007B3CCB">
        <w:rPr>
          <w:rFonts w:ascii="Arial" w:hAnsi="Arial" w:cs="Arial"/>
          <w:b/>
          <w:sz w:val="24"/>
          <w:szCs w:val="24"/>
        </w:rPr>
        <w:t>CONSIDERANDOS:</w:t>
      </w:r>
    </w:p>
    <w:p w14:paraId="71CC077B" w14:textId="77777777" w:rsidR="00DA4888" w:rsidRDefault="00DA4888" w:rsidP="0001220C">
      <w:pPr>
        <w:pStyle w:val="Sinespaciado"/>
        <w:jc w:val="center"/>
        <w:rPr>
          <w:rFonts w:ascii="Arial" w:hAnsi="Arial" w:cs="Arial"/>
          <w:b/>
          <w:sz w:val="24"/>
          <w:szCs w:val="24"/>
        </w:rPr>
      </w:pPr>
    </w:p>
    <w:p w14:paraId="3799739D" w14:textId="77777777" w:rsidR="00DA4888" w:rsidRDefault="00DA4888" w:rsidP="00DA4888">
      <w:pPr>
        <w:pStyle w:val="Sinespaciado"/>
        <w:ind w:firstLine="708"/>
        <w:jc w:val="both"/>
        <w:rPr>
          <w:rFonts w:ascii="Arial" w:hAnsi="Arial" w:cs="Arial"/>
          <w:sz w:val="24"/>
          <w:szCs w:val="24"/>
        </w:rPr>
      </w:pPr>
      <w:r w:rsidRPr="00DA4888">
        <w:rPr>
          <w:rFonts w:ascii="Arial" w:hAnsi="Arial" w:cs="Arial"/>
          <w:b/>
          <w:bCs/>
          <w:sz w:val="24"/>
          <w:szCs w:val="24"/>
        </w:rPr>
        <w:t>1.-</w:t>
      </w:r>
      <w:r w:rsidRPr="00DA4888">
        <w:rPr>
          <w:rFonts w:ascii="Arial" w:hAnsi="Arial" w:cs="Arial"/>
          <w:sz w:val="24"/>
          <w:szCs w:val="24"/>
        </w:rPr>
        <w:t xml:space="preserve"> Que la Constitución Política de los Estados Unidos Mexicanos en su artículo 115 señala que cada Municipio será gobernado por un Ayuntamiento, de elección popular directa, integrado por un </w:t>
      </w:r>
      <w:proofErr w:type="gramStart"/>
      <w:r w:rsidRPr="00DA4888">
        <w:rPr>
          <w:rFonts w:ascii="Arial" w:hAnsi="Arial" w:cs="Arial"/>
          <w:sz w:val="24"/>
          <w:szCs w:val="24"/>
        </w:rPr>
        <w:t>Presidente</w:t>
      </w:r>
      <w:proofErr w:type="gramEnd"/>
      <w:r w:rsidRPr="00DA4888">
        <w:rPr>
          <w:rFonts w:ascii="Arial" w:hAnsi="Arial" w:cs="Arial"/>
          <w:sz w:val="24"/>
          <w:szCs w:val="24"/>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02189E4D" w14:textId="77777777" w:rsidR="00DA4888" w:rsidRPr="00DA4888" w:rsidRDefault="00DA4888" w:rsidP="00DA4888">
      <w:pPr>
        <w:pStyle w:val="Sinespaciado"/>
        <w:ind w:firstLine="708"/>
        <w:jc w:val="both"/>
        <w:rPr>
          <w:rFonts w:ascii="Arial" w:hAnsi="Arial" w:cs="Arial"/>
          <w:sz w:val="24"/>
          <w:szCs w:val="24"/>
        </w:rPr>
      </w:pPr>
    </w:p>
    <w:p w14:paraId="23D5DD16" w14:textId="47D08FE4" w:rsidR="00554125" w:rsidRDefault="00DA4888" w:rsidP="00D058B1">
      <w:pPr>
        <w:pStyle w:val="Sinespaciado"/>
        <w:ind w:firstLine="708"/>
        <w:jc w:val="both"/>
        <w:rPr>
          <w:rFonts w:ascii="Arial" w:hAnsi="Arial" w:cs="Arial"/>
          <w:bCs/>
          <w:sz w:val="24"/>
          <w:szCs w:val="24"/>
        </w:rPr>
      </w:pPr>
      <w:r w:rsidRPr="00DA4888">
        <w:rPr>
          <w:rFonts w:ascii="Arial" w:hAnsi="Arial" w:cs="Arial"/>
          <w:b/>
          <w:sz w:val="24"/>
          <w:szCs w:val="24"/>
        </w:rPr>
        <w:t>2</w:t>
      </w:r>
      <w:r w:rsidRPr="00DA4888">
        <w:rPr>
          <w:rFonts w:ascii="Arial" w:hAnsi="Arial" w:cs="Arial"/>
          <w:bCs/>
          <w:sz w:val="24"/>
          <w:szCs w:val="24"/>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p>
    <w:p w14:paraId="272CF6EB" w14:textId="77777777" w:rsidR="00D058B1" w:rsidRPr="00D058B1" w:rsidRDefault="00D058B1" w:rsidP="00D058B1">
      <w:pPr>
        <w:pStyle w:val="Sinespaciado"/>
        <w:ind w:firstLine="708"/>
        <w:jc w:val="both"/>
        <w:rPr>
          <w:rFonts w:ascii="Arial" w:hAnsi="Arial" w:cs="Arial"/>
          <w:bCs/>
          <w:sz w:val="24"/>
          <w:szCs w:val="24"/>
        </w:rPr>
      </w:pPr>
    </w:p>
    <w:p w14:paraId="5E8F51E8" w14:textId="77777777" w:rsidR="00554125" w:rsidRPr="007B3CCB" w:rsidRDefault="000A40F8" w:rsidP="00554125">
      <w:pPr>
        <w:pStyle w:val="Sinespaciado"/>
        <w:ind w:firstLine="708"/>
        <w:jc w:val="both"/>
        <w:rPr>
          <w:rFonts w:ascii="Arial" w:hAnsi="Arial" w:cs="Arial"/>
          <w:bCs/>
          <w:sz w:val="24"/>
          <w:szCs w:val="24"/>
          <w:lang w:val="es-ES"/>
        </w:rPr>
      </w:pPr>
      <w:r>
        <w:rPr>
          <w:rFonts w:ascii="Arial" w:hAnsi="Arial" w:cs="Arial"/>
          <w:b/>
          <w:bCs/>
          <w:sz w:val="24"/>
          <w:szCs w:val="24"/>
          <w:lang w:val="es-ES"/>
        </w:rPr>
        <w:t>3</w:t>
      </w:r>
      <w:r w:rsidR="00554125" w:rsidRPr="007B3CCB">
        <w:rPr>
          <w:rFonts w:ascii="Arial" w:hAnsi="Arial" w:cs="Arial"/>
          <w:b/>
          <w:bCs/>
          <w:sz w:val="24"/>
          <w:szCs w:val="24"/>
          <w:lang w:val="es-ES"/>
        </w:rPr>
        <w:t>.</w:t>
      </w:r>
      <w:r w:rsidR="00554125" w:rsidRPr="007B3CCB">
        <w:rPr>
          <w:rFonts w:ascii="Arial" w:hAnsi="Arial" w:cs="Arial"/>
          <w:bCs/>
          <w:sz w:val="24"/>
          <w:szCs w:val="24"/>
          <w:lang w:val="es-ES"/>
        </w:rPr>
        <w:t xml:space="preserve">- La </w:t>
      </w:r>
      <w:r w:rsidR="00554125" w:rsidRPr="00147E4C">
        <w:rPr>
          <w:rFonts w:ascii="Arial" w:hAnsi="Arial" w:cs="Arial"/>
          <w:b/>
          <w:bCs/>
          <w:sz w:val="24"/>
          <w:szCs w:val="24"/>
          <w:lang w:val="es-ES"/>
        </w:rPr>
        <w:t>ley de Gobierno y la Administración Pública Municipal del Estado de Jalisco</w:t>
      </w:r>
      <w:r w:rsidR="00554125" w:rsidRPr="007B3CCB">
        <w:rPr>
          <w:rFonts w:ascii="Arial" w:hAnsi="Arial" w:cs="Arial"/>
          <w:bCs/>
          <w:sz w:val="24"/>
          <w:szCs w:val="24"/>
          <w:lang w:val="es-ES"/>
        </w:rPr>
        <w:t xml:space="preserve"> en sus artículos 2, 37, 38 y demás relativos y aplicables establecen al </w:t>
      </w:r>
      <w:r w:rsidR="00554125" w:rsidRPr="00147E4C">
        <w:rPr>
          <w:rFonts w:ascii="Arial" w:hAnsi="Arial" w:cs="Arial"/>
          <w:b/>
          <w:bCs/>
          <w:sz w:val="24"/>
          <w:szCs w:val="24"/>
          <w:lang w:val="es-ES"/>
        </w:rPr>
        <w:lastRenderedPageBreak/>
        <w:t>Municipio libre como nivel de Gobierno, así como la base de la organización política y administrativa y de la división territorial del Estado de Jalisco; con personalidad jurídica y patrimonio propio</w:t>
      </w:r>
      <w:r w:rsidR="00554125" w:rsidRPr="007B3CCB">
        <w:rPr>
          <w:rFonts w:ascii="Arial" w:hAnsi="Arial" w:cs="Arial"/>
          <w:bCs/>
          <w:sz w:val="24"/>
          <w:szCs w:val="24"/>
          <w:lang w:val="es-ES"/>
        </w:rPr>
        <w:t xml:space="preserve">; y las facultades y limitaciones establecidas en la Constitución Política de los Estados Unidos Mexicanos, en la particular del Estado y en la propia ley en mención, de igual manera establece las obligaciones y facultades de los Ayuntamientos. </w:t>
      </w:r>
    </w:p>
    <w:p w14:paraId="3B4624F9" w14:textId="77777777" w:rsidR="00554125" w:rsidRPr="007B3CCB" w:rsidRDefault="00554125" w:rsidP="00554125">
      <w:pPr>
        <w:pStyle w:val="Sinespaciado"/>
        <w:jc w:val="both"/>
        <w:rPr>
          <w:rFonts w:ascii="Arial" w:hAnsi="Arial" w:cs="Arial"/>
          <w:bCs/>
          <w:sz w:val="24"/>
          <w:szCs w:val="24"/>
          <w:lang w:val="es-ES"/>
        </w:rPr>
      </w:pPr>
    </w:p>
    <w:p w14:paraId="080B160E" w14:textId="12F17331" w:rsidR="00E50202" w:rsidRDefault="000A40F8" w:rsidP="009B1B19">
      <w:pPr>
        <w:ind w:firstLine="708"/>
        <w:jc w:val="both"/>
        <w:rPr>
          <w:rFonts w:ascii="Arial" w:hAnsi="Arial" w:cs="Arial"/>
          <w:bCs/>
          <w:lang w:val="es-ES"/>
        </w:rPr>
      </w:pPr>
      <w:r>
        <w:rPr>
          <w:rFonts w:ascii="Arial" w:hAnsi="Arial" w:cs="Arial"/>
          <w:b/>
          <w:bCs/>
          <w:lang w:val="es-ES"/>
        </w:rPr>
        <w:t>4</w:t>
      </w:r>
      <w:r w:rsidR="00554125" w:rsidRPr="007B3CCB">
        <w:rPr>
          <w:rFonts w:ascii="Arial" w:hAnsi="Arial" w:cs="Arial"/>
          <w:b/>
          <w:bCs/>
          <w:lang w:val="es-ES"/>
        </w:rPr>
        <w:t>.</w:t>
      </w:r>
      <w:r w:rsidR="00554125" w:rsidRPr="007B3CCB">
        <w:rPr>
          <w:rFonts w:ascii="Arial" w:hAnsi="Arial" w:cs="Arial"/>
          <w:bCs/>
          <w:lang w:val="es-ES"/>
        </w:rPr>
        <w:t>-</w:t>
      </w:r>
      <w:r w:rsidR="00B5394B">
        <w:rPr>
          <w:rFonts w:ascii="Arial" w:hAnsi="Arial" w:cs="Arial"/>
          <w:bCs/>
          <w:lang w:val="es-ES"/>
        </w:rPr>
        <w:t xml:space="preserve"> </w:t>
      </w:r>
      <w:r w:rsidR="00E50202" w:rsidRPr="00E50202">
        <w:rPr>
          <w:rFonts w:ascii="Arial" w:hAnsi="Arial" w:cs="Arial"/>
          <w:bCs/>
          <w:lang w:val="es-ES"/>
        </w:rPr>
        <w:t xml:space="preserve">El artículo 37 del mismo ordenamiento, en su fracción II, </w:t>
      </w:r>
      <w:r w:rsidR="00E50202" w:rsidRPr="00E50202">
        <w:rPr>
          <w:rFonts w:ascii="Arial" w:hAnsi="Arial" w:cs="Arial"/>
          <w:b/>
          <w:bCs/>
          <w:lang w:val="es-ES"/>
        </w:rPr>
        <w:t>establece que es obligación del Ayuntamiento aprobar y aplicar su Presupuesto de Egresos</w:t>
      </w:r>
      <w:r w:rsidR="00E50202" w:rsidRPr="00E50202">
        <w:rPr>
          <w:rFonts w:ascii="Arial" w:hAnsi="Arial" w:cs="Arial"/>
          <w:bCs/>
          <w:lang w:val="es-ES"/>
        </w:rPr>
        <w:t xml:space="preserve">, que organicen la administración pública municipal, regulen las materias, procedimientos, funciones y servicios públicos de su competencia y </w:t>
      </w:r>
      <w:r w:rsidR="00E50202" w:rsidRPr="00E50202">
        <w:rPr>
          <w:rFonts w:ascii="Arial" w:hAnsi="Arial" w:cs="Arial"/>
          <w:b/>
          <w:bCs/>
          <w:lang w:val="es-ES"/>
        </w:rPr>
        <w:t>aseguren la participación social y vecinal.</w:t>
      </w:r>
    </w:p>
    <w:p w14:paraId="0AE251D1" w14:textId="77777777" w:rsidR="00E50202" w:rsidRDefault="00E50202" w:rsidP="00B5394B">
      <w:pPr>
        <w:ind w:firstLine="708"/>
        <w:jc w:val="both"/>
        <w:rPr>
          <w:rFonts w:ascii="Arial" w:hAnsi="Arial" w:cs="Arial"/>
          <w:bCs/>
          <w:lang w:val="es-ES"/>
        </w:rPr>
      </w:pPr>
    </w:p>
    <w:p w14:paraId="0A054BEF" w14:textId="7740BA66" w:rsidR="00B5394B" w:rsidRDefault="00E50202" w:rsidP="00B5394B">
      <w:pPr>
        <w:ind w:firstLine="708"/>
        <w:jc w:val="both"/>
        <w:rPr>
          <w:rFonts w:cs="Arial"/>
          <w:bCs/>
        </w:rPr>
      </w:pPr>
      <w:r w:rsidRPr="00E50202">
        <w:rPr>
          <w:rFonts w:ascii="Arial" w:hAnsi="Arial" w:cs="Arial"/>
          <w:b/>
        </w:rPr>
        <w:t>5.-</w:t>
      </w:r>
      <w:r>
        <w:rPr>
          <w:rFonts w:ascii="Arial" w:hAnsi="Arial" w:cs="Arial"/>
          <w:bCs/>
        </w:rPr>
        <w:t xml:space="preserve"> </w:t>
      </w:r>
      <w:r w:rsidR="00B5394B" w:rsidRPr="00B5394B">
        <w:rPr>
          <w:rFonts w:ascii="Arial" w:hAnsi="Arial" w:cs="Arial"/>
          <w:bCs/>
        </w:rPr>
        <w:t>Por su parte el</w:t>
      </w:r>
      <w:r w:rsidR="00B5394B" w:rsidRPr="00B5394B">
        <w:rPr>
          <w:rFonts w:ascii="Arial" w:hAnsi="Arial" w:cs="Arial"/>
          <w:b/>
        </w:rPr>
        <w:t xml:space="preserve"> Reglamento Municipal para el Sistema Integral de cuidados en el municipio de Zapotlán el Grande, Jalisco</w:t>
      </w:r>
      <w:r w:rsidR="00B5394B" w:rsidRPr="00B5394B">
        <w:rPr>
          <w:rFonts w:ascii="Arial" w:hAnsi="Arial" w:cs="Arial"/>
          <w:bCs/>
        </w:rPr>
        <w:t xml:space="preserve"> en su artículo 20 fracciones I y II contempla como instrumento de la Política Publica Municipal en Materia de Cuidados </w:t>
      </w:r>
      <w:r w:rsidR="00B5394B" w:rsidRPr="00B5394B">
        <w:rPr>
          <w:rFonts w:ascii="Arial" w:hAnsi="Arial" w:cs="Arial"/>
          <w:b/>
        </w:rPr>
        <w:t xml:space="preserve"> </w:t>
      </w:r>
      <w:r w:rsidR="00B5394B" w:rsidRPr="00B5394B">
        <w:rPr>
          <w:rFonts w:ascii="Arial" w:hAnsi="Arial" w:cs="Arial"/>
          <w:bCs/>
        </w:rPr>
        <w:t>tanto al sistema integral de cuidados y al programa municipal de cuidados, ambos para el municipio de Zapotlán el Grande, Jalisco, mientras que en su artículo 24 fracción II señala lo siguiente</w:t>
      </w:r>
      <w:r w:rsidR="00B5394B">
        <w:rPr>
          <w:rFonts w:cs="Arial"/>
          <w:bCs/>
        </w:rPr>
        <w:t xml:space="preserve">: </w:t>
      </w:r>
    </w:p>
    <w:p w14:paraId="49F2DA21" w14:textId="77777777" w:rsidR="00E50202" w:rsidRDefault="00E50202" w:rsidP="00E50202">
      <w:pPr>
        <w:ind w:right="567" w:firstLine="708"/>
        <w:jc w:val="both"/>
        <w:rPr>
          <w:rFonts w:cs="Arial"/>
          <w:bCs/>
        </w:rPr>
      </w:pPr>
    </w:p>
    <w:p w14:paraId="083EBC1C" w14:textId="77777777" w:rsidR="00B5394B" w:rsidRPr="00D058B1" w:rsidRDefault="00B5394B" w:rsidP="00E50202">
      <w:pPr>
        <w:ind w:left="708" w:right="567"/>
        <w:jc w:val="both"/>
        <w:rPr>
          <w:rFonts w:ascii="Arial" w:hAnsi="Arial" w:cs="Arial"/>
          <w:i/>
          <w:iCs/>
          <w:sz w:val="18"/>
          <w:szCs w:val="20"/>
        </w:rPr>
      </w:pPr>
      <w:r w:rsidRPr="00D058B1">
        <w:rPr>
          <w:rFonts w:ascii="Arial" w:hAnsi="Arial" w:cs="Arial"/>
          <w:b/>
          <w:i/>
          <w:iCs/>
          <w:sz w:val="18"/>
          <w:szCs w:val="20"/>
        </w:rPr>
        <w:t>Artículo 24.</w:t>
      </w:r>
      <w:r w:rsidRPr="00D058B1">
        <w:rPr>
          <w:rFonts w:ascii="Arial" w:hAnsi="Arial" w:cs="Arial"/>
          <w:i/>
          <w:iCs/>
          <w:sz w:val="18"/>
          <w:szCs w:val="20"/>
        </w:rPr>
        <w:t xml:space="preserve"> El Sistema tendrá los objetivos siguientes respecto a las personas que requieren cuidados y sus cuidadores: …</w:t>
      </w:r>
    </w:p>
    <w:p w14:paraId="69C33F0F" w14:textId="77777777" w:rsidR="00B5394B" w:rsidRPr="00B5394B" w:rsidRDefault="00B5394B" w:rsidP="00E50202">
      <w:pPr>
        <w:spacing w:line="276" w:lineRule="auto"/>
        <w:ind w:left="708" w:right="567"/>
        <w:jc w:val="both"/>
        <w:rPr>
          <w:rFonts w:ascii="Arial" w:hAnsi="Arial" w:cs="Arial"/>
          <w:i/>
          <w:iCs/>
          <w:sz w:val="20"/>
          <w:szCs w:val="20"/>
        </w:rPr>
      </w:pPr>
      <w:r w:rsidRPr="00D058B1">
        <w:rPr>
          <w:rFonts w:ascii="Arial" w:hAnsi="Arial" w:cs="Arial"/>
          <w:b/>
          <w:i/>
          <w:iCs/>
          <w:sz w:val="18"/>
          <w:szCs w:val="20"/>
        </w:rPr>
        <w:t>…</w:t>
      </w:r>
      <w:r w:rsidRPr="00D058B1">
        <w:rPr>
          <w:rFonts w:ascii="Arial" w:hAnsi="Arial" w:cs="Arial"/>
          <w:i/>
          <w:iCs/>
          <w:sz w:val="18"/>
          <w:szCs w:val="20"/>
        </w:rPr>
        <w:t xml:space="preserve"> II. Articular desde el enfoque de la perspectiva de género e interseccionalidad las políticas públicas, programas y acciones que garanticen el acceso a servicios, tiempo y recursos para que las personas puedan cuidar y ser cuidadas en condiciones de calidad e igualdad</w:t>
      </w:r>
      <w:r w:rsidRPr="00B5394B">
        <w:rPr>
          <w:rFonts w:ascii="Arial" w:hAnsi="Arial" w:cs="Arial"/>
          <w:i/>
          <w:iCs/>
          <w:sz w:val="20"/>
          <w:szCs w:val="20"/>
        </w:rPr>
        <w:t>;.</w:t>
      </w:r>
    </w:p>
    <w:p w14:paraId="7A7645BC" w14:textId="77777777" w:rsidR="00B5394B" w:rsidRDefault="00B5394B" w:rsidP="00554125">
      <w:pPr>
        <w:pStyle w:val="Sinespaciado"/>
        <w:jc w:val="both"/>
        <w:rPr>
          <w:rFonts w:ascii="Arial" w:hAnsi="Arial" w:cs="Arial"/>
          <w:bCs/>
          <w:sz w:val="24"/>
          <w:szCs w:val="24"/>
          <w:lang w:val="es-ES"/>
        </w:rPr>
      </w:pPr>
    </w:p>
    <w:p w14:paraId="1A0EDF7F" w14:textId="2A4C2B91" w:rsidR="00554125" w:rsidRDefault="00E50202" w:rsidP="00F8344A">
      <w:pPr>
        <w:pStyle w:val="Sinespaciado"/>
        <w:ind w:firstLine="708"/>
        <w:jc w:val="both"/>
        <w:rPr>
          <w:rFonts w:ascii="Arial" w:hAnsi="Arial" w:cs="Arial"/>
          <w:bCs/>
          <w:sz w:val="24"/>
          <w:szCs w:val="24"/>
          <w:lang w:val="es-ES"/>
        </w:rPr>
      </w:pPr>
      <w:r>
        <w:rPr>
          <w:rFonts w:ascii="Arial" w:hAnsi="Arial" w:cs="Arial"/>
          <w:b/>
          <w:sz w:val="24"/>
          <w:szCs w:val="24"/>
          <w:lang w:val="es-ES"/>
        </w:rPr>
        <w:t>6</w:t>
      </w:r>
      <w:r w:rsidR="00B5394B" w:rsidRPr="00B5394B">
        <w:rPr>
          <w:rFonts w:ascii="Arial" w:hAnsi="Arial" w:cs="Arial"/>
          <w:b/>
          <w:sz w:val="24"/>
          <w:szCs w:val="24"/>
          <w:lang w:val="es-ES"/>
        </w:rPr>
        <w:t>.-</w:t>
      </w:r>
      <w:r w:rsidR="00B5394B">
        <w:rPr>
          <w:rFonts w:ascii="Arial" w:hAnsi="Arial" w:cs="Arial"/>
          <w:bCs/>
          <w:sz w:val="24"/>
          <w:szCs w:val="24"/>
          <w:lang w:val="es-ES"/>
        </w:rPr>
        <w:t xml:space="preserve"> </w:t>
      </w:r>
      <w:r w:rsidR="00DE666B">
        <w:rPr>
          <w:rFonts w:ascii="Arial" w:hAnsi="Arial" w:cs="Arial"/>
          <w:bCs/>
          <w:sz w:val="24"/>
          <w:szCs w:val="24"/>
          <w:lang w:val="es-ES"/>
        </w:rPr>
        <w:t xml:space="preserve">El Gobierno Municipal de Zapotlán el Grande, reconoce el derecho de las personas con discapacidad que viven en el municipio, es por ello </w:t>
      </w:r>
      <w:r w:rsidR="00B424B5">
        <w:rPr>
          <w:rFonts w:ascii="Arial" w:hAnsi="Arial" w:cs="Arial"/>
          <w:bCs/>
          <w:sz w:val="24"/>
          <w:szCs w:val="24"/>
          <w:lang w:val="es-ES"/>
        </w:rPr>
        <w:t>que,</w:t>
      </w:r>
      <w:r w:rsidR="00DE666B">
        <w:rPr>
          <w:rFonts w:ascii="Arial" w:hAnsi="Arial" w:cs="Arial"/>
          <w:bCs/>
          <w:sz w:val="24"/>
          <w:szCs w:val="24"/>
          <w:lang w:val="es-ES"/>
        </w:rPr>
        <w:t xml:space="preserve"> comprometidos con la justicia e igualdad de oportunidades, se busca la constante mejora a través de acciones que promueven una mejor calidad de vida y programas municipales como el aquí dictaminado</w:t>
      </w:r>
      <w:r w:rsidR="00A51F82">
        <w:rPr>
          <w:rFonts w:ascii="Arial" w:hAnsi="Arial" w:cs="Arial"/>
          <w:bCs/>
          <w:sz w:val="24"/>
          <w:szCs w:val="24"/>
          <w:lang w:val="es-ES"/>
        </w:rPr>
        <w:t>,</w:t>
      </w:r>
      <w:r w:rsidR="00DE666B">
        <w:rPr>
          <w:rFonts w:ascii="Arial" w:hAnsi="Arial" w:cs="Arial"/>
          <w:bCs/>
          <w:sz w:val="24"/>
          <w:szCs w:val="24"/>
          <w:lang w:val="es-ES"/>
        </w:rPr>
        <w:t xml:space="preserve"> con el objetivo de mejorar la calidad de vida de todos los habitantes</w:t>
      </w:r>
      <w:r w:rsidR="00F8344A">
        <w:rPr>
          <w:rFonts w:ascii="Arial" w:hAnsi="Arial" w:cs="Arial"/>
          <w:bCs/>
          <w:sz w:val="24"/>
          <w:szCs w:val="24"/>
          <w:lang w:val="es-ES"/>
        </w:rPr>
        <w:t>.</w:t>
      </w:r>
    </w:p>
    <w:p w14:paraId="1BFF059D" w14:textId="77777777" w:rsidR="00B424B5" w:rsidRPr="00F8344A" w:rsidRDefault="00B424B5" w:rsidP="00F8344A">
      <w:pPr>
        <w:pStyle w:val="Sinespaciado"/>
        <w:ind w:firstLine="708"/>
        <w:jc w:val="both"/>
        <w:rPr>
          <w:rFonts w:ascii="Arial" w:hAnsi="Arial" w:cs="Arial"/>
          <w:b/>
          <w:bCs/>
          <w:sz w:val="24"/>
          <w:szCs w:val="24"/>
          <w:lang w:val="es-ES"/>
        </w:rPr>
      </w:pPr>
    </w:p>
    <w:p w14:paraId="2A4BF70F" w14:textId="6AD5FA3D" w:rsidR="00A51F82" w:rsidRDefault="00554125" w:rsidP="00434008">
      <w:pPr>
        <w:jc w:val="both"/>
        <w:rPr>
          <w:rFonts w:ascii="Arial" w:hAnsi="Arial" w:cs="Arial"/>
          <w:i/>
          <w:iCs/>
          <w:sz w:val="20"/>
          <w:szCs w:val="20"/>
          <w:lang w:val="es-ES"/>
        </w:rPr>
      </w:pPr>
      <w:r w:rsidRPr="007B3CCB">
        <w:rPr>
          <w:rFonts w:ascii="Arial" w:hAnsi="Arial" w:cs="Arial"/>
          <w:b/>
          <w:bCs/>
          <w:lang w:val="es-ES"/>
        </w:rPr>
        <w:tab/>
      </w:r>
      <w:r w:rsidR="00E50202">
        <w:rPr>
          <w:rFonts w:ascii="Arial" w:hAnsi="Arial" w:cs="Arial"/>
          <w:b/>
          <w:bCs/>
          <w:lang w:val="es-ES"/>
        </w:rPr>
        <w:t>7</w:t>
      </w:r>
      <w:r w:rsidRPr="007B3CCB">
        <w:rPr>
          <w:rFonts w:ascii="Arial" w:hAnsi="Arial" w:cs="Arial"/>
          <w:b/>
          <w:bCs/>
          <w:lang w:val="es-ES"/>
        </w:rPr>
        <w:t xml:space="preserve">.- </w:t>
      </w:r>
      <w:r w:rsidR="00434008">
        <w:rPr>
          <w:rFonts w:ascii="Arial" w:hAnsi="Arial" w:cs="Arial"/>
          <w:lang w:val="es-ES"/>
        </w:rPr>
        <w:t>A trevéz del programa JOSÉ CLEMENTE OROZCO, PERSONAS GRANDIOSAS</w:t>
      </w:r>
      <w:r w:rsidR="00B424B5">
        <w:rPr>
          <w:rFonts w:ascii="Arial" w:hAnsi="Arial" w:cs="Arial"/>
          <w:lang w:val="es-ES"/>
        </w:rPr>
        <w:t xml:space="preserve"> 202</w:t>
      </w:r>
      <w:r w:rsidR="00922A9C">
        <w:rPr>
          <w:rFonts w:ascii="Arial" w:hAnsi="Arial" w:cs="Arial"/>
          <w:lang w:val="es-ES"/>
        </w:rPr>
        <w:t>6</w:t>
      </w:r>
      <w:r w:rsidR="00434008">
        <w:rPr>
          <w:rFonts w:ascii="Arial" w:hAnsi="Arial" w:cs="Arial"/>
          <w:lang w:val="es-ES"/>
        </w:rPr>
        <w:t xml:space="preserve">, se busca apoyar a </w:t>
      </w:r>
      <w:r w:rsidR="00922A9C">
        <w:rPr>
          <w:rFonts w:ascii="Arial" w:hAnsi="Arial" w:cs="Arial"/>
          <w:lang w:val="es-ES"/>
        </w:rPr>
        <w:t>82</w:t>
      </w:r>
      <w:r w:rsidR="00E50202">
        <w:rPr>
          <w:rFonts w:ascii="Arial" w:hAnsi="Arial" w:cs="Arial"/>
          <w:lang w:val="es-ES"/>
        </w:rPr>
        <w:t xml:space="preserve"> (</w:t>
      </w:r>
      <w:r w:rsidR="00922A9C">
        <w:rPr>
          <w:rFonts w:ascii="Arial" w:hAnsi="Arial" w:cs="Arial"/>
          <w:lang w:val="es-ES"/>
        </w:rPr>
        <w:t xml:space="preserve">ochenta y dos </w:t>
      </w:r>
      <w:r w:rsidR="00E50202">
        <w:rPr>
          <w:rFonts w:ascii="Arial" w:hAnsi="Arial" w:cs="Arial"/>
          <w:lang w:val="es-ES"/>
        </w:rPr>
        <w:t xml:space="preserve">) </w:t>
      </w:r>
      <w:r w:rsidR="004713DC">
        <w:rPr>
          <w:rFonts w:ascii="Arial" w:hAnsi="Arial" w:cs="Arial"/>
          <w:lang w:val="es-ES"/>
        </w:rPr>
        <w:t xml:space="preserve">entre </w:t>
      </w:r>
      <w:r w:rsidR="004C4CD1" w:rsidRPr="004C4CD1">
        <w:rPr>
          <w:rFonts w:ascii="Arial" w:hAnsi="Arial" w:cs="Arial"/>
          <w:lang w:val="es-ES"/>
        </w:rPr>
        <w:t xml:space="preserve"> hombres con discapacidad de 30 a 64 años de edad y mujeres con discapacidad de 30 a 59 años de edad que habiten en el Mpio. De Zapotlán el Grande, que no reciban la pensión del bienestar para personas con discapacidad permanente y que se encuentran en condición de vulnerabilidad económica</w:t>
      </w:r>
    </w:p>
    <w:p w14:paraId="49189923" w14:textId="77777777" w:rsidR="004C4CD1" w:rsidRPr="00434008" w:rsidRDefault="004C4CD1" w:rsidP="00434008">
      <w:pPr>
        <w:jc w:val="both"/>
        <w:rPr>
          <w:rFonts w:ascii="Arial" w:hAnsi="Arial" w:cs="Arial"/>
          <w:lang w:val="es-ES"/>
        </w:rPr>
      </w:pPr>
    </w:p>
    <w:p w14:paraId="30ED68CA" w14:textId="3737D858" w:rsidR="00460770" w:rsidRPr="004162EB" w:rsidRDefault="00E50202" w:rsidP="00A51F82">
      <w:pPr>
        <w:ind w:firstLine="708"/>
        <w:jc w:val="both"/>
        <w:rPr>
          <w:rFonts w:ascii="Arial" w:hAnsi="Arial" w:cs="Arial"/>
        </w:rPr>
      </w:pPr>
      <w:r w:rsidRPr="004162EB">
        <w:rPr>
          <w:rFonts w:ascii="Arial" w:hAnsi="Arial" w:cs="Arial"/>
          <w:lang w:val="es-ES"/>
        </w:rPr>
        <w:t>8</w:t>
      </w:r>
      <w:r w:rsidR="00A51F82" w:rsidRPr="004162EB">
        <w:rPr>
          <w:rFonts w:ascii="Arial" w:hAnsi="Arial" w:cs="Arial"/>
          <w:lang w:val="es-ES"/>
        </w:rPr>
        <w:t>.-</w:t>
      </w:r>
      <w:r w:rsidR="00554125" w:rsidRPr="004162EB">
        <w:rPr>
          <w:rFonts w:ascii="Arial" w:hAnsi="Arial" w:cs="Arial"/>
        </w:rPr>
        <w:t>Que el programa “</w:t>
      </w:r>
      <w:r w:rsidR="00A554DB" w:rsidRPr="004162EB">
        <w:rPr>
          <w:rFonts w:ascii="Arial" w:hAnsi="Arial" w:cs="Arial"/>
        </w:rPr>
        <w:t>JOSE CLEMENTE OROZCO</w:t>
      </w:r>
      <w:r w:rsidR="00434008" w:rsidRPr="004162EB">
        <w:rPr>
          <w:rFonts w:ascii="Arial" w:hAnsi="Arial" w:cs="Arial"/>
        </w:rPr>
        <w:t>,</w:t>
      </w:r>
      <w:r w:rsidR="00A554DB" w:rsidRPr="004162EB">
        <w:rPr>
          <w:rFonts w:ascii="Arial" w:hAnsi="Arial" w:cs="Arial"/>
        </w:rPr>
        <w:t xml:space="preserve"> PERSONAS GRANDIOSAS</w:t>
      </w:r>
      <w:r w:rsidR="00B424B5" w:rsidRPr="004162EB">
        <w:rPr>
          <w:rFonts w:ascii="Arial" w:hAnsi="Arial" w:cs="Arial"/>
        </w:rPr>
        <w:t xml:space="preserve"> 202</w:t>
      </w:r>
      <w:r w:rsidR="004C4CD1" w:rsidRPr="004162EB">
        <w:rPr>
          <w:rFonts w:ascii="Arial" w:hAnsi="Arial" w:cs="Arial"/>
        </w:rPr>
        <w:t>6</w:t>
      </w:r>
      <w:r w:rsidR="00AB165D" w:rsidRPr="004162EB">
        <w:rPr>
          <w:rFonts w:ascii="Arial" w:hAnsi="Arial" w:cs="Arial"/>
        </w:rPr>
        <w:t>”</w:t>
      </w:r>
      <w:r w:rsidR="00554125" w:rsidRPr="004162EB">
        <w:rPr>
          <w:rFonts w:ascii="Arial" w:hAnsi="Arial" w:cs="Arial"/>
        </w:rPr>
        <w:t xml:space="preserve"> se encuentra a cargo de la </w:t>
      </w:r>
      <w:r w:rsidRPr="004162EB">
        <w:rPr>
          <w:rFonts w:ascii="Arial" w:hAnsi="Arial" w:cs="Arial"/>
        </w:rPr>
        <w:t xml:space="preserve">Jefatura de Inclusión y Atención  a Grupos Prioritarios </w:t>
      </w:r>
      <w:r w:rsidR="00554125" w:rsidRPr="004162EB">
        <w:rPr>
          <w:rFonts w:ascii="Arial" w:hAnsi="Arial" w:cs="Arial"/>
        </w:rPr>
        <w:t xml:space="preserve">, </w:t>
      </w:r>
      <w:r w:rsidR="00460770" w:rsidRPr="004162EB">
        <w:rPr>
          <w:rFonts w:ascii="Arial" w:hAnsi="Arial" w:cs="Arial"/>
        </w:rPr>
        <w:t>y</w:t>
      </w:r>
      <w:r w:rsidR="00554125" w:rsidRPr="004162EB">
        <w:rPr>
          <w:rFonts w:ascii="Arial" w:hAnsi="Arial" w:cs="Arial"/>
        </w:rPr>
        <w:t xml:space="preserve"> ejercerá dicho programa a través de la partida presupuestal </w:t>
      </w:r>
      <w:r w:rsidR="00554125" w:rsidRPr="004162EB">
        <w:rPr>
          <w:rFonts w:ascii="Arial" w:hAnsi="Arial" w:cs="Arial"/>
        </w:rPr>
        <w:lastRenderedPageBreak/>
        <w:t>“</w:t>
      </w:r>
      <w:r w:rsidR="00FA63D4" w:rsidRPr="004162EB">
        <w:rPr>
          <w:rFonts w:ascii="Arial" w:hAnsi="Arial" w:cs="Arial"/>
        </w:rPr>
        <w:t>04.04.01</w:t>
      </w:r>
      <w:r w:rsidR="00554125" w:rsidRPr="004162EB">
        <w:rPr>
          <w:rFonts w:ascii="Arial" w:hAnsi="Arial" w:cs="Arial"/>
        </w:rPr>
        <w:t xml:space="preserve"> Ayudas Sociales a Personas” por la cantidad de $</w:t>
      </w:r>
      <w:r w:rsidR="00A51F82" w:rsidRPr="004162EB">
        <w:rPr>
          <w:rFonts w:ascii="Arial" w:hAnsi="Arial" w:cs="Arial"/>
        </w:rPr>
        <w:t>205,000.00</w:t>
      </w:r>
      <w:r w:rsidR="00257E0F" w:rsidRPr="004162EB">
        <w:rPr>
          <w:rFonts w:ascii="Arial" w:hAnsi="Arial" w:cs="Arial"/>
        </w:rPr>
        <w:t xml:space="preserve"> </w:t>
      </w:r>
      <w:r w:rsidR="00554125" w:rsidRPr="004162EB">
        <w:rPr>
          <w:rFonts w:ascii="Arial" w:hAnsi="Arial" w:cs="Arial"/>
        </w:rPr>
        <w:t>(</w:t>
      </w:r>
      <w:r w:rsidR="00A51F82" w:rsidRPr="004162EB">
        <w:rPr>
          <w:rFonts w:ascii="Arial" w:hAnsi="Arial" w:cs="Arial"/>
        </w:rPr>
        <w:t xml:space="preserve">Doscientos Cinco </w:t>
      </w:r>
      <w:r w:rsidR="00A554DB" w:rsidRPr="004162EB">
        <w:rPr>
          <w:rFonts w:ascii="Arial" w:hAnsi="Arial" w:cs="Arial"/>
        </w:rPr>
        <w:t>Mil</w:t>
      </w:r>
      <w:r w:rsidR="00257E0F" w:rsidRPr="004162EB">
        <w:rPr>
          <w:rFonts w:ascii="Arial" w:hAnsi="Arial" w:cs="Arial"/>
        </w:rPr>
        <w:t xml:space="preserve"> pesos 00/100 M.</w:t>
      </w:r>
      <w:r w:rsidR="00554125" w:rsidRPr="004162EB">
        <w:rPr>
          <w:rFonts w:ascii="Arial" w:hAnsi="Arial" w:cs="Arial"/>
        </w:rPr>
        <w:t>N</w:t>
      </w:r>
      <w:r w:rsidR="00257E0F" w:rsidRPr="004162EB">
        <w:rPr>
          <w:rFonts w:ascii="Arial" w:hAnsi="Arial" w:cs="Arial"/>
        </w:rPr>
        <w:t>.</w:t>
      </w:r>
      <w:r w:rsidR="00554125" w:rsidRPr="004162EB">
        <w:rPr>
          <w:rFonts w:ascii="Arial" w:hAnsi="Arial" w:cs="Arial"/>
        </w:rPr>
        <w:t>)</w:t>
      </w:r>
      <w:r w:rsidR="00147E4C" w:rsidRPr="004162EB">
        <w:rPr>
          <w:rFonts w:ascii="Arial" w:hAnsi="Arial" w:cs="Arial"/>
        </w:rPr>
        <w:t>,</w:t>
      </w:r>
      <w:r w:rsidR="00FA63D4" w:rsidRPr="004162EB">
        <w:rPr>
          <w:rFonts w:ascii="Arial" w:hAnsi="Arial" w:cs="Arial"/>
        </w:rPr>
        <w:t xml:space="preserve"> tal y como se obse</w:t>
      </w:r>
      <w:r w:rsidR="00B424B5" w:rsidRPr="004162EB">
        <w:rPr>
          <w:rFonts w:ascii="Arial" w:hAnsi="Arial" w:cs="Arial"/>
        </w:rPr>
        <w:t>r</w:t>
      </w:r>
      <w:r w:rsidR="00FA63D4" w:rsidRPr="004162EB">
        <w:rPr>
          <w:rFonts w:ascii="Arial" w:hAnsi="Arial" w:cs="Arial"/>
        </w:rPr>
        <w:t xml:space="preserve">va en el antecedente número </w:t>
      </w:r>
      <w:r w:rsidR="00D6328D" w:rsidRPr="004162EB">
        <w:rPr>
          <w:rFonts w:ascii="Arial" w:hAnsi="Arial" w:cs="Arial"/>
        </w:rPr>
        <w:t>4</w:t>
      </w:r>
      <w:r w:rsidR="00FA63D4" w:rsidRPr="004162EB">
        <w:rPr>
          <w:rFonts w:ascii="Arial" w:hAnsi="Arial" w:cs="Arial"/>
        </w:rPr>
        <w:t xml:space="preserve"> de esta iniciativa,</w:t>
      </w:r>
      <w:r w:rsidR="00597169" w:rsidRPr="004162EB">
        <w:rPr>
          <w:rFonts w:ascii="Arial" w:hAnsi="Arial" w:cs="Arial"/>
        </w:rPr>
        <w:t xml:space="preserve"> los cuales seran entregados a </w:t>
      </w:r>
      <w:r w:rsidR="0050777D" w:rsidRPr="004162EB">
        <w:rPr>
          <w:rFonts w:ascii="Arial" w:hAnsi="Arial" w:cs="Arial"/>
        </w:rPr>
        <w:t>82</w:t>
      </w:r>
      <w:r w:rsidR="00A51F82" w:rsidRPr="004162EB">
        <w:rPr>
          <w:rFonts w:ascii="Arial" w:hAnsi="Arial" w:cs="Arial"/>
        </w:rPr>
        <w:t xml:space="preserve"> </w:t>
      </w:r>
      <w:r w:rsidR="00A554DB" w:rsidRPr="004162EB">
        <w:rPr>
          <w:rFonts w:ascii="Arial" w:hAnsi="Arial" w:cs="Arial"/>
        </w:rPr>
        <w:t xml:space="preserve">personas con discapacidad </w:t>
      </w:r>
      <w:r w:rsidR="00597169" w:rsidRPr="004162EB">
        <w:rPr>
          <w:rFonts w:ascii="Arial" w:hAnsi="Arial" w:cs="Arial"/>
        </w:rPr>
        <w:t xml:space="preserve">que vivan en el Municipio de Zapotlan el Grande, </w:t>
      </w:r>
      <w:r w:rsidR="00C02691" w:rsidRPr="004162EB">
        <w:rPr>
          <w:rFonts w:ascii="Arial" w:hAnsi="Arial" w:cs="Arial"/>
        </w:rPr>
        <w:t>que cumplan con los requisitos que señala la convocatoria</w:t>
      </w:r>
      <w:r w:rsidR="0050777D" w:rsidRPr="004162EB">
        <w:rPr>
          <w:rFonts w:ascii="Arial" w:hAnsi="Arial" w:cs="Arial"/>
        </w:rPr>
        <w:t xml:space="preserve"> que se anexa al presente documento</w:t>
      </w:r>
      <w:r w:rsidR="00C02691" w:rsidRPr="004162EB">
        <w:rPr>
          <w:rFonts w:ascii="Arial" w:hAnsi="Arial" w:cs="Arial"/>
        </w:rPr>
        <w:t xml:space="preserve">, </w:t>
      </w:r>
      <w:r w:rsidR="0050777D" w:rsidRPr="004162EB">
        <w:rPr>
          <w:rFonts w:ascii="Arial" w:hAnsi="Arial" w:cs="Arial"/>
        </w:rPr>
        <w:t xml:space="preserve">dicho apoyo consiste en entregar a las personas beneficiarias la cantidad de </w:t>
      </w:r>
      <w:r w:rsidR="00597169" w:rsidRPr="004162EB">
        <w:rPr>
          <w:rFonts w:ascii="Arial" w:hAnsi="Arial" w:cs="Arial"/>
        </w:rPr>
        <w:t>$</w:t>
      </w:r>
      <w:r w:rsidR="00A51F82" w:rsidRPr="004162EB">
        <w:rPr>
          <w:rFonts w:ascii="Arial" w:hAnsi="Arial" w:cs="Arial"/>
        </w:rPr>
        <w:t>2,5</w:t>
      </w:r>
      <w:r w:rsidR="0050777D" w:rsidRPr="004162EB">
        <w:rPr>
          <w:rFonts w:ascii="Arial" w:hAnsi="Arial" w:cs="Arial"/>
        </w:rPr>
        <w:t>0</w:t>
      </w:r>
      <w:r w:rsidR="00A51F82" w:rsidRPr="004162EB">
        <w:rPr>
          <w:rFonts w:ascii="Arial" w:hAnsi="Arial" w:cs="Arial"/>
        </w:rPr>
        <w:t>0.00</w:t>
      </w:r>
      <w:r w:rsidR="00597169" w:rsidRPr="004162EB">
        <w:rPr>
          <w:rFonts w:ascii="Arial" w:hAnsi="Arial" w:cs="Arial"/>
        </w:rPr>
        <w:t xml:space="preserve"> (</w:t>
      </w:r>
      <w:r w:rsidR="00A51F82" w:rsidRPr="004162EB">
        <w:rPr>
          <w:rFonts w:ascii="Arial" w:hAnsi="Arial" w:cs="Arial"/>
        </w:rPr>
        <w:t xml:space="preserve">Dos Mil </w:t>
      </w:r>
      <w:r w:rsidR="0050777D" w:rsidRPr="004162EB">
        <w:rPr>
          <w:rFonts w:ascii="Arial" w:hAnsi="Arial" w:cs="Arial"/>
        </w:rPr>
        <w:t>Quinientos</w:t>
      </w:r>
      <w:r w:rsidR="00A51F82" w:rsidRPr="004162EB">
        <w:rPr>
          <w:rFonts w:ascii="Arial" w:hAnsi="Arial" w:cs="Arial"/>
        </w:rPr>
        <w:t xml:space="preserve"> </w:t>
      </w:r>
      <w:r w:rsidR="00597169" w:rsidRPr="004162EB">
        <w:rPr>
          <w:rFonts w:ascii="Arial" w:hAnsi="Arial" w:cs="Arial"/>
        </w:rPr>
        <w:t xml:space="preserve">Pesos 00/100 M.N.) </w:t>
      </w:r>
      <w:r w:rsidR="0050777D" w:rsidRPr="004162EB">
        <w:rPr>
          <w:rFonts w:ascii="Arial" w:hAnsi="Arial" w:cs="Arial"/>
        </w:rPr>
        <w:t>la cual se realizará en dos entregas de $1,250.00 (Mil Doscientos Cincuenta Pesos )</w:t>
      </w:r>
      <w:r w:rsidR="00597169" w:rsidRPr="004162EB">
        <w:rPr>
          <w:rFonts w:ascii="Arial" w:hAnsi="Arial" w:cs="Arial"/>
        </w:rPr>
        <w:t>cada uno, mism</w:t>
      </w:r>
      <w:r w:rsidR="0050777D" w:rsidRPr="004162EB">
        <w:rPr>
          <w:rFonts w:ascii="Arial" w:hAnsi="Arial" w:cs="Arial"/>
        </w:rPr>
        <w:t>a</w:t>
      </w:r>
      <w:r w:rsidR="00597169" w:rsidRPr="004162EB">
        <w:rPr>
          <w:rFonts w:ascii="Arial" w:hAnsi="Arial" w:cs="Arial"/>
        </w:rPr>
        <w:t xml:space="preserve">s que se entregaran en los meses de </w:t>
      </w:r>
      <w:r w:rsidR="00AB0921" w:rsidRPr="004162EB">
        <w:rPr>
          <w:rFonts w:ascii="Arial" w:hAnsi="Arial" w:cs="Arial"/>
        </w:rPr>
        <w:t>abril</w:t>
      </w:r>
      <w:r w:rsidR="0050777D" w:rsidRPr="004162EB">
        <w:rPr>
          <w:rFonts w:ascii="Arial" w:hAnsi="Arial" w:cs="Arial"/>
        </w:rPr>
        <w:t xml:space="preserve"> </w:t>
      </w:r>
      <w:r w:rsidR="00597169" w:rsidRPr="004162EB">
        <w:rPr>
          <w:rFonts w:ascii="Arial" w:hAnsi="Arial" w:cs="Arial"/>
        </w:rPr>
        <w:t xml:space="preserve">y </w:t>
      </w:r>
      <w:r w:rsidR="00AB0921" w:rsidRPr="004162EB">
        <w:rPr>
          <w:rFonts w:ascii="Arial" w:hAnsi="Arial" w:cs="Arial"/>
        </w:rPr>
        <w:t>noviembre</w:t>
      </w:r>
      <w:r w:rsidR="0050777D" w:rsidRPr="004162EB">
        <w:rPr>
          <w:rFonts w:ascii="Arial" w:hAnsi="Arial" w:cs="Arial"/>
        </w:rPr>
        <w:t xml:space="preserve"> del año 202</w:t>
      </w:r>
      <w:r w:rsidR="00AB0921" w:rsidRPr="004162EB">
        <w:rPr>
          <w:rFonts w:ascii="Arial" w:hAnsi="Arial" w:cs="Arial"/>
        </w:rPr>
        <w:t>6</w:t>
      </w:r>
      <w:r w:rsidR="00C02691" w:rsidRPr="004162EB">
        <w:rPr>
          <w:rFonts w:ascii="Arial" w:hAnsi="Arial" w:cs="Arial"/>
        </w:rPr>
        <w:t>.</w:t>
      </w:r>
    </w:p>
    <w:p w14:paraId="1ED9D638" w14:textId="77777777" w:rsidR="00554125" w:rsidRPr="007B3CCB" w:rsidRDefault="00554125" w:rsidP="00147E4C">
      <w:pPr>
        <w:pStyle w:val="Sinespaciado"/>
        <w:jc w:val="both"/>
        <w:rPr>
          <w:rFonts w:ascii="Arial" w:eastAsia="Calibri" w:hAnsi="Arial" w:cs="Arial"/>
          <w:sz w:val="24"/>
          <w:szCs w:val="24"/>
        </w:rPr>
      </w:pPr>
      <w:r w:rsidRPr="007B3CCB">
        <w:rPr>
          <w:rFonts w:ascii="Arial" w:hAnsi="Arial" w:cs="Arial"/>
          <w:bCs/>
          <w:sz w:val="24"/>
          <w:szCs w:val="24"/>
          <w:lang w:val="es-ES"/>
        </w:rPr>
        <w:tab/>
      </w:r>
    </w:p>
    <w:p w14:paraId="29B1F895" w14:textId="66CBB32A" w:rsidR="001C208E" w:rsidRDefault="00AF52E8" w:rsidP="0050777D">
      <w:pPr>
        <w:pStyle w:val="Sinespaciado"/>
        <w:ind w:firstLine="360"/>
        <w:jc w:val="both"/>
        <w:rPr>
          <w:rFonts w:ascii="Arial" w:hAnsi="Arial" w:cs="Arial"/>
          <w:iCs/>
          <w:color w:val="000000" w:themeColor="text1"/>
          <w:sz w:val="24"/>
          <w:szCs w:val="24"/>
        </w:rPr>
      </w:pPr>
      <w:r w:rsidRPr="0050777D">
        <w:rPr>
          <w:rFonts w:ascii="Arial" w:eastAsia="Calibri" w:hAnsi="Arial" w:cs="Arial"/>
          <w:b/>
          <w:sz w:val="24"/>
          <w:szCs w:val="24"/>
        </w:rPr>
        <w:t>9.-</w:t>
      </w:r>
      <w:r w:rsidRPr="0050777D">
        <w:rPr>
          <w:rFonts w:ascii="Arial" w:hAnsi="Arial" w:cs="Arial"/>
          <w:b/>
          <w:sz w:val="24"/>
          <w:szCs w:val="24"/>
        </w:rPr>
        <w:t xml:space="preserve"> </w:t>
      </w:r>
      <w:r w:rsidR="0050777D" w:rsidRPr="0050777D">
        <w:rPr>
          <w:rFonts w:ascii="Arial" w:hAnsi="Arial" w:cs="Arial"/>
          <w:sz w:val="24"/>
          <w:szCs w:val="24"/>
        </w:rPr>
        <w:t xml:space="preserve">Que las bases de la convocatoria y las Reglas de Operación del Programa </w:t>
      </w:r>
      <w:r w:rsidR="004713DC">
        <w:rPr>
          <w:rFonts w:ascii="Arial" w:hAnsi="Arial" w:cs="Arial"/>
          <w:sz w:val="24"/>
          <w:szCs w:val="24"/>
        </w:rPr>
        <w:t>“</w:t>
      </w:r>
      <w:r w:rsidR="0050777D">
        <w:rPr>
          <w:rFonts w:ascii="Arial" w:hAnsi="Arial" w:cs="Arial"/>
          <w:b/>
          <w:bCs/>
          <w:sz w:val="24"/>
          <w:szCs w:val="24"/>
        </w:rPr>
        <w:t xml:space="preserve">José Clemente Orozco, Personas Grandiosas </w:t>
      </w:r>
      <w:r w:rsidR="0050777D" w:rsidRPr="0050777D">
        <w:rPr>
          <w:rFonts w:ascii="Arial" w:hAnsi="Arial" w:cs="Arial"/>
          <w:b/>
          <w:bCs/>
          <w:sz w:val="24"/>
          <w:szCs w:val="24"/>
        </w:rPr>
        <w:t>202</w:t>
      </w:r>
      <w:r w:rsidR="00D6328D">
        <w:rPr>
          <w:rFonts w:ascii="Arial" w:hAnsi="Arial" w:cs="Arial"/>
          <w:b/>
          <w:bCs/>
          <w:sz w:val="24"/>
          <w:szCs w:val="24"/>
        </w:rPr>
        <w:t>6</w:t>
      </w:r>
      <w:r w:rsidR="004713DC">
        <w:rPr>
          <w:rFonts w:ascii="Arial" w:hAnsi="Arial" w:cs="Arial"/>
          <w:b/>
          <w:bCs/>
          <w:sz w:val="24"/>
          <w:szCs w:val="24"/>
        </w:rPr>
        <w:t>”</w:t>
      </w:r>
      <w:r w:rsidR="0050777D" w:rsidRPr="0050777D">
        <w:rPr>
          <w:rFonts w:ascii="Arial" w:hAnsi="Arial" w:cs="Arial"/>
          <w:sz w:val="24"/>
          <w:szCs w:val="24"/>
        </w:rPr>
        <w:t xml:space="preserve">, se adjuntan a la presente iniciativa con carácter de dictamen, por lo que </w:t>
      </w:r>
      <w:r w:rsidR="0050777D" w:rsidRPr="0050777D">
        <w:rPr>
          <w:rFonts w:ascii="Arial" w:hAnsi="Arial" w:cs="Arial"/>
          <w:bCs/>
          <w:sz w:val="24"/>
          <w:szCs w:val="24"/>
        </w:rPr>
        <w:t xml:space="preserve">de </w:t>
      </w:r>
      <w:r w:rsidR="0050777D" w:rsidRPr="0050777D">
        <w:rPr>
          <w:rFonts w:ascii="Arial" w:hAnsi="Arial" w:cs="Arial"/>
          <w:color w:val="000000" w:themeColor="text1"/>
          <w:sz w:val="24"/>
          <w:szCs w:val="24"/>
        </w:rPr>
        <w:t>acuerdo al</w:t>
      </w:r>
      <w:r w:rsidR="0050777D" w:rsidRPr="0050777D">
        <w:rPr>
          <w:rFonts w:ascii="Arial" w:hAnsi="Arial" w:cs="Arial"/>
          <w:sz w:val="24"/>
          <w:szCs w:val="24"/>
        </w:rPr>
        <w:t xml:space="preserve"> artículo </w:t>
      </w:r>
      <w:r w:rsidR="0050777D" w:rsidRPr="0050777D">
        <w:rPr>
          <w:rFonts w:ascii="Arial" w:hAnsi="Arial" w:cs="Arial"/>
          <w:color w:val="000000" w:themeColor="text1"/>
          <w:sz w:val="24"/>
          <w:szCs w:val="24"/>
        </w:rPr>
        <w:t xml:space="preserve">87 fracción IV, 92, 100 y demás relativos y aplicables del Reglamento Interior de Ayuntamiento del Municipio de Zapotlán el Grande, Jalisco, y en mérito de lo anteriormente fundado </w:t>
      </w:r>
      <w:r w:rsidR="002479C3">
        <w:rPr>
          <w:rFonts w:ascii="Arial" w:hAnsi="Arial" w:cs="Arial"/>
          <w:color w:val="000000" w:themeColor="text1"/>
          <w:sz w:val="24"/>
          <w:szCs w:val="24"/>
        </w:rPr>
        <w:t xml:space="preserve"> los integrantes de la Comisión de Derechos Humanos, Equidad de Género, Asuntos Indígenas y Atención a Grupos Prioritarios tuvimos a bien aprobar por UNANIMIDAD</w:t>
      </w:r>
      <w:r w:rsidR="004F59ED">
        <w:rPr>
          <w:rFonts w:ascii="Arial" w:hAnsi="Arial" w:cs="Arial"/>
          <w:color w:val="000000" w:themeColor="text1"/>
          <w:sz w:val="24"/>
          <w:szCs w:val="24"/>
        </w:rPr>
        <w:t>,</w:t>
      </w:r>
      <w:r w:rsidR="004713DC">
        <w:rPr>
          <w:rFonts w:ascii="Arial" w:hAnsi="Arial" w:cs="Arial"/>
          <w:color w:val="000000" w:themeColor="text1"/>
          <w:sz w:val="24"/>
          <w:szCs w:val="24"/>
        </w:rPr>
        <w:t xml:space="preserve"> </w:t>
      </w:r>
      <w:r w:rsidR="002479C3">
        <w:rPr>
          <w:rFonts w:ascii="Arial" w:hAnsi="Arial" w:cs="Arial"/>
          <w:color w:val="000000" w:themeColor="text1"/>
          <w:sz w:val="24"/>
          <w:szCs w:val="24"/>
        </w:rPr>
        <w:t xml:space="preserve">la convocatoria y las reglas de operación del programa </w:t>
      </w:r>
      <w:r w:rsidR="0050777D" w:rsidRPr="0050777D">
        <w:rPr>
          <w:rFonts w:ascii="Arial" w:hAnsi="Arial" w:cs="Arial"/>
          <w:color w:val="000000" w:themeColor="text1"/>
          <w:sz w:val="24"/>
          <w:szCs w:val="24"/>
        </w:rPr>
        <w:t xml:space="preserve"> </w:t>
      </w:r>
      <w:r w:rsidR="0050777D" w:rsidRPr="006A3112">
        <w:rPr>
          <w:rFonts w:ascii="Arial" w:hAnsi="Arial" w:cs="Arial"/>
          <w:b/>
        </w:rPr>
        <w:t>“</w:t>
      </w:r>
      <w:r w:rsidR="0050777D">
        <w:rPr>
          <w:rFonts w:ascii="Arial" w:hAnsi="Arial" w:cs="Arial"/>
          <w:b/>
        </w:rPr>
        <w:t>JOSE CLEMENTE OROZCO, PERSONAS GRANDIOSAS 202</w:t>
      </w:r>
      <w:r w:rsidR="00AB0921">
        <w:rPr>
          <w:rFonts w:ascii="Arial" w:hAnsi="Arial" w:cs="Arial"/>
          <w:b/>
        </w:rPr>
        <w:t>6</w:t>
      </w:r>
      <w:r w:rsidR="0050777D" w:rsidRPr="0050777D">
        <w:rPr>
          <w:rFonts w:ascii="Arial" w:hAnsi="Arial" w:cs="Arial"/>
          <w:b/>
          <w:iCs/>
          <w:color w:val="000000" w:themeColor="text1"/>
          <w:sz w:val="24"/>
          <w:szCs w:val="24"/>
        </w:rPr>
        <w:t xml:space="preserve">, </w:t>
      </w:r>
      <w:r w:rsidR="002479C3">
        <w:rPr>
          <w:rFonts w:ascii="Arial" w:hAnsi="Arial" w:cs="Arial"/>
          <w:iCs/>
          <w:color w:val="000000" w:themeColor="text1"/>
          <w:sz w:val="24"/>
          <w:szCs w:val="24"/>
        </w:rPr>
        <w:t>en los términos que se anexa a la presente iniciativa con carácter de dictamen</w:t>
      </w:r>
      <w:r w:rsidR="005B60D0">
        <w:rPr>
          <w:rFonts w:ascii="Arial" w:hAnsi="Arial" w:cs="Arial"/>
          <w:iCs/>
          <w:color w:val="000000" w:themeColor="text1"/>
          <w:sz w:val="24"/>
          <w:szCs w:val="24"/>
        </w:rPr>
        <w:t xml:space="preserve">. </w:t>
      </w:r>
    </w:p>
    <w:p w14:paraId="71FA344F" w14:textId="77777777" w:rsidR="002479C3" w:rsidRDefault="002479C3" w:rsidP="0050777D">
      <w:pPr>
        <w:pStyle w:val="Sinespaciado"/>
        <w:ind w:firstLine="360"/>
        <w:jc w:val="both"/>
        <w:rPr>
          <w:rFonts w:ascii="Arial" w:hAnsi="Arial" w:cs="Arial"/>
          <w:iCs/>
          <w:color w:val="000000" w:themeColor="text1"/>
          <w:sz w:val="24"/>
          <w:szCs w:val="24"/>
        </w:rPr>
      </w:pPr>
    </w:p>
    <w:p w14:paraId="2B9A28E6" w14:textId="15BE5C16" w:rsidR="001C208E" w:rsidRPr="00D058B1" w:rsidRDefault="002479C3" w:rsidP="00D058B1">
      <w:pPr>
        <w:pStyle w:val="Sinespaciado"/>
        <w:ind w:firstLine="360"/>
        <w:jc w:val="both"/>
        <w:rPr>
          <w:rFonts w:ascii="Arial" w:hAnsi="Arial" w:cs="Arial"/>
          <w:color w:val="000000" w:themeColor="text1"/>
          <w:sz w:val="24"/>
          <w:szCs w:val="24"/>
        </w:rPr>
      </w:pPr>
      <w:r>
        <w:rPr>
          <w:rFonts w:ascii="Arial" w:hAnsi="Arial" w:cs="Arial"/>
          <w:iCs/>
          <w:color w:val="000000" w:themeColor="text1"/>
          <w:sz w:val="24"/>
          <w:szCs w:val="24"/>
        </w:rPr>
        <w:t>En razón de lo anterior ponemos a consideración de este Honorable Pleno los siguientes</w:t>
      </w:r>
      <w:r w:rsidR="005B60D0">
        <w:rPr>
          <w:rFonts w:ascii="Arial" w:hAnsi="Arial" w:cs="Arial"/>
          <w:iCs/>
          <w:color w:val="000000" w:themeColor="text1"/>
          <w:sz w:val="24"/>
          <w:szCs w:val="24"/>
        </w:rPr>
        <w:t>…</w:t>
      </w:r>
      <w:r>
        <w:rPr>
          <w:rFonts w:ascii="Arial" w:hAnsi="Arial" w:cs="Arial"/>
          <w:iCs/>
          <w:color w:val="000000" w:themeColor="text1"/>
          <w:sz w:val="24"/>
          <w:szCs w:val="24"/>
        </w:rPr>
        <w:t xml:space="preserve"> </w:t>
      </w:r>
    </w:p>
    <w:p w14:paraId="541FBEF1" w14:textId="08F83C4E" w:rsidR="001C208E" w:rsidRPr="00805179" w:rsidRDefault="002479C3" w:rsidP="001C208E">
      <w:pPr>
        <w:autoSpaceDE w:val="0"/>
        <w:autoSpaceDN w:val="0"/>
        <w:adjustRightInd w:val="0"/>
        <w:jc w:val="center"/>
        <w:rPr>
          <w:rFonts w:ascii="Arial" w:hAnsi="Arial" w:cs="Arial"/>
          <w:b/>
          <w:bCs/>
          <w:iCs/>
          <w:color w:val="000000" w:themeColor="text1"/>
        </w:rPr>
      </w:pPr>
      <w:r>
        <w:rPr>
          <w:rFonts w:ascii="Arial" w:hAnsi="Arial" w:cs="Arial"/>
          <w:b/>
          <w:bCs/>
          <w:iCs/>
          <w:color w:val="000000" w:themeColor="text1"/>
        </w:rPr>
        <w:t>RESOLUTIVOS</w:t>
      </w:r>
      <w:r w:rsidR="001C208E" w:rsidRPr="00805179">
        <w:rPr>
          <w:rFonts w:ascii="Arial" w:hAnsi="Arial" w:cs="Arial"/>
          <w:b/>
          <w:bCs/>
          <w:iCs/>
          <w:color w:val="000000" w:themeColor="text1"/>
        </w:rPr>
        <w:t>:</w:t>
      </w:r>
    </w:p>
    <w:p w14:paraId="60ED1703" w14:textId="77777777" w:rsidR="0050578A" w:rsidRDefault="0050578A" w:rsidP="001C208E">
      <w:pPr>
        <w:autoSpaceDE w:val="0"/>
        <w:autoSpaceDN w:val="0"/>
        <w:adjustRightInd w:val="0"/>
        <w:jc w:val="center"/>
        <w:rPr>
          <w:rFonts w:ascii="Arial" w:hAnsi="Arial" w:cs="Arial"/>
          <w:b/>
          <w:bCs/>
          <w:iCs/>
          <w:color w:val="000000" w:themeColor="text1"/>
          <w:highlight w:val="yellow"/>
        </w:rPr>
      </w:pPr>
    </w:p>
    <w:p w14:paraId="3AA7CAFF" w14:textId="46CDB76A" w:rsidR="0050578A" w:rsidRPr="004F59ED" w:rsidRDefault="0050578A" w:rsidP="00F8344A">
      <w:pPr>
        <w:ind w:firstLine="708"/>
        <w:jc w:val="both"/>
        <w:rPr>
          <w:rFonts w:ascii="Arial" w:hAnsi="Arial" w:cs="Arial"/>
          <w:bCs/>
        </w:rPr>
      </w:pPr>
      <w:r>
        <w:rPr>
          <w:rFonts w:ascii="Arial" w:hAnsi="Arial" w:cs="Arial"/>
          <w:b/>
          <w:bCs/>
        </w:rPr>
        <w:t>PRIMERO</w:t>
      </w:r>
      <w:r w:rsidRPr="003F380F">
        <w:rPr>
          <w:rFonts w:ascii="Arial" w:hAnsi="Arial" w:cs="Arial"/>
          <w:b/>
          <w:bCs/>
          <w:lang w:val="es-ES"/>
        </w:rPr>
        <w:t>.-</w:t>
      </w:r>
      <w:r>
        <w:rPr>
          <w:rFonts w:ascii="Arial" w:hAnsi="Arial" w:cs="Arial"/>
          <w:bCs/>
          <w:lang w:val="es-ES"/>
        </w:rPr>
        <w:t xml:space="preserve"> </w:t>
      </w:r>
      <w:r w:rsidR="0050777D" w:rsidRPr="0050777D">
        <w:rPr>
          <w:rFonts w:ascii="Arial" w:hAnsi="Arial" w:cs="Arial"/>
          <w:bCs/>
        </w:rPr>
        <w:t xml:space="preserve">Se autoriza por el Pleno de este Honorable Ayuntamiento Constitucional de Zapotlán el Grande, Jalisco, la aprobación en lo particular como en lo general de </w:t>
      </w:r>
      <w:r w:rsidR="0050777D" w:rsidRPr="004F59ED">
        <w:rPr>
          <w:rFonts w:ascii="Arial" w:hAnsi="Arial" w:cs="Arial"/>
        </w:rPr>
        <w:t>LA CONVOCATORIA Y REGLAS DE OPERACIÓN DEL PROGRAMA “JOSE CLEMENTE OROZCO, PERSONAS GRANDIOSAS</w:t>
      </w:r>
      <w:r w:rsidR="00B424B5" w:rsidRPr="004F59ED">
        <w:rPr>
          <w:rFonts w:ascii="Arial" w:hAnsi="Arial" w:cs="Arial"/>
        </w:rPr>
        <w:t xml:space="preserve"> 202</w:t>
      </w:r>
      <w:r w:rsidR="00D6328D" w:rsidRPr="004F59ED">
        <w:rPr>
          <w:rFonts w:ascii="Arial" w:hAnsi="Arial" w:cs="Arial"/>
        </w:rPr>
        <w:t>6</w:t>
      </w:r>
      <w:r w:rsidR="0050777D" w:rsidRPr="004F59ED">
        <w:rPr>
          <w:rFonts w:ascii="Arial" w:hAnsi="Arial" w:cs="Arial"/>
        </w:rPr>
        <w:t>”, mismas que se anexan a la presente iniciativa con carácter de dictamen para el ejercicio fiscal 2025, así como la cantidad de $205,000.00 (Doscientos Cinco Mil Pesos 00/100 M.N.), que se dispondrán de la partida presupuestal “04.04.01</w:t>
      </w:r>
      <w:r w:rsidR="0050777D" w:rsidRPr="004F59ED">
        <w:rPr>
          <w:rFonts w:cs="Arial"/>
        </w:rPr>
        <w:t xml:space="preserve">, </w:t>
      </w:r>
      <w:r w:rsidR="0050777D" w:rsidRPr="004F59ED">
        <w:rPr>
          <w:rFonts w:ascii="Arial" w:hAnsi="Arial" w:cs="Arial"/>
        </w:rPr>
        <w:t xml:space="preserve">Ayudas Sociales a Personas” del Municipio de Zapotlán el Grande, Jalisco, los cuales serán  transferidos a la </w:t>
      </w:r>
      <w:r w:rsidR="00C94A06" w:rsidRPr="004F59ED">
        <w:rPr>
          <w:rFonts w:ascii="Arial" w:hAnsi="Arial" w:cs="Arial"/>
        </w:rPr>
        <w:t>Direccion de Igualdad Sustantiva entre Hombres y Mujeres</w:t>
      </w:r>
      <w:r w:rsidR="0050777D" w:rsidRPr="004F59ED">
        <w:rPr>
          <w:rFonts w:ascii="Arial" w:hAnsi="Arial" w:cs="Arial"/>
        </w:rPr>
        <w:t xml:space="preserve">  para su ejecución, dicho apoyo será entregado mediante</w:t>
      </w:r>
      <w:r w:rsidR="0050777D" w:rsidRPr="0050777D">
        <w:rPr>
          <w:rFonts w:ascii="Arial" w:hAnsi="Arial" w:cs="Arial"/>
          <w:b/>
        </w:rPr>
        <w:t xml:space="preserve"> </w:t>
      </w:r>
      <w:r w:rsidR="0050777D" w:rsidRPr="004F59ED">
        <w:rPr>
          <w:rFonts w:ascii="Arial" w:hAnsi="Arial" w:cs="Arial"/>
          <w:bCs/>
        </w:rPr>
        <w:t xml:space="preserve">transferencia en dos exhibiciones de $1,250.00 (Mil Doscientos Cincuenta Pesos 00/100 m.n.) cada una, mismas que se entregaran en los meses de </w:t>
      </w:r>
      <w:r w:rsidR="00D50CC4" w:rsidRPr="004F59ED">
        <w:rPr>
          <w:rFonts w:ascii="Arial" w:hAnsi="Arial" w:cs="Arial"/>
          <w:bCs/>
        </w:rPr>
        <w:t xml:space="preserve">abril </w:t>
      </w:r>
      <w:r w:rsidR="0050777D" w:rsidRPr="004F59ED">
        <w:rPr>
          <w:rFonts w:ascii="Arial" w:hAnsi="Arial" w:cs="Arial"/>
          <w:bCs/>
        </w:rPr>
        <w:t xml:space="preserve">y </w:t>
      </w:r>
      <w:r w:rsidR="00D50CC4" w:rsidRPr="004F59ED">
        <w:rPr>
          <w:rFonts w:ascii="Arial" w:hAnsi="Arial" w:cs="Arial"/>
          <w:bCs/>
        </w:rPr>
        <w:t>noviembre</w:t>
      </w:r>
      <w:r w:rsidR="0050777D" w:rsidRPr="004F59ED">
        <w:rPr>
          <w:rFonts w:ascii="Arial" w:hAnsi="Arial" w:cs="Arial"/>
          <w:bCs/>
        </w:rPr>
        <w:t xml:space="preserve">  de la presente anualidad. </w:t>
      </w:r>
    </w:p>
    <w:p w14:paraId="522373E7" w14:textId="77777777" w:rsidR="0050578A" w:rsidRPr="00016E5D" w:rsidRDefault="0050578A" w:rsidP="001C208E">
      <w:pPr>
        <w:autoSpaceDE w:val="0"/>
        <w:autoSpaceDN w:val="0"/>
        <w:adjustRightInd w:val="0"/>
        <w:jc w:val="center"/>
        <w:rPr>
          <w:rFonts w:ascii="Arial" w:hAnsi="Arial" w:cs="Arial"/>
          <w:b/>
          <w:bCs/>
          <w:iCs/>
          <w:color w:val="000000" w:themeColor="text1"/>
        </w:rPr>
      </w:pPr>
    </w:p>
    <w:p w14:paraId="7CDFD4E1" w14:textId="03588032" w:rsidR="00016E5D" w:rsidRPr="00016E5D" w:rsidRDefault="00016E5D" w:rsidP="002265A7">
      <w:pPr>
        <w:ind w:firstLine="708"/>
        <w:jc w:val="both"/>
        <w:rPr>
          <w:rFonts w:ascii="Arial" w:hAnsi="Arial" w:cs="Arial"/>
          <w:color w:val="000000" w:themeColor="text1"/>
        </w:rPr>
      </w:pPr>
      <w:r w:rsidRPr="00016E5D">
        <w:rPr>
          <w:rFonts w:ascii="Arial" w:hAnsi="Arial" w:cs="Arial"/>
          <w:b/>
          <w:color w:val="000000" w:themeColor="text1"/>
        </w:rPr>
        <w:t>SEGUNDO</w:t>
      </w:r>
      <w:r w:rsidR="001C208E" w:rsidRPr="00016E5D">
        <w:rPr>
          <w:rFonts w:ascii="Arial" w:hAnsi="Arial" w:cs="Arial"/>
          <w:b/>
          <w:color w:val="000000" w:themeColor="text1"/>
        </w:rPr>
        <w:t>.-</w:t>
      </w:r>
      <w:r w:rsidR="001C208E" w:rsidRPr="00016E5D">
        <w:rPr>
          <w:rFonts w:ascii="Arial" w:hAnsi="Arial" w:cs="Arial"/>
          <w:color w:val="000000" w:themeColor="text1"/>
        </w:rPr>
        <w:t xml:space="preserve"> Una vez aprobada la convocatoria</w:t>
      </w:r>
      <w:r w:rsidRPr="00016E5D">
        <w:rPr>
          <w:rFonts w:ascii="Arial" w:hAnsi="Arial" w:cs="Arial"/>
          <w:color w:val="000000" w:themeColor="text1"/>
        </w:rPr>
        <w:t xml:space="preserve"> y reglas de operación,</w:t>
      </w:r>
      <w:r w:rsidR="001C208E" w:rsidRPr="00016E5D">
        <w:rPr>
          <w:rFonts w:ascii="Arial" w:hAnsi="Arial" w:cs="Arial"/>
          <w:color w:val="000000" w:themeColor="text1"/>
        </w:rPr>
        <w:t xml:space="preserve"> materia de esta iniciativa, se faculte a</w:t>
      </w:r>
      <w:r w:rsidR="00F8344A">
        <w:rPr>
          <w:rFonts w:ascii="Arial" w:hAnsi="Arial" w:cs="Arial"/>
          <w:color w:val="000000" w:themeColor="text1"/>
        </w:rPr>
        <w:t xml:space="preserve"> </w:t>
      </w:r>
      <w:r w:rsidR="001C208E" w:rsidRPr="00016E5D">
        <w:rPr>
          <w:rFonts w:ascii="Arial" w:hAnsi="Arial" w:cs="Arial"/>
          <w:color w:val="000000" w:themeColor="text1"/>
        </w:rPr>
        <w:t>l</w:t>
      </w:r>
      <w:r w:rsidR="00F8344A">
        <w:rPr>
          <w:rFonts w:ascii="Arial" w:hAnsi="Arial" w:cs="Arial"/>
          <w:color w:val="000000" w:themeColor="text1"/>
        </w:rPr>
        <w:t>a</w:t>
      </w:r>
      <w:r w:rsidR="001C208E" w:rsidRPr="00016E5D">
        <w:rPr>
          <w:rFonts w:ascii="Arial" w:hAnsi="Arial" w:cs="Arial"/>
          <w:color w:val="000000" w:themeColor="text1"/>
        </w:rPr>
        <w:t xml:space="preserve"> President</w:t>
      </w:r>
      <w:r w:rsidR="00F8344A">
        <w:rPr>
          <w:rFonts w:ascii="Arial" w:hAnsi="Arial" w:cs="Arial"/>
          <w:color w:val="000000" w:themeColor="text1"/>
        </w:rPr>
        <w:t>a</w:t>
      </w:r>
      <w:r w:rsidR="001C208E" w:rsidRPr="00016E5D">
        <w:rPr>
          <w:rFonts w:ascii="Arial" w:hAnsi="Arial" w:cs="Arial"/>
          <w:color w:val="000000" w:themeColor="text1"/>
        </w:rPr>
        <w:t xml:space="preserve"> Municipal y  a la Secretaría de </w:t>
      </w:r>
      <w:r w:rsidR="00F8344A">
        <w:rPr>
          <w:rFonts w:ascii="Arial" w:hAnsi="Arial" w:cs="Arial"/>
          <w:color w:val="000000" w:themeColor="text1"/>
        </w:rPr>
        <w:t>Ayuntamiento</w:t>
      </w:r>
      <w:r w:rsidR="001C208E" w:rsidRPr="00016E5D">
        <w:rPr>
          <w:rFonts w:ascii="Arial" w:hAnsi="Arial" w:cs="Arial"/>
          <w:color w:val="000000" w:themeColor="text1"/>
        </w:rPr>
        <w:t xml:space="preserve"> para su debida publicación</w:t>
      </w:r>
      <w:r w:rsidR="00F8344A">
        <w:rPr>
          <w:rFonts w:ascii="Arial" w:hAnsi="Arial" w:cs="Arial"/>
          <w:color w:val="000000" w:themeColor="text1"/>
        </w:rPr>
        <w:t xml:space="preserve"> en la Gaceta Municipal,</w:t>
      </w:r>
      <w:r w:rsidR="001C208E" w:rsidRPr="00016E5D">
        <w:rPr>
          <w:rFonts w:ascii="Arial" w:hAnsi="Arial" w:cs="Arial"/>
          <w:color w:val="000000" w:themeColor="text1"/>
        </w:rPr>
        <w:t xml:space="preserve"> de conformidad </w:t>
      </w:r>
      <w:r w:rsidR="001C208E" w:rsidRPr="00016E5D">
        <w:rPr>
          <w:rFonts w:ascii="Arial" w:hAnsi="Arial" w:cs="Arial"/>
          <w:color w:val="000000" w:themeColor="text1"/>
        </w:rPr>
        <w:lastRenderedPageBreak/>
        <w:t xml:space="preserve">con lo que señala en artículo 47 fracción V, de la Ley de Gobierno y la Administración Pública Municipal del Estado de Jalisco, artículos 3, 18, </w:t>
      </w:r>
      <w:r w:rsidR="00BD5DD3">
        <w:rPr>
          <w:rFonts w:ascii="Arial" w:hAnsi="Arial" w:cs="Arial"/>
          <w:color w:val="000000" w:themeColor="text1"/>
        </w:rPr>
        <w:t xml:space="preserve">19, </w:t>
      </w:r>
      <w:r w:rsidR="001C208E" w:rsidRPr="00016E5D">
        <w:rPr>
          <w:rFonts w:ascii="Arial" w:hAnsi="Arial" w:cs="Arial"/>
          <w:color w:val="000000" w:themeColor="text1"/>
        </w:rPr>
        <w:t>20 y demás relativos y aplicables del Reglamento de la Gaceta Municipal de Zapotlán el Grande, Jalisco, así como la publicación en la página web oficial del Ayuntamiento.</w:t>
      </w:r>
    </w:p>
    <w:p w14:paraId="31F6B845" w14:textId="77777777" w:rsidR="00016E5D" w:rsidRPr="00C63681" w:rsidRDefault="00016E5D" w:rsidP="001C208E">
      <w:pPr>
        <w:ind w:firstLine="708"/>
        <w:jc w:val="both"/>
        <w:rPr>
          <w:rFonts w:ascii="Arial" w:hAnsi="Arial" w:cs="Arial"/>
          <w:color w:val="000000" w:themeColor="text1"/>
          <w:highlight w:val="yellow"/>
        </w:rPr>
      </w:pPr>
    </w:p>
    <w:p w14:paraId="610804B5" w14:textId="0B5C3358" w:rsidR="00016E5D" w:rsidRDefault="00016E5D" w:rsidP="00016E5D">
      <w:pPr>
        <w:ind w:firstLine="708"/>
        <w:jc w:val="both"/>
        <w:rPr>
          <w:rFonts w:ascii="Arial" w:hAnsi="Arial" w:cs="Arial"/>
          <w:color w:val="000000" w:themeColor="text1"/>
        </w:rPr>
      </w:pPr>
      <w:r w:rsidRPr="00BD5DD3">
        <w:rPr>
          <w:rFonts w:ascii="Arial" w:hAnsi="Arial" w:cs="Arial"/>
          <w:b/>
          <w:color w:val="000000" w:themeColor="text1"/>
        </w:rPr>
        <w:t>TERCER</w:t>
      </w:r>
      <w:r w:rsidR="006D3529">
        <w:rPr>
          <w:rFonts w:ascii="Arial" w:hAnsi="Arial" w:cs="Arial"/>
          <w:b/>
          <w:color w:val="000000" w:themeColor="text1"/>
        </w:rPr>
        <w:t>O</w:t>
      </w:r>
      <w:r w:rsidR="001C208E" w:rsidRPr="00BD5DD3">
        <w:rPr>
          <w:rFonts w:ascii="Arial" w:hAnsi="Arial" w:cs="Arial"/>
          <w:b/>
          <w:color w:val="000000" w:themeColor="text1"/>
        </w:rPr>
        <w:t xml:space="preserve">. </w:t>
      </w:r>
      <w:r w:rsidRPr="00BD5DD3">
        <w:rPr>
          <w:rFonts w:ascii="Arial" w:hAnsi="Arial" w:cs="Arial"/>
          <w:b/>
          <w:color w:val="000000" w:themeColor="text1"/>
        </w:rPr>
        <w:t>–</w:t>
      </w:r>
      <w:r w:rsidR="001C208E" w:rsidRPr="00BD5DD3">
        <w:rPr>
          <w:rFonts w:ascii="Arial" w:hAnsi="Arial" w:cs="Arial"/>
          <w:color w:val="000000" w:themeColor="text1"/>
        </w:rPr>
        <w:t xml:space="preserve"> </w:t>
      </w:r>
      <w:r w:rsidRPr="00BD5DD3">
        <w:rPr>
          <w:rFonts w:ascii="Arial" w:hAnsi="Arial" w:cs="Arial"/>
        </w:rPr>
        <w:t>Se</w:t>
      </w:r>
      <w:r>
        <w:rPr>
          <w:rFonts w:ascii="Arial" w:hAnsi="Arial" w:cs="Arial"/>
        </w:rPr>
        <w:t xml:space="preserve"> faculta a la Secretaría de </w:t>
      </w:r>
      <w:r w:rsidR="00A00470">
        <w:rPr>
          <w:rFonts w:ascii="Arial" w:hAnsi="Arial" w:cs="Arial"/>
        </w:rPr>
        <w:t>Ayuntamiento</w:t>
      </w:r>
      <w:r>
        <w:rPr>
          <w:rFonts w:ascii="Arial" w:hAnsi="Arial" w:cs="Arial"/>
        </w:rPr>
        <w:t>, a efecto de dar cumplimiento con el Resolutivo anterior, así como la divulgación de las presente Convocatoria y Reglas de Operación en la página oficial del Municipio de Zapotlán el Grande, Jalisco, en términos de lo dispuesto en la presente iniciativa</w:t>
      </w:r>
      <w:r w:rsidR="00805179">
        <w:rPr>
          <w:rFonts w:ascii="Arial" w:hAnsi="Arial" w:cs="Arial"/>
        </w:rPr>
        <w:t xml:space="preserve"> de decreto.</w:t>
      </w:r>
      <w:r>
        <w:rPr>
          <w:rFonts w:ascii="Arial" w:hAnsi="Arial" w:cs="Arial"/>
        </w:rPr>
        <w:t xml:space="preserve">  </w:t>
      </w:r>
    </w:p>
    <w:p w14:paraId="0167A928" w14:textId="77777777" w:rsidR="00016E5D" w:rsidRDefault="00016E5D" w:rsidP="003C1528">
      <w:pPr>
        <w:jc w:val="both"/>
        <w:rPr>
          <w:rFonts w:ascii="Arial" w:hAnsi="Arial" w:cs="Arial"/>
          <w:color w:val="000000" w:themeColor="text1"/>
        </w:rPr>
      </w:pPr>
    </w:p>
    <w:p w14:paraId="2DF8F826" w14:textId="213A2A3B" w:rsidR="00C94A06" w:rsidRPr="00467AD9" w:rsidRDefault="00A433CF" w:rsidP="00C94A06">
      <w:pPr>
        <w:ind w:firstLine="708"/>
        <w:jc w:val="both"/>
        <w:rPr>
          <w:rFonts w:cs="Arial"/>
        </w:rPr>
      </w:pPr>
      <w:r w:rsidRPr="00A433CF">
        <w:rPr>
          <w:rFonts w:ascii="Arial" w:hAnsi="Arial" w:cs="Arial"/>
          <w:b/>
          <w:bCs/>
        </w:rPr>
        <w:t xml:space="preserve">CUARTO.- </w:t>
      </w:r>
      <w:r w:rsidR="00C94A06" w:rsidRPr="00C94A06">
        <w:rPr>
          <w:rFonts w:ascii="Arial" w:hAnsi="Arial" w:cs="Arial"/>
        </w:rPr>
        <w:t xml:space="preserve">Se </w:t>
      </w:r>
      <w:r w:rsidR="00C94A06" w:rsidRPr="004713DC">
        <w:rPr>
          <w:rFonts w:ascii="Arial" w:hAnsi="Arial" w:cs="Arial"/>
        </w:rPr>
        <w:t>instruye a la encargada de  la Hacienda Municipal</w:t>
      </w:r>
      <w:r w:rsidR="0058709D" w:rsidRPr="004713DC">
        <w:rPr>
          <w:rFonts w:ascii="Arial" w:hAnsi="Arial" w:cs="Arial"/>
        </w:rPr>
        <w:t xml:space="preserve"> Lic. Victoria García Contreras</w:t>
      </w:r>
      <w:r w:rsidR="00C94A06" w:rsidRPr="004713DC">
        <w:rPr>
          <w:rFonts w:ascii="Arial" w:hAnsi="Arial" w:cs="Arial"/>
        </w:rPr>
        <w:t xml:space="preserve"> para hacer la transferencia de $205,000.00 (Doscientos Cinco Mil Pesos 00/100 M.N.) a la Direccion de Igualdad Sustantiva entre Hombres y Mujeres,</w:t>
      </w:r>
      <w:r w:rsidR="00C94A06" w:rsidRPr="00C94A06">
        <w:rPr>
          <w:rFonts w:ascii="Arial" w:hAnsi="Arial" w:cs="Arial"/>
        </w:rPr>
        <w:t xml:space="preserve"> para realizar las entregas de los apoyos en los meses de </w:t>
      </w:r>
      <w:r w:rsidR="00C94A06">
        <w:rPr>
          <w:rFonts w:ascii="Arial" w:hAnsi="Arial" w:cs="Arial"/>
        </w:rPr>
        <w:t>febrero</w:t>
      </w:r>
      <w:r w:rsidR="00C94A06" w:rsidRPr="00C94A06">
        <w:rPr>
          <w:rFonts w:ascii="Arial" w:hAnsi="Arial" w:cs="Arial"/>
        </w:rPr>
        <w:t xml:space="preserve"> y </w:t>
      </w:r>
      <w:r w:rsidR="00C94A06">
        <w:rPr>
          <w:rFonts w:ascii="Arial" w:hAnsi="Arial" w:cs="Arial"/>
        </w:rPr>
        <w:t>agosto</w:t>
      </w:r>
      <w:r w:rsidR="00C94A06" w:rsidRPr="00C94A06">
        <w:rPr>
          <w:rFonts w:ascii="Arial" w:hAnsi="Arial" w:cs="Arial"/>
        </w:rPr>
        <w:t xml:space="preserve"> del presente año.</w:t>
      </w:r>
      <w:r w:rsidR="00C94A06">
        <w:rPr>
          <w:rFonts w:cs="Arial"/>
        </w:rPr>
        <w:t xml:space="preserve"> </w:t>
      </w:r>
    </w:p>
    <w:p w14:paraId="05E0EC17" w14:textId="4354981B" w:rsidR="00A433CF" w:rsidRPr="00A433CF" w:rsidRDefault="00A433CF" w:rsidP="00A433CF">
      <w:pPr>
        <w:ind w:firstLine="708"/>
        <w:jc w:val="both"/>
        <w:rPr>
          <w:rFonts w:ascii="Arial" w:hAnsi="Arial" w:cs="Arial"/>
          <w:color w:val="000000" w:themeColor="text1"/>
        </w:rPr>
      </w:pPr>
    </w:p>
    <w:p w14:paraId="26A64EB6" w14:textId="7139FB1F" w:rsidR="00D6328D" w:rsidRDefault="00A433CF" w:rsidP="004713DC">
      <w:pPr>
        <w:ind w:firstLine="708"/>
        <w:jc w:val="both"/>
        <w:rPr>
          <w:rFonts w:ascii="Arial" w:hAnsi="Arial" w:cs="Arial"/>
        </w:rPr>
      </w:pPr>
      <w:r>
        <w:rPr>
          <w:rFonts w:ascii="Arial" w:hAnsi="Arial" w:cs="Arial"/>
          <w:b/>
        </w:rPr>
        <w:t>QUINTO</w:t>
      </w:r>
      <w:r w:rsidR="00016E5D" w:rsidRPr="00A12134">
        <w:rPr>
          <w:rFonts w:ascii="Arial" w:hAnsi="Arial" w:cs="Arial"/>
          <w:b/>
        </w:rPr>
        <w:t>.</w:t>
      </w:r>
      <w:r w:rsidR="00016E5D">
        <w:rPr>
          <w:rFonts w:ascii="Arial" w:hAnsi="Arial" w:cs="Arial"/>
        </w:rPr>
        <w:t xml:space="preserve">- </w:t>
      </w:r>
      <w:r w:rsidR="003C1528" w:rsidRPr="00C94A06">
        <w:rPr>
          <w:rFonts w:ascii="Arial" w:hAnsi="Arial" w:cs="Arial"/>
        </w:rPr>
        <w:t xml:space="preserve">Se </w:t>
      </w:r>
      <w:r w:rsidR="003C1528" w:rsidRPr="00C94A06">
        <w:rPr>
          <w:rFonts w:ascii="Arial" w:hAnsi="Arial" w:cs="Arial"/>
          <w:b/>
          <w:bCs/>
        </w:rPr>
        <w:t>instruye, autoriza y faculta</w:t>
      </w:r>
      <w:r w:rsidR="003C1528" w:rsidRPr="00C94A06">
        <w:rPr>
          <w:rFonts w:ascii="Arial" w:hAnsi="Arial" w:cs="Arial"/>
        </w:rPr>
        <w:t xml:space="preserve"> a la Directora </w:t>
      </w:r>
      <w:r w:rsidR="00C94A06">
        <w:rPr>
          <w:rFonts w:ascii="Arial" w:hAnsi="Arial" w:cs="Arial"/>
        </w:rPr>
        <w:t xml:space="preserve">General de Construccion de la Comunidad, a la Directora  </w:t>
      </w:r>
      <w:r w:rsidR="003C1528" w:rsidRPr="00C94A06">
        <w:rPr>
          <w:rFonts w:ascii="Arial" w:hAnsi="Arial" w:cs="Arial"/>
        </w:rPr>
        <w:t xml:space="preserve">de </w:t>
      </w:r>
      <w:r w:rsidR="00B62655" w:rsidRPr="00C94A06">
        <w:rPr>
          <w:rFonts w:ascii="Arial" w:hAnsi="Arial" w:cs="Arial"/>
        </w:rPr>
        <w:t>Igualda</w:t>
      </w:r>
      <w:r w:rsidR="00C94A06">
        <w:rPr>
          <w:rFonts w:ascii="Arial" w:hAnsi="Arial" w:cs="Arial"/>
        </w:rPr>
        <w:t>d</w:t>
      </w:r>
      <w:r w:rsidR="00B62655" w:rsidRPr="00C94A06">
        <w:rPr>
          <w:rFonts w:ascii="Arial" w:hAnsi="Arial" w:cs="Arial"/>
        </w:rPr>
        <w:t xml:space="preserve"> </w:t>
      </w:r>
      <w:r w:rsidR="003C1528" w:rsidRPr="00C94A06">
        <w:rPr>
          <w:rFonts w:ascii="Arial" w:hAnsi="Arial" w:cs="Arial"/>
        </w:rPr>
        <w:t xml:space="preserve">Sustantiva entre </w:t>
      </w:r>
      <w:r w:rsidR="00C94A06">
        <w:rPr>
          <w:rFonts w:ascii="Arial" w:hAnsi="Arial" w:cs="Arial"/>
        </w:rPr>
        <w:t>M</w:t>
      </w:r>
      <w:r w:rsidR="003C1528" w:rsidRPr="00C94A06">
        <w:rPr>
          <w:rFonts w:ascii="Arial" w:hAnsi="Arial" w:cs="Arial"/>
        </w:rPr>
        <w:t>ujeres</w:t>
      </w:r>
      <w:r w:rsidR="004713DC">
        <w:rPr>
          <w:rFonts w:ascii="Arial" w:hAnsi="Arial" w:cs="Arial"/>
        </w:rPr>
        <w:t>, así como al Jefe de Atencion e Inclusión a Grupos Prioritarios</w:t>
      </w:r>
      <w:r w:rsidR="003C1528" w:rsidRPr="00C94A06">
        <w:rPr>
          <w:rFonts w:ascii="Arial" w:hAnsi="Arial" w:cs="Arial"/>
        </w:rPr>
        <w:t xml:space="preserve">  para realizar los trámites necesarios para la ejecución y comprobación del programa </w:t>
      </w:r>
      <w:r w:rsidR="003C1528" w:rsidRPr="00C94A06">
        <w:rPr>
          <w:rFonts w:ascii="Arial" w:hAnsi="Arial" w:cs="Arial"/>
          <w:b/>
          <w:bCs/>
        </w:rPr>
        <w:t>“</w:t>
      </w:r>
      <w:r w:rsidR="00DB4B4F" w:rsidRPr="00C94A06">
        <w:rPr>
          <w:rFonts w:ascii="Arial" w:hAnsi="Arial" w:cs="Arial"/>
          <w:b/>
          <w:bCs/>
        </w:rPr>
        <w:t>JOSE CLEMENTE OROZCO, PERSONAS GRANDIOSAS</w:t>
      </w:r>
      <w:r w:rsidR="00961539">
        <w:rPr>
          <w:rFonts w:ascii="Arial" w:hAnsi="Arial" w:cs="Arial"/>
          <w:b/>
          <w:bCs/>
        </w:rPr>
        <w:t xml:space="preserve"> 202</w:t>
      </w:r>
      <w:r w:rsidR="004713DC">
        <w:rPr>
          <w:rFonts w:ascii="Arial" w:hAnsi="Arial" w:cs="Arial"/>
          <w:b/>
          <w:bCs/>
        </w:rPr>
        <w:t>6</w:t>
      </w:r>
      <w:r w:rsidR="00DB4B4F" w:rsidRPr="00C94A06">
        <w:rPr>
          <w:rFonts w:ascii="Arial" w:hAnsi="Arial" w:cs="Arial"/>
          <w:b/>
          <w:bCs/>
        </w:rPr>
        <w:t xml:space="preserve"> </w:t>
      </w:r>
      <w:r w:rsidR="003C1528" w:rsidRPr="00C94A06">
        <w:rPr>
          <w:rFonts w:ascii="Arial" w:hAnsi="Arial" w:cs="Arial"/>
          <w:b/>
          <w:bCs/>
        </w:rPr>
        <w:t>”</w:t>
      </w:r>
      <w:r w:rsidR="003C1528" w:rsidRPr="00C94A06">
        <w:rPr>
          <w:rFonts w:ascii="Arial" w:hAnsi="Arial" w:cs="Arial"/>
        </w:rPr>
        <w:t xml:space="preserve"> así como hacer la divulgación </w:t>
      </w:r>
      <w:r w:rsidR="00EE355E">
        <w:rPr>
          <w:rFonts w:ascii="Arial" w:hAnsi="Arial" w:cs="Arial"/>
        </w:rPr>
        <w:t>de la convocatoria autorizada por el Honorable Pleno de este Ayuntamiento Constitucional de Zapotlán el Grande</w:t>
      </w:r>
      <w:r w:rsidR="004713DC">
        <w:rPr>
          <w:rFonts w:ascii="Arial" w:hAnsi="Arial" w:cs="Arial"/>
        </w:rPr>
        <w:t>.</w:t>
      </w:r>
    </w:p>
    <w:p w14:paraId="7149CF70" w14:textId="77777777" w:rsidR="00016E5D" w:rsidRDefault="00016E5D" w:rsidP="00016E5D">
      <w:pPr>
        <w:ind w:firstLine="708"/>
        <w:jc w:val="both"/>
        <w:rPr>
          <w:rFonts w:ascii="Arial" w:hAnsi="Arial" w:cs="Arial"/>
        </w:rPr>
      </w:pPr>
    </w:p>
    <w:p w14:paraId="27CE9AA2" w14:textId="652AB538" w:rsidR="004713DC" w:rsidRDefault="00A433CF" w:rsidP="004713DC">
      <w:pPr>
        <w:ind w:firstLine="708"/>
        <w:jc w:val="both"/>
        <w:rPr>
          <w:rFonts w:ascii="Arial" w:hAnsi="Arial" w:cs="Arial"/>
          <w:color w:val="000000" w:themeColor="text1"/>
        </w:rPr>
      </w:pPr>
      <w:bookmarkStart w:id="3" w:name="_Hlk156893026"/>
      <w:r>
        <w:rPr>
          <w:rFonts w:ascii="Arial" w:hAnsi="Arial" w:cs="Arial"/>
          <w:b/>
          <w:color w:val="000000" w:themeColor="text1"/>
        </w:rPr>
        <w:t>SEXTO</w:t>
      </w:r>
      <w:r w:rsidR="00392232" w:rsidRPr="00BD5DD3">
        <w:rPr>
          <w:rFonts w:ascii="Arial" w:hAnsi="Arial" w:cs="Arial"/>
          <w:b/>
          <w:color w:val="000000" w:themeColor="text1"/>
        </w:rPr>
        <w:t>.-</w:t>
      </w:r>
      <w:r w:rsidR="004713DC">
        <w:rPr>
          <w:rFonts w:ascii="Arial" w:hAnsi="Arial" w:cs="Arial"/>
          <w:b/>
          <w:color w:val="000000" w:themeColor="text1"/>
        </w:rPr>
        <w:t xml:space="preserve"> </w:t>
      </w:r>
      <w:r w:rsidR="004713DC">
        <w:rPr>
          <w:rFonts w:ascii="Arial" w:hAnsi="Arial" w:cs="Arial"/>
          <w:color w:val="000000" w:themeColor="text1"/>
        </w:rPr>
        <w:t>Se instruye a la Jefatura de Atención e Inclusión a Grupos Prioritarios  para que sea</w:t>
      </w:r>
      <w:r w:rsidR="004F59ED">
        <w:rPr>
          <w:rFonts w:ascii="Arial" w:hAnsi="Arial" w:cs="Arial"/>
          <w:color w:val="000000" w:themeColor="text1"/>
        </w:rPr>
        <w:t xml:space="preserve"> el</w:t>
      </w:r>
      <w:r w:rsidR="004713DC">
        <w:rPr>
          <w:rFonts w:ascii="Arial" w:hAnsi="Arial" w:cs="Arial"/>
          <w:color w:val="000000" w:themeColor="text1"/>
        </w:rPr>
        <w:t xml:space="preserve"> encargad</w:t>
      </w:r>
      <w:r w:rsidR="004F59ED">
        <w:rPr>
          <w:rFonts w:ascii="Arial" w:hAnsi="Arial" w:cs="Arial"/>
          <w:color w:val="000000" w:themeColor="text1"/>
        </w:rPr>
        <w:t>o</w:t>
      </w:r>
      <w:r w:rsidR="004713DC">
        <w:rPr>
          <w:rFonts w:ascii="Arial" w:hAnsi="Arial" w:cs="Arial"/>
          <w:color w:val="000000" w:themeColor="text1"/>
        </w:rPr>
        <w:t xml:space="preserve"> de recibir los expedientes de los interesados a aspirar al programa JOSE CLEMENTE OROZCO, PERSONAS GRANDIOSAS 2026, y una vez concluido el plazo de la convocatoria, remita vía oficio las propuestas al COMITÉ REGULADOR </w:t>
      </w:r>
      <w:r w:rsidR="00D9447D">
        <w:rPr>
          <w:rFonts w:ascii="Arial" w:hAnsi="Arial" w:cs="Arial"/>
          <w:color w:val="000000" w:themeColor="text1"/>
        </w:rPr>
        <w:t xml:space="preserve">del programa ya mencionado, para que </w:t>
      </w:r>
      <w:r w:rsidR="004713DC">
        <w:rPr>
          <w:rFonts w:ascii="Arial" w:hAnsi="Arial" w:cs="Arial"/>
          <w:color w:val="000000" w:themeColor="text1"/>
        </w:rPr>
        <w:t xml:space="preserve">en base a las reglas de operación sean seleccionados los beneficiarios a obtener el apoyo del programa ya señalado </w:t>
      </w:r>
    </w:p>
    <w:p w14:paraId="24BCF79C" w14:textId="77777777" w:rsidR="004713DC" w:rsidRPr="004713DC" w:rsidRDefault="004713DC" w:rsidP="004713DC">
      <w:pPr>
        <w:ind w:firstLine="708"/>
        <w:jc w:val="both"/>
        <w:rPr>
          <w:rFonts w:ascii="Arial" w:hAnsi="Arial" w:cs="Arial"/>
          <w:color w:val="000000" w:themeColor="text1"/>
        </w:rPr>
      </w:pPr>
    </w:p>
    <w:p w14:paraId="6BF88BB3" w14:textId="087AE510" w:rsidR="004713DC" w:rsidRDefault="004713DC" w:rsidP="004713DC">
      <w:pPr>
        <w:ind w:firstLine="708"/>
        <w:jc w:val="both"/>
        <w:rPr>
          <w:rFonts w:ascii="Arial" w:eastAsia="Calibri" w:hAnsi="Arial" w:cs="Arial"/>
          <w:color w:val="000000"/>
        </w:rPr>
      </w:pPr>
      <w:r w:rsidRPr="004713DC">
        <w:rPr>
          <w:rFonts w:ascii="Arial" w:eastAsia="Calibri" w:hAnsi="Arial" w:cs="Arial"/>
          <w:b/>
          <w:bCs/>
          <w:color w:val="000000"/>
        </w:rPr>
        <w:t>SEPTIMO.-</w:t>
      </w:r>
      <w:r>
        <w:rPr>
          <w:rFonts w:ascii="Arial" w:eastAsia="Calibri" w:hAnsi="Arial" w:cs="Arial"/>
          <w:color w:val="000000"/>
        </w:rPr>
        <w:t xml:space="preserve"> </w:t>
      </w:r>
      <w:r w:rsidRPr="004713DC">
        <w:rPr>
          <w:rFonts w:ascii="Arial" w:eastAsia="Calibri" w:hAnsi="Arial" w:cs="Arial"/>
          <w:color w:val="000000"/>
        </w:rPr>
        <w:t xml:space="preserve">Notifíquese el contenido del presente Dictamen al Director de Comunicación Social </w:t>
      </w:r>
      <w:r>
        <w:rPr>
          <w:rFonts w:ascii="Arial" w:eastAsia="Calibri" w:hAnsi="Arial" w:cs="Arial"/>
          <w:color w:val="000000"/>
        </w:rPr>
        <w:t xml:space="preserve">Lic. </w:t>
      </w:r>
      <w:r w:rsidRPr="004713DC">
        <w:rPr>
          <w:rFonts w:ascii="Arial" w:eastAsia="Calibri" w:hAnsi="Arial" w:cs="Arial"/>
          <w:color w:val="000000"/>
        </w:rPr>
        <w:t>Martin Alcantar Eusebi</w:t>
      </w:r>
      <w:r>
        <w:rPr>
          <w:rFonts w:ascii="Arial" w:eastAsia="Calibri" w:hAnsi="Arial" w:cs="Arial"/>
          <w:color w:val="000000"/>
        </w:rPr>
        <w:t xml:space="preserve">o, </w:t>
      </w:r>
      <w:r w:rsidRPr="004713DC">
        <w:rPr>
          <w:rFonts w:ascii="Arial" w:eastAsia="Calibri" w:hAnsi="Arial" w:cs="Arial"/>
          <w:color w:val="000000"/>
        </w:rPr>
        <w:t xml:space="preserve"> para que realice la publicación y difusión en la página oficial del municipio, de la convocatoria y reglas de operación del programa “</w:t>
      </w:r>
      <w:r>
        <w:rPr>
          <w:rFonts w:ascii="Arial" w:eastAsia="Calibri" w:hAnsi="Arial" w:cs="Arial"/>
          <w:color w:val="000000"/>
        </w:rPr>
        <w:t>JOSE CLEMENTE OROZCO, PERSONAS GRANDIOSAS 2026</w:t>
      </w:r>
      <w:r w:rsidRPr="004713DC">
        <w:rPr>
          <w:rFonts w:ascii="Arial" w:eastAsia="Calibri" w:hAnsi="Arial" w:cs="Arial"/>
          <w:color w:val="000000"/>
        </w:rPr>
        <w:t>”.</w:t>
      </w:r>
    </w:p>
    <w:p w14:paraId="276B44FF" w14:textId="77777777" w:rsidR="004713DC" w:rsidRPr="004713DC" w:rsidRDefault="004713DC" w:rsidP="004713DC">
      <w:pPr>
        <w:ind w:firstLine="708"/>
        <w:jc w:val="both"/>
        <w:rPr>
          <w:rFonts w:ascii="Arial" w:hAnsi="Arial" w:cs="Arial"/>
          <w:color w:val="000000" w:themeColor="text1"/>
        </w:rPr>
      </w:pPr>
    </w:p>
    <w:p w14:paraId="392C932E" w14:textId="5BE4A7B7" w:rsidR="00805179" w:rsidRPr="00D6328D" w:rsidRDefault="004713DC" w:rsidP="004713DC">
      <w:pPr>
        <w:ind w:firstLine="708"/>
        <w:jc w:val="both"/>
        <w:rPr>
          <w:rFonts w:ascii="Arial" w:eastAsia="Calibri" w:hAnsi="Arial" w:cs="Arial"/>
          <w:color w:val="000000"/>
        </w:rPr>
      </w:pPr>
      <w:r w:rsidRPr="004713DC">
        <w:rPr>
          <w:rFonts w:ascii="Arial" w:eastAsia="Calibri" w:hAnsi="Arial" w:cs="Arial"/>
          <w:b/>
          <w:bCs/>
          <w:color w:val="000000"/>
        </w:rPr>
        <w:t>OCTAVO.-</w:t>
      </w:r>
      <w:r>
        <w:rPr>
          <w:rFonts w:ascii="Arial" w:eastAsia="Calibri" w:hAnsi="Arial" w:cs="Arial"/>
          <w:color w:val="000000"/>
        </w:rPr>
        <w:t xml:space="preserve"> Notifiquese </w:t>
      </w:r>
      <w:r>
        <w:rPr>
          <w:rFonts w:ascii="Arial" w:eastAsia="Calibri" w:hAnsi="Arial" w:cs="Arial"/>
          <w:iCs/>
          <w:color w:val="000000"/>
        </w:rPr>
        <w:t>a la Presidenta</w:t>
      </w:r>
      <w:r w:rsidR="009B1B19" w:rsidRPr="00EE355E">
        <w:rPr>
          <w:rFonts w:ascii="Arial" w:eastAsia="Calibri" w:hAnsi="Arial" w:cs="Arial"/>
          <w:iCs/>
          <w:color w:val="000000"/>
        </w:rPr>
        <w:t xml:space="preserve"> Municipal, a la Encargada de la Hacienda Municipal, a la Directora General de Construcción de la Comunicad, a </w:t>
      </w:r>
      <w:r w:rsidR="009B1B19" w:rsidRPr="00EE355E">
        <w:rPr>
          <w:rFonts w:ascii="Arial" w:hAnsi="Arial" w:cs="Arial"/>
        </w:rPr>
        <w:t>la Directora de Igualdad Sustantiva entre mujeres y hombres</w:t>
      </w:r>
      <w:r w:rsidR="009B1B19" w:rsidRPr="00EE355E">
        <w:rPr>
          <w:rFonts w:ascii="Arial" w:eastAsia="Calibri" w:hAnsi="Arial" w:cs="Arial"/>
          <w:iCs/>
          <w:color w:val="000000"/>
        </w:rPr>
        <w:t xml:space="preserve">, </w:t>
      </w:r>
      <w:r w:rsidR="004F59ED">
        <w:rPr>
          <w:rFonts w:ascii="Arial" w:eastAsia="Calibri" w:hAnsi="Arial" w:cs="Arial"/>
          <w:iCs/>
          <w:color w:val="000000"/>
        </w:rPr>
        <w:t xml:space="preserve">y al titular de la Jefatura de Atención e Inclusión a Grupos Prioritarios </w:t>
      </w:r>
      <w:r w:rsidR="009B1B19" w:rsidRPr="00EE355E">
        <w:rPr>
          <w:rFonts w:ascii="Arial" w:eastAsia="Calibri" w:hAnsi="Arial" w:cs="Arial"/>
          <w:iCs/>
          <w:color w:val="000000"/>
        </w:rPr>
        <w:t xml:space="preserve">todos en funciones, para los efectos procedimentales </w:t>
      </w:r>
      <w:r w:rsidR="009B1B19" w:rsidRPr="00EE355E">
        <w:rPr>
          <w:rFonts w:ascii="Arial" w:eastAsia="Calibri" w:hAnsi="Arial" w:cs="Arial"/>
          <w:color w:val="000000"/>
        </w:rPr>
        <w:t>a que haya lugar.</w:t>
      </w:r>
    </w:p>
    <w:bookmarkEnd w:id="3"/>
    <w:p w14:paraId="7E172087" w14:textId="60DB8A85" w:rsidR="00805179" w:rsidRPr="00B3770E" w:rsidRDefault="00805179" w:rsidP="004F59ED">
      <w:pPr>
        <w:jc w:val="both"/>
        <w:rPr>
          <w:rFonts w:ascii="Arial" w:hAnsi="Arial" w:cs="Arial"/>
          <w:b/>
          <w:sz w:val="22"/>
        </w:rPr>
      </w:pPr>
    </w:p>
    <w:p w14:paraId="4F8F4962" w14:textId="77777777" w:rsidR="00876FB1" w:rsidRPr="004713DC" w:rsidRDefault="00876FB1" w:rsidP="00634970">
      <w:pPr>
        <w:jc w:val="center"/>
        <w:rPr>
          <w:rFonts w:eastAsia="Calibri" w:cs="Arial"/>
          <w:b/>
          <w:bCs/>
        </w:rPr>
      </w:pPr>
      <w:r w:rsidRPr="004713DC">
        <w:rPr>
          <w:rFonts w:eastAsia="Calibri" w:cs="Arial"/>
          <w:b/>
          <w:bCs/>
        </w:rPr>
        <w:t>A T E N T A M E N T E</w:t>
      </w:r>
    </w:p>
    <w:p w14:paraId="46FF1C01" w14:textId="77777777" w:rsidR="00876FB1" w:rsidRPr="004713DC" w:rsidRDefault="00876FB1" w:rsidP="00876FB1">
      <w:pPr>
        <w:spacing w:line="276" w:lineRule="auto"/>
        <w:jc w:val="center"/>
        <w:rPr>
          <w:rFonts w:eastAsia="Calibri" w:cs="Arial"/>
          <w:b/>
          <w:bCs/>
          <w:sz w:val="22"/>
          <w:szCs w:val="22"/>
        </w:rPr>
      </w:pPr>
    </w:p>
    <w:p w14:paraId="2E0AB428" w14:textId="77777777" w:rsidR="00D6328D" w:rsidRPr="004713DC" w:rsidRDefault="00D6328D" w:rsidP="00D6328D">
      <w:pPr>
        <w:pStyle w:val="Sinespaciado"/>
        <w:spacing w:line="276" w:lineRule="auto"/>
        <w:jc w:val="center"/>
        <w:rPr>
          <w:rFonts w:cs="Arial"/>
          <w:b/>
          <w:bCs/>
          <w:i/>
          <w:sz w:val="20"/>
          <w:szCs w:val="20"/>
        </w:rPr>
      </w:pPr>
      <w:bookmarkStart w:id="4" w:name="_Hlk218598944"/>
      <w:r w:rsidRPr="004713DC">
        <w:rPr>
          <w:rFonts w:cs="Arial"/>
          <w:b/>
          <w:bCs/>
          <w:i/>
        </w:rPr>
        <w:t>“</w:t>
      </w:r>
      <w:r w:rsidRPr="004713DC">
        <w:rPr>
          <w:rFonts w:cs="Arial"/>
          <w:b/>
          <w:bCs/>
          <w:i/>
          <w:sz w:val="20"/>
          <w:szCs w:val="20"/>
        </w:rPr>
        <w:t>2026, CENTENARIO DEL NATALICIO DEL COMPOSITOR ZAPOTLENSE RUBÉN FUENTES GASSON”</w:t>
      </w:r>
    </w:p>
    <w:p w14:paraId="6BAE3A45" w14:textId="77777777" w:rsidR="00D6328D" w:rsidRPr="004713DC" w:rsidRDefault="00D6328D" w:rsidP="00D6328D">
      <w:pPr>
        <w:pStyle w:val="Sinespaciado"/>
        <w:spacing w:line="276" w:lineRule="auto"/>
        <w:jc w:val="center"/>
        <w:rPr>
          <w:rFonts w:cs="Arial"/>
          <w:b/>
          <w:bCs/>
          <w:i/>
          <w:sz w:val="20"/>
          <w:szCs w:val="20"/>
        </w:rPr>
      </w:pPr>
      <w:r w:rsidRPr="004713DC">
        <w:rPr>
          <w:rFonts w:cs="Arial"/>
          <w:b/>
          <w:bCs/>
          <w:i/>
          <w:sz w:val="20"/>
          <w:szCs w:val="20"/>
        </w:rPr>
        <w:t>“2026, CENTENARIO DEL ANIVERSARIO DEL NATALICIO DEL LITERATO ROBERTO ESPINOSA GUZMÁN”</w:t>
      </w:r>
    </w:p>
    <w:p w14:paraId="15FE5DCF" w14:textId="77777777" w:rsidR="00D6328D" w:rsidRPr="004713DC" w:rsidRDefault="00D6328D" w:rsidP="00D6328D">
      <w:pPr>
        <w:pStyle w:val="Sinespaciado"/>
        <w:spacing w:line="276" w:lineRule="auto"/>
        <w:jc w:val="center"/>
        <w:rPr>
          <w:rFonts w:cs="Arial"/>
          <w:b/>
          <w:bCs/>
          <w:i/>
          <w:sz w:val="20"/>
          <w:szCs w:val="20"/>
        </w:rPr>
      </w:pPr>
      <w:r w:rsidRPr="004713DC">
        <w:rPr>
          <w:rFonts w:cs="Arial"/>
          <w:b/>
          <w:bCs/>
          <w:i/>
          <w:sz w:val="20"/>
          <w:szCs w:val="20"/>
        </w:rPr>
        <w:t>“2026, CENTESIMO QUINCOAGESIMO ANIVERSARIO DEL NATALICIO DEL COMPOSITOR Y DIRECTOR DE ORQUESTA JOSÉ PAULINO DE JESÚS ROLÓN ALCARÁZ”</w:t>
      </w:r>
    </w:p>
    <w:bookmarkEnd w:id="4"/>
    <w:p w14:paraId="54D82ECE" w14:textId="5F3838D6" w:rsidR="00876FB1" w:rsidRPr="00BA0B05" w:rsidRDefault="00876FB1" w:rsidP="00876FB1">
      <w:pPr>
        <w:jc w:val="center"/>
        <w:rPr>
          <w:rFonts w:eastAsia="Calibri" w:cs="Arial"/>
        </w:rPr>
      </w:pPr>
      <w:r w:rsidRPr="00BA0B05">
        <w:rPr>
          <w:rFonts w:eastAsia="Calibri" w:cs="Arial"/>
        </w:rPr>
        <w:t xml:space="preserve">Ciudad Guzmán, Mpio. de Zapotlán el Grande, Jalisco, </w:t>
      </w:r>
      <w:r w:rsidR="00D6328D">
        <w:rPr>
          <w:rFonts w:eastAsia="Calibri" w:cs="Arial"/>
        </w:rPr>
        <w:t>09</w:t>
      </w:r>
      <w:r w:rsidRPr="00BA0B05">
        <w:rPr>
          <w:rFonts w:eastAsia="Calibri" w:cs="Arial"/>
        </w:rPr>
        <w:t xml:space="preserve"> de </w:t>
      </w:r>
      <w:r w:rsidR="00D6328D">
        <w:rPr>
          <w:rFonts w:eastAsia="Calibri" w:cs="Arial"/>
        </w:rPr>
        <w:t>febrero</w:t>
      </w:r>
      <w:r w:rsidRPr="00BA0B05">
        <w:rPr>
          <w:rFonts w:eastAsia="Calibri" w:cs="Arial"/>
        </w:rPr>
        <w:t xml:space="preserve"> del año 202</w:t>
      </w:r>
      <w:r w:rsidR="00D6328D">
        <w:rPr>
          <w:rFonts w:eastAsia="Calibri" w:cs="Arial"/>
        </w:rPr>
        <w:t>6</w:t>
      </w:r>
    </w:p>
    <w:p w14:paraId="04888083" w14:textId="77777777" w:rsidR="00876FB1" w:rsidRPr="00BA0B05" w:rsidRDefault="00876FB1" w:rsidP="00876FB1">
      <w:pPr>
        <w:spacing w:line="360" w:lineRule="auto"/>
        <w:rPr>
          <w:rFonts w:eastAsia="Calibri" w:cs="Arial"/>
          <w:b/>
        </w:rPr>
      </w:pPr>
    </w:p>
    <w:p w14:paraId="03B6D5BE" w14:textId="6562E643" w:rsidR="00876FB1" w:rsidRPr="00BA0B05" w:rsidRDefault="00876FB1" w:rsidP="00876FB1">
      <w:pPr>
        <w:jc w:val="center"/>
        <w:rPr>
          <w:rFonts w:eastAsiaTheme="minorHAnsi" w:cs="Arial"/>
          <w:b/>
          <w:szCs w:val="21"/>
        </w:rPr>
      </w:pPr>
      <w:r w:rsidRPr="00BA0B05">
        <w:rPr>
          <w:rFonts w:cs="Arial"/>
          <w:b/>
          <w:szCs w:val="21"/>
        </w:rPr>
        <w:t>COMISIÓN EDILICIA PERMANENTE DERECHOS HUMANOS,  EQUIDAD DE GENERO</w:t>
      </w:r>
      <w:r w:rsidR="00D6328D">
        <w:rPr>
          <w:rFonts w:cs="Arial"/>
          <w:b/>
          <w:szCs w:val="21"/>
        </w:rPr>
        <w:t xml:space="preserve">, </w:t>
      </w:r>
      <w:r w:rsidRPr="00BA0B05">
        <w:rPr>
          <w:rFonts w:cs="Arial"/>
          <w:b/>
          <w:szCs w:val="21"/>
        </w:rPr>
        <w:t>ASUNTOS INDIGENAS</w:t>
      </w:r>
      <w:r w:rsidR="00D6328D">
        <w:rPr>
          <w:rFonts w:cs="Arial"/>
          <w:b/>
          <w:szCs w:val="21"/>
        </w:rPr>
        <w:t xml:space="preserve"> Y ATENCIÓN A GRUPOS PRIORITARIOS.</w:t>
      </w:r>
      <w:r w:rsidRPr="00BA0B05">
        <w:rPr>
          <w:rFonts w:cs="Arial"/>
          <w:b/>
          <w:szCs w:val="21"/>
        </w:rPr>
        <w:t xml:space="preserve"> </w:t>
      </w:r>
    </w:p>
    <w:p w14:paraId="18329DB0" w14:textId="77777777" w:rsidR="00876FB1" w:rsidRPr="00BA0B05" w:rsidRDefault="00876FB1" w:rsidP="00876FB1">
      <w:pPr>
        <w:jc w:val="center"/>
        <w:rPr>
          <w:rFonts w:cs="Arial"/>
          <w:b/>
          <w:szCs w:val="21"/>
        </w:rPr>
      </w:pPr>
    </w:p>
    <w:p w14:paraId="68D81D3C" w14:textId="77777777" w:rsidR="00876FB1" w:rsidRDefault="00876FB1" w:rsidP="00876FB1">
      <w:pPr>
        <w:jc w:val="center"/>
        <w:rPr>
          <w:rFonts w:cs="Arial"/>
          <w:b/>
          <w:szCs w:val="21"/>
        </w:rPr>
      </w:pPr>
    </w:p>
    <w:p w14:paraId="6DA060BE" w14:textId="77777777" w:rsidR="009B1B19" w:rsidRPr="00BA0B05" w:rsidRDefault="009B1B19" w:rsidP="00876FB1">
      <w:pPr>
        <w:jc w:val="center"/>
        <w:rPr>
          <w:rFonts w:cs="Arial"/>
          <w:b/>
          <w:szCs w:val="21"/>
        </w:rPr>
      </w:pPr>
    </w:p>
    <w:p w14:paraId="45E67EC2" w14:textId="77777777" w:rsidR="00876FB1" w:rsidRPr="00BA0B05" w:rsidRDefault="00876FB1" w:rsidP="00876FB1">
      <w:pPr>
        <w:jc w:val="center"/>
        <w:rPr>
          <w:rFonts w:cs="Arial"/>
          <w:b/>
          <w:szCs w:val="21"/>
        </w:rPr>
      </w:pPr>
      <w:r w:rsidRPr="00BA0B05">
        <w:rPr>
          <w:rFonts w:cs="Arial"/>
          <w:b/>
          <w:szCs w:val="21"/>
        </w:rPr>
        <w:t>____________________________</w:t>
      </w:r>
    </w:p>
    <w:p w14:paraId="3699AAE6" w14:textId="77777777" w:rsidR="00876FB1" w:rsidRPr="00BA0B05" w:rsidRDefault="00876FB1" w:rsidP="00876FB1">
      <w:pPr>
        <w:jc w:val="center"/>
        <w:rPr>
          <w:rFonts w:cs="Arial"/>
          <w:b/>
          <w:szCs w:val="21"/>
          <w:lang w:eastAsia="es-MX"/>
        </w:rPr>
      </w:pPr>
      <w:r w:rsidRPr="00BA0B05">
        <w:rPr>
          <w:rFonts w:cs="Arial"/>
          <w:b/>
          <w:szCs w:val="21"/>
          <w:lang w:eastAsia="es-MX"/>
        </w:rPr>
        <w:t xml:space="preserve">C. MARISOL MENDOZA PINTO </w:t>
      </w:r>
    </w:p>
    <w:p w14:paraId="403E0BE7" w14:textId="77777777" w:rsidR="00876FB1" w:rsidRPr="00BA0B05" w:rsidRDefault="00876FB1" w:rsidP="00876FB1">
      <w:pPr>
        <w:jc w:val="center"/>
        <w:rPr>
          <w:rFonts w:eastAsiaTheme="minorHAnsi" w:cs="Arial"/>
          <w:b/>
          <w:szCs w:val="21"/>
        </w:rPr>
      </w:pPr>
      <w:r w:rsidRPr="00BA0B05">
        <w:rPr>
          <w:rFonts w:cs="Arial"/>
          <w:b/>
          <w:sz w:val="18"/>
          <w:lang w:eastAsia="es-MX"/>
        </w:rPr>
        <w:t>PRESIDENTA DE LA COMISIÓN</w:t>
      </w:r>
    </w:p>
    <w:p w14:paraId="275B684C" w14:textId="77777777" w:rsidR="00876FB1" w:rsidRPr="00BA0B05" w:rsidRDefault="00876FB1" w:rsidP="00876FB1">
      <w:pPr>
        <w:jc w:val="center"/>
        <w:rPr>
          <w:rFonts w:cs="Arial"/>
          <w:b/>
          <w:sz w:val="18"/>
          <w:lang w:eastAsia="es-MX"/>
        </w:rPr>
      </w:pPr>
      <w:r w:rsidRPr="00BA0B05">
        <w:rPr>
          <w:rFonts w:cs="Arial"/>
          <w:b/>
          <w:sz w:val="18"/>
          <w:lang w:eastAsia="es-MX"/>
        </w:rPr>
        <w:t xml:space="preserve"> </w:t>
      </w:r>
    </w:p>
    <w:p w14:paraId="78BCFB1B" w14:textId="77777777" w:rsidR="00876FB1" w:rsidRDefault="00876FB1" w:rsidP="00876FB1">
      <w:pPr>
        <w:rPr>
          <w:rFonts w:cs="Arial"/>
          <w:b/>
          <w:szCs w:val="21"/>
          <w:lang w:eastAsia="es-MX"/>
        </w:rPr>
      </w:pPr>
    </w:p>
    <w:p w14:paraId="72C64269" w14:textId="77777777" w:rsidR="009B1B19" w:rsidRPr="00BA0B05" w:rsidRDefault="009B1B19" w:rsidP="00876FB1">
      <w:pPr>
        <w:rPr>
          <w:rFonts w:cs="Arial"/>
          <w:b/>
          <w:szCs w:val="21"/>
          <w:lang w:eastAsia="es-MX"/>
        </w:rPr>
      </w:pPr>
    </w:p>
    <w:tbl>
      <w:tblPr>
        <w:tblStyle w:val="Tablaconcuadrcula"/>
        <w:tblpPr w:leftFromText="141" w:rightFromText="141" w:vertAnchor="text" w:horzAnchor="margin"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387"/>
      </w:tblGrid>
      <w:tr w:rsidR="00876FB1" w:rsidRPr="00BA0B05" w14:paraId="0CB7A9DB" w14:textId="77777777">
        <w:trPr>
          <w:trHeight w:val="284"/>
        </w:trPr>
        <w:tc>
          <w:tcPr>
            <w:tcW w:w="4414" w:type="dxa"/>
            <w:hideMark/>
          </w:tcPr>
          <w:p w14:paraId="04FA304D" w14:textId="77777777" w:rsidR="00876FB1" w:rsidRPr="00BA0B05" w:rsidRDefault="00876FB1">
            <w:pPr>
              <w:jc w:val="center"/>
              <w:rPr>
                <w:rFonts w:cs="Arial"/>
                <w:b/>
                <w:szCs w:val="21"/>
              </w:rPr>
            </w:pPr>
            <w:r w:rsidRPr="00BA0B05">
              <w:rPr>
                <w:rFonts w:cs="Arial"/>
                <w:b/>
                <w:szCs w:val="21"/>
              </w:rPr>
              <w:t>______________________________</w:t>
            </w:r>
          </w:p>
          <w:p w14:paraId="0D1BA642" w14:textId="77777777" w:rsidR="00876FB1" w:rsidRPr="00BA0B05" w:rsidRDefault="00876FB1">
            <w:pPr>
              <w:jc w:val="center"/>
              <w:rPr>
                <w:rFonts w:cs="Arial"/>
                <w:b/>
                <w:szCs w:val="21"/>
              </w:rPr>
            </w:pPr>
            <w:r w:rsidRPr="00BA0B05">
              <w:rPr>
                <w:rFonts w:cs="Arial"/>
                <w:b/>
                <w:szCs w:val="21"/>
              </w:rPr>
              <w:t xml:space="preserve">C. ADRIÁN BRISEÑO ESPARZA </w:t>
            </w:r>
          </w:p>
          <w:p w14:paraId="78C5F2DC" w14:textId="77777777" w:rsidR="00876FB1" w:rsidRPr="00BA0B05" w:rsidRDefault="00876FB1">
            <w:pPr>
              <w:jc w:val="center"/>
              <w:rPr>
                <w:rFonts w:cs="Arial"/>
                <w:b/>
                <w:szCs w:val="21"/>
              </w:rPr>
            </w:pPr>
            <w:r w:rsidRPr="00BA0B05">
              <w:rPr>
                <w:rFonts w:cs="Arial"/>
                <w:b/>
                <w:szCs w:val="21"/>
              </w:rPr>
              <w:t>VOCAL</w:t>
            </w:r>
          </w:p>
        </w:tc>
        <w:tc>
          <w:tcPr>
            <w:tcW w:w="4414" w:type="dxa"/>
          </w:tcPr>
          <w:p w14:paraId="5D02EDA9" w14:textId="77777777" w:rsidR="00876FB1" w:rsidRPr="00BA0B05" w:rsidRDefault="00876FB1">
            <w:pPr>
              <w:jc w:val="center"/>
              <w:rPr>
                <w:rFonts w:cs="Arial"/>
                <w:b/>
                <w:szCs w:val="21"/>
              </w:rPr>
            </w:pPr>
            <w:r w:rsidRPr="00BA0B05">
              <w:rPr>
                <w:rFonts w:cs="Arial"/>
                <w:b/>
                <w:szCs w:val="21"/>
              </w:rPr>
              <w:t>_______________________</w:t>
            </w:r>
          </w:p>
          <w:p w14:paraId="54646374" w14:textId="77777777" w:rsidR="00876FB1" w:rsidRPr="00BA0B05" w:rsidRDefault="00876FB1">
            <w:pPr>
              <w:jc w:val="center"/>
              <w:rPr>
                <w:rFonts w:cs="Arial"/>
                <w:b/>
                <w:szCs w:val="21"/>
              </w:rPr>
            </w:pPr>
            <w:r w:rsidRPr="00BA0B05">
              <w:rPr>
                <w:rFonts w:cs="Arial"/>
                <w:b/>
                <w:szCs w:val="21"/>
              </w:rPr>
              <w:t xml:space="preserve">C. CLAUDIA MARGARITA ROBLES GÓMEZ </w:t>
            </w:r>
          </w:p>
          <w:p w14:paraId="2A484B09" w14:textId="77777777" w:rsidR="00876FB1" w:rsidRPr="00BA0B05" w:rsidRDefault="00876FB1">
            <w:pPr>
              <w:jc w:val="center"/>
              <w:rPr>
                <w:rFonts w:cs="Arial"/>
                <w:b/>
                <w:szCs w:val="21"/>
              </w:rPr>
            </w:pPr>
            <w:r w:rsidRPr="00BA0B05">
              <w:rPr>
                <w:rFonts w:cs="Arial"/>
                <w:b/>
                <w:szCs w:val="21"/>
              </w:rPr>
              <w:t xml:space="preserve">VOCAL </w:t>
            </w:r>
          </w:p>
          <w:p w14:paraId="32734F58" w14:textId="77777777" w:rsidR="00876FB1" w:rsidRPr="00BA0B05" w:rsidRDefault="00876FB1">
            <w:pPr>
              <w:jc w:val="center"/>
              <w:rPr>
                <w:rFonts w:cs="Arial"/>
                <w:b/>
                <w:szCs w:val="21"/>
              </w:rPr>
            </w:pPr>
          </w:p>
        </w:tc>
      </w:tr>
    </w:tbl>
    <w:p w14:paraId="7CFBE396" w14:textId="77777777" w:rsidR="00876FB1" w:rsidRPr="00BA0B05" w:rsidRDefault="00876FB1" w:rsidP="00876FB1">
      <w:pPr>
        <w:jc w:val="center"/>
        <w:rPr>
          <w:rFonts w:cs="Arial"/>
        </w:rPr>
      </w:pPr>
    </w:p>
    <w:p w14:paraId="163A40A1" w14:textId="77777777" w:rsidR="00D6328D" w:rsidRPr="003516F9" w:rsidRDefault="00D6328D" w:rsidP="00D6328D">
      <w:pPr>
        <w:spacing w:line="360" w:lineRule="auto"/>
        <w:jc w:val="both"/>
        <w:rPr>
          <w:rFonts w:eastAsia="Arial Unicode MS" w:cs="Arial"/>
          <w:sz w:val="18"/>
          <w:szCs w:val="18"/>
          <w:bdr w:val="nil"/>
        </w:rPr>
      </w:pPr>
      <w:r w:rsidRPr="00BA0B05">
        <w:rPr>
          <w:rFonts w:eastAsia="Arial Unicode MS" w:cs="Arial"/>
          <w:sz w:val="18"/>
          <w:szCs w:val="18"/>
          <w:bdr w:val="nil"/>
        </w:rPr>
        <w:t>MMP/ vso</w:t>
      </w:r>
    </w:p>
    <w:p w14:paraId="6656F810" w14:textId="77777777" w:rsidR="00876FB1" w:rsidRPr="00BA0B05" w:rsidRDefault="00876FB1" w:rsidP="00876FB1">
      <w:pPr>
        <w:spacing w:line="360" w:lineRule="auto"/>
        <w:jc w:val="both"/>
        <w:rPr>
          <w:rFonts w:eastAsia="Arial Unicode MS" w:cs="Arial"/>
          <w:sz w:val="18"/>
          <w:szCs w:val="18"/>
          <w:bdr w:val="nil"/>
        </w:rPr>
      </w:pPr>
    </w:p>
    <w:p w14:paraId="73ED1975" w14:textId="77777777" w:rsidR="009B1B19" w:rsidRDefault="009B1B19" w:rsidP="00876FB1">
      <w:pPr>
        <w:spacing w:line="360" w:lineRule="auto"/>
        <w:jc w:val="both"/>
        <w:rPr>
          <w:rFonts w:eastAsia="Arial Unicode MS" w:cs="Arial"/>
          <w:sz w:val="18"/>
          <w:szCs w:val="18"/>
          <w:bdr w:val="nil"/>
        </w:rPr>
      </w:pPr>
    </w:p>
    <w:p w14:paraId="3291B728" w14:textId="79C42999" w:rsidR="009B1B19" w:rsidRDefault="009B1B19" w:rsidP="009B1B19">
      <w:pPr>
        <w:jc w:val="both"/>
        <w:rPr>
          <w:rFonts w:eastAsia="Arial Unicode MS" w:cs="Arial"/>
          <w:sz w:val="18"/>
          <w:szCs w:val="18"/>
          <w:bdr w:val="nil"/>
        </w:rPr>
      </w:pPr>
      <w:r>
        <w:rPr>
          <w:rFonts w:eastAsia="Arial Unicode MS" w:cs="Arial"/>
          <w:sz w:val="18"/>
          <w:szCs w:val="18"/>
          <w:bdr w:val="nil"/>
        </w:rPr>
        <w:t xml:space="preserve">LA PRESENTE HOJA DE FIRMAS CORRESPONDE A LA </w:t>
      </w:r>
      <w:r w:rsidRPr="009B1B19">
        <w:rPr>
          <w:rFonts w:cstheme="minorHAnsi"/>
          <w:b/>
          <w:bCs/>
          <w:sz w:val="18"/>
          <w:szCs w:val="18"/>
          <w:lang w:val="es-MX"/>
        </w:rPr>
        <w:t>INICIATIVA CON CARÁCTER DE</w:t>
      </w:r>
      <w:r w:rsidRPr="009B1B19">
        <w:rPr>
          <w:rFonts w:cstheme="minorHAnsi"/>
          <w:sz w:val="18"/>
          <w:szCs w:val="18"/>
          <w:lang w:val="es-MX"/>
        </w:rPr>
        <w:t xml:space="preserve"> </w:t>
      </w:r>
      <w:r w:rsidRPr="009B1B19">
        <w:rPr>
          <w:rFonts w:cstheme="minorHAnsi"/>
          <w:b/>
          <w:sz w:val="18"/>
          <w:szCs w:val="18"/>
        </w:rPr>
        <w:t>DICTAMEN QUE APRUEBA LAS REGLAS DE OPERACIÓN DEL PROGRAMA “JOSE CLEMENTE OROZCO, PERSONAS GRANDIOSAS 202</w:t>
      </w:r>
      <w:r w:rsidR="004713DC">
        <w:rPr>
          <w:rFonts w:cstheme="minorHAnsi"/>
          <w:b/>
          <w:sz w:val="18"/>
          <w:szCs w:val="18"/>
        </w:rPr>
        <w:t>6</w:t>
      </w:r>
      <w:r w:rsidRPr="009B1B19">
        <w:rPr>
          <w:rFonts w:cstheme="minorHAnsi"/>
          <w:b/>
          <w:sz w:val="18"/>
          <w:szCs w:val="18"/>
        </w:rPr>
        <w:t xml:space="preserve">  Y EMITE CONVOCATORIA RESPECTIVA</w:t>
      </w:r>
      <w:r>
        <w:rPr>
          <w:rFonts w:cstheme="minorHAnsi"/>
          <w:b/>
          <w:sz w:val="18"/>
          <w:szCs w:val="18"/>
        </w:rPr>
        <w:t xml:space="preserve">.- - - - - - - </w:t>
      </w:r>
      <w:bookmarkStart w:id="5" w:name="_Hlk188355173"/>
      <w:r>
        <w:rPr>
          <w:rFonts w:cstheme="minorHAnsi"/>
          <w:b/>
          <w:sz w:val="18"/>
          <w:szCs w:val="18"/>
        </w:rPr>
        <w:t>- - - - - - - - - - - - - - - - - - -</w:t>
      </w:r>
      <w:bookmarkEnd w:id="5"/>
      <w:r>
        <w:rPr>
          <w:rFonts w:cstheme="minorHAnsi"/>
          <w:b/>
          <w:sz w:val="18"/>
          <w:szCs w:val="18"/>
        </w:rPr>
        <w:t xml:space="preserve"> - - - - - - - - - - - - - - - - - - - - - - - - - - - - - - - - - - - - Conste: </w:t>
      </w:r>
    </w:p>
    <w:p w14:paraId="0F0E4F1C" w14:textId="77777777" w:rsidR="009B1B19" w:rsidRDefault="009B1B19" w:rsidP="00876FB1">
      <w:pPr>
        <w:spacing w:line="360" w:lineRule="auto"/>
        <w:jc w:val="both"/>
        <w:rPr>
          <w:rFonts w:eastAsia="Arial Unicode MS" w:cs="Arial"/>
          <w:sz w:val="18"/>
          <w:szCs w:val="18"/>
          <w:bdr w:val="nil"/>
        </w:rPr>
      </w:pPr>
    </w:p>
    <w:p w14:paraId="457CCDFC" w14:textId="77777777" w:rsidR="009B1B19" w:rsidRDefault="009B1B19" w:rsidP="00876FB1">
      <w:pPr>
        <w:spacing w:line="360" w:lineRule="auto"/>
        <w:jc w:val="both"/>
        <w:rPr>
          <w:rFonts w:eastAsia="Arial Unicode MS" w:cs="Arial"/>
          <w:sz w:val="18"/>
          <w:szCs w:val="18"/>
          <w:bdr w:val="nil"/>
        </w:rPr>
      </w:pPr>
    </w:p>
    <w:p w14:paraId="26F7308F" w14:textId="77777777" w:rsidR="009B1B19" w:rsidRDefault="009B1B19" w:rsidP="00876FB1">
      <w:pPr>
        <w:spacing w:line="360" w:lineRule="auto"/>
        <w:jc w:val="both"/>
        <w:rPr>
          <w:rFonts w:eastAsia="Arial Unicode MS" w:cs="Arial"/>
          <w:sz w:val="18"/>
          <w:szCs w:val="18"/>
          <w:bdr w:val="nil"/>
        </w:rPr>
      </w:pPr>
    </w:p>
    <w:p w14:paraId="7BF487AB" w14:textId="4ACDADBF" w:rsidR="00554125" w:rsidRPr="00B3770E" w:rsidRDefault="00554125" w:rsidP="00876FB1">
      <w:pPr>
        <w:ind w:firstLine="708"/>
        <w:jc w:val="center"/>
        <w:rPr>
          <w:rFonts w:cstheme="minorHAnsi"/>
          <w:sz w:val="16"/>
          <w:szCs w:val="22"/>
        </w:rPr>
      </w:pPr>
    </w:p>
    <w:sectPr w:rsidR="00554125" w:rsidRPr="00B3770E" w:rsidSect="00F81811">
      <w:headerReference w:type="default" r:id="rId8"/>
      <w:footerReference w:type="default" r:id="rId9"/>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DBB0" w14:textId="77777777" w:rsidR="005F15B6" w:rsidRDefault="005F15B6" w:rsidP="00EC1214">
      <w:r>
        <w:separator/>
      </w:r>
    </w:p>
  </w:endnote>
  <w:endnote w:type="continuationSeparator" w:id="0">
    <w:p w14:paraId="32A8D7CF" w14:textId="77777777" w:rsidR="005F15B6" w:rsidRDefault="005F15B6" w:rsidP="00EC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ACB" w14:textId="77777777" w:rsidR="004C4CD1" w:rsidRDefault="004C4CD1">
    <w:pPr>
      <w:pStyle w:val="Piedepgina"/>
    </w:pPr>
  </w:p>
  <w:p w14:paraId="622616DB" w14:textId="77777777" w:rsidR="004C4CD1" w:rsidRDefault="004C4CD1">
    <w:pPr>
      <w:pStyle w:val="Piedepgina"/>
    </w:pPr>
  </w:p>
  <w:p w14:paraId="5C4B7651" w14:textId="77777777" w:rsidR="004C4CD1" w:rsidRDefault="004C4CD1">
    <w:pPr>
      <w:pStyle w:val="Piedepgina"/>
    </w:pPr>
  </w:p>
  <w:p w14:paraId="60A64AE8" w14:textId="77777777" w:rsidR="004C4CD1" w:rsidRDefault="004C4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E91F" w14:textId="77777777" w:rsidR="005F15B6" w:rsidRDefault="005F15B6" w:rsidP="00EC1214">
      <w:r>
        <w:separator/>
      </w:r>
    </w:p>
  </w:footnote>
  <w:footnote w:type="continuationSeparator" w:id="0">
    <w:p w14:paraId="797D6265" w14:textId="77777777" w:rsidR="005F15B6" w:rsidRDefault="005F15B6" w:rsidP="00EC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6085" w14:textId="00561BD9" w:rsidR="00EC1214" w:rsidRDefault="00000000">
    <w:pPr>
      <w:pStyle w:val="Encabezado"/>
      <w:rPr>
        <w:lang w:val="es-MX" w:eastAsia="es-MX"/>
      </w:rPr>
    </w:pPr>
    <w:sdt>
      <w:sdtPr>
        <w:rPr>
          <w:lang w:val="es-MX" w:eastAsia="es-MX"/>
        </w:rPr>
        <w:id w:val="82729858"/>
        <w:docPartObj>
          <w:docPartGallery w:val="Page Numbers (Margins)"/>
          <w:docPartUnique/>
        </w:docPartObj>
      </w:sdtPr>
      <w:sdtContent>
        <w:r w:rsidR="00FD7BCF" w:rsidRPr="00FD7BCF">
          <w:rPr>
            <w:lang w:val="es-ES"/>
          </w:rPr>
          <mc:AlternateContent>
            <mc:Choice Requires="wps">
              <w:drawing>
                <wp:anchor distT="0" distB="0" distL="114300" distR="114300" simplePos="0" relativeHeight="251660288" behindDoc="0" locked="0" layoutInCell="0" allowOverlap="1" wp14:anchorId="0FD60A0D" wp14:editId="7479D0A9">
                  <wp:simplePos x="0" y="0"/>
                  <wp:positionH relativeFrom="rightMargin">
                    <wp:align>center</wp:align>
                  </wp:positionH>
                  <wp:positionV relativeFrom="page">
                    <wp:align>center</wp:align>
                  </wp:positionV>
                  <wp:extent cx="762000" cy="895350"/>
                  <wp:effectExtent l="0" t="0" r="0" b="0"/>
                  <wp:wrapNone/>
                  <wp:docPr id="7065442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14C53BD" w14:textId="77777777" w:rsidR="00FD7BCF" w:rsidRDefault="00FD7BCF">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sidR="00D058B1" w:rsidRPr="00D058B1">
                                    <w:rPr>
                                      <w:rFonts w:asciiTheme="majorHAnsi" w:eastAsiaTheme="majorEastAsia" w:hAnsiTheme="majorHAnsi" w:cstheme="majorBidi"/>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60A0D"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14C53BD" w14:textId="77777777" w:rsidR="00FD7BCF" w:rsidRDefault="00FD7BCF">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sidR="00D058B1" w:rsidRPr="00D058B1">
                              <w:rPr>
                                <w:rFonts w:asciiTheme="majorHAnsi" w:eastAsiaTheme="majorEastAsia" w:hAnsiTheme="majorHAnsi" w:cstheme="majorBidi"/>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27942">
      <w:rPr>
        <w:lang w:val="es-ES"/>
      </w:rPr>
      <w:drawing>
        <wp:anchor distT="0" distB="0" distL="114300" distR="114300" simplePos="0" relativeHeight="251658240" behindDoc="1" locked="0" layoutInCell="1" allowOverlap="1" wp14:anchorId="7C9897E9" wp14:editId="5619A1A8">
          <wp:simplePos x="0" y="0"/>
          <wp:positionH relativeFrom="margin">
            <wp:align>center</wp:align>
          </wp:positionH>
          <wp:positionV relativeFrom="paragraph">
            <wp:posOffset>-440055</wp:posOffset>
          </wp:positionV>
          <wp:extent cx="7779385" cy="10071735"/>
          <wp:effectExtent l="0" t="0" r="0" b="5715"/>
          <wp:wrapNone/>
          <wp:docPr id="1309638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2016CBAC" w14:textId="2F3867BF" w:rsidR="00EC1214" w:rsidRDefault="00EC1214">
    <w:pPr>
      <w:pStyle w:val="Encabezado"/>
    </w:pPr>
  </w:p>
  <w:p w14:paraId="25905AE8" w14:textId="072405B1" w:rsidR="00EC1214" w:rsidRDefault="00EC1214">
    <w:pPr>
      <w:pStyle w:val="Encabezado"/>
    </w:pPr>
  </w:p>
  <w:p w14:paraId="2DFC2C75" w14:textId="77777777" w:rsidR="00EC1214" w:rsidRDefault="00EC1214">
    <w:pPr>
      <w:pStyle w:val="Encabezado"/>
    </w:pPr>
  </w:p>
  <w:p w14:paraId="3E42447E" w14:textId="77777777" w:rsidR="00EC1214" w:rsidRDefault="00EC12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078"/>
    <w:multiLevelType w:val="hybridMultilevel"/>
    <w:tmpl w:val="8AFC9182"/>
    <w:lvl w:ilvl="0" w:tplc="A48ABCD0">
      <w:start w:val="1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9E6E729E">
      <w:start w:val="1"/>
      <w:numFmt w:val="lowerLetter"/>
      <w:lvlText w:val="%2)"/>
      <w:lvlJc w:val="left"/>
      <w:pPr>
        <w:ind w:left="198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402D4F4">
      <w:start w:val="1"/>
      <w:numFmt w:val="decimal"/>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814A04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2583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4198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FA3B2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015B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001F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F1DF0"/>
    <w:multiLevelType w:val="hybridMultilevel"/>
    <w:tmpl w:val="7CBE17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A156F"/>
    <w:multiLevelType w:val="hybridMultilevel"/>
    <w:tmpl w:val="EBACDB2C"/>
    <w:lvl w:ilvl="0" w:tplc="080A0019">
      <w:start w:val="1"/>
      <w:numFmt w:val="low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 w15:restartNumberingAfterBreak="0">
    <w:nsid w:val="05111C35"/>
    <w:multiLevelType w:val="hybridMultilevel"/>
    <w:tmpl w:val="CD827012"/>
    <w:lvl w:ilvl="0" w:tplc="E21A99AC">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72122AE"/>
    <w:multiLevelType w:val="hybridMultilevel"/>
    <w:tmpl w:val="1D967636"/>
    <w:lvl w:ilvl="0" w:tplc="E0720D64">
      <w:start w:val="6"/>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5F78D74A">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C406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A3A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AA8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0BE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60D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031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30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A25A7C"/>
    <w:multiLevelType w:val="hybridMultilevel"/>
    <w:tmpl w:val="FBC4551C"/>
    <w:lvl w:ilvl="0" w:tplc="8A88022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CCF9B6">
      <w:start w:val="1"/>
      <w:numFmt w:val="bullet"/>
      <w:lvlText w:val="o"/>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0AF394">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46504">
      <w:start w:val="1"/>
      <w:numFmt w:val="bullet"/>
      <w:lvlText w:val="•"/>
      <w:lvlJc w:val="left"/>
      <w:pPr>
        <w:ind w:left="2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05934">
      <w:start w:val="1"/>
      <w:numFmt w:val="bullet"/>
      <w:lvlText w:val="o"/>
      <w:lvlJc w:val="left"/>
      <w:pPr>
        <w:ind w:left="2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02C4C8">
      <w:start w:val="1"/>
      <w:numFmt w:val="bullet"/>
      <w:lvlText w:val="▪"/>
      <w:lvlJc w:val="left"/>
      <w:pPr>
        <w:ind w:left="3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09564">
      <w:start w:val="1"/>
      <w:numFmt w:val="bullet"/>
      <w:lvlText w:val="•"/>
      <w:lvlJc w:val="left"/>
      <w:pPr>
        <w:ind w:left="4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E5878">
      <w:start w:val="1"/>
      <w:numFmt w:val="bullet"/>
      <w:lvlText w:val="o"/>
      <w:lvlJc w:val="left"/>
      <w:pPr>
        <w:ind w:left="4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CA0ABE">
      <w:start w:val="1"/>
      <w:numFmt w:val="bullet"/>
      <w:lvlText w:val="▪"/>
      <w:lvlJc w:val="left"/>
      <w:pPr>
        <w:ind w:left="5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5560F6"/>
    <w:multiLevelType w:val="multilevel"/>
    <w:tmpl w:val="FFFFFFFF"/>
    <w:lvl w:ilvl="0">
      <w:start w:val="8"/>
      <w:numFmt w:val="decimal"/>
      <w:lvlText w:val="%1"/>
      <w:lvlJc w:val="left"/>
      <w:pPr>
        <w:ind w:left="462" w:hanging="462"/>
      </w:pPr>
      <w:rPr>
        <w:rFonts w:hint="default"/>
      </w:rPr>
    </w:lvl>
    <w:lvl w:ilvl="1">
      <w:start w:val="1"/>
      <w:numFmt w:val="decimal"/>
      <w:lvlText w:val="%1.%2"/>
      <w:lvlJc w:val="left"/>
      <w:pPr>
        <w:ind w:left="1176" w:hanging="462"/>
      </w:pPr>
      <w:rPr>
        <w:rFonts w:hint="default"/>
      </w:rPr>
    </w:lvl>
    <w:lvl w:ilvl="2">
      <w:start w:val="8"/>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11465EC8"/>
    <w:multiLevelType w:val="hybridMultilevel"/>
    <w:tmpl w:val="D882A18A"/>
    <w:lvl w:ilvl="0" w:tplc="936C0D1A">
      <w:start w:val="1"/>
      <w:numFmt w:val="lowerLetter"/>
      <w:lvlText w:val="%1)"/>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FAAE">
      <w:start w:val="1"/>
      <w:numFmt w:val="upperRoman"/>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EFE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071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DC0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6B94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0E4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E6E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C82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481A79"/>
    <w:multiLevelType w:val="hybridMultilevel"/>
    <w:tmpl w:val="9AA65866"/>
    <w:lvl w:ilvl="0" w:tplc="C300687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039C2">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A5EEA">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B40E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501D9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438F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7298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68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8891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2B3DC5"/>
    <w:multiLevelType w:val="hybridMultilevel"/>
    <w:tmpl w:val="864A2EBC"/>
    <w:lvl w:ilvl="0" w:tplc="080A0019">
      <w:start w:val="1"/>
      <w:numFmt w:val="lowerLetter"/>
      <w:lvlText w:val="%1."/>
      <w:lvlJc w:val="left"/>
      <w:pPr>
        <w:ind w:left="1776" w:hanging="360"/>
      </w:pPr>
      <w:rPr>
        <w:rFonts w:hint="default"/>
      </w:rPr>
    </w:lvl>
    <w:lvl w:ilvl="1" w:tplc="FFFFFFFF">
      <w:start w:val="1"/>
      <w:numFmt w:val="lowerLetter"/>
      <w:lvlText w:val="%2)"/>
      <w:lvlJc w:val="left"/>
      <w:pPr>
        <w:ind w:left="2496" w:hanging="360"/>
      </w:pPr>
      <w:rPr>
        <w:rFonts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16043FE8"/>
    <w:multiLevelType w:val="hybridMultilevel"/>
    <w:tmpl w:val="D9BED55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160441DF"/>
    <w:multiLevelType w:val="hybridMultilevel"/>
    <w:tmpl w:val="89D8B1B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316F6D"/>
    <w:multiLevelType w:val="hybridMultilevel"/>
    <w:tmpl w:val="D7242F50"/>
    <w:lvl w:ilvl="0" w:tplc="1E90E9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CC9A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A6F2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0A0013">
      <w:start w:val="1"/>
      <w:numFmt w:val="upperRoman"/>
      <w:lvlText w:val="%4."/>
      <w:lvlJc w:val="right"/>
      <w:pPr>
        <w:ind w:left="2782"/>
      </w:pPr>
      <w:rPr>
        <w:b w:val="0"/>
        <w:i w:val="0"/>
        <w:strike w:val="0"/>
        <w:dstrike w:val="0"/>
        <w:color w:val="000000"/>
        <w:sz w:val="22"/>
        <w:szCs w:val="22"/>
        <w:u w:val="none" w:color="000000"/>
        <w:bdr w:val="none" w:sz="0" w:space="0" w:color="auto"/>
        <w:shd w:val="clear" w:color="auto" w:fill="auto"/>
        <w:vertAlign w:val="baseline"/>
      </w:rPr>
    </w:lvl>
    <w:lvl w:ilvl="4" w:tplc="1804BA7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AED7E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4882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A572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42EA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B62D78"/>
    <w:multiLevelType w:val="hybridMultilevel"/>
    <w:tmpl w:val="9226636E"/>
    <w:lvl w:ilvl="0" w:tplc="38B627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EEAAE">
      <w:start w:val="1"/>
      <w:numFmt w:val="lowerLetter"/>
      <w:lvlText w:val="%2"/>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C275E">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818DF2E">
      <w:start w:val="1"/>
      <w:numFmt w:val="decimal"/>
      <w:lvlText w:val="%4"/>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063B8">
      <w:start w:val="1"/>
      <w:numFmt w:val="lowerLetter"/>
      <w:lvlText w:val="%5"/>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463B2">
      <w:start w:val="1"/>
      <w:numFmt w:val="lowerRoman"/>
      <w:lvlText w:val="%6"/>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4C53C">
      <w:start w:val="1"/>
      <w:numFmt w:val="decimal"/>
      <w:lvlText w:val="%7"/>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49B74">
      <w:start w:val="1"/>
      <w:numFmt w:val="lowerLetter"/>
      <w:lvlText w:val="%8"/>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BC83BE">
      <w:start w:val="1"/>
      <w:numFmt w:val="lowerRoman"/>
      <w:lvlText w:val="%9"/>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0E49F1"/>
    <w:multiLevelType w:val="hybridMultilevel"/>
    <w:tmpl w:val="9C585A10"/>
    <w:lvl w:ilvl="0" w:tplc="080A0019">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6" w15:restartNumberingAfterBreak="0">
    <w:nsid w:val="27A52E53"/>
    <w:multiLevelType w:val="hybridMultilevel"/>
    <w:tmpl w:val="D6342E06"/>
    <w:lvl w:ilvl="0" w:tplc="F5E61F28">
      <w:start w:val="100"/>
      <w:numFmt w:val="upperRoman"/>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4CE440">
      <w:start w:val="1"/>
      <w:numFmt w:val="lowerLetter"/>
      <w:lvlText w:val="%2"/>
      <w:lvlJc w:val="left"/>
      <w:pPr>
        <w:ind w:left="47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581CA6">
      <w:start w:val="1"/>
      <w:numFmt w:val="lowerRoman"/>
      <w:lvlText w:val="%3"/>
      <w:lvlJc w:val="left"/>
      <w:pPr>
        <w:ind w:left="54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BE0B3B8">
      <w:start w:val="1"/>
      <w:numFmt w:val="decimal"/>
      <w:lvlText w:val="%4"/>
      <w:lvlJc w:val="left"/>
      <w:pPr>
        <w:ind w:left="61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20EC3E">
      <w:start w:val="1"/>
      <w:numFmt w:val="lowerLetter"/>
      <w:lvlText w:val="%5"/>
      <w:lvlJc w:val="left"/>
      <w:pPr>
        <w:ind w:left="69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55457A8">
      <w:start w:val="1"/>
      <w:numFmt w:val="lowerRoman"/>
      <w:lvlText w:val="%6"/>
      <w:lvlJc w:val="left"/>
      <w:pPr>
        <w:ind w:left="76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342BA4">
      <w:start w:val="1"/>
      <w:numFmt w:val="decimal"/>
      <w:lvlText w:val="%7"/>
      <w:lvlJc w:val="left"/>
      <w:pPr>
        <w:ind w:left="8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CEA386">
      <w:start w:val="1"/>
      <w:numFmt w:val="lowerLetter"/>
      <w:lvlText w:val="%8"/>
      <w:lvlJc w:val="left"/>
      <w:pPr>
        <w:ind w:left="9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B041F4">
      <w:start w:val="1"/>
      <w:numFmt w:val="lowerRoman"/>
      <w:lvlText w:val="%9"/>
      <w:lvlJc w:val="left"/>
      <w:pPr>
        <w:ind w:left="9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C12E4F"/>
    <w:multiLevelType w:val="hybridMultilevel"/>
    <w:tmpl w:val="83BAD85E"/>
    <w:lvl w:ilvl="0" w:tplc="48AC55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6640C">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07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FC8E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A4D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2A0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C4FF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0A86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AF3E13"/>
    <w:multiLevelType w:val="hybridMultilevel"/>
    <w:tmpl w:val="17C2C6E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7A4ACA"/>
    <w:multiLevelType w:val="hybridMultilevel"/>
    <w:tmpl w:val="F3046AA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361A30B7"/>
    <w:multiLevelType w:val="hybridMultilevel"/>
    <w:tmpl w:val="4B3E21E2"/>
    <w:lvl w:ilvl="0" w:tplc="687E30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811E0">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C7950">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DD6104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EA6F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DC657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2CAE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A721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2C4D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E85A50"/>
    <w:multiLevelType w:val="hybridMultilevel"/>
    <w:tmpl w:val="0BE21C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0D3321"/>
    <w:multiLevelType w:val="hybridMultilevel"/>
    <w:tmpl w:val="4F82A346"/>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4D640">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823134"/>
    <w:multiLevelType w:val="hybridMultilevel"/>
    <w:tmpl w:val="BEFAF256"/>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3FD21190"/>
    <w:multiLevelType w:val="hybridMultilevel"/>
    <w:tmpl w:val="CEC4CD8C"/>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0E84CCF"/>
    <w:multiLevelType w:val="hybridMultilevel"/>
    <w:tmpl w:val="0FB63030"/>
    <w:lvl w:ilvl="0" w:tplc="3D1836EC">
      <w:start w:val="12"/>
      <w:numFmt w:val="upperRoman"/>
      <w:lvlText w:val="%1."/>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849CC">
      <w:start w:val="1"/>
      <w:numFmt w:val="upperRoman"/>
      <w:lvlText w:val="%2."/>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2" w:tplc="FC0AD322">
      <w:start w:val="1"/>
      <w:numFmt w:val="lowerRoman"/>
      <w:lvlText w:val="%3"/>
      <w:lvlJc w:val="left"/>
      <w:pPr>
        <w:ind w:left="14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9E80B6A">
      <w:start w:val="1"/>
      <w:numFmt w:val="decimal"/>
      <w:lvlText w:val="%4"/>
      <w:lvlJc w:val="left"/>
      <w:pPr>
        <w:ind w:left="22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783118">
      <w:start w:val="1"/>
      <w:numFmt w:val="lowerLetter"/>
      <w:lvlText w:val="%5"/>
      <w:lvlJc w:val="left"/>
      <w:pPr>
        <w:ind w:left="29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CA87DC8">
      <w:start w:val="1"/>
      <w:numFmt w:val="lowerRoman"/>
      <w:lvlText w:val="%6"/>
      <w:lvlJc w:val="left"/>
      <w:pPr>
        <w:ind w:left="36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8EF21E">
      <w:start w:val="1"/>
      <w:numFmt w:val="decimal"/>
      <w:lvlText w:val="%7"/>
      <w:lvlJc w:val="left"/>
      <w:pPr>
        <w:ind w:left="43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A02486">
      <w:start w:val="1"/>
      <w:numFmt w:val="lowerLetter"/>
      <w:lvlText w:val="%8"/>
      <w:lvlJc w:val="left"/>
      <w:pPr>
        <w:ind w:left="50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5728EAC">
      <w:start w:val="1"/>
      <w:numFmt w:val="lowerRoman"/>
      <w:lvlText w:val="%9"/>
      <w:lvlJc w:val="left"/>
      <w:pPr>
        <w:ind w:left="58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1896879"/>
    <w:multiLevelType w:val="hybridMultilevel"/>
    <w:tmpl w:val="8518528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CC593A"/>
    <w:multiLevelType w:val="hybridMultilevel"/>
    <w:tmpl w:val="BEAA35C4"/>
    <w:lvl w:ilvl="0" w:tplc="E402D4F4">
      <w:start w:val="1"/>
      <w:numFmt w:val="decimal"/>
      <w:lvlText w:val="%1."/>
      <w:lvlJc w:val="left"/>
      <w:pPr>
        <w:ind w:left="98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2062" w:hanging="360"/>
      </w:pPr>
    </w:lvl>
    <w:lvl w:ilvl="2" w:tplc="080A001B" w:tentative="1">
      <w:start w:val="1"/>
      <w:numFmt w:val="lowerRoman"/>
      <w:lvlText w:val="%3."/>
      <w:lvlJc w:val="right"/>
      <w:pPr>
        <w:ind w:left="2782" w:hanging="180"/>
      </w:pPr>
    </w:lvl>
    <w:lvl w:ilvl="3" w:tplc="080A000F" w:tentative="1">
      <w:start w:val="1"/>
      <w:numFmt w:val="decimal"/>
      <w:lvlText w:val="%4."/>
      <w:lvlJc w:val="left"/>
      <w:pPr>
        <w:ind w:left="3502" w:hanging="360"/>
      </w:pPr>
    </w:lvl>
    <w:lvl w:ilvl="4" w:tplc="080A0019" w:tentative="1">
      <w:start w:val="1"/>
      <w:numFmt w:val="lowerLetter"/>
      <w:lvlText w:val="%5."/>
      <w:lvlJc w:val="left"/>
      <w:pPr>
        <w:ind w:left="4222" w:hanging="360"/>
      </w:pPr>
    </w:lvl>
    <w:lvl w:ilvl="5" w:tplc="080A001B" w:tentative="1">
      <w:start w:val="1"/>
      <w:numFmt w:val="lowerRoman"/>
      <w:lvlText w:val="%6."/>
      <w:lvlJc w:val="right"/>
      <w:pPr>
        <w:ind w:left="4942" w:hanging="180"/>
      </w:pPr>
    </w:lvl>
    <w:lvl w:ilvl="6" w:tplc="080A000F" w:tentative="1">
      <w:start w:val="1"/>
      <w:numFmt w:val="decimal"/>
      <w:lvlText w:val="%7."/>
      <w:lvlJc w:val="left"/>
      <w:pPr>
        <w:ind w:left="5662" w:hanging="360"/>
      </w:pPr>
    </w:lvl>
    <w:lvl w:ilvl="7" w:tplc="080A0019" w:tentative="1">
      <w:start w:val="1"/>
      <w:numFmt w:val="lowerLetter"/>
      <w:lvlText w:val="%8."/>
      <w:lvlJc w:val="left"/>
      <w:pPr>
        <w:ind w:left="6382" w:hanging="360"/>
      </w:pPr>
    </w:lvl>
    <w:lvl w:ilvl="8" w:tplc="080A001B" w:tentative="1">
      <w:start w:val="1"/>
      <w:numFmt w:val="lowerRoman"/>
      <w:lvlText w:val="%9."/>
      <w:lvlJc w:val="right"/>
      <w:pPr>
        <w:ind w:left="7102" w:hanging="180"/>
      </w:pPr>
    </w:lvl>
  </w:abstractNum>
  <w:abstractNum w:abstractNumId="28" w15:restartNumberingAfterBreak="0">
    <w:nsid w:val="49FE6398"/>
    <w:multiLevelType w:val="hybridMultilevel"/>
    <w:tmpl w:val="D1986AF4"/>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9" w15:restartNumberingAfterBreak="0">
    <w:nsid w:val="4A653D73"/>
    <w:multiLevelType w:val="hybridMultilevel"/>
    <w:tmpl w:val="1AE6687E"/>
    <w:lvl w:ilvl="0" w:tplc="184C7928">
      <w:start w:val="1"/>
      <w:numFmt w:val="lowerLetter"/>
      <w:lvlText w:val="%1)"/>
      <w:lvlJc w:val="left"/>
      <w:pPr>
        <w:ind w:left="134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02275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86F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28F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22C4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EFA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411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F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3A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B50A8F"/>
    <w:multiLevelType w:val="hybridMultilevel"/>
    <w:tmpl w:val="89CAB2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B14597"/>
    <w:multiLevelType w:val="hybridMultilevel"/>
    <w:tmpl w:val="02ACEA7C"/>
    <w:lvl w:ilvl="0" w:tplc="94C254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AD4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0A50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69E5E">
      <w:start w:val="1"/>
      <w:numFmt w:val="decimal"/>
      <w:lvlRestart w:val="0"/>
      <w:lvlText w:val="%4."/>
      <w:lvlJc w:val="left"/>
      <w:pPr>
        <w:ind w:left="24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4E1260A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4FDF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06FF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652E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2DC7C">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FE37093"/>
    <w:multiLevelType w:val="multilevel"/>
    <w:tmpl w:val="FD34508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504126C4"/>
    <w:multiLevelType w:val="hybridMultilevel"/>
    <w:tmpl w:val="C0A868A6"/>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34" w15:restartNumberingAfterBreak="0">
    <w:nsid w:val="507F60D0"/>
    <w:multiLevelType w:val="hybridMultilevel"/>
    <w:tmpl w:val="ADC616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104DD3"/>
    <w:multiLevelType w:val="hybridMultilevel"/>
    <w:tmpl w:val="530C8A56"/>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5CD2222C"/>
    <w:multiLevelType w:val="hybridMultilevel"/>
    <w:tmpl w:val="B3E265FE"/>
    <w:lvl w:ilvl="0" w:tplc="575CF0DA">
      <w:start w:val="1"/>
      <w:numFmt w:val="decimal"/>
      <w:lvlText w:val="%1."/>
      <w:lvlJc w:val="left"/>
      <w:pPr>
        <w:ind w:left="6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13A3A6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2AEA5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455E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68DF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4A27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67E9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4A87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EA38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12542E"/>
    <w:multiLevelType w:val="hybridMultilevel"/>
    <w:tmpl w:val="386E2FA0"/>
    <w:lvl w:ilvl="0" w:tplc="8D6CE02C">
      <w:start w:val="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BA2844A2">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8ACE632">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70C04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3AD2EC">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8147D32">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ABEA62A">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42307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DC45CDA">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0E873E8"/>
    <w:multiLevelType w:val="hybridMultilevel"/>
    <w:tmpl w:val="7F5A1524"/>
    <w:lvl w:ilvl="0" w:tplc="B1407E64">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32D715C"/>
    <w:multiLevelType w:val="hybridMultilevel"/>
    <w:tmpl w:val="6FB86878"/>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70504B7"/>
    <w:multiLevelType w:val="hybridMultilevel"/>
    <w:tmpl w:val="CE204DA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9">
      <w:start w:val="1"/>
      <w:numFmt w:val="lowerLetter"/>
      <w:lvlText w:val="%3."/>
      <w:lvlJc w:val="left"/>
      <w:pPr>
        <w:ind w:left="2136"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2A6CE6"/>
    <w:multiLevelType w:val="hybridMultilevel"/>
    <w:tmpl w:val="DCAAF7FA"/>
    <w:lvl w:ilvl="0" w:tplc="F0EC1F86">
      <w:start w:val="1"/>
      <w:numFmt w:val="decimal"/>
      <w:lvlText w:val="%1."/>
      <w:lvlJc w:val="left"/>
      <w:pPr>
        <w:ind w:left="22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0AE291C">
      <w:start w:val="1"/>
      <w:numFmt w:val="lowerLetter"/>
      <w:lvlText w:val="%2"/>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4157A">
      <w:start w:val="1"/>
      <w:numFmt w:val="lowerRoman"/>
      <w:lvlText w:val="%3"/>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285A78">
      <w:start w:val="1"/>
      <w:numFmt w:val="decimal"/>
      <w:lvlText w:val="%4"/>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A1CAC">
      <w:start w:val="1"/>
      <w:numFmt w:val="lowerLetter"/>
      <w:lvlText w:val="%5"/>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472AC">
      <w:start w:val="1"/>
      <w:numFmt w:val="lowerRoman"/>
      <w:lvlText w:val="%6"/>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0E5CC">
      <w:start w:val="1"/>
      <w:numFmt w:val="decimal"/>
      <w:lvlText w:val="%7"/>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A5AEA">
      <w:start w:val="1"/>
      <w:numFmt w:val="lowerLetter"/>
      <w:lvlText w:val="%8"/>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24B4B0">
      <w:start w:val="1"/>
      <w:numFmt w:val="lowerRoman"/>
      <w:lvlText w:val="%9"/>
      <w:lvlJc w:val="left"/>
      <w:pPr>
        <w:ind w:left="7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EB72499"/>
    <w:multiLevelType w:val="hybridMultilevel"/>
    <w:tmpl w:val="7130992A"/>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A0001">
      <w:start w:val="1"/>
      <w:numFmt w:val="bullet"/>
      <w:lvlText w:val=""/>
      <w:lvlJc w:val="left"/>
      <w:pPr>
        <w:ind w:left="204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606391"/>
    <w:multiLevelType w:val="hybridMultilevel"/>
    <w:tmpl w:val="FF18081A"/>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44" w15:restartNumberingAfterBreak="0">
    <w:nsid w:val="70FA79C7"/>
    <w:multiLevelType w:val="hybridMultilevel"/>
    <w:tmpl w:val="2F4601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DD2649"/>
    <w:multiLevelType w:val="hybridMultilevel"/>
    <w:tmpl w:val="DD049EF2"/>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16cid:durableId="558444347">
    <w:abstractNumId w:val="1"/>
  </w:num>
  <w:num w:numId="2" w16cid:durableId="1273517430">
    <w:abstractNumId w:val="3"/>
  </w:num>
  <w:num w:numId="3" w16cid:durableId="2128353704">
    <w:abstractNumId w:val="26"/>
  </w:num>
  <w:num w:numId="4" w16cid:durableId="448934123">
    <w:abstractNumId w:val="36"/>
  </w:num>
  <w:num w:numId="5" w16cid:durableId="695473160">
    <w:abstractNumId w:val="8"/>
  </w:num>
  <w:num w:numId="6" w16cid:durableId="396634744">
    <w:abstractNumId w:val="25"/>
  </w:num>
  <w:num w:numId="7" w16cid:durableId="249198899">
    <w:abstractNumId w:val="37"/>
  </w:num>
  <w:num w:numId="8" w16cid:durableId="715593091">
    <w:abstractNumId w:val="29"/>
  </w:num>
  <w:num w:numId="9" w16cid:durableId="1839534367">
    <w:abstractNumId w:val="5"/>
  </w:num>
  <w:num w:numId="10" w16cid:durableId="1438796215">
    <w:abstractNumId w:val="14"/>
  </w:num>
  <w:num w:numId="11" w16cid:durableId="1207912156">
    <w:abstractNumId w:val="31"/>
  </w:num>
  <w:num w:numId="12" w16cid:durableId="222562936">
    <w:abstractNumId w:val="13"/>
  </w:num>
  <w:num w:numId="13" w16cid:durableId="1228027425">
    <w:abstractNumId w:val="17"/>
  </w:num>
  <w:num w:numId="14" w16cid:durableId="1829513249">
    <w:abstractNumId w:val="20"/>
  </w:num>
  <w:num w:numId="15" w16cid:durableId="1755199422">
    <w:abstractNumId w:val="9"/>
  </w:num>
  <w:num w:numId="16" w16cid:durableId="393282476">
    <w:abstractNumId w:val="6"/>
  </w:num>
  <w:num w:numId="17" w16cid:durableId="1608582506">
    <w:abstractNumId w:val="22"/>
  </w:num>
  <w:num w:numId="18" w16cid:durableId="327876871">
    <w:abstractNumId w:val="0"/>
  </w:num>
  <w:num w:numId="19" w16cid:durableId="1097600771">
    <w:abstractNumId w:val="41"/>
  </w:num>
  <w:num w:numId="20" w16cid:durableId="2093113821">
    <w:abstractNumId w:val="16"/>
  </w:num>
  <w:num w:numId="21" w16cid:durableId="548298873">
    <w:abstractNumId w:val="43"/>
  </w:num>
  <w:num w:numId="22" w16cid:durableId="1385984806">
    <w:abstractNumId w:val="33"/>
  </w:num>
  <w:num w:numId="23" w16cid:durableId="1529368702">
    <w:abstractNumId w:val="27"/>
  </w:num>
  <w:num w:numId="24" w16cid:durableId="2082368591">
    <w:abstractNumId w:val="24"/>
  </w:num>
  <w:num w:numId="25" w16cid:durableId="42212993">
    <w:abstractNumId w:val="42"/>
  </w:num>
  <w:num w:numId="26" w16cid:durableId="1754664786">
    <w:abstractNumId w:val="38"/>
  </w:num>
  <w:num w:numId="27" w16cid:durableId="912475194">
    <w:abstractNumId w:val="4"/>
  </w:num>
  <w:num w:numId="28" w16cid:durableId="1993021144">
    <w:abstractNumId w:val="16"/>
    <w:lvlOverride w:ilvl="0">
      <w:startOverride w:val="100"/>
    </w:lvlOverride>
  </w:num>
  <w:num w:numId="29" w16cid:durableId="1763184730">
    <w:abstractNumId w:val="12"/>
  </w:num>
  <w:num w:numId="30" w16cid:durableId="1035615599">
    <w:abstractNumId w:val="21"/>
  </w:num>
  <w:num w:numId="31" w16cid:durableId="21635138">
    <w:abstractNumId w:val="44"/>
  </w:num>
  <w:num w:numId="32" w16cid:durableId="268439531">
    <w:abstractNumId w:val="34"/>
  </w:num>
  <w:num w:numId="33" w16cid:durableId="414665265">
    <w:abstractNumId w:val="32"/>
  </w:num>
  <w:num w:numId="34" w16cid:durableId="162360721">
    <w:abstractNumId w:val="18"/>
  </w:num>
  <w:num w:numId="35" w16cid:durableId="1124930373">
    <w:abstractNumId w:val="35"/>
  </w:num>
  <w:num w:numId="36" w16cid:durableId="337661046">
    <w:abstractNumId w:val="11"/>
  </w:num>
  <w:num w:numId="37" w16cid:durableId="345406602">
    <w:abstractNumId w:val="10"/>
  </w:num>
  <w:num w:numId="38" w16cid:durableId="1229146215">
    <w:abstractNumId w:val="15"/>
  </w:num>
  <w:num w:numId="39" w16cid:durableId="1313018812">
    <w:abstractNumId w:val="45"/>
  </w:num>
  <w:num w:numId="40" w16cid:durableId="1935088419">
    <w:abstractNumId w:val="2"/>
  </w:num>
  <w:num w:numId="41" w16cid:durableId="243271101">
    <w:abstractNumId w:val="40"/>
  </w:num>
  <w:num w:numId="42" w16cid:durableId="54471313">
    <w:abstractNumId w:val="28"/>
  </w:num>
  <w:num w:numId="43" w16cid:durableId="295642331">
    <w:abstractNumId w:val="19"/>
  </w:num>
  <w:num w:numId="44" w16cid:durableId="2784596">
    <w:abstractNumId w:val="30"/>
  </w:num>
  <w:num w:numId="45" w16cid:durableId="206644322">
    <w:abstractNumId w:val="23"/>
  </w:num>
  <w:num w:numId="46" w16cid:durableId="1209299695">
    <w:abstractNumId w:val="7"/>
  </w:num>
  <w:num w:numId="47" w16cid:durableId="15985643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25"/>
    <w:rsid w:val="0001220C"/>
    <w:rsid w:val="00014509"/>
    <w:rsid w:val="00016E5D"/>
    <w:rsid w:val="00031C48"/>
    <w:rsid w:val="00045C91"/>
    <w:rsid w:val="00052CC7"/>
    <w:rsid w:val="000660D6"/>
    <w:rsid w:val="000A40F8"/>
    <w:rsid w:val="000C71D0"/>
    <w:rsid w:val="000D6F8C"/>
    <w:rsid w:val="000D785C"/>
    <w:rsid w:val="00113FE6"/>
    <w:rsid w:val="00132A3B"/>
    <w:rsid w:val="00147E4C"/>
    <w:rsid w:val="001667FA"/>
    <w:rsid w:val="001931E7"/>
    <w:rsid w:val="001C10DD"/>
    <w:rsid w:val="001C208E"/>
    <w:rsid w:val="00203DCF"/>
    <w:rsid w:val="002074B6"/>
    <w:rsid w:val="002265A7"/>
    <w:rsid w:val="002329C5"/>
    <w:rsid w:val="0023477D"/>
    <w:rsid w:val="002479C3"/>
    <w:rsid w:val="00257E0F"/>
    <w:rsid w:val="0026373C"/>
    <w:rsid w:val="002A0245"/>
    <w:rsid w:val="002C4940"/>
    <w:rsid w:val="003301C9"/>
    <w:rsid w:val="00337606"/>
    <w:rsid w:val="003419FD"/>
    <w:rsid w:val="00392232"/>
    <w:rsid w:val="003B7BD2"/>
    <w:rsid w:val="003C1528"/>
    <w:rsid w:val="003C612A"/>
    <w:rsid w:val="003D4905"/>
    <w:rsid w:val="003E2B78"/>
    <w:rsid w:val="003E2EEC"/>
    <w:rsid w:val="003F123D"/>
    <w:rsid w:val="004162EB"/>
    <w:rsid w:val="00434008"/>
    <w:rsid w:val="00442DF0"/>
    <w:rsid w:val="0045741C"/>
    <w:rsid w:val="00460770"/>
    <w:rsid w:val="004713DC"/>
    <w:rsid w:val="004A062C"/>
    <w:rsid w:val="004A0651"/>
    <w:rsid w:val="004A0996"/>
    <w:rsid w:val="004C4CD1"/>
    <w:rsid w:val="004E6A7A"/>
    <w:rsid w:val="004F59ED"/>
    <w:rsid w:val="004F6188"/>
    <w:rsid w:val="004F61D1"/>
    <w:rsid w:val="0050578A"/>
    <w:rsid w:val="0050777D"/>
    <w:rsid w:val="0051654A"/>
    <w:rsid w:val="00516E9B"/>
    <w:rsid w:val="005518A2"/>
    <w:rsid w:val="00554125"/>
    <w:rsid w:val="00575444"/>
    <w:rsid w:val="0058709D"/>
    <w:rsid w:val="005875F7"/>
    <w:rsid w:val="00597169"/>
    <w:rsid w:val="005B60D0"/>
    <w:rsid w:val="005F15B6"/>
    <w:rsid w:val="00622B23"/>
    <w:rsid w:val="00626C8C"/>
    <w:rsid w:val="00632CFF"/>
    <w:rsid w:val="00634970"/>
    <w:rsid w:val="00683074"/>
    <w:rsid w:val="006A3112"/>
    <w:rsid w:val="006D3529"/>
    <w:rsid w:val="006E3FDB"/>
    <w:rsid w:val="007103CE"/>
    <w:rsid w:val="00720F6F"/>
    <w:rsid w:val="00727942"/>
    <w:rsid w:val="0073619D"/>
    <w:rsid w:val="00741D6A"/>
    <w:rsid w:val="007756CA"/>
    <w:rsid w:val="0077575B"/>
    <w:rsid w:val="007B3CCB"/>
    <w:rsid w:val="007D244A"/>
    <w:rsid w:val="007F1BE2"/>
    <w:rsid w:val="008023A0"/>
    <w:rsid w:val="00805179"/>
    <w:rsid w:val="0085283C"/>
    <w:rsid w:val="00876FB1"/>
    <w:rsid w:val="008A616D"/>
    <w:rsid w:val="008C1DF4"/>
    <w:rsid w:val="00901A9B"/>
    <w:rsid w:val="00922A9C"/>
    <w:rsid w:val="00926C95"/>
    <w:rsid w:val="00946CDF"/>
    <w:rsid w:val="00954BD7"/>
    <w:rsid w:val="00961539"/>
    <w:rsid w:val="009B0B84"/>
    <w:rsid w:val="009B1B19"/>
    <w:rsid w:val="009B449B"/>
    <w:rsid w:val="00A00470"/>
    <w:rsid w:val="00A433CF"/>
    <w:rsid w:val="00A51F82"/>
    <w:rsid w:val="00A554DB"/>
    <w:rsid w:val="00AA682D"/>
    <w:rsid w:val="00AA6F14"/>
    <w:rsid w:val="00AB0921"/>
    <w:rsid w:val="00AB0B3F"/>
    <w:rsid w:val="00AB0D5C"/>
    <w:rsid w:val="00AB165D"/>
    <w:rsid w:val="00AF52E8"/>
    <w:rsid w:val="00B3770E"/>
    <w:rsid w:val="00B424B5"/>
    <w:rsid w:val="00B5394B"/>
    <w:rsid w:val="00B54306"/>
    <w:rsid w:val="00B62655"/>
    <w:rsid w:val="00B71012"/>
    <w:rsid w:val="00BD5DD3"/>
    <w:rsid w:val="00BD6CA0"/>
    <w:rsid w:val="00BF242C"/>
    <w:rsid w:val="00C02691"/>
    <w:rsid w:val="00C079C5"/>
    <w:rsid w:val="00C30CE0"/>
    <w:rsid w:val="00C63681"/>
    <w:rsid w:val="00C86CF3"/>
    <w:rsid w:val="00C94A06"/>
    <w:rsid w:val="00CA664C"/>
    <w:rsid w:val="00CF6C4D"/>
    <w:rsid w:val="00D058B1"/>
    <w:rsid w:val="00D06CF5"/>
    <w:rsid w:val="00D50CC4"/>
    <w:rsid w:val="00D53699"/>
    <w:rsid w:val="00D6328D"/>
    <w:rsid w:val="00D7302B"/>
    <w:rsid w:val="00D74F3C"/>
    <w:rsid w:val="00D9447D"/>
    <w:rsid w:val="00DA4888"/>
    <w:rsid w:val="00DA4EAF"/>
    <w:rsid w:val="00DA5435"/>
    <w:rsid w:val="00DB4B4F"/>
    <w:rsid w:val="00DE666B"/>
    <w:rsid w:val="00DF71F0"/>
    <w:rsid w:val="00E21E5F"/>
    <w:rsid w:val="00E2210B"/>
    <w:rsid w:val="00E27ABE"/>
    <w:rsid w:val="00E50202"/>
    <w:rsid w:val="00E579A8"/>
    <w:rsid w:val="00E7195F"/>
    <w:rsid w:val="00EC1214"/>
    <w:rsid w:val="00EE355E"/>
    <w:rsid w:val="00EF723A"/>
    <w:rsid w:val="00F108D8"/>
    <w:rsid w:val="00F1166D"/>
    <w:rsid w:val="00F214EE"/>
    <w:rsid w:val="00F21543"/>
    <w:rsid w:val="00F34DC9"/>
    <w:rsid w:val="00F66E77"/>
    <w:rsid w:val="00F81811"/>
    <w:rsid w:val="00F8344A"/>
    <w:rsid w:val="00FA312F"/>
    <w:rsid w:val="00FA63D4"/>
    <w:rsid w:val="00FC45F2"/>
    <w:rsid w:val="00FD7BCF"/>
    <w:rsid w:val="00FE1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1369"/>
  <w15:chartTrackingRefBased/>
  <w15:docId w15:val="{8B86B50C-519B-482B-8DE5-C434DEC4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25"/>
    <w:pPr>
      <w:spacing w:after="0" w:line="240" w:lineRule="auto"/>
    </w:pPr>
    <w:rPr>
      <w:rFonts w:eastAsiaTheme="minorEastAsia"/>
      <w:noProof/>
      <w:sz w:val="24"/>
      <w:szCs w:val="24"/>
      <w:lang w:val="es-ES_tradnl" w:eastAsia="es-ES"/>
    </w:rPr>
  </w:style>
  <w:style w:type="paragraph" w:styleId="Ttulo1">
    <w:name w:val="heading 1"/>
    <w:next w:val="Normal"/>
    <w:link w:val="Ttulo1Car"/>
    <w:uiPriority w:val="9"/>
    <w:unhideWhenUsed/>
    <w:qFormat/>
    <w:rsid w:val="00AF52E8"/>
    <w:pPr>
      <w:keepNext/>
      <w:keepLines/>
      <w:numPr>
        <w:numId w:val="20"/>
      </w:numPr>
      <w:spacing w:after="0"/>
      <w:ind w:left="1599"/>
      <w:outlineLvl w:val="0"/>
    </w:pPr>
    <w:rPr>
      <w:rFonts w:ascii="Calibri" w:eastAsia="Calibri" w:hAnsi="Calibri" w:cs="Calibri"/>
      <w:color w:val="000000"/>
      <w:sz w:val="72"/>
      <w:lang w:eastAsia="es-MX"/>
    </w:rPr>
  </w:style>
  <w:style w:type="paragraph" w:styleId="Ttulo2">
    <w:name w:val="heading 2"/>
    <w:next w:val="Normal"/>
    <w:link w:val="Ttulo2Car"/>
    <w:uiPriority w:val="9"/>
    <w:unhideWhenUsed/>
    <w:qFormat/>
    <w:rsid w:val="00AF52E8"/>
    <w:pPr>
      <w:keepNext/>
      <w:keepLines/>
      <w:spacing w:after="0"/>
      <w:ind w:left="639" w:right="309" w:hanging="10"/>
      <w:jc w:val="center"/>
      <w:outlineLvl w:val="1"/>
    </w:pPr>
    <w:rPr>
      <w:rFonts w:ascii="Arial" w:eastAsia="Arial" w:hAnsi="Arial" w:cs="Arial"/>
      <w:b/>
      <w:color w:val="000000"/>
      <w:lang w:eastAsia="es-MX"/>
    </w:rPr>
  </w:style>
  <w:style w:type="paragraph" w:styleId="Ttulo3">
    <w:name w:val="heading 3"/>
    <w:basedOn w:val="Normal"/>
    <w:next w:val="Normal"/>
    <w:link w:val="Ttulo3Car"/>
    <w:uiPriority w:val="9"/>
    <w:unhideWhenUsed/>
    <w:qFormat/>
    <w:rsid w:val="002265A7"/>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125"/>
    <w:pPr>
      <w:ind w:left="720"/>
      <w:contextualSpacing/>
    </w:pPr>
  </w:style>
  <w:style w:type="paragraph" w:styleId="Sinespaciado">
    <w:name w:val="No Spacing"/>
    <w:link w:val="SinespaciadoCar"/>
    <w:uiPriority w:val="1"/>
    <w:qFormat/>
    <w:rsid w:val="00554125"/>
    <w:pPr>
      <w:spacing w:after="0" w:line="240" w:lineRule="auto"/>
    </w:pPr>
  </w:style>
  <w:style w:type="character" w:customStyle="1" w:styleId="SinespaciadoCar">
    <w:name w:val="Sin espaciado Car"/>
    <w:basedOn w:val="Fuentedeprrafopredeter"/>
    <w:link w:val="Sinespaciado"/>
    <w:uiPriority w:val="1"/>
    <w:rsid w:val="00554125"/>
  </w:style>
  <w:style w:type="paragraph" w:styleId="Encabezado">
    <w:name w:val="header"/>
    <w:basedOn w:val="Normal"/>
    <w:link w:val="EncabezadoCar"/>
    <w:uiPriority w:val="99"/>
    <w:unhideWhenUsed/>
    <w:rsid w:val="007B3CCB"/>
    <w:pPr>
      <w:tabs>
        <w:tab w:val="center" w:pos="4252"/>
        <w:tab w:val="right" w:pos="8504"/>
      </w:tabs>
    </w:pPr>
  </w:style>
  <w:style w:type="character" w:customStyle="1" w:styleId="EncabezadoCar">
    <w:name w:val="Encabezado Car"/>
    <w:basedOn w:val="Fuentedeprrafopredeter"/>
    <w:link w:val="Encabezado"/>
    <w:uiPriority w:val="99"/>
    <w:rsid w:val="007B3CCB"/>
    <w:rPr>
      <w:rFonts w:eastAsiaTheme="minorEastAsia"/>
      <w:noProof/>
      <w:sz w:val="24"/>
      <w:szCs w:val="24"/>
      <w:lang w:val="es-ES_tradnl" w:eastAsia="es-ES"/>
    </w:rPr>
  </w:style>
  <w:style w:type="character" w:customStyle="1" w:styleId="Ttulo1Car">
    <w:name w:val="Título 1 Car"/>
    <w:basedOn w:val="Fuentedeprrafopredeter"/>
    <w:link w:val="Ttulo1"/>
    <w:uiPriority w:val="9"/>
    <w:rsid w:val="00AF52E8"/>
    <w:rPr>
      <w:rFonts w:ascii="Calibri" w:eastAsia="Calibri" w:hAnsi="Calibri" w:cs="Calibri"/>
      <w:color w:val="000000"/>
      <w:sz w:val="72"/>
      <w:lang w:eastAsia="es-MX"/>
    </w:rPr>
  </w:style>
  <w:style w:type="character" w:customStyle="1" w:styleId="Ttulo2Car">
    <w:name w:val="Título 2 Car"/>
    <w:basedOn w:val="Fuentedeprrafopredeter"/>
    <w:link w:val="Ttulo2"/>
    <w:uiPriority w:val="9"/>
    <w:rsid w:val="00AF52E8"/>
    <w:rPr>
      <w:rFonts w:ascii="Arial" w:eastAsia="Arial" w:hAnsi="Arial" w:cs="Arial"/>
      <w:b/>
      <w:color w:val="000000"/>
      <w:lang w:eastAsia="es-MX"/>
    </w:rPr>
  </w:style>
  <w:style w:type="paragraph" w:styleId="Textocomentario">
    <w:name w:val="annotation text"/>
    <w:basedOn w:val="Normal"/>
    <w:link w:val="TextocomentarioCar"/>
    <w:uiPriority w:val="99"/>
    <w:semiHidden/>
    <w:unhideWhenUsed/>
    <w:rsid w:val="00AF52E8"/>
    <w:pPr>
      <w:spacing w:after="5"/>
      <w:ind w:left="632" w:right="617" w:hanging="10"/>
      <w:jc w:val="both"/>
    </w:pPr>
    <w:rPr>
      <w:rFonts w:ascii="Arial" w:eastAsia="Arial" w:hAnsi="Arial" w:cs="Arial"/>
      <w:noProof w:val="0"/>
      <w:color w:val="000000"/>
      <w:sz w:val="20"/>
      <w:szCs w:val="20"/>
      <w:lang w:val="es-MX" w:eastAsia="es-MX"/>
    </w:rPr>
  </w:style>
  <w:style w:type="character" w:customStyle="1" w:styleId="TextocomentarioCar">
    <w:name w:val="Texto comentario Car"/>
    <w:basedOn w:val="Fuentedeprrafopredeter"/>
    <w:link w:val="Textocomentario"/>
    <w:uiPriority w:val="99"/>
    <w:semiHidden/>
    <w:rsid w:val="00AF52E8"/>
    <w:rPr>
      <w:rFonts w:ascii="Arial" w:eastAsia="Arial" w:hAnsi="Arial" w:cs="Arial"/>
      <w:color w:val="000000"/>
      <w:sz w:val="20"/>
      <w:szCs w:val="20"/>
      <w:lang w:eastAsia="es-MX"/>
    </w:rPr>
  </w:style>
  <w:style w:type="character" w:styleId="Hipervnculo">
    <w:name w:val="Hyperlink"/>
    <w:basedOn w:val="Fuentedeprrafopredeter"/>
    <w:uiPriority w:val="99"/>
    <w:unhideWhenUsed/>
    <w:rsid w:val="00AF52E8"/>
    <w:rPr>
      <w:color w:val="0563C1" w:themeColor="hyperlink"/>
      <w:u w:val="single"/>
    </w:rPr>
  </w:style>
  <w:style w:type="table" w:styleId="Tablaconcuadrcula">
    <w:name w:val="Table Grid"/>
    <w:basedOn w:val="Tablanormal"/>
    <w:uiPriority w:val="39"/>
    <w:rsid w:val="001C208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rsid w:val="001C208E"/>
    <w:pPr>
      <w:jc w:val="both"/>
    </w:pPr>
    <w:rPr>
      <w:rFonts w:ascii="Arial" w:eastAsia="Times New Roman" w:hAnsi="Arial" w:cs="Arial"/>
      <w:noProof w:val="0"/>
    </w:rPr>
  </w:style>
  <w:style w:type="character" w:customStyle="1" w:styleId="Textoindependiente2Car">
    <w:name w:val="Texto independiente 2 Car"/>
    <w:basedOn w:val="Fuentedeprrafopredeter"/>
    <w:link w:val="Textoindependiente2"/>
    <w:uiPriority w:val="99"/>
    <w:rsid w:val="001C208E"/>
    <w:rPr>
      <w:rFonts w:ascii="Arial" w:eastAsia="Times New Roman" w:hAnsi="Arial" w:cs="Arial"/>
      <w:sz w:val="24"/>
      <w:szCs w:val="24"/>
      <w:lang w:val="es-ES_tradnl" w:eastAsia="es-ES"/>
    </w:rPr>
  </w:style>
  <w:style w:type="paragraph" w:styleId="Piedepgina">
    <w:name w:val="footer"/>
    <w:basedOn w:val="Normal"/>
    <w:link w:val="PiedepginaCar"/>
    <w:uiPriority w:val="99"/>
    <w:unhideWhenUsed/>
    <w:rsid w:val="00EC1214"/>
    <w:pPr>
      <w:tabs>
        <w:tab w:val="center" w:pos="4419"/>
        <w:tab w:val="right" w:pos="8838"/>
      </w:tabs>
    </w:pPr>
  </w:style>
  <w:style w:type="character" w:customStyle="1" w:styleId="PiedepginaCar">
    <w:name w:val="Pie de página Car"/>
    <w:basedOn w:val="Fuentedeprrafopredeter"/>
    <w:link w:val="Piedepgina"/>
    <w:uiPriority w:val="99"/>
    <w:rsid w:val="00EC1214"/>
    <w:rPr>
      <w:rFonts w:eastAsiaTheme="minorEastAsia"/>
      <w:noProof/>
      <w:sz w:val="24"/>
      <w:szCs w:val="24"/>
      <w:lang w:val="es-ES_tradnl" w:eastAsia="es-ES"/>
    </w:rPr>
  </w:style>
  <w:style w:type="paragraph" w:styleId="Textodeglobo">
    <w:name w:val="Balloon Text"/>
    <w:basedOn w:val="Normal"/>
    <w:link w:val="TextodegloboCar"/>
    <w:uiPriority w:val="99"/>
    <w:semiHidden/>
    <w:unhideWhenUsed/>
    <w:rsid w:val="00EC12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214"/>
    <w:rPr>
      <w:rFonts w:ascii="Segoe UI" w:eastAsiaTheme="minorEastAsia" w:hAnsi="Segoe UI" w:cs="Segoe UI"/>
      <w:noProof/>
      <w:sz w:val="18"/>
      <w:szCs w:val="18"/>
      <w:lang w:val="es-ES_tradnl" w:eastAsia="es-ES"/>
    </w:rPr>
  </w:style>
  <w:style w:type="character" w:customStyle="1" w:styleId="Ttulo3Car">
    <w:name w:val="Título 3 Car"/>
    <w:basedOn w:val="Fuentedeprrafopredeter"/>
    <w:link w:val="Ttulo3"/>
    <w:uiPriority w:val="9"/>
    <w:rsid w:val="002265A7"/>
    <w:rPr>
      <w:rFonts w:asciiTheme="majorHAnsi" w:eastAsiaTheme="majorEastAsia" w:hAnsiTheme="majorHAnsi" w:cstheme="majorBidi"/>
      <w:noProof/>
      <w:color w:val="1F4D78" w:themeColor="accent1" w:themeShade="7F"/>
      <w:sz w:val="24"/>
      <w:szCs w:val="24"/>
      <w:lang w:val="es-ES_tradnl" w:eastAsia="es-ES"/>
    </w:rPr>
  </w:style>
  <w:style w:type="paragraph" w:styleId="Lista">
    <w:name w:val="List"/>
    <w:basedOn w:val="Normal"/>
    <w:uiPriority w:val="99"/>
    <w:unhideWhenUsed/>
    <w:rsid w:val="002265A7"/>
    <w:pPr>
      <w:ind w:left="283" w:hanging="283"/>
      <w:contextualSpacing/>
    </w:pPr>
  </w:style>
  <w:style w:type="paragraph" w:styleId="Lista2">
    <w:name w:val="List 2"/>
    <w:basedOn w:val="Normal"/>
    <w:uiPriority w:val="99"/>
    <w:unhideWhenUsed/>
    <w:rsid w:val="002265A7"/>
    <w:pPr>
      <w:ind w:left="566" w:hanging="283"/>
      <w:contextualSpacing/>
    </w:pPr>
  </w:style>
  <w:style w:type="paragraph" w:styleId="Lista3">
    <w:name w:val="List 3"/>
    <w:basedOn w:val="Normal"/>
    <w:uiPriority w:val="99"/>
    <w:unhideWhenUsed/>
    <w:rsid w:val="002265A7"/>
    <w:pPr>
      <w:ind w:left="849" w:hanging="283"/>
      <w:contextualSpacing/>
    </w:pPr>
  </w:style>
  <w:style w:type="paragraph" w:styleId="Lista4">
    <w:name w:val="List 4"/>
    <w:basedOn w:val="Normal"/>
    <w:uiPriority w:val="99"/>
    <w:unhideWhenUsed/>
    <w:rsid w:val="002265A7"/>
    <w:pPr>
      <w:ind w:left="1132" w:hanging="283"/>
      <w:contextualSpacing/>
    </w:pPr>
  </w:style>
  <w:style w:type="paragraph" w:styleId="Saludo">
    <w:name w:val="Salutation"/>
    <w:basedOn w:val="Normal"/>
    <w:next w:val="Normal"/>
    <w:link w:val="SaludoCar"/>
    <w:uiPriority w:val="99"/>
    <w:unhideWhenUsed/>
    <w:rsid w:val="002265A7"/>
  </w:style>
  <w:style w:type="character" w:customStyle="1" w:styleId="SaludoCar">
    <w:name w:val="Saludo Car"/>
    <w:basedOn w:val="Fuentedeprrafopredeter"/>
    <w:link w:val="Saludo"/>
    <w:uiPriority w:val="99"/>
    <w:rsid w:val="002265A7"/>
    <w:rPr>
      <w:rFonts w:eastAsiaTheme="minorEastAsia"/>
      <w:noProof/>
      <w:sz w:val="24"/>
      <w:szCs w:val="24"/>
      <w:lang w:val="es-ES_tradnl" w:eastAsia="es-ES"/>
    </w:rPr>
  </w:style>
  <w:style w:type="paragraph" w:styleId="Continuarlista">
    <w:name w:val="List Continue"/>
    <w:basedOn w:val="Normal"/>
    <w:uiPriority w:val="99"/>
    <w:unhideWhenUsed/>
    <w:rsid w:val="002265A7"/>
    <w:pPr>
      <w:spacing w:after="120"/>
      <w:ind w:left="283"/>
      <w:contextualSpacing/>
    </w:pPr>
  </w:style>
  <w:style w:type="paragraph" w:styleId="Textoindependiente">
    <w:name w:val="Body Text"/>
    <w:basedOn w:val="Normal"/>
    <w:link w:val="TextoindependienteCar"/>
    <w:uiPriority w:val="99"/>
    <w:unhideWhenUsed/>
    <w:rsid w:val="002265A7"/>
    <w:pPr>
      <w:spacing w:after="120"/>
    </w:pPr>
  </w:style>
  <w:style w:type="character" w:customStyle="1" w:styleId="TextoindependienteCar">
    <w:name w:val="Texto independiente Car"/>
    <w:basedOn w:val="Fuentedeprrafopredeter"/>
    <w:link w:val="Textoindependiente"/>
    <w:uiPriority w:val="99"/>
    <w:rsid w:val="002265A7"/>
    <w:rPr>
      <w:rFonts w:eastAsiaTheme="minorEastAsia"/>
      <w:noProof/>
      <w:sz w:val="24"/>
      <w:szCs w:val="24"/>
      <w:lang w:val="es-ES_tradnl" w:eastAsia="es-ES"/>
    </w:rPr>
  </w:style>
  <w:style w:type="paragraph" w:styleId="Sangradetextonormal">
    <w:name w:val="Body Text Indent"/>
    <w:basedOn w:val="Normal"/>
    <w:link w:val="SangradetextonormalCar"/>
    <w:uiPriority w:val="99"/>
    <w:unhideWhenUsed/>
    <w:rsid w:val="002265A7"/>
    <w:pPr>
      <w:spacing w:after="120"/>
      <w:ind w:left="283"/>
    </w:pPr>
  </w:style>
  <w:style w:type="character" w:customStyle="1" w:styleId="SangradetextonormalCar">
    <w:name w:val="Sangría de texto normal Car"/>
    <w:basedOn w:val="Fuentedeprrafopredeter"/>
    <w:link w:val="Sangradetextonormal"/>
    <w:uiPriority w:val="99"/>
    <w:rsid w:val="002265A7"/>
    <w:rPr>
      <w:rFonts w:eastAsiaTheme="minorEastAsia"/>
      <w:noProof/>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2265A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265A7"/>
    <w:rPr>
      <w:rFonts w:eastAsiaTheme="minorEastAsia"/>
      <w:noProof/>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2265A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265A7"/>
    <w:rPr>
      <w:rFonts w:eastAsiaTheme="minorEastAsia"/>
      <w:noProof/>
      <w:sz w:val="24"/>
      <w:szCs w:val="24"/>
      <w:lang w:val="es-ES_tradnl" w:eastAsia="es-ES"/>
    </w:rPr>
  </w:style>
  <w:style w:type="character" w:customStyle="1" w:styleId="Ninguno">
    <w:name w:val="Ninguno"/>
    <w:rsid w:val="00727942"/>
  </w:style>
  <w:style w:type="paragraph" w:styleId="NormalWeb">
    <w:name w:val="Normal (Web)"/>
    <w:basedOn w:val="Normal"/>
    <w:uiPriority w:val="99"/>
    <w:unhideWhenUsed/>
    <w:rsid w:val="004713DC"/>
    <w:pPr>
      <w:spacing w:before="100" w:beforeAutospacing="1" w:after="100" w:afterAutospacing="1"/>
    </w:pPr>
    <w:rPr>
      <w:rFonts w:ascii="Times New Roman" w:eastAsia="Times New Roman" w:hAnsi="Times New Roman" w:cs="Times New Roman"/>
      <w:noProof w:val="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3104">
      <w:bodyDiv w:val="1"/>
      <w:marLeft w:val="0"/>
      <w:marRight w:val="0"/>
      <w:marTop w:val="0"/>
      <w:marBottom w:val="0"/>
      <w:divBdr>
        <w:top w:val="none" w:sz="0" w:space="0" w:color="auto"/>
        <w:left w:val="none" w:sz="0" w:space="0" w:color="auto"/>
        <w:bottom w:val="none" w:sz="0" w:space="0" w:color="auto"/>
        <w:right w:val="none" w:sz="0" w:space="0" w:color="auto"/>
      </w:divBdr>
    </w:div>
    <w:div w:id="15567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4EBF8-7674-4291-B052-E766A53B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3003</Words>
  <Characters>16521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Veneranda Sanchez Ortega</cp:lastModifiedBy>
  <cp:revision>2</cp:revision>
  <cp:lastPrinted>2026-02-10T17:15:00Z</cp:lastPrinted>
  <dcterms:created xsi:type="dcterms:W3CDTF">2026-02-10T20:12:00Z</dcterms:created>
  <dcterms:modified xsi:type="dcterms:W3CDTF">2026-02-10T20:12:00Z</dcterms:modified>
</cp:coreProperties>
</file>