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AA8AF" w14:textId="77777777" w:rsidR="00C454EB" w:rsidRPr="0083123F" w:rsidRDefault="00C454EB" w:rsidP="00C454EB">
      <w:pPr>
        <w:pStyle w:val="Sinespaciado"/>
        <w:jc w:val="both"/>
        <w:rPr>
          <w:rFonts w:ascii="Arial" w:hAnsi="Arial" w:cs="Arial"/>
          <w:b/>
          <w:sz w:val="24"/>
          <w:szCs w:val="24"/>
        </w:rPr>
      </w:pPr>
      <w:r w:rsidRPr="0083123F">
        <w:rPr>
          <w:rFonts w:ascii="Arial" w:hAnsi="Arial" w:cs="Arial"/>
          <w:b/>
          <w:sz w:val="24"/>
          <w:szCs w:val="24"/>
        </w:rPr>
        <w:t xml:space="preserve">HONORABLE AYUNTAMIENTO CONSTITUCIONAL </w:t>
      </w:r>
    </w:p>
    <w:p w14:paraId="55162CDF" w14:textId="77777777" w:rsidR="00C454EB" w:rsidRPr="0083123F" w:rsidRDefault="00C454EB" w:rsidP="00C454EB">
      <w:pPr>
        <w:pStyle w:val="Sinespaciado"/>
        <w:jc w:val="both"/>
        <w:rPr>
          <w:rFonts w:ascii="Arial" w:hAnsi="Arial" w:cs="Arial"/>
          <w:b/>
          <w:sz w:val="24"/>
          <w:szCs w:val="24"/>
        </w:rPr>
      </w:pPr>
      <w:r w:rsidRPr="0083123F">
        <w:rPr>
          <w:rFonts w:ascii="Arial" w:hAnsi="Arial" w:cs="Arial"/>
          <w:b/>
          <w:sz w:val="24"/>
          <w:szCs w:val="24"/>
        </w:rPr>
        <w:t xml:space="preserve">DE ZAPOTLÁN EL GRANDE, JALISCO. </w:t>
      </w:r>
    </w:p>
    <w:p w14:paraId="4EC4450C" w14:textId="77777777" w:rsidR="00C454EB" w:rsidRPr="0083123F" w:rsidRDefault="00C454EB" w:rsidP="00C454EB">
      <w:pPr>
        <w:pStyle w:val="Sinespaciado"/>
        <w:jc w:val="both"/>
        <w:rPr>
          <w:rFonts w:ascii="Arial" w:hAnsi="Arial" w:cs="Arial"/>
          <w:b/>
          <w:sz w:val="24"/>
          <w:szCs w:val="24"/>
        </w:rPr>
      </w:pPr>
      <w:r w:rsidRPr="0083123F">
        <w:rPr>
          <w:rFonts w:ascii="Arial" w:hAnsi="Arial" w:cs="Arial"/>
          <w:b/>
          <w:sz w:val="24"/>
          <w:szCs w:val="24"/>
        </w:rPr>
        <w:t xml:space="preserve">P R E S E N T E </w:t>
      </w:r>
    </w:p>
    <w:p w14:paraId="5A99B5A0" w14:textId="77777777" w:rsidR="00C454EB" w:rsidRPr="0083123F" w:rsidRDefault="00C454EB" w:rsidP="00C454EB">
      <w:pPr>
        <w:pStyle w:val="Sinespaciado"/>
        <w:jc w:val="both"/>
        <w:rPr>
          <w:rFonts w:ascii="Arial" w:hAnsi="Arial" w:cs="Arial"/>
          <w:b/>
          <w:sz w:val="24"/>
          <w:szCs w:val="24"/>
        </w:rPr>
      </w:pPr>
    </w:p>
    <w:p w14:paraId="55D993EA" w14:textId="2C590D8E" w:rsidR="00C454EB" w:rsidRDefault="00C454EB" w:rsidP="00ED3A5F">
      <w:pPr>
        <w:pStyle w:val="Sinespaciado"/>
        <w:spacing w:line="276" w:lineRule="auto"/>
        <w:jc w:val="both"/>
        <w:rPr>
          <w:rFonts w:ascii="Arial" w:hAnsi="Arial" w:cs="Arial"/>
          <w:sz w:val="24"/>
          <w:szCs w:val="24"/>
        </w:rPr>
      </w:pPr>
      <w:r w:rsidRPr="0083123F">
        <w:rPr>
          <w:rFonts w:ascii="Arial" w:hAnsi="Arial" w:cs="Arial"/>
          <w:b/>
          <w:sz w:val="24"/>
          <w:szCs w:val="24"/>
        </w:rPr>
        <w:tab/>
      </w:r>
      <w:r w:rsidRPr="0083123F">
        <w:rPr>
          <w:rFonts w:ascii="Arial" w:hAnsi="Arial" w:cs="Arial"/>
          <w:sz w:val="24"/>
          <w:szCs w:val="24"/>
        </w:rPr>
        <w:t xml:space="preserve">Quienes motivan y suscriben </w:t>
      </w:r>
      <w:r w:rsidRPr="009622CE">
        <w:rPr>
          <w:rFonts w:ascii="Arial" w:hAnsi="Arial" w:cs="Arial"/>
          <w:b/>
          <w:sz w:val="24"/>
          <w:szCs w:val="24"/>
        </w:rPr>
        <w:t>CC.</w:t>
      </w:r>
      <w:r>
        <w:rPr>
          <w:rFonts w:ascii="Arial" w:hAnsi="Arial" w:cs="Arial"/>
          <w:sz w:val="24"/>
          <w:szCs w:val="24"/>
        </w:rPr>
        <w:t xml:space="preserve"> </w:t>
      </w:r>
      <w:r w:rsidR="00241BE5">
        <w:rPr>
          <w:rFonts w:ascii="Arial" w:hAnsi="Arial" w:cs="Arial"/>
          <w:b/>
          <w:sz w:val="24"/>
          <w:szCs w:val="24"/>
        </w:rPr>
        <w:t>MARISOL MENDOZA PINTO</w:t>
      </w:r>
      <w:r>
        <w:rPr>
          <w:rFonts w:ascii="Arial" w:hAnsi="Arial" w:cs="Arial"/>
          <w:b/>
          <w:sz w:val="24"/>
          <w:szCs w:val="24"/>
        </w:rPr>
        <w:t xml:space="preserve">, </w:t>
      </w:r>
      <w:bookmarkStart w:id="0" w:name="_Hlk142900792"/>
      <w:r w:rsidR="00ED33F0">
        <w:rPr>
          <w:rFonts w:ascii="Arial" w:hAnsi="Arial" w:cs="Arial"/>
          <w:b/>
          <w:sz w:val="24"/>
          <w:szCs w:val="24"/>
        </w:rPr>
        <w:t>DUNIA CATALINA CRUZ MORENO</w:t>
      </w:r>
      <w:r>
        <w:rPr>
          <w:rFonts w:ascii="Arial" w:hAnsi="Arial" w:cs="Arial"/>
          <w:b/>
          <w:sz w:val="24"/>
          <w:szCs w:val="24"/>
        </w:rPr>
        <w:t xml:space="preserve"> Y </w:t>
      </w:r>
      <w:r w:rsidR="00ED33F0">
        <w:rPr>
          <w:rFonts w:ascii="Arial" w:hAnsi="Arial" w:cs="Arial"/>
          <w:b/>
          <w:sz w:val="24"/>
          <w:szCs w:val="24"/>
        </w:rPr>
        <w:t>OSCAR MURGUIA TORRES</w:t>
      </w:r>
      <w:r>
        <w:rPr>
          <w:rFonts w:ascii="Arial" w:hAnsi="Arial" w:cs="Arial"/>
          <w:b/>
          <w:sz w:val="24"/>
          <w:szCs w:val="24"/>
        </w:rPr>
        <w:t>,</w:t>
      </w:r>
      <w:bookmarkEnd w:id="0"/>
      <w:r>
        <w:rPr>
          <w:rFonts w:ascii="Arial" w:hAnsi="Arial" w:cs="Arial"/>
          <w:b/>
          <w:sz w:val="24"/>
          <w:szCs w:val="24"/>
        </w:rPr>
        <w:t xml:space="preserve"> </w:t>
      </w:r>
      <w:r>
        <w:rPr>
          <w:rFonts w:ascii="Arial" w:hAnsi="Arial" w:cs="Arial"/>
          <w:sz w:val="24"/>
          <w:szCs w:val="24"/>
        </w:rPr>
        <w:t xml:space="preserve">Regidores Presidenta la primera y los restantes vocales integrantes de la Comisión Edilicia Permanente de  </w:t>
      </w:r>
      <w:r w:rsidR="00ED33F0">
        <w:rPr>
          <w:rFonts w:ascii="Arial" w:hAnsi="Arial" w:cs="Arial"/>
          <w:sz w:val="24"/>
          <w:szCs w:val="24"/>
        </w:rPr>
        <w:t>Cultura, Educación y Festividades Cívicas</w:t>
      </w:r>
      <w:r>
        <w:rPr>
          <w:rFonts w:ascii="Arial" w:hAnsi="Arial" w:cs="Arial"/>
          <w:sz w:val="24"/>
          <w:szCs w:val="24"/>
        </w:rPr>
        <w:t xml:space="preserve">; </w:t>
      </w:r>
      <w:bookmarkStart w:id="1" w:name="_Hlk142901382"/>
      <w:r w:rsidR="000924B6" w:rsidRPr="000924B6">
        <w:rPr>
          <w:rFonts w:ascii="Arial" w:hAnsi="Arial" w:cs="Arial"/>
          <w:b/>
          <w:bCs/>
          <w:sz w:val="24"/>
          <w:szCs w:val="24"/>
        </w:rPr>
        <w:t>CC</w:t>
      </w:r>
      <w:r w:rsidR="000924B6">
        <w:rPr>
          <w:rFonts w:ascii="Arial" w:hAnsi="Arial" w:cs="Arial"/>
          <w:sz w:val="24"/>
          <w:szCs w:val="24"/>
        </w:rPr>
        <w:t xml:space="preserve">. </w:t>
      </w:r>
      <w:r w:rsidR="000924B6" w:rsidRPr="000924B6">
        <w:rPr>
          <w:rFonts w:ascii="Arial" w:hAnsi="Arial" w:cs="Arial"/>
          <w:b/>
          <w:bCs/>
          <w:sz w:val="24"/>
          <w:szCs w:val="24"/>
        </w:rPr>
        <w:t>MIGUEL MARENTES, CLAUDIA MARGARITA ROBLES GOMEZ</w:t>
      </w:r>
      <w:r w:rsidR="000924B6">
        <w:rPr>
          <w:rFonts w:ascii="Arial" w:hAnsi="Arial" w:cs="Arial"/>
          <w:b/>
          <w:bCs/>
          <w:sz w:val="24"/>
          <w:szCs w:val="24"/>
        </w:rPr>
        <w:t xml:space="preserve">, </w:t>
      </w:r>
      <w:r w:rsidR="000924B6" w:rsidRPr="000924B6">
        <w:rPr>
          <w:rFonts w:ascii="Arial" w:hAnsi="Arial" w:cs="Arial"/>
          <w:b/>
          <w:bCs/>
          <w:sz w:val="24"/>
          <w:szCs w:val="24"/>
        </w:rPr>
        <w:t>MARIA HIDANIA ROMERO RODRIGUEZ</w:t>
      </w:r>
      <w:r w:rsidR="000924B6">
        <w:rPr>
          <w:rFonts w:ascii="Arial" w:hAnsi="Arial" w:cs="Arial"/>
          <w:b/>
          <w:bCs/>
          <w:sz w:val="24"/>
          <w:szCs w:val="24"/>
        </w:rPr>
        <w:t>, JOSÉ BERTÍN CHAVEZ VARGAS Y GUSTAVO LOPEZ SANDOVAL</w:t>
      </w:r>
      <w:r w:rsidR="000924B6">
        <w:rPr>
          <w:rFonts w:ascii="Arial" w:hAnsi="Arial" w:cs="Arial"/>
          <w:sz w:val="24"/>
          <w:szCs w:val="24"/>
        </w:rPr>
        <w:t xml:space="preserve">, Regidores Presidente el primero y vocales las restantes de la Comisión Edilicia Permanente de Hacienda Pública y Patrimonio Municipal;  </w:t>
      </w:r>
      <w:r w:rsidR="000924B6" w:rsidRPr="000924B6">
        <w:rPr>
          <w:rFonts w:ascii="Arial" w:hAnsi="Arial" w:cs="Arial"/>
          <w:b/>
          <w:bCs/>
          <w:sz w:val="24"/>
          <w:szCs w:val="24"/>
        </w:rPr>
        <w:t>CC. MIGUEL MARENTES, YULIANA LIVIER VARGAS DE LA TORRE Y AURORA CECILIA ARAUJO ÁLVAREZ</w:t>
      </w:r>
      <w:r w:rsidR="000924B6">
        <w:rPr>
          <w:rFonts w:ascii="Arial" w:hAnsi="Arial" w:cs="Arial"/>
          <w:sz w:val="24"/>
          <w:szCs w:val="24"/>
        </w:rPr>
        <w:t xml:space="preserve"> Regidores Presidente el primero y vocales las restantes de la Comisión Edilicia Permanente de Deportes, Recreación, Asuntos de la Niñez y Juventudes </w:t>
      </w:r>
      <w:r>
        <w:rPr>
          <w:rFonts w:ascii="Arial" w:hAnsi="Arial" w:cs="Arial"/>
          <w:sz w:val="24"/>
          <w:szCs w:val="24"/>
        </w:rPr>
        <w:t xml:space="preserve">de </w:t>
      </w:r>
      <w:r w:rsidRPr="0083123F">
        <w:rPr>
          <w:rFonts w:ascii="Arial" w:hAnsi="Arial" w:cs="Arial"/>
          <w:sz w:val="24"/>
          <w:szCs w:val="24"/>
        </w:rPr>
        <w:t>este Honorable Ayuntamiento Constitucional de Zapotlán el Grande, Jalisco, con fundamento en lo dispuesto por los artículos 115 fracción II, de la Constitución Política de los E</w:t>
      </w:r>
      <w:r>
        <w:rPr>
          <w:rFonts w:ascii="Arial" w:hAnsi="Arial" w:cs="Arial"/>
          <w:sz w:val="24"/>
          <w:szCs w:val="24"/>
        </w:rPr>
        <w:t>stados Unidos mexicanos; 73, 77, 78</w:t>
      </w:r>
      <w:r w:rsidRPr="0083123F">
        <w:rPr>
          <w:rFonts w:ascii="Arial" w:hAnsi="Arial" w:cs="Arial"/>
          <w:sz w:val="24"/>
          <w:szCs w:val="24"/>
        </w:rPr>
        <w:t xml:space="preserve"> y demás relativos y aplicables de la Constitución Política del Estado de Jalisco; 1, 2, 3, 4 punto 124, 27,  de la Ley de Gobierno y la Administración Pública Municipal para el Estado de Jalisco y sus Municipios; </w:t>
      </w:r>
      <w:r w:rsidR="00252419" w:rsidRPr="00252419">
        <w:rPr>
          <w:rFonts w:ascii="Arial" w:hAnsi="Arial" w:cs="Arial"/>
          <w:sz w:val="24"/>
          <w:szCs w:val="24"/>
        </w:rPr>
        <w:t>40, 47, 52, 104 al</w:t>
      </w:r>
      <w:r w:rsidR="00252419" w:rsidRPr="00252419">
        <w:rPr>
          <w:rFonts w:ascii="Arial" w:hAnsi="Arial" w:cs="Arial"/>
          <w:spacing w:val="1"/>
          <w:sz w:val="24"/>
          <w:szCs w:val="24"/>
        </w:rPr>
        <w:t xml:space="preserve"> </w:t>
      </w:r>
      <w:r w:rsidR="00252419" w:rsidRPr="00252419">
        <w:rPr>
          <w:rFonts w:ascii="Arial" w:hAnsi="Arial" w:cs="Arial"/>
          <w:sz w:val="24"/>
          <w:szCs w:val="24"/>
        </w:rPr>
        <w:t>109</w:t>
      </w:r>
      <w:r w:rsidR="00252419" w:rsidRPr="00252419">
        <w:rPr>
          <w:rFonts w:ascii="Arial" w:hAnsi="Arial" w:cs="Arial"/>
          <w:spacing w:val="-8"/>
          <w:sz w:val="24"/>
          <w:szCs w:val="24"/>
        </w:rPr>
        <w:t xml:space="preserve"> </w:t>
      </w:r>
      <w:r w:rsidR="00252419" w:rsidRPr="00252419">
        <w:rPr>
          <w:rFonts w:ascii="Arial" w:hAnsi="Arial" w:cs="Arial"/>
          <w:sz w:val="24"/>
          <w:szCs w:val="24"/>
        </w:rPr>
        <w:t>y</w:t>
      </w:r>
      <w:r w:rsidR="00252419" w:rsidRPr="00252419">
        <w:rPr>
          <w:rFonts w:ascii="Arial" w:hAnsi="Arial" w:cs="Arial"/>
          <w:spacing w:val="-9"/>
          <w:sz w:val="24"/>
          <w:szCs w:val="24"/>
        </w:rPr>
        <w:t xml:space="preserve"> </w:t>
      </w:r>
      <w:r w:rsidR="00252419" w:rsidRPr="00252419">
        <w:rPr>
          <w:rFonts w:ascii="Arial" w:hAnsi="Arial" w:cs="Arial"/>
          <w:sz w:val="24"/>
          <w:szCs w:val="24"/>
        </w:rPr>
        <w:t>demás</w:t>
      </w:r>
      <w:r w:rsidR="00252419" w:rsidRPr="00252419">
        <w:rPr>
          <w:rFonts w:ascii="Arial" w:hAnsi="Arial" w:cs="Arial"/>
          <w:spacing w:val="-9"/>
          <w:sz w:val="24"/>
          <w:szCs w:val="24"/>
        </w:rPr>
        <w:t xml:space="preserve"> </w:t>
      </w:r>
      <w:r w:rsidR="00252419" w:rsidRPr="00252419">
        <w:rPr>
          <w:rFonts w:ascii="Arial" w:hAnsi="Arial" w:cs="Arial"/>
          <w:sz w:val="24"/>
          <w:szCs w:val="24"/>
        </w:rPr>
        <w:t>relativos</w:t>
      </w:r>
      <w:r w:rsidR="00252419" w:rsidRPr="00252419">
        <w:rPr>
          <w:rFonts w:ascii="Arial" w:hAnsi="Arial" w:cs="Arial"/>
          <w:spacing w:val="-9"/>
          <w:sz w:val="24"/>
          <w:szCs w:val="24"/>
        </w:rPr>
        <w:t xml:space="preserve"> </w:t>
      </w:r>
      <w:r w:rsidR="00252419" w:rsidRPr="00252419">
        <w:rPr>
          <w:rFonts w:ascii="Arial" w:hAnsi="Arial" w:cs="Arial"/>
          <w:sz w:val="24"/>
          <w:szCs w:val="24"/>
        </w:rPr>
        <w:t>y</w:t>
      </w:r>
      <w:r w:rsidR="00252419" w:rsidRPr="00252419">
        <w:rPr>
          <w:rFonts w:ascii="Arial" w:hAnsi="Arial" w:cs="Arial"/>
          <w:spacing w:val="-9"/>
          <w:sz w:val="24"/>
          <w:szCs w:val="24"/>
        </w:rPr>
        <w:t xml:space="preserve"> </w:t>
      </w:r>
      <w:r w:rsidR="00252419" w:rsidRPr="00252419">
        <w:rPr>
          <w:rFonts w:ascii="Arial" w:hAnsi="Arial" w:cs="Arial"/>
          <w:sz w:val="24"/>
          <w:szCs w:val="24"/>
        </w:rPr>
        <w:t>aplicables</w:t>
      </w:r>
      <w:r w:rsidR="00252419" w:rsidRPr="00252419">
        <w:rPr>
          <w:rFonts w:ascii="Arial" w:hAnsi="Arial" w:cs="Arial"/>
          <w:spacing w:val="-9"/>
          <w:sz w:val="24"/>
          <w:szCs w:val="24"/>
        </w:rPr>
        <w:t xml:space="preserve"> </w:t>
      </w:r>
      <w:r w:rsidR="00252419" w:rsidRPr="00252419">
        <w:rPr>
          <w:rFonts w:ascii="Arial" w:hAnsi="Arial" w:cs="Arial"/>
          <w:sz w:val="24"/>
          <w:szCs w:val="24"/>
        </w:rPr>
        <w:t>del</w:t>
      </w:r>
      <w:r w:rsidR="00252419" w:rsidRPr="00252419">
        <w:rPr>
          <w:rFonts w:ascii="Arial" w:hAnsi="Arial" w:cs="Arial"/>
          <w:spacing w:val="-9"/>
          <w:sz w:val="24"/>
          <w:szCs w:val="24"/>
        </w:rPr>
        <w:t xml:space="preserve"> </w:t>
      </w:r>
      <w:r w:rsidR="00252419" w:rsidRPr="00252419">
        <w:rPr>
          <w:rFonts w:ascii="Arial" w:hAnsi="Arial" w:cs="Arial"/>
          <w:sz w:val="24"/>
          <w:szCs w:val="24"/>
        </w:rPr>
        <w:t>Reglamento</w:t>
      </w:r>
      <w:r w:rsidR="00252419" w:rsidRPr="00252419">
        <w:rPr>
          <w:rFonts w:ascii="Arial" w:hAnsi="Arial" w:cs="Arial"/>
          <w:spacing w:val="-8"/>
          <w:sz w:val="24"/>
          <w:szCs w:val="24"/>
        </w:rPr>
        <w:t xml:space="preserve"> </w:t>
      </w:r>
      <w:r w:rsidR="00252419" w:rsidRPr="00252419">
        <w:rPr>
          <w:rFonts w:ascii="Arial" w:hAnsi="Arial" w:cs="Arial"/>
          <w:sz w:val="24"/>
          <w:szCs w:val="24"/>
        </w:rPr>
        <w:t>Interior</w:t>
      </w:r>
      <w:r w:rsidR="00252419" w:rsidRPr="00252419">
        <w:rPr>
          <w:rFonts w:ascii="Arial" w:hAnsi="Arial" w:cs="Arial"/>
          <w:spacing w:val="-7"/>
          <w:sz w:val="24"/>
          <w:szCs w:val="24"/>
        </w:rPr>
        <w:t xml:space="preserve"> </w:t>
      </w:r>
      <w:r w:rsidR="00252419" w:rsidRPr="00252419">
        <w:rPr>
          <w:rFonts w:ascii="Arial" w:hAnsi="Arial" w:cs="Arial"/>
          <w:sz w:val="24"/>
          <w:szCs w:val="24"/>
        </w:rPr>
        <w:t>del</w:t>
      </w:r>
      <w:r w:rsidR="00252419" w:rsidRPr="00252419">
        <w:rPr>
          <w:rFonts w:ascii="Arial" w:hAnsi="Arial" w:cs="Arial"/>
          <w:spacing w:val="-7"/>
          <w:sz w:val="24"/>
          <w:szCs w:val="24"/>
        </w:rPr>
        <w:t xml:space="preserve"> </w:t>
      </w:r>
      <w:r w:rsidR="00252419" w:rsidRPr="00252419">
        <w:rPr>
          <w:rFonts w:ascii="Arial" w:hAnsi="Arial" w:cs="Arial"/>
          <w:sz w:val="24"/>
          <w:szCs w:val="24"/>
        </w:rPr>
        <w:t>Ayuntamiento</w:t>
      </w:r>
      <w:r w:rsidR="00252419" w:rsidRPr="00252419">
        <w:rPr>
          <w:rFonts w:ascii="Arial" w:hAnsi="Arial" w:cs="Arial"/>
          <w:spacing w:val="-8"/>
          <w:sz w:val="24"/>
          <w:szCs w:val="24"/>
        </w:rPr>
        <w:t xml:space="preserve"> </w:t>
      </w:r>
      <w:r w:rsidR="00252419" w:rsidRPr="00252419">
        <w:rPr>
          <w:rFonts w:ascii="Arial" w:hAnsi="Arial" w:cs="Arial"/>
          <w:sz w:val="24"/>
          <w:szCs w:val="24"/>
        </w:rPr>
        <w:t>de</w:t>
      </w:r>
      <w:r w:rsidR="00252419" w:rsidRPr="00252419">
        <w:rPr>
          <w:rFonts w:ascii="Arial" w:hAnsi="Arial" w:cs="Arial"/>
          <w:spacing w:val="-8"/>
          <w:sz w:val="24"/>
          <w:szCs w:val="24"/>
        </w:rPr>
        <w:t xml:space="preserve"> </w:t>
      </w:r>
      <w:r w:rsidR="00252419" w:rsidRPr="00252419">
        <w:rPr>
          <w:rFonts w:ascii="Arial" w:hAnsi="Arial" w:cs="Arial"/>
          <w:sz w:val="24"/>
          <w:szCs w:val="24"/>
        </w:rPr>
        <w:t>Zapotlán</w:t>
      </w:r>
      <w:r w:rsidR="00252419" w:rsidRPr="00252419">
        <w:rPr>
          <w:rFonts w:ascii="Arial" w:hAnsi="Arial" w:cs="Arial"/>
          <w:spacing w:val="-64"/>
          <w:sz w:val="24"/>
          <w:szCs w:val="24"/>
        </w:rPr>
        <w:t xml:space="preserve"> </w:t>
      </w:r>
      <w:r w:rsidR="00ED33F0">
        <w:rPr>
          <w:rFonts w:ascii="Arial" w:hAnsi="Arial" w:cs="Arial"/>
          <w:spacing w:val="-64"/>
          <w:sz w:val="24"/>
          <w:szCs w:val="24"/>
        </w:rPr>
        <w:t xml:space="preserve">      </w:t>
      </w:r>
      <w:r w:rsidR="00ED33F0">
        <w:rPr>
          <w:rFonts w:ascii="Arial" w:hAnsi="Arial" w:cs="Arial"/>
          <w:spacing w:val="-64"/>
          <w:sz w:val="24"/>
          <w:szCs w:val="24"/>
        </w:rPr>
        <w:tab/>
      </w:r>
      <w:r w:rsidR="00252419" w:rsidRPr="00252419">
        <w:rPr>
          <w:rFonts w:ascii="Arial" w:hAnsi="Arial" w:cs="Arial"/>
          <w:sz w:val="24"/>
          <w:szCs w:val="24"/>
        </w:rPr>
        <w:t>el Grande, Jalisco, presentamos a la consideración de este</w:t>
      </w:r>
      <w:r w:rsidR="00252419" w:rsidRPr="00252419">
        <w:rPr>
          <w:rFonts w:ascii="Arial" w:hAnsi="Arial" w:cs="Arial"/>
          <w:spacing w:val="1"/>
          <w:sz w:val="24"/>
          <w:szCs w:val="24"/>
        </w:rPr>
        <w:t xml:space="preserve"> </w:t>
      </w:r>
      <w:r w:rsidR="00252419" w:rsidRPr="00252419">
        <w:rPr>
          <w:rFonts w:ascii="Arial" w:hAnsi="Arial" w:cs="Arial"/>
          <w:sz w:val="24"/>
          <w:szCs w:val="24"/>
        </w:rPr>
        <w:t>Pleno</w:t>
      </w:r>
      <w:r>
        <w:rPr>
          <w:rFonts w:ascii="Arial" w:hAnsi="Arial" w:cs="Arial"/>
          <w:sz w:val="24"/>
          <w:szCs w:val="24"/>
        </w:rPr>
        <w:t xml:space="preserve"> </w:t>
      </w:r>
      <w:r w:rsidR="00A41837" w:rsidRPr="00A41837">
        <w:rPr>
          <w:rFonts w:ascii="Arial" w:hAnsi="Arial" w:cs="Arial"/>
          <w:b/>
          <w:bCs/>
          <w:sz w:val="24"/>
          <w:szCs w:val="24"/>
        </w:rPr>
        <w:t>“</w:t>
      </w:r>
      <w:r w:rsidR="00A41837">
        <w:rPr>
          <w:rFonts w:ascii="Arial" w:hAnsi="Arial" w:cs="Arial"/>
          <w:b/>
          <w:bCs/>
          <w:sz w:val="24"/>
          <w:szCs w:val="24"/>
        </w:rPr>
        <w:t>DICTAMEN QUE APRUEBA DIVERSAS ACTIVIDADES  EN EL MARCO DE LA CONMEMORACION DEL CENTENARIO DEL NATALICIO DEL HIJO ILUSTRE, DOCTOR, DEPORTISTA, CRONISTA Y POETA ZAPOTLENSE ROBERTO ESPINOZA GUZMÁN</w:t>
      </w:r>
      <w:r w:rsidR="00E85652">
        <w:rPr>
          <w:rFonts w:ascii="Arial" w:hAnsi="Arial" w:cs="Arial"/>
          <w:b/>
          <w:bCs/>
          <w:sz w:val="24"/>
          <w:szCs w:val="24"/>
        </w:rPr>
        <w:t>”</w:t>
      </w:r>
      <w:r>
        <w:rPr>
          <w:rFonts w:ascii="Arial" w:hAnsi="Arial" w:cs="Arial"/>
          <w:b/>
          <w:sz w:val="24"/>
          <w:szCs w:val="24"/>
        </w:rPr>
        <w:t xml:space="preserve">; </w:t>
      </w:r>
      <w:r>
        <w:rPr>
          <w:rFonts w:ascii="Arial" w:hAnsi="Arial" w:cs="Arial"/>
          <w:sz w:val="24"/>
          <w:szCs w:val="24"/>
        </w:rPr>
        <w:t xml:space="preserve"> de conformidad con l</w:t>
      </w:r>
      <w:r w:rsidR="000E2280">
        <w:rPr>
          <w:rFonts w:ascii="Arial" w:hAnsi="Arial" w:cs="Arial"/>
          <w:sz w:val="24"/>
          <w:szCs w:val="24"/>
        </w:rPr>
        <w:t>o</w:t>
      </w:r>
      <w:r>
        <w:rPr>
          <w:rFonts w:ascii="Arial" w:hAnsi="Arial" w:cs="Arial"/>
          <w:sz w:val="24"/>
          <w:szCs w:val="24"/>
        </w:rPr>
        <w:t xml:space="preserve"> siguiente</w:t>
      </w:r>
      <w:r w:rsidR="000E2280">
        <w:rPr>
          <w:rFonts w:ascii="Arial" w:hAnsi="Arial" w:cs="Arial"/>
          <w:sz w:val="24"/>
          <w:szCs w:val="24"/>
        </w:rPr>
        <w:t>s</w:t>
      </w:r>
      <w:r w:rsidR="00140D0B">
        <w:rPr>
          <w:rFonts w:ascii="Arial" w:hAnsi="Arial" w:cs="Arial"/>
          <w:sz w:val="24"/>
          <w:szCs w:val="24"/>
        </w:rPr>
        <w:t>…</w:t>
      </w:r>
      <w:r>
        <w:rPr>
          <w:rFonts w:ascii="Arial" w:hAnsi="Arial" w:cs="Arial"/>
          <w:sz w:val="24"/>
          <w:szCs w:val="24"/>
        </w:rPr>
        <w:t xml:space="preserve">  </w:t>
      </w:r>
    </w:p>
    <w:bookmarkEnd w:id="1"/>
    <w:p w14:paraId="3AEE0D47" w14:textId="77777777" w:rsidR="0099022C" w:rsidRDefault="0099022C" w:rsidP="00ED3A5F">
      <w:pPr>
        <w:pStyle w:val="Sinespaciado"/>
        <w:spacing w:line="276" w:lineRule="auto"/>
        <w:jc w:val="both"/>
        <w:rPr>
          <w:rFonts w:ascii="Arial" w:hAnsi="Arial" w:cs="Arial"/>
          <w:b/>
          <w:sz w:val="24"/>
          <w:szCs w:val="24"/>
        </w:rPr>
      </w:pPr>
    </w:p>
    <w:p w14:paraId="5F5899B0" w14:textId="6D7A5B77" w:rsidR="00252419" w:rsidRDefault="00252419" w:rsidP="00252419">
      <w:pPr>
        <w:pStyle w:val="Sinespaciado"/>
        <w:jc w:val="center"/>
        <w:rPr>
          <w:rFonts w:ascii="Arial" w:hAnsi="Arial" w:cs="Arial"/>
          <w:b/>
          <w:sz w:val="24"/>
          <w:szCs w:val="24"/>
        </w:rPr>
      </w:pPr>
      <w:r>
        <w:rPr>
          <w:rFonts w:ascii="Arial" w:hAnsi="Arial" w:cs="Arial"/>
          <w:b/>
          <w:sz w:val="24"/>
          <w:szCs w:val="24"/>
        </w:rPr>
        <w:t>EXPOSICION DE MOTIVOS</w:t>
      </w:r>
    </w:p>
    <w:p w14:paraId="50875321" w14:textId="77777777" w:rsidR="00252419" w:rsidRPr="00ED3A5F" w:rsidRDefault="00252419" w:rsidP="00ED3A5F">
      <w:pPr>
        <w:pStyle w:val="Default"/>
        <w:numPr>
          <w:ilvl w:val="0"/>
          <w:numId w:val="10"/>
        </w:numPr>
        <w:spacing w:line="276" w:lineRule="auto"/>
        <w:jc w:val="both"/>
        <w:rPr>
          <w:rStyle w:val="Ninguno"/>
        </w:rPr>
      </w:pPr>
      <w:r w:rsidRPr="00ED3A5F">
        <w:rPr>
          <w:rStyle w:val="Ninguno"/>
          <w:iCs/>
          <w:color w:val="auto"/>
        </w:rPr>
        <w:t xml:space="preserve">El artículo 1 párrafo tercero de la Constitución Política de los Estados Unidos Mexicanos establece que, </w:t>
      </w:r>
      <w:r w:rsidRPr="00ED3A5F">
        <w:t>todas las autoridades, en el ámbito de sus competencias, tienen la obligación de promover, respetar, proteger y garantizar los derechos humanos de conformidad con los principios de universalidad, interdependencia, indivisibilidad y progresividad. Y por su parte el artículo 115 señala que,</w:t>
      </w:r>
      <w:r w:rsidRPr="00ED3A5F">
        <w:rPr>
          <w:rStyle w:val="Ninguno"/>
          <w:iCs/>
          <w:color w:val="auto"/>
        </w:rPr>
        <w:t xml:space="preserve"> es obligación adoptar para los Estados en su régimen interior, la forma de gobierno Republicano, Representativo, Popular, teniendo como base de su división territorial y de su organización </w:t>
      </w:r>
      <w:r w:rsidRPr="00ED3A5F">
        <w:rPr>
          <w:rStyle w:val="Ninguno"/>
          <w:iCs/>
          <w:color w:val="auto"/>
        </w:rPr>
        <w:lastRenderedPageBreak/>
        <w:t>política y administrativa, el Municipio libre y autónomo gobernado por un Ayuntamiento de elección popular, lo que es reiterado en los artículos 1 y 2 de la Constitución Política del Estado de Jalisco.</w:t>
      </w:r>
    </w:p>
    <w:p w14:paraId="632CD56A" w14:textId="77777777" w:rsidR="008B72D3" w:rsidRPr="00ED3A5F" w:rsidRDefault="008B72D3" w:rsidP="00ED3A5F">
      <w:pPr>
        <w:pStyle w:val="Default"/>
        <w:spacing w:line="276" w:lineRule="auto"/>
        <w:ind w:left="720"/>
        <w:jc w:val="both"/>
        <w:rPr>
          <w:rStyle w:val="Ninguno"/>
        </w:rPr>
      </w:pPr>
    </w:p>
    <w:p w14:paraId="23E5DEE4" w14:textId="77777777" w:rsidR="00276E6C" w:rsidRPr="0028689A" w:rsidRDefault="00276E6C" w:rsidP="00276E6C">
      <w:pPr>
        <w:pStyle w:val="Default"/>
        <w:numPr>
          <w:ilvl w:val="0"/>
          <w:numId w:val="10"/>
        </w:numPr>
        <w:spacing w:line="276" w:lineRule="auto"/>
        <w:jc w:val="both"/>
      </w:pPr>
      <w:r w:rsidRPr="00ED3A5F">
        <w:rPr>
          <w:rStyle w:val="Ninguno"/>
        </w:rPr>
        <w:t xml:space="preserve">Por su parte el artículo 4 de la Constitución Política del Estado de Jalisco señala que, </w:t>
      </w:r>
      <w:r w:rsidRPr="00ED3A5F">
        <w:rPr>
          <w:spacing w:val="-3"/>
        </w:rPr>
        <w:t xml:space="preserve">el Estado garantizará y promoverá el acceso a la sociedad de la información y economía del conocimiento, mediante el uso y aprovechamiento de las tecnologías de comunicación y de la información en los términos de la legislación correspondiente, para lo cual promoverá su desarrollo, con el objetivo de elevar el nivel de vida de los habitantes del Estado. </w:t>
      </w:r>
    </w:p>
    <w:p w14:paraId="237683B3" w14:textId="77777777" w:rsidR="0028689A" w:rsidRDefault="0028689A" w:rsidP="0028689A">
      <w:pPr>
        <w:pStyle w:val="Prrafodelista"/>
      </w:pPr>
    </w:p>
    <w:p w14:paraId="758FA9EB" w14:textId="5E9B61D5" w:rsidR="0028689A" w:rsidRDefault="00454D1F" w:rsidP="0028689A">
      <w:pPr>
        <w:pStyle w:val="Default"/>
        <w:numPr>
          <w:ilvl w:val="0"/>
          <w:numId w:val="10"/>
        </w:numPr>
        <w:spacing w:line="276" w:lineRule="auto"/>
        <w:jc w:val="both"/>
      </w:pPr>
      <w:r>
        <w:t>En el ámbito local,</w:t>
      </w:r>
      <w:r w:rsidR="005C6992">
        <w:t xml:space="preserve"> la constitución Política del Estado de Jalisco en su artículo 15 fracción V señala que, la legislación local protegerá y </w:t>
      </w:r>
      <w:r>
        <w:t>fermentará</w:t>
      </w:r>
      <w:r w:rsidR="005C6992">
        <w:t xml:space="preserve"> el patrimonio cultura</w:t>
      </w:r>
      <w:r w:rsidR="00872C47">
        <w:t>l</w:t>
      </w:r>
      <w:r w:rsidR="005C6992">
        <w:t xml:space="preserve"> del Estado. Las autoridades con la participación corresponsable de la sociedad, promoverán el respeto, la restauración y la conservación y la difusión de la </w:t>
      </w:r>
      <w:r>
        <w:t>cultura, promoviendo los medios para el fomento, difusión y desarrollo sustentable de la cultura.</w:t>
      </w:r>
    </w:p>
    <w:p w14:paraId="6ADBA186" w14:textId="77777777" w:rsidR="00454D1F" w:rsidRDefault="00454D1F" w:rsidP="00454D1F">
      <w:pPr>
        <w:pStyle w:val="Prrafodelista"/>
      </w:pPr>
    </w:p>
    <w:p w14:paraId="1CA7C274" w14:textId="661865D9" w:rsidR="00454D1F" w:rsidRPr="00276E6C" w:rsidRDefault="00454D1F" w:rsidP="0028689A">
      <w:pPr>
        <w:pStyle w:val="Default"/>
        <w:numPr>
          <w:ilvl w:val="0"/>
          <w:numId w:val="10"/>
        </w:numPr>
        <w:spacing w:line="276" w:lineRule="auto"/>
        <w:jc w:val="both"/>
      </w:pPr>
      <w:r>
        <w:t xml:space="preserve">De manera directa el artículo 02 fracción de la Ley de Fomento a la Cultura del Estado de Jalisco IX, señala como objetivo, el reconocer a toda persona que actúe como agente de cambio y transformación social, cuya visión multidisciplinaria, conocimientos y habilidades vayan encaminados al análisis, promoción, fomento y difusión de procesos culturales.  </w:t>
      </w:r>
    </w:p>
    <w:p w14:paraId="791AD77C" w14:textId="77777777" w:rsidR="00276E6C" w:rsidRPr="00ED3A5F" w:rsidRDefault="00276E6C" w:rsidP="0028689A">
      <w:pPr>
        <w:pStyle w:val="Default"/>
        <w:spacing w:line="276" w:lineRule="auto"/>
        <w:jc w:val="both"/>
      </w:pPr>
    </w:p>
    <w:p w14:paraId="05F3C8A4" w14:textId="77777777" w:rsidR="003213EA" w:rsidRPr="008F1FCC" w:rsidRDefault="003213EA" w:rsidP="00ED3A5F">
      <w:pPr>
        <w:pStyle w:val="Prrafodelista"/>
        <w:spacing w:line="276" w:lineRule="auto"/>
        <w:jc w:val="center"/>
        <w:rPr>
          <w:rFonts w:ascii="Arial" w:hAnsi="Arial" w:cs="Arial"/>
          <w:b/>
          <w:bCs/>
          <w:sz w:val="24"/>
          <w:szCs w:val="24"/>
        </w:rPr>
      </w:pPr>
      <w:r w:rsidRPr="008F1FCC">
        <w:rPr>
          <w:rFonts w:ascii="Arial" w:hAnsi="Arial" w:cs="Arial"/>
          <w:b/>
          <w:bCs/>
          <w:sz w:val="24"/>
          <w:szCs w:val="24"/>
        </w:rPr>
        <w:t xml:space="preserve">ANTECEDENTES </w:t>
      </w:r>
    </w:p>
    <w:p w14:paraId="24911379" w14:textId="0B8A7139" w:rsidR="007A5C51" w:rsidRDefault="00DA146E" w:rsidP="00387BDC">
      <w:pPr>
        <w:pStyle w:val="Default"/>
        <w:numPr>
          <w:ilvl w:val="0"/>
          <w:numId w:val="17"/>
        </w:numPr>
        <w:spacing w:line="276" w:lineRule="auto"/>
        <w:jc w:val="both"/>
        <w:rPr>
          <w:shd w:val="clear" w:color="auto" w:fill="FFFFFF"/>
        </w:rPr>
      </w:pPr>
      <w:r>
        <w:rPr>
          <w:shd w:val="clear" w:color="auto" w:fill="FFFFFF"/>
        </w:rPr>
        <w:t xml:space="preserve">El día </w:t>
      </w:r>
      <w:r w:rsidR="008348FA">
        <w:rPr>
          <w:shd w:val="clear" w:color="auto" w:fill="FFFFFF"/>
        </w:rPr>
        <w:t>17</w:t>
      </w:r>
      <w:r>
        <w:rPr>
          <w:shd w:val="clear" w:color="auto" w:fill="FFFFFF"/>
        </w:rPr>
        <w:t xml:space="preserve"> de </w:t>
      </w:r>
      <w:r w:rsidR="008348FA">
        <w:rPr>
          <w:shd w:val="clear" w:color="auto" w:fill="FFFFFF"/>
        </w:rPr>
        <w:t>diciembre</w:t>
      </w:r>
      <w:r>
        <w:rPr>
          <w:shd w:val="clear" w:color="auto" w:fill="FFFFFF"/>
        </w:rPr>
        <w:t xml:space="preserve"> del año 2025 fue </w:t>
      </w:r>
      <w:r w:rsidR="007A5C51">
        <w:rPr>
          <w:shd w:val="clear" w:color="auto" w:fill="FFFFFF"/>
        </w:rPr>
        <w:t xml:space="preserve">aprobada en sesion </w:t>
      </w:r>
      <w:r w:rsidR="00160D51">
        <w:rPr>
          <w:shd w:val="clear" w:color="auto" w:fill="FFFFFF"/>
        </w:rPr>
        <w:t>o</w:t>
      </w:r>
      <w:r w:rsidR="007A5C51">
        <w:rPr>
          <w:shd w:val="clear" w:color="auto" w:fill="FFFFFF"/>
        </w:rPr>
        <w:t xml:space="preserve">rdinaria de </w:t>
      </w:r>
      <w:r w:rsidR="00160D51">
        <w:rPr>
          <w:shd w:val="clear" w:color="auto" w:fill="FFFFFF"/>
        </w:rPr>
        <w:t>A</w:t>
      </w:r>
      <w:r w:rsidR="007A5C51">
        <w:rPr>
          <w:shd w:val="clear" w:color="auto" w:fill="FFFFFF"/>
        </w:rPr>
        <w:t xml:space="preserve">yuntamiento número </w:t>
      </w:r>
      <w:r w:rsidR="008348FA">
        <w:rPr>
          <w:shd w:val="clear" w:color="auto" w:fill="FFFFFF"/>
        </w:rPr>
        <w:t>21</w:t>
      </w:r>
      <w:r w:rsidR="007A5C51">
        <w:rPr>
          <w:shd w:val="clear" w:color="auto" w:fill="FFFFFF"/>
        </w:rPr>
        <w:t xml:space="preserve"> la “</w:t>
      </w:r>
      <w:r w:rsidR="008348FA">
        <w:rPr>
          <w:b/>
          <w:bCs/>
          <w:shd w:val="clear" w:color="auto" w:fill="FFFFFF"/>
        </w:rPr>
        <w:t>Iniciativa que propone que el año 2026 se conmemore el Centenario del Natalicio del Hijo Ilustre, Doctor, Deportista, Cronista y Poeta Zapotlense Roberto Espinoza Guzmán</w:t>
      </w:r>
      <w:r w:rsidR="007A5C51">
        <w:rPr>
          <w:shd w:val="clear" w:color="auto" w:fill="FFFFFF"/>
        </w:rPr>
        <w:t>”</w:t>
      </w:r>
      <w:r w:rsidR="008348FA">
        <w:rPr>
          <w:shd w:val="clear" w:color="auto" w:fill="FFFFFF"/>
        </w:rPr>
        <w:t xml:space="preserve"> presentada por el Regidor Lic. Oscar Murguía Torres, misma que </w:t>
      </w:r>
      <w:r w:rsidR="007A5C51">
        <w:rPr>
          <w:shd w:val="clear" w:color="auto" w:fill="FFFFFF"/>
        </w:rPr>
        <w:t xml:space="preserve"> fue turnada </w:t>
      </w:r>
      <w:r w:rsidR="008348FA">
        <w:rPr>
          <w:shd w:val="clear" w:color="auto" w:fill="FFFFFF"/>
        </w:rPr>
        <w:t xml:space="preserve">a la comisión </w:t>
      </w:r>
      <w:r w:rsidR="000866E3">
        <w:rPr>
          <w:shd w:val="clear" w:color="auto" w:fill="FFFFFF"/>
        </w:rPr>
        <w:t xml:space="preserve">edilicia permanente de Cultura, Educación y Festividades Cívicas mediante oficio </w:t>
      </w:r>
      <w:proofErr w:type="spellStart"/>
      <w:r w:rsidR="000866E3">
        <w:rPr>
          <w:shd w:val="clear" w:color="auto" w:fill="FFFFFF"/>
        </w:rPr>
        <w:t>numero</w:t>
      </w:r>
      <w:proofErr w:type="spellEnd"/>
      <w:r w:rsidR="000866E3">
        <w:rPr>
          <w:shd w:val="clear" w:color="auto" w:fill="FFFFFF"/>
        </w:rPr>
        <w:t xml:space="preserve"> NOT/333/202</w:t>
      </w:r>
      <w:r w:rsidR="00CC0315">
        <w:rPr>
          <w:shd w:val="clear" w:color="auto" w:fill="FFFFFF"/>
        </w:rPr>
        <w:t>5</w:t>
      </w:r>
      <w:r w:rsidR="000866E3">
        <w:rPr>
          <w:shd w:val="clear" w:color="auto" w:fill="FFFFFF"/>
        </w:rPr>
        <w:t xml:space="preserve">  </w:t>
      </w:r>
      <w:r w:rsidR="007A5C51">
        <w:rPr>
          <w:shd w:val="clear" w:color="auto" w:fill="FFFFFF"/>
        </w:rPr>
        <w:t>señala</w:t>
      </w:r>
      <w:r w:rsidR="000866E3">
        <w:rPr>
          <w:shd w:val="clear" w:color="auto" w:fill="FFFFFF"/>
        </w:rPr>
        <w:t>ndo</w:t>
      </w:r>
      <w:r w:rsidR="007A5C51">
        <w:rPr>
          <w:shd w:val="clear" w:color="auto" w:fill="FFFFFF"/>
        </w:rPr>
        <w:t xml:space="preserve"> como punto de acuerdo el que a continuación se transcribe </w:t>
      </w:r>
    </w:p>
    <w:p w14:paraId="02A52A99" w14:textId="6166C8AA" w:rsidR="00276E6C" w:rsidRDefault="007A5C51" w:rsidP="00276E6C">
      <w:pPr>
        <w:pStyle w:val="Default"/>
        <w:spacing w:line="276" w:lineRule="auto"/>
        <w:ind w:left="2124"/>
        <w:jc w:val="both"/>
        <w:rPr>
          <w:shd w:val="clear" w:color="auto" w:fill="FFFFFF"/>
        </w:rPr>
      </w:pPr>
      <w:proofErr w:type="gramStart"/>
      <w:r w:rsidRPr="007A5C51">
        <w:rPr>
          <w:b/>
          <w:bCs/>
          <w:shd w:val="clear" w:color="auto" w:fill="FFFFFF"/>
        </w:rPr>
        <w:t>UNICO.-</w:t>
      </w:r>
      <w:proofErr w:type="gramEnd"/>
      <w:r>
        <w:rPr>
          <w:b/>
          <w:bCs/>
          <w:shd w:val="clear" w:color="auto" w:fill="FFFFFF"/>
        </w:rPr>
        <w:t xml:space="preserve"> </w:t>
      </w:r>
      <w:r>
        <w:rPr>
          <w:shd w:val="clear" w:color="auto" w:fill="FFFFFF"/>
        </w:rPr>
        <w:t xml:space="preserve">Se turne a la Comisión </w:t>
      </w:r>
      <w:proofErr w:type="gramStart"/>
      <w:r>
        <w:rPr>
          <w:shd w:val="clear" w:color="auto" w:fill="FFFFFF"/>
        </w:rPr>
        <w:t>Edilicia</w:t>
      </w:r>
      <w:proofErr w:type="gramEnd"/>
      <w:r>
        <w:rPr>
          <w:shd w:val="clear" w:color="auto" w:fill="FFFFFF"/>
        </w:rPr>
        <w:t xml:space="preserve"> de </w:t>
      </w:r>
      <w:r w:rsidR="00276E6C">
        <w:rPr>
          <w:shd w:val="clear" w:color="auto" w:fill="FFFFFF"/>
        </w:rPr>
        <w:t>Cultura, Educación y Festividades Cívicas</w:t>
      </w:r>
      <w:r w:rsidR="000866E3">
        <w:rPr>
          <w:shd w:val="clear" w:color="auto" w:fill="FFFFFF"/>
        </w:rPr>
        <w:t xml:space="preserve"> como convocante, </w:t>
      </w:r>
      <w:r w:rsidR="00CC0315">
        <w:rPr>
          <w:shd w:val="clear" w:color="auto" w:fill="FFFFFF"/>
        </w:rPr>
        <w:t xml:space="preserve">a la comisión edilicia </w:t>
      </w:r>
      <w:r w:rsidR="00CC0315">
        <w:rPr>
          <w:shd w:val="clear" w:color="auto" w:fill="FFFFFF"/>
        </w:rPr>
        <w:lastRenderedPageBreak/>
        <w:t xml:space="preserve">de </w:t>
      </w:r>
      <w:r w:rsidR="000866E3">
        <w:rPr>
          <w:shd w:val="clear" w:color="auto" w:fill="FFFFFF"/>
        </w:rPr>
        <w:t xml:space="preserve">Hacienda Pública y Patrimonio Municipal, además de la Comisión </w:t>
      </w:r>
      <w:proofErr w:type="gramStart"/>
      <w:r w:rsidR="000866E3">
        <w:rPr>
          <w:shd w:val="clear" w:color="auto" w:fill="FFFFFF"/>
        </w:rPr>
        <w:t>Edilicia</w:t>
      </w:r>
      <w:proofErr w:type="gramEnd"/>
      <w:r w:rsidR="000866E3">
        <w:rPr>
          <w:shd w:val="clear" w:color="auto" w:fill="FFFFFF"/>
        </w:rPr>
        <w:t xml:space="preserve"> de Deportes, Recreación, Asunto de la Niñez y Juventudes como coadyuvantes, para el estudio y dictaminación de cada una de las propuestas insertas en la presente iniciativa y la solicitud de un recurso económico especial con el objetivo de conmemorar el centenario del hijo ilustre Dr.  Roberto Espinoza Guzmán</w:t>
      </w:r>
      <w:r w:rsidR="00276E6C">
        <w:rPr>
          <w:shd w:val="clear" w:color="auto" w:fill="FFFFFF"/>
        </w:rPr>
        <w:t xml:space="preserve">. </w:t>
      </w:r>
    </w:p>
    <w:p w14:paraId="5E761105" w14:textId="77777777" w:rsidR="00276E6C" w:rsidRDefault="00276E6C" w:rsidP="00276E6C">
      <w:pPr>
        <w:pStyle w:val="Default"/>
        <w:spacing w:line="276" w:lineRule="auto"/>
        <w:ind w:left="2124"/>
        <w:jc w:val="both"/>
        <w:rPr>
          <w:shd w:val="clear" w:color="auto" w:fill="FFFFFF"/>
        </w:rPr>
      </w:pPr>
    </w:p>
    <w:p w14:paraId="724EA290" w14:textId="40AD9CB3" w:rsidR="00872C47" w:rsidRDefault="00017152" w:rsidP="00387BDC">
      <w:pPr>
        <w:pStyle w:val="Default"/>
        <w:numPr>
          <w:ilvl w:val="0"/>
          <w:numId w:val="17"/>
        </w:numPr>
        <w:tabs>
          <w:tab w:val="left" w:pos="2926"/>
        </w:tabs>
        <w:spacing w:line="276" w:lineRule="auto"/>
        <w:jc w:val="both"/>
        <w:rPr>
          <w:shd w:val="clear" w:color="auto" w:fill="FFFFFF"/>
        </w:rPr>
      </w:pPr>
      <w:r>
        <w:rPr>
          <w:shd w:val="clear" w:color="auto" w:fill="FFFFFF"/>
        </w:rPr>
        <w:t>En razón de lo anterior</w:t>
      </w:r>
      <w:r w:rsidR="00442F0B">
        <w:rPr>
          <w:shd w:val="clear" w:color="auto" w:fill="FFFFFF"/>
        </w:rPr>
        <w:t xml:space="preserve"> c</w:t>
      </w:r>
      <w:r w:rsidR="00241BE5">
        <w:rPr>
          <w:shd w:val="clear" w:color="auto" w:fill="FFFFFF"/>
        </w:rPr>
        <w:t xml:space="preserve">on fecha </w:t>
      </w:r>
      <w:r w:rsidR="00CC0315">
        <w:rPr>
          <w:shd w:val="clear" w:color="auto" w:fill="FFFFFF"/>
        </w:rPr>
        <w:t>05</w:t>
      </w:r>
      <w:r w:rsidR="00512EBD">
        <w:rPr>
          <w:shd w:val="clear" w:color="auto" w:fill="FFFFFF"/>
        </w:rPr>
        <w:t xml:space="preserve"> de </w:t>
      </w:r>
      <w:r w:rsidR="00CC0315">
        <w:rPr>
          <w:shd w:val="clear" w:color="auto" w:fill="FFFFFF"/>
        </w:rPr>
        <w:t>Febrero</w:t>
      </w:r>
      <w:r w:rsidR="00512EBD">
        <w:rPr>
          <w:shd w:val="clear" w:color="auto" w:fill="FFFFFF"/>
        </w:rPr>
        <w:t xml:space="preserve"> del año en </w:t>
      </w:r>
      <w:r w:rsidR="00CC0315">
        <w:rPr>
          <w:shd w:val="clear" w:color="auto" w:fill="FFFFFF"/>
        </w:rPr>
        <w:t>2026</w:t>
      </w:r>
      <w:r w:rsidR="00512EBD">
        <w:rPr>
          <w:shd w:val="clear" w:color="auto" w:fill="FFFFFF"/>
        </w:rPr>
        <w:t xml:space="preserve">, se llevó a cabo la Sesion Ordinaria número </w:t>
      </w:r>
      <w:r w:rsidR="00CC0315">
        <w:rPr>
          <w:shd w:val="clear" w:color="auto" w:fill="FFFFFF"/>
        </w:rPr>
        <w:t xml:space="preserve">20 </w:t>
      </w:r>
      <w:r w:rsidR="00241BE5">
        <w:rPr>
          <w:shd w:val="clear" w:color="auto" w:fill="FFFFFF"/>
        </w:rPr>
        <w:t>de</w:t>
      </w:r>
      <w:r w:rsidR="00512EBD">
        <w:rPr>
          <w:shd w:val="clear" w:color="auto" w:fill="FFFFFF"/>
        </w:rPr>
        <w:t xml:space="preserve"> la Comisión Edilicia Permanente de </w:t>
      </w:r>
      <w:r w:rsidR="00276E6C">
        <w:rPr>
          <w:shd w:val="clear" w:color="auto" w:fill="FFFFFF"/>
        </w:rPr>
        <w:t>Cultura, Educación y Festividades Cívicas</w:t>
      </w:r>
      <w:r w:rsidR="00512EBD">
        <w:rPr>
          <w:shd w:val="clear" w:color="auto" w:fill="FFFFFF"/>
        </w:rPr>
        <w:t>,</w:t>
      </w:r>
      <w:r w:rsidR="00CC0315">
        <w:rPr>
          <w:shd w:val="clear" w:color="auto" w:fill="FFFFFF"/>
        </w:rPr>
        <w:t xml:space="preserve"> en coadyuvancia con las comisión de Hacienda Publica y Patrimonio Municipal; y la comisión de Deportes, Recreación, Asuntos de la Niñez y Juventudes,</w:t>
      </w:r>
      <w:r w:rsidR="00512EBD">
        <w:rPr>
          <w:shd w:val="clear" w:color="auto" w:fill="FFFFFF"/>
        </w:rPr>
        <w:t xml:space="preserve"> en el que se </w:t>
      </w:r>
      <w:r w:rsidR="00255BF1">
        <w:rPr>
          <w:shd w:val="clear" w:color="auto" w:fill="FFFFFF"/>
        </w:rPr>
        <w:t>abordó</w:t>
      </w:r>
      <w:r w:rsidR="00512EBD">
        <w:rPr>
          <w:shd w:val="clear" w:color="auto" w:fill="FFFFFF"/>
        </w:rPr>
        <w:t xml:space="preserve"> como punto </w:t>
      </w:r>
      <w:r w:rsidR="00255BF1">
        <w:rPr>
          <w:shd w:val="clear" w:color="auto" w:fill="FFFFFF"/>
        </w:rPr>
        <w:t>número</w:t>
      </w:r>
      <w:r w:rsidR="00512EBD">
        <w:rPr>
          <w:shd w:val="clear" w:color="auto" w:fill="FFFFFF"/>
        </w:rPr>
        <w:t xml:space="preserve"> 3 del orden del día </w:t>
      </w:r>
      <w:r w:rsidR="00255BF1">
        <w:rPr>
          <w:shd w:val="clear" w:color="auto" w:fill="FFFFFF"/>
        </w:rPr>
        <w:t xml:space="preserve">el </w:t>
      </w:r>
      <w:r w:rsidR="00512EBD">
        <w:rPr>
          <w:shd w:val="clear" w:color="auto" w:fill="FFFFFF"/>
        </w:rPr>
        <w:t>“</w:t>
      </w:r>
      <w:r w:rsidR="00CC0315">
        <w:rPr>
          <w:shd w:val="clear" w:color="auto" w:fill="FFFFFF"/>
        </w:rPr>
        <w:t>Análisis, estudio y dictaminación  de la iniciativa que p</w:t>
      </w:r>
      <w:r w:rsidR="00CC0315" w:rsidRPr="00CC0315">
        <w:rPr>
          <w:shd w:val="clear" w:color="auto" w:fill="FFFFFF"/>
        </w:rPr>
        <w:t>r</w:t>
      </w:r>
      <w:r w:rsidR="00CC0315">
        <w:rPr>
          <w:shd w:val="clear" w:color="auto" w:fill="FFFFFF"/>
        </w:rPr>
        <w:t>o</w:t>
      </w:r>
      <w:r w:rsidR="00CC0315" w:rsidRPr="00CC0315">
        <w:rPr>
          <w:shd w:val="clear" w:color="auto" w:fill="FFFFFF"/>
        </w:rPr>
        <w:t xml:space="preserve">pone que el año </w:t>
      </w:r>
      <w:r w:rsidR="00CC0315">
        <w:rPr>
          <w:shd w:val="clear" w:color="auto" w:fill="FFFFFF"/>
        </w:rPr>
        <w:t>2026 se conmemore el centenario del natalicio del Hijo Ilustre, doctor, Deportista, Cronista y Poeta Zapotlense  Roberto Espinoza Guzmán, turnada a esta comisión mediante oficio</w:t>
      </w:r>
      <w:r w:rsidR="00CC0315" w:rsidRPr="00CC0315">
        <w:rPr>
          <w:shd w:val="clear" w:color="auto" w:fill="FFFFFF"/>
        </w:rPr>
        <w:t xml:space="preserve"> </w:t>
      </w:r>
      <w:r w:rsidR="00A665C9" w:rsidRPr="00CC0315">
        <w:rPr>
          <w:shd w:val="clear" w:color="auto" w:fill="FFFFFF"/>
        </w:rPr>
        <w:t xml:space="preserve"> NOT/</w:t>
      </w:r>
      <w:r w:rsidR="00CC0315">
        <w:rPr>
          <w:shd w:val="clear" w:color="auto" w:fill="FFFFFF"/>
        </w:rPr>
        <w:t>333</w:t>
      </w:r>
      <w:r w:rsidR="00A665C9" w:rsidRPr="00CC0315">
        <w:rPr>
          <w:shd w:val="clear" w:color="auto" w:fill="FFFFFF"/>
        </w:rPr>
        <w:t>/2025</w:t>
      </w:r>
      <w:r w:rsidR="00CC0315">
        <w:rPr>
          <w:shd w:val="clear" w:color="auto" w:fill="FFFFFF"/>
        </w:rPr>
        <w:t>.</w:t>
      </w:r>
    </w:p>
    <w:p w14:paraId="0C269B95" w14:textId="77777777" w:rsidR="00872C47" w:rsidRDefault="00872C47" w:rsidP="00872C47">
      <w:pPr>
        <w:pStyle w:val="Default"/>
        <w:tabs>
          <w:tab w:val="left" w:pos="2926"/>
        </w:tabs>
        <w:spacing w:line="276" w:lineRule="auto"/>
        <w:ind w:left="1080"/>
        <w:jc w:val="both"/>
        <w:rPr>
          <w:shd w:val="clear" w:color="auto" w:fill="FFFFFF"/>
        </w:rPr>
      </w:pPr>
    </w:p>
    <w:p w14:paraId="759E15C7" w14:textId="32B46078" w:rsidR="00872C47" w:rsidRDefault="00872C47" w:rsidP="00387BDC">
      <w:pPr>
        <w:pStyle w:val="Default"/>
        <w:tabs>
          <w:tab w:val="left" w:pos="2926"/>
        </w:tabs>
        <w:spacing w:line="276" w:lineRule="auto"/>
        <w:ind w:left="709"/>
        <w:jc w:val="both"/>
        <w:rPr>
          <w:shd w:val="clear" w:color="auto" w:fill="FFFFFF"/>
        </w:rPr>
      </w:pPr>
      <w:r>
        <w:rPr>
          <w:shd w:val="clear" w:color="auto" w:fill="FFFFFF"/>
        </w:rPr>
        <w:t>A</w:t>
      </w:r>
      <w:r w:rsidRPr="00CC0315">
        <w:rPr>
          <w:shd w:val="clear" w:color="auto" w:fill="FFFFFF"/>
        </w:rPr>
        <w:t xml:space="preserve">sistiendo a dicha sesion los regidores Mtra. Marisol Mendoza Pinto, Lic. Oscar Murguia Torres y Mtra. Dunia Catalina Cruz Moreno, presidenta y vocales respectivamente de la comisión de Cultura, </w:t>
      </w:r>
      <w:r>
        <w:rPr>
          <w:shd w:val="clear" w:color="auto" w:fill="FFFFFF"/>
        </w:rPr>
        <w:t>E</w:t>
      </w:r>
      <w:r w:rsidRPr="00CC0315">
        <w:rPr>
          <w:shd w:val="clear" w:color="auto" w:fill="FFFFFF"/>
        </w:rPr>
        <w:t>ducación y Festividades Cívicas</w:t>
      </w:r>
      <w:r>
        <w:rPr>
          <w:shd w:val="clear" w:color="auto" w:fill="FFFFFF"/>
        </w:rPr>
        <w:t xml:space="preserve">, Regidor Lic. Miguel Marentes, Regidor Lic. José Bertin Chavez Vargas, y Regidora María </w:t>
      </w:r>
      <w:r w:rsidR="000924B6">
        <w:rPr>
          <w:shd w:val="clear" w:color="auto" w:fill="FFFFFF"/>
        </w:rPr>
        <w:t>Hi</w:t>
      </w:r>
      <w:r>
        <w:rPr>
          <w:shd w:val="clear" w:color="auto" w:fill="FFFFFF"/>
        </w:rPr>
        <w:t>dania Romero Rodríguez, Presidente primero y vocales las restantes de la Comisión de Hacienda y Patrimonio Municipal, y los Regidores Lic. Miguel Marentes, Lic. Yuliana Livier Vargas de la Torre y Lic. Aurora Cecilia Araujo Álvarez Presidente el primero y vocales las restantes de la comisión de Deportes, Recreación y Asuntos de la Niñez</w:t>
      </w:r>
      <w:r w:rsidR="00166DF0">
        <w:rPr>
          <w:shd w:val="clear" w:color="auto" w:fill="FFFFFF"/>
        </w:rPr>
        <w:t xml:space="preserve"> y la juventud </w:t>
      </w:r>
      <w:r>
        <w:rPr>
          <w:shd w:val="clear" w:color="auto" w:fill="FFFFFF"/>
        </w:rPr>
        <w:t>, de igual forma se contó con la presencia de los invitados especiales</w:t>
      </w:r>
      <w:r w:rsidR="00166DF0">
        <w:rPr>
          <w:shd w:val="clear" w:color="auto" w:fill="FFFFFF"/>
        </w:rPr>
        <w:t xml:space="preserve"> el Mtro. Samuel Villalvazo Solano</w:t>
      </w:r>
      <w:r w:rsidR="00166DF0" w:rsidRPr="00166DF0">
        <w:rPr>
          <w:shd w:val="clear" w:color="auto" w:fill="FFFFFF"/>
        </w:rPr>
        <w:t xml:space="preserve"> </w:t>
      </w:r>
      <w:r w:rsidR="00166DF0">
        <w:rPr>
          <w:shd w:val="clear" w:color="auto" w:fill="FFFFFF"/>
        </w:rPr>
        <w:t xml:space="preserve">Jefe de Cultura, Lic. Eva María Zepeda Carrillo Jefa de Fomento Deportivo, Mtro. José Antonio Álvarez Hernández, titular de la Dirección ,  Lic. Guillermina Aguilar Ochoa encargada de la Jefatura de Programación y Presupuesto,   Arq. José Fernando González Castolo Cronista Oficial de la Ciudad, Mtro. Ricardo Sigala Vocal del Consejo Municipal para la  Cultura y las Artes, y en representación de la familia </w:t>
      </w:r>
      <w:r w:rsidR="00E804F6">
        <w:rPr>
          <w:shd w:val="clear" w:color="auto" w:fill="FFFFFF"/>
        </w:rPr>
        <w:t xml:space="preserve">Espinoza Arreola el C. Juan Manuel Preciado y Lic. Milton Iván Patiño Peralta periodista y escritor del Zapotlán. </w:t>
      </w:r>
    </w:p>
    <w:p w14:paraId="05E07054" w14:textId="77777777" w:rsidR="00387BDC" w:rsidRDefault="00387BDC" w:rsidP="00872C47">
      <w:pPr>
        <w:pStyle w:val="Default"/>
        <w:tabs>
          <w:tab w:val="left" w:pos="2926"/>
        </w:tabs>
        <w:spacing w:line="276" w:lineRule="auto"/>
        <w:ind w:left="1080"/>
        <w:jc w:val="both"/>
        <w:rPr>
          <w:shd w:val="clear" w:color="auto" w:fill="FFFFFF"/>
        </w:rPr>
      </w:pPr>
    </w:p>
    <w:p w14:paraId="1625BFAB" w14:textId="08FC9544" w:rsidR="00387BDC" w:rsidRDefault="00387BDC" w:rsidP="00387BDC">
      <w:pPr>
        <w:pStyle w:val="Default"/>
        <w:tabs>
          <w:tab w:val="left" w:pos="2926"/>
        </w:tabs>
        <w:spacing w:line="276" w:lineRule="auto"/>
        <w:ind w:left="709"/>
        <w:jc w:val="both"/>
        <w:rPr>
          <w:shd w:val="clear" w:color="auto" w:fill="FFFFFF"/>
        </w:rPr>
      </w:pPr>
      <w:r>
        <w:rPr>
          <w:shd w:val="clear" w:color="auto" w:fill="FFFFFF"/>
        </w:rPr>
        <w:t xml:space="preserve">Por lo que se procedió al estudio de las propuestas señaladas en la iniciativa motivo del presente dictamen: </w:t>
      </w:r>
    </w:p>
    <w:p w14:paraId="6953F780" w14:textId="6B6C0842" w:rsidR="00EF0C57" w:rsidRPr="00EF0C57" w:rsidRDefault="00EF0C57" w:rsidP="00EF0C57">
      <w:pPr>
        <w:pStyle w:val="Default"/>
        <w:numPr>
          <w:ilvl w:val="0"/>
          <w:numId w:val="18"/>
        </w:numPr>
        <w:tabs>
          <w:tab w:val="left" w:pos="2926"/>
        </w:tabs>
        <w:spacing w:line="276" w:lineRule="auto"/>
        <w:jc w:val="both"/>
        <w:rPr>
          <w:b/>
          <w:bCs/>
          <w:shd w:val="clear" w:color="auto" w:fill="FFFFFF"/>
        </w:rPr>
      </w:pPr>
      <w:r w:rsidRPr="00EF0C57">
        <w:rPr>
          <w:b/>
          <w:bCs/>
          <w:shd w:val="clear" w:color="auto" w:fill="FFFFFF"/>
        </w:rPr>
        <w:t>Declarar una leyenda oficial en la papelería municipal del año 2026, bajo la propuesta: “2026, CENTENARIO DEL NATALICIO DEL HIJO ILUSTRE, CRONISTA Y POETA ZAPOTLENSE ROBERTO ESPINOZA GUZMÁN”.</w:t>
      </w:r>
    </w:p>
    <w:p w14:paraId="706B0344" w14:textId="6B325475" w:rsidR="00EF0C57" w:rsidRDefault="00EF0C57" w:rsidP="00EF0C57">
      <w:pPr>
        <w:pStyle w:val="Default"/>
        <w:tabs>
          <w:tab w:val="left" w:pos="2926"/>
        </w:tabs>
        <w:spacing w:line="276" w:lineRule="auto"/>
        <w:ind w:left="1429"/>
        <w:jc w:val="both"/>
        <w:rPr>
          <w:shd w:val="clear" w:color="auto" w:fill="FFFFFF"/>
        </w:rPr>
      </w:pPr>
      <w:r>
        <w:rPr>
          <w:shd w:val="clear" w:color="auto" w:fill="FFFFFF"/>
        </w:rPr>
        <w:t>Se informó que con fecha 17 de diciembre del año 2025 fue aprobado en sesión ordinaria número 21 de Ayuntamiento, el Dictamen que propone la adición de la leyenda “</w:t>
      </w:r>
      <w:r w:rsidRPr="00EF0C57">
        <w:rPr>
          <w:b/>
          <w:bCs/>
          <w:shd w:val="clear" w:color="auto" w:fill="FFFFFF"/>
        </w:rPr>
        <w:t>2026, CENTENARIO DEL ANIVERSARIO DEL NATALICIO DEL LITERATO ROBERTO ESPINOZA GUZMÁN”</w:t>
      </w:r>
      <w:r>
        <w:rPr>
          <w:shd w:val="clear" w:color="auto" w:fill="FFFFFF"/>
        </w:rPr>
        <w:t xml:space="preserve"> en la papelería oficial del Gobierno Municipal de Zapotlán el Grade. Por lo que dicha propuesta ya se encuentra solventada. </w:t>
      </w:r>
    </w:p>
    <w:p w14:paraId="59C89C50" w14:textId="27B95452" w:rsidR="00EF0C57" w:rsidRPr="00EF0C57" w:rsidRDefault="00EF0C57" w:rsidP="00EF0C57">
      <w:pPr>
        <w:pStyle w:val="Default"/>
        <w:numPr>
          <w:ilvl w:val="0"/>
          <w:numId w:val="18"/>
        </w:numPr>
        <w:tabs>
          <w:tab w:val="left" w:pos="2926"/>
        </w:tabs>
        <w:spacing w:line="276" w:lineRule="auto"/>
        <w:jc w:val="both"/>
        <w:rPr>
          <w:b/>
          <w:bCs/>
          <w:shd w:val="clear" w:color="auto" w:fill="FFFFFF"/>
        </w:rPr>
      </w:pPr>
      <w:r w:rsidRPr="00EF0C57">
        <w:rPr>
          <w:b/>
          <w:bCs/>
          <w:shd w:val="clear" w:color="auto" w:fill="FFFFFF"/>
        </w:rPr>
        <w:t>Colocar su nombre con letras de oro en la Sala de Ayuntamiento</w:t>
      </w:r>
      <w:r>
        <w:rPr>
          <w:b/>
          <w:bCs/>
          <w:shd w:val="clear" w:color="auto" w:fill="FFFFFF"/>
        </w:rPr>
        <w:t xml:space="preserve">. </w:t>
      </w:r>
      <w:r>
        <w:rPr>
          <w:shd w:val="clear" w:color="auto" w:fill="FFFFFF"/>
        </w:rPr>
        <w:t>Se propuso analizar si dentro del presupuesto se cuenta con una partida especial para la colocación de las letras en dorado del nombre del Hijo Ilustre ROBERTO ESPINOZA GUZMÁN.</w:t>
      </w:r>
    </w:p>
    <w:p w14:paraId="5A8A44FE" w14:textId="6FE32162" w:rsidR="00EF0C57" w:rsidRPr="00FF14D3" w:rsidRDefault="00EF0C57" w:rsidP="00EF0C57">
      <w:pPr>
        <w:pStyle w:val="Default"/>
        <w:numPr>
          <w:ilvl w:val="0"/>
          <w:numId w:val="18"/>
        </w:numPr>
        <w:tabs>
          <w:tab w:val="left" w:pos="2926"/>
        </w:tabs>
        <w:spacing w:line="276" w:lineRule="auto"/>
        <w:jc w:val="both"/>
        <w:rPr>
          <w:b/>
          <w:bCs/>
          <w:shd w:val="clear" w:color="auto" w:fill="FFFFFF"/>
        </w:rPr>
      </w:pPr>
      <w:r>
        <w:rPr>
          <w:b/>
          <w:bCs/>
          <w:shd w:val="clear" w:color="auto" w:fill="FFFFFF"/>
        </w:rPr>
        <w:t xml:space="preserve">Reimpresión de su obra para su difusión </w:t>
      </w:r>
      <w:r w:rsidR="006D085F">
        <w:rPr>
          <w:b/>
          <w:bCs/>
          <w:shd w:val="clear" w:color="auto" w:fill="FFFFFF"/>
        </w:rPr>
        <w:t>pública</w:t>
      </w:r>
      <w:r>
        <w:rPr>
          <w:b/>
          <w:bCs/>
          <w:shd w:val="clear" w:color="auto" w:fill="FFFFFF"/>
        </w:rPr>
        <w:t xml:space="preserve">. </w:t>
      </w:r>
      <w:r>
        <w:rPr>
          <w:shd w:val="clear" w:color="auto" w:fill="FFFFFF"/>
        </w:rPr>
        <w:t xml:space="preserve">Se informó que con fecha 05 de febrero fue recibido el oficio HPM/058/2026, firmado por la Lic. Guillermina </w:t>
      </w:r>
      <w:r w:rsidR="00FF14D3">
        <w:rPr>
          <w:shd w:val="clear" w:color="auto" w:fill="FFFFFF"/>
        </w:rPr>
        <w:t xml:space="preserve">Aguilar Ochoa, Jefa de programación y presupuesto que por el momento no se cuenta con suficiencia presupuestal para el ejercicio 2026 para la Reimpresión de la obra denominada ROBERTO ESPINOZA GUZMAN, ANTOLOGIA, por lo que se pidió de momento ver la coordinación entre el área que en su momento se encargará de ejecutar dicho gasto, para que sea el encargado de realizar la solicitud de transferencia presupuestal para poder proporcionar viabilidad para la adquisición. </w:t>
      </w:r>
    </w:p>
    <w:p w14:paraId="59EDC13E" w14:textId="1D1CCD5F" w:rsidR="00FF14D3" w:rsidRDefault="00FF14D3" w:rsidP="00EF0C57">
      <w:pPr>
        <w:pStyle w:val="Default"/>
        <w:numPr>
          <w:ilvl w:val="0"/>
          <w:numId w:val="18"/>
        </w:numPr>
        <w:tabs>
          <w:tab w:val="left" w:pos="2926"/>
        </w:tabs>
        <w:spacing w:line="276" w:lineRule="auto"/>
        <w:jc w:val="both"/>
        <w:rPr>
          <w:b/>
          <w:bCs/>
          <w:shd w:val="clear" w:color="auto" w:fill="FFFFFF"/>
        </w:rPr>
      </w:pPr>
      <w:r>
        <w:rPr>
          <w:b/>
          <w:bCs/>
          <w:shd w:val="clear" w:color="auto" w:fill="FFFFFF"/>
        </w:rPr>
        <w:t xml:space="preserve">Torneo de basquetbol conmemorativo. </w:t>
      </w:r>
      <w:r>
        <w:rPr>
          <w:shd w:val="clear" w:color="auto" w:fill="FFFFFF"/>
        </w:rPr>
        <w:t xml:space="preserve">La Lic. Eva María Zepeda Carrillo menciona que trabajará en la planeación y programación del encuentro deportivo de basquetbol, por lo que se compromete en la siguiente reunión, enviar fechas y tiempos para llevar a cabo dicho evento. </w:t>
      </w:r>
    </w:p>
    <w:p w14:paraId="69C25499" w14:textId="4CD02C64" w:rsidR="00EF0C57" w:rsidRDefault="002D286C" w:rsidP="002D286C">
      <w:pPr>
        <w:pStyle w:val="Default"/>
        <w:tabs>
          <w:tab w:val="left" w:pos="2926"/>
        </w:tabs>
        <w:spacing w:line="276" w:lineRule="auto"/>
        <w:ind w:left="709"/>
        <w:jc w:val="both"/>
        <w:rPr>
          <w:shd w:val="clear" w:color="auto" w:fill="FFFFFF"/>
        </w:rPr>
      </w:pPr>
      <w:r>
        <w:rPr>
          <w:shd w:val="clear" w:color="auto" w:fill="FFFFFF"/>
        </w:rPr>
        <w:t xml:space="preserve">Al ver que las propuestas a desahogar tendrían que ser abordadas por diferentes departamentos, se </w:t>
      </w:r>
      <w:r w:rsidR="000924B6">
        <w:rPr>
          <w:shd w:val="clear" w:color="auto" w:fill="FFFFFF"/>
        </w:rPr>
        <w:t>solicitó receso de</w:t>
      </w:r>
      <w:r>
        <w:rPr>
          <w:shd w:val="clear" w:color="auto" w:fill="FFFFFF"/>
        </w:rPr>
        <w:t xml:space="preserve"> la sesión proponiendo realizar mesas de trabajo donde se pudiera trabajar con cada una de las propuestas. </w:t>
      </w:r>
    </w:p>
    <w:p w14:paraId="5B0D1091" w14:textId="77777777" w:rsidR="002D286C" w:rsidRDefault="002D286C" w:rsidP="002D286C">
      <w:pPr>
        <w:pStyle w:val="Default"/>
        <w:tabs>
          <w:tab w:val="left" w:pos="2926"/>
        </w:tabs>
        <w:spacing w:line="276" w:lineRule="auto"/>
        <w:jc w:val="both"/>
        <w:rPr>
          <w:shd w:val="clear" w:color="auto" w:fill="FFFFFF"/>
        </w:rPr>
      </w:pPr>
    </w:p>
    <w:p w14:paraId="2A4CB28A" w14:textId="2AE990AA" w:rsidR="002D286C" w:rsidRDefault="002D286C" w:rsidP="002D286C">
      <w:pPr>
        <w:pStyle w:val="Default"/>
        <w:numPr>
          <w:ilvl w:val="0"/>
          <w:numId w:val="17"/>
        </w:numPr>
        <w:tabs>
          <w:tab w:val="left" w:pos="2926"/>
        </w:tabs>
        <w:spacing w:line="276" w:lineRule="auto"/>
        <w:jc w:val="both"/>
        <w:rPr>
          <w:shd w:val="clear" w:color="auto" w:fill="FFFFFF"/>
        </w:rPr>
      </w:pPr>
      <w:r>
        <w:rPr>
          <w:shd w:val="clear" w:color="auto" w:fill="FFFFFF"/>
        </w:rPr>
        <w:t xml:space="preserve">Con fecha 11 de febrero del año 2026 me fue entregado </w:t>
      </w:r>
      <w:r w:rsidR="007E0F57">
        <w:rPr>
          <w:shd w:val="clear" w:color="auto" w:fill="FFFFFF"/>
        </w:rPr>
        <w:t>copia del acuse d</w:t>
      </w:r>
      <w:r>
        <w:rPr>
          <w:shd w:val="clear" w:color="auto" w:fill="FFFFFF"/>
        </w:rPr>
        <w:t xml:space="preserve">el oficio 131/2026 firmado por el </w:t>
      </w:r>
      <w:proofErr w:type="gramStart"/>
      <w:r>
        <w:rPr>
          <w:shd w:val="clear" w:color="auto" w:fill="FFFFFF"/>
        </w:rPr>
        <w:t>Jefe</w:t>
      </w:r>
      <w:proofErr w:type="gramEnd"/>
      <w:r>
        <w:rPr>
          <w:shd w:val="clear" w:color="auto" w:fill="FFFFFF"/>
        </w:rPr>
        <w:t xml:space="preserve"> del Registro Civil y Cronista Oficial de la Ciudad, Arquitecto José Fernando González Castolo </w:t>
      </w:r>
      <w:r w:rsidR="007E0F57">
        <w:rPr>
          <w:shd w:val="clear" w:color="auto" w:fill="FFFFFF"/>
        </w:rPr>
        <w:t xml:space="preserve">dirigido al Mtro. José Antonio Álvarez Hernández </w:t>
      </w:r>
      <w:proofErr w:type="gramStart"/>
      <w:r w:rsidR="007E0F57">
        <w:rPr>
          <w:shd w:val="clear" w:color="auto" w:fill="FFFFFF"/>
        </w:rPr>
        <w:t>Director</w:t>
      </w:r>
      <w:proofErr w:type="gramEnd"/>
      <w:r w:rsidR="007E0F57">
        <w:rPr>
          <w:shd w:val="clear" w:color="auto" w:fill="FFFFFF"/>
        </w:rPr>
        <w:t xml:space="preserve"> Administrativo de la Hacienda Municipal en el que le envía la </w:t>
      </w:r>
      <w:proofErr w:type="gramStart"/>
      <w:r w:rsidR="007E0F57">
        <w:rPr>
          <w:shd w:val="clear" w:color="auto" w:fill="FFFFFF"/>
        </w:rPr>
        <w:t>cotización  de</w:t>
      </w:r>
      <w:proofErr w:type="gramEnd"/>
      <w:r w:rsidR="007E0F57">
        <w:rPr>
          <w:shd w:val="clear" w:color="auto" w:fill="FFFFFF"/>
        </w:rPr>
        <w:t xml:space="preserve"> la empresa </w:t>
      </w:r>
      <w:proofErr w:type="spellStart"/>
      <w:r w:rsidR="007E0F57">
        <w:rPr>
          <w:shd w:val="clear" w:color="auto" w:fill="FFFFFF"/>
        </w:rPr>
        <w:t>Puertabierta</w:t>
      </w:r>
      <w:proofErr w:type="spellEnd"/>
      <w:r w:rsidR="007E0F57">
        <w:rPr>
          <w:shd w:val="clear" w:color="auto" w:fill="FFFFFF"/>
        </w:rPr>
        <w:t xml:space="preserve"> Editores, de la ciudad de Colima. Esta empresa le trabajó al extinto Vicente Preciado Zacarías (compilador del libro) y realizó las ultimas publicaciones para el </w:t>
      </w:r>
      <w:proofErr w:type="gramStart"/>
      <w:r w:rsidR="007E0F57">
        <w:rPr>
          <w:shd w:val="clear" w:color="auto" w:fill="FFFFFF"/>
        </w:rPr>
        <w:t>Archivo  Histórico</w:t>
      </w:r>
      <w:proofErr w:type="gramEnd"/>
      <w:r w:rsidR="007E0F57">
        <w:rPr>
          <w:shd w:val="clear" w:color="auto" w:fill="FFFFFF"/>
        </w:rPr>
        <w:t xml:space="preserve"> Municipal., los cuales se anexan al presente dictamen. </w:t>
      </w:r>
    </w:p>
    <w:p w14:paraId="2357990A" w14:textId="77777777" w:rsidR="007E0F57" w:rsidRDefault="007E0F57" w:rsidP="007E0F57">
      <w:pPr>
        <w:pStyle w:val="Default"/>
        <w:tabs>
          <w:tab w:val="left" w:pos="2926"/>
        </w:tabs>
        <w:spacing w:line="276" w:lineRule="auto"/>
        <w:ind w:left="720"/>
        <w:jc w:val="both"/>
        <w:rPr>
          <w:shd w:val="clear" w:color="auto" w:fill="FFFFFF"/>
        </w:rPr>
      </w:pPr>
    </w:p>
    <w:p w14:paraId="15D69B76" w14:textId="228A79BF" w:rsidR="007E0F57" w:rsidRDefault="007E0F57" w:rsidP="002D286C">
      <w:pPr>
        <w:pStyle w:val="Default"/>
        <w:numPr>
          <w:ilvl w:val="0"/>
          <w:numId w:val="17"/>
        </w:numPr>
        <w:tabs>
          <w:tab w:val="left" w:pos="2926"/>
        </w:tabs>
        <w:spacing w:line="276" w:lineRule="auto"/>
        <w:jc w:val="both"/>
        <w:rPr>
          <w:shd w:val="clear" w:color="auto" w:fill="FFFFFF"/>
        </w:rPr>
      </w:pPr>
      <w:r>
        <w:rPr>
          <w:shd w:val="clear" w:color="auto" w:fill="FFFFFF"/>
        </w:rPr>
        <w:t>El día 18 de marzo de este año fue recibido copia del acuse del oficio PP/056/2026, enviado al Lic. Samuel Villalvazo Solano, firmado por la Lic. Guillermina Aguilar Ochoa, en el que le informa la Suficiencia Presupuestal en la partida 03.03.06, descripción de la partida: Servicios de apoyo administrativo traducción, fotocopiado e impresión, con un Techo Presupuestal: $113,100.00 (Ciento Trece Mil Cien Pesos 00/100 m.n.), Aplicación  de la compra: Para la impresión  d</w:t>
      </w:r>
      <w:r w:rsidR="000924B6">
        <w:rPr>
          <w:shd w:val="clear" w:color="auto" w:fill="FFFFFF"/>
        </w:rPr>
        <w:t xml:space="preserve">el </w:t>
      </w:r>
      <w:r>
        <w:rPr>
          <w:shd w:val="clear" w:color="auto" w:fill="FFFFFF"/>
        </w:rPr>
        <w:t xml:space="preserve">tiraje </w:t>
      </w:r>
      <w:r w:rsidR="000924B6">
        <w:rPr>
          <w:shd w:val="clear" w:color="auto" w:fill="FFFFFF"/>
        </w:rPr>
        <w:t xml:space="preserve">del libro </w:t>
      </w:r>
      <w:r>
        <w:rPr>
          <w:shd w:val="clear" w:color="auto" w:fill="FFFFFF"/>
        </w:rPr>
        <w:t xml:space="preserve">  del Sr. Roberto Espinoza Guzmán llamado Antología, como parte de su homenaje. </w:t>
      </w:r>
    </w:p>
    <w:p w14:paraId="111E775F" w14:textId="77777777" w:rsidR="007E0F57" w:rsidRDefault="007E0F57" w:rsidP="007E0F57">
      <w:pPr>
        <w:pStyle w:val="Prrafodelista"/>
        <w:rPr>
          <w:shd w:val="clear" w:color="auto" w:fill="FFFFFF"/>
        </w:rPr>
      </w:pPr>
    </w:p>
    <w:p w14:paraId="016169A4" w14:textId="40E8C799" w:rsidR="007E0F57" w:rsidRDefault="007E0F57" w:rsidP="002D286C">
      <w:pPr>
        <w:pStyle w:val="Default"/>
        <w:numPr>
          <w:ilvl w:val="0"/>
          <w:numId w:val="17"/>
        </w:numPr>
        <w:tabs>
          <w:tab w:val="left" w:pos="2926"/>
        </w:tabs>
        <w:spacing w:line="276" w:lineRule="auto"/>
        <w:jc w:val="both"/>
        <w:rPr>
          <w:shd w:val="clear" w:color="auto" w:fill="FFFFFF"/>
        </w:rPr>
      </w:pPr>
      <w:r>
        <w:rPr>
          <w:shd w:val="clear" w:color="auto" w:fill="FFFFFF"/>
        </w:rPr>
        <w:t xml:space="preserve">Posteriormente el día 14 de </w:t>
      </w:r>
      <w:proofErr w:type="gramStart"/>
      <w:r>
        <w:rPr>
          <w:shd w:val="clear" w:color="auto" w:fill="FFFFFF"/>
        </w:rPr>
        <w:t>Mayo</w:t>
      </w:r>
      <w:proofErr w:type="gramEnd"/>
      <w:r>
        <w:rPr>
          <w:shd w:val="clear" w:color="auto" w:fill="FFFFFF"/>
        </w:rPr>
        <w:t xml:space="preserve"> del año 2026, me fue entregado el oficio 157/2026, firmado por la Lic. Alma Yadira Figueroa </w:t>
      </w:r>
      <w:proofErr w:type="gramStart"/>
      <w:r>
        <w:rPr>
          <w:shd w:val="clear" w:color="auto" w:fill="FFFFFF"/>
        </w:rPr>
        <w:t>Coronel</w:t>
      </w:r>
      <w:proofErr w:type="gramEnd"/>
      <w:r>
        <w:rPr>
          <w:shd w:val="clear" w:color="auto" w:fill="FFFFFF"/>
        </w:rPr>
        <w:t xml:space="preserve">, </w:t>
      </w:r>
      <w:proofErr w:type="gramStart"/>
      <w:r>
        <w:rPr>
          <w:shd w:val="clear" w:color="auto" w:fill="FFFFFF"/>
        </w:rPr>
        <w:t>Directora General</w:t>
      </w:r>
      <w:proofErr w:type="gramEnd"/>
      <w:r>
        <w:rPr>
          <w:shd w:val="clear" w:color="auto" w:fill="FFFFFF"/>
        </w:rPr>
        <w:t xml:space="preserve"> de Construcción de comunidad </w:t>
      </w:r>
      <w:r w:rsidR="00C23B8B">
        <w:rPr>
          <w:shd w:val="clear" w:color="auto" w:fill="FFFFFF"/>
        </w:rPr>
        <w:t xml:space="preserve">en el que me informa que le es posible </w:t>
      </w:r>
      <w:proofErr w:type="gramStart"/>
      <w:r w:rsidR="00C23B8B">
        <w:rPr>
          <w:shd w:val="clear" w:color="auto" w:fill="FFFFFF"/>
        </w:rPr>
        <w:t>imprimir  200</w:t>
      </w:r>
      <w:proofErr w:type="gramEnd"/>
      <w:r w:rsidR="00C23B8B">
        <w:rPr>
          <w:shd w:val="clear" w:color="auto" w:fill="FFFFFF"/>
        </w:rPr>
        <w:t xml:space="preserve"> copias del libro “Roberto Espinoza Guzmán. Antología”. </w:t>
      </w:r>
    </w:p>
    <w:p w14:paraId="4DE9C09A" w14:textId="77777777" w:rsidR="00C23B8B" w:rsidRDefault="00C23B8B" w:rsidP="00DA111A">
      <w:pPr>
        <w:pStyle w:val="Prrafodelista"/>
        <w:spacing w:line="240" w:lineRule="auto"/>
        <w:rPr>
          <w:shd w:val="clear" w:color="auto" w:fill="FFFFFF"/>
        </w:rPr>
      </w:pPr>
    </w:p>
    <w:p w14:paraId="08916C05" w14:textId="2E74F003" w:rsidR="00C23B8B" w:rsidRDefault="00C23B8B" w:rsidP="002D286C">
      <w:pPr>
        <w:pStyle w:val="Default"/>
        <w:numPr>
          <w:ilvl w:val="0"/>
          <w:numId w:val="17"/>
        </w:numPr>
        <w:tabs>
          <w:tab w:val="left" w:pos="2926"/>
        </w:tabs>
        <w:spacing w:line="276" w:lineRule="auto"/>
        <w:jc w:val="both"/>
        <w:rPr>
          <w:shd w:val="clear" w:color="auto" w:fill="FFFFFF"/>
        </w:rPr>
      </w:pPr>
      <w:r>
        <w:rPr>
          <w:shd w:val="clear" w:color="auto" w:fill="FFFFFF"/>
        </w:rPr>
        <w:t xml:space="preserve">Después de </w:t>
      </w:r>
      <w:r w:rsidR="000924B6">
        <w:rPr>
          <w:shd w:val="clear" w:color="auto" w:fill="FFFFFF"/>
        </w:rPr>
        <w:t>tres</w:t>
      </w:r>
      <w:r>
        <w:rPr>
          <w:shd w:val="clear" w:color="auto" w:fill="FFFFFF"/>
        </w:rPr>
        <w:t xml:space="preserve"> mesas de trabajo se llevó a cabo la continuación de la sesion ordinaria numero 20 de la comisión edilicia permanente </w:t>
      </w:r>
      <w:r w:rsidR="006E5D4B">
        <w:rPr>
          <w:shd w:val="clear" w:color="auto" w:fill="FFFFFF"/>
        </w:rPr>
        <w:t xml:space="preserve">de Cultura, Educación y Festividades Cívicas, en coadyuvancia con la Comisión Edilicia Permanente de Hacienda </w:t>
      </w:r>
      <w:r w:rsidR="00583027">
        <w:rPr>
          <w:shd w:val="clear" w:color="auto" w:fill="FFFFFF"/>
        </w:rPr>
        <w:t>Pública</w:t>
      </w:r>
      <w:r w:rsidR="006E5D4B">
        <w:rPr>
          <w:shd w:val="clear" w:color="auto" w:fill="FFFFFF"/>
        </w:rPr>
        <w:t xml:space="preserve"> y Patrimonio Municipal, y la Comisión Edilicia Permanente de Deportes, Recreación, Asuntos de la Niñez y Juventudes, en la que estuvieron la totalidad de los integrantes de la Comisión convocante, mientras que por la comisión de Hacienda </w:t>
      </w:r>
      <w:r w:rsidR="00583027">
        <w:rPr>
          <w:shd w:val="clear" w:color="auto" w:fill="FFFFFF"/>
        </w:rPr>
        <w:t>Pública</w:t>
      </w:r>
      <w:r w:rsidR="006E5D4B">
        <w:rPr>
          <w:shd w:val="clear" w:color="auto" w:fill="FFFFFF"/>
        </w:rPr>
        <w:t xml:space="preserve"> y Patrimonio Municipal se contó con la presencia del Lic. Miguel Marentes, </w:t>
      </w:r>
      <w:proofErr w:type="spellStart"/>
      <w:r w:rsidR="006E5D4B">
        <w:rPr>
          <w:shd w:val="clear" w:color="auto" w:fill="FFFFFF"/>
        </w:rPr>
        <w:t>Lic</w:t>
      </w:r>
      <w:proofErr w:type="spellEnd"/>
      <w:r w:rsidR="006E5D4B">
        <w:rPr>
          <w:shd w:val="clear" w:color="auto" w:fill="FFFFFF"/>
        </w:rPr>
        <w:t xml:space="preserve"> José Bertín Chavez Vargas, Regidora María Hidania Moreno Rodríguez e Ing. Gustavo </w:t>
      </w:r>
      <w:r w:rsidR="008F2156">
        <w:rPr>
          <w:shd w:val="clear" w:color="auto" w:fill="FFFFFF"/>
        </w:rPr>
        <w:t>López</w:t>
      </w:r>
      <w:r w:rsidR="006E5D4B">
        <w:rPr>
          <w:shd w:val="clear" w:color="auto" w:fill="FFFFFF"/>
        </w:rPr>
        <w:t xml:space="preserve"> </w:t>
      </w:r>
      <w:r w:rsidR="008F2156">
        <w:rPr>
          <w:shd w:val="clear" w:color="auto" w:fill="FFFFFF"/>
        </w:rPr>
        <w:t>Sandoval</w:t>
      </w:r>
      <w:r w:rsidR="00583027">
        <w:rPr>
          <w:shd w:val="clear" w:color="auto" w:fill="FFFFFF"/>
        </w:rPr>
        <w:t xml:space="preserve">, presidente el primero </w:t>
      </w:r>
      <w:r w:rsidR="00072F37">
        <w:rPr>
          <w:shd w:val="clear" w:color="auto" w:fill="FFFFFF"/>
        </w:rPr>
        <w:t xml:space="preserve">y vocales los restantes, y de la comisión de Deportes, Recreación, Asuntos de la Niñez y Juventudes se contó con la presencia del Lic. Miguel Marentes, Lic. Yuliana Vargas de la </w:t>
      </w:r>
      <w:r w:rsidR="00072F37">
        <w:rPr>
          <w:shd w:val="clear" w:color="auto" w:fill="FFFFFF"/>
        </w:rPr>
        <w:lastRenderedPageBreak/>
        <w:t xml:space="preserve">Torre y Lic. Aurora Cecilia Araujo, presidente el primero y vocales las restantes por lo que se contó con el quorum por parte de las tres comisiones, de igual forma se contó con la presencia de los invitados especiales Lic. Guillermina Aguilar Ochoa, titular de la Jefatura de Programación y Presupuesto, en Representación de la titular de la Jefatura de Fomento Deportivo  Lic. Jonthan Alejandro Jiménez Galván;  Mtro. Ricardo Sigala, Ing. </w:t>
      </w:r>
      <w:r w:rsidR="000924B6">
        <w:rPr>
          <w:shd w:val="clear" w:color="auto" w:fill="FFFFFF"/>
        </w:rPr>
        <w:t>Alfredo</w:t>
      </w:r>
      <w:r w:rsidR="00283F11">
        <w:rPr>
          <w:shd w:val="clear" w:color="auto" w:fill="FFFFFF"/>
        </w:rPr>
        <w:t xml:space="preserve"> </w:t>
      </w:r>
      <w:r w:rsidR="00072F37">
        <w:rPr>
          <w:shd w:val="clear" w:color="auto" w:fill="FFFFFF"/>
        </w:rPr>
        <w:t xml:space="preserve">Espinoza Arreola </w:t>
      </w:r>
      <w:r w:rsidR="00283F11">
        <w:rPr>
          <w:shd w:val="clear" w:color="auto" w:fill="FFFFFF"/>
        </w:rPr>
        <w:t>Hijo del C. Roberto Espinoza Guzmán. en dicha sesión se retomó el punto numero 3 del orden del día “Análisis, estudio y dictaminación  de la iniciativa que p</w:t>
      </w:r>
      <w:r w:rsidR="00283F11" w:rsidRPr="00CC0315">
        <w:rPr>
          <w:shd w:val="clear" w:color="auto" w:fill="FFFFFF"/>
        </w:rPr>
        <w:t>r</w:t>
      </w:r>
      <w:r w:rsidR="00283F11">
        <w:rPr>
          <w:shd w:val="clear" w:color="auto" w:fill="FFFFFF"/>
        </w:rPr>
        <w:t>o</w:t>
      </w:r>
      <w:r w:rsidR="00283F11" w:rsidRPr="00CC0315">
        <w:rPr>
          <w:shd w:val="clear" w:color="auto" w:fill="FFFFFF"/>
        </w:rPr>
        <w:t xml:space="preserve">pone que el año </w:t>
      </w:r>
      <w:r w:rsidR="00283F11">
        <w:rPr>
          <w:shd w:val="clear" w:color="auto" w:fill="FFFFFF"/>
        </w:rPr>
        <w:t>2026 se conmemore el centenario del natalicio del Hijo Ilustre, doctor, Deportista, Cronista y Poeta Zapotlense  Roberto Espinoza Guzmán, turnada a esta comisión mediante oficio</w:t>
      </w:r>
      <w:r w:rsidR="00283F11" w:rsidRPr="00CC0315">
        <w:rPr>
          <w:shd w:val="clear" w:color="auto" w:fill="FFFFFF"/>
        </w:rPr>
        <w:t xml:space="preserve">  NOT/</w:t>
      </w:r>
      <w:r w:rsidR="00283F11">
        <w:rPr>
          <w:shd w:val="clear" w:color="auto" w:fill="FFFFFF"/>
        </w:rPr>
        <w:t>333</w:t>
      </w:r>
      <w:r w:rsidR="00283F11" w:rsidRPr="00CC0315">
        <w:rPr>
          <w:shd w:val="clear" w:color="auto" w:fill="FFFFFF"/>
        </w:rPr>
        <w:t>/2025</w:t>
      </w:r>
      <w:r w:rsidR="00283F11">
        <w:rPr>
          <w:shd w:val="clear" w:color="auto" w:fill="FFFFFF"/>
        </w:rPr>
        <w:t>, en el que se abordaron las propuestas de la iniciativa motivo de este dictamen, excepto la propuesta de colocar la leyenda en la papelería oficial del Gobierno Municipal, toda vez que ya se encontraba cubierta dicha petición.</w:t>
      </w:r>
    </w:p>
    <w:p w14:paraId="504C1F82" w14:textId="30DD5DD5" w:rsidR="00283F11" w:rsidRDefault="00283F11" w:rsidP="00283F11">
      <w:pPr>
        <w:pStyle w:val="Default"/>
        <w:numPr>
          <w:ilvl w:val="1"/>
          <w:numId w:val="17"/>
        </w:numPr>
        <w:tabs>
          <w:tab w:val="left" w:pos="2926"/>
        </w:tabs>
        <w:spacing w:line="276" w:lineRule="auto"/>
        <w:jc w:val="both"/>
        <w:rPr>
          <w:shd w:val="clear" w:color="auto" w:fill="FFFFFF"/>
        </w:rPr>
      </w:pPr>
      <w:r w:rsidRPr="00EF0C57">
        <w:rPr>
          <w:b/>
          <w:bCs/>
          <w:shd w:val="clear" w:color="auto" w:fill="FFFFFF"/>
        </w:rPr>
        <w:t>Colocar su nombre con letras de oro en la Sala de Ayuntamiento</w:t>
      </w:r>
      <w:r>
        <w:rPr>
          <w:b/>
          <w:bCs/>
          <w:shd w:val="clear" w:color="auto" w:fill="FFFFFF"/>
        </w:rPr>
        <w:t xml:space="preserve">. </w:t>
      </w:r>
      <w:r>
        <w:rPr>
          <w:shd w:val="clear" w:color="auto" w:fill="FFFFFF"/>
        </w:rPr>
        <w:t xml:space="preserve">La Encargada de la Jefatura de Programación y Presupuestos Lic. Guillermina Aguilar Ochoa entrega copia del acuse del oficio numero PP/134/2026 dirigido a la Mtra. Karla Cisneros Torres </w:t>
      </w:r>
      <w:r w:rsidR="006D085F">
        <w:rPr>
          <w:shd w:val="clear" w:color="auto" w:fill="FFFFFF"/>
        </w:rPr>
        <w:t xml:space="preserve">la suficiencia </w:t>
      </w:r>
      <w:proofErr w:type="gramStart"/>
      <w:r w:rsidR="006D085F">
        <w:rPr>
          <w:shd w:val="clear" w:color="auto" w:fill="FFFFFF"/>
        </w:rPr>
        <w:t>Presupuestal  en</w:t>
      </w:r>
      <w:proofErr w:type="gramEnd"/>
      <w:r w:rsidR="006D085F">
        <w:rPr>
          <w:shd w:val="clear" w:color="auto" w:fill="FFFFFF"/>
        </w:rPr>
        <w:t xml:space="preserve"> la partida 03.08.01 Gastos de Ceremonial, con un Techo </w:t>
      </w:r>
      <w:proofErr w:type="gramStart"/>
      <w:r w:rsidR="006D085F">
        <w:rPr>
          <w:shd w:val="clear" w:color="auto" w:fill="FFFFFF"/>
        </w:rPr>
        <w:t>Presupuestal  de</w:t>
      </w:r>
      <w:proofErr w:type="gramEnd"/>
      <w:r w:rsidR="006D085F">
        <w:rPr>
          <w:shd w:val="clear" w:color="auto" w:fill="FFFFFF"/>
        </w:rPr>
        <w:t xml:space="preserve"> $20,000.00 (Veinte Mil Pesos 00/100 m.n.), para la compra de las letras doradas para develación en la </w:t>
      </w:r>
      <w:proofErr w:type="gramStart"/>
      <w:r w:rsidR="006D085F">
        <w:rPr>
          <w:shd w:val="clear" w:color="auto" w:fill="FFFFFF"/>
        </w:rPr>
        <w:t>Sala  de</w:t>
      </w:r>
      <w:proofErr w:type="gramEnd"/>
      <w:r w:rsidR="006D085F">
        <w:rPr>
          <w:shd w:val="clear" w:color="auto" w:fill="FFFFFF"/>
        </w:rPr>
        <w:t xml:space="preserve"> Ayuntamiento del Sr. “Roberto Espinoza Guzmán”.</w:t>
      </w:r>
    </w:p>
    <w:p w14:paraId="498D1FE0" w14:textId="43A889BF" w:rsidR="006D085F" w:rsidRDefault="006D085F" w:rsidP="00283F11">
      <w:pPr>
        <w:pStyle w:val="Default"/>
        <w:numPr>
          <w:ilvl w:val="1"/>
          <w:numId w:val="17"/>
        </w:numPr>
        <w:tabs>
          <w:tab w:val="left" w:pos="2926"/>
        </w:tabs>
        <w:spacing w:line="276" w:lineRule="auto"/>
        <w:jc w:val="both"/>
        <w:rPr>
          <w:shd w:val="clear" w:color="auto" w:fill="FFFFFF"/>
        </w:rPr>
      </w:pPr>
      <w:r>
        <w:rPr>
          <w:b/>
          <w:bCs/>
          <w:shd w:val="clear" w:color="auto" w:fill="FFFFFF"/>
        </w:rPr>
        <w:t xml:space="preserve">Reimpresión de su obra para su difusión pública. </w:t>
      </w:r>
      <w:r>
        <w:rPr>
          <w:shd w:val="clear" w:color="auto" w:fill="FFFFFF"/>
        </w:rPr>
        <w:t xml:space="preserve">Se informa a los presentes de la sesion de los oficios señalados en los antecedentes 4 y 5 del presente dictamen, que se realizará la impresión de 200 ejemplares del libro “ROBERTO ESPINOZA GUZMAN. ANTOLOGÍA” </w:t>
      </w:r>
    </w:p>
    <w:p w14:paraId="1F5EDF67" w14:textId="7579BB2C" w:rsidR="006D085F" w:rsidRDefault="006D085F" w:rsidP="00283F11">
      <w:pPr>
        <w:pStyle w:val="Default"/>
        <w:numPr>
          <w:ilvl w:val="1"/>
          <w:numId w:val="17"/>
        </w:numPr>
        <w:tabs>
          <w:tab w:val="left" w:pos="2926"/>
        </w:tabs>
        <w:spacing w:line="276" w:lineRule="auto"/>
        <w:jc w:val="both"/>
        <w:rPr>
          <w:shd w:val="clear" w:color="auto" w:fill="FFFFFF"/>
        </w:rPr>
      </w:pPr>
      <w:r>
        <w:rPr>
          <w:b/>
          <w:bCs/>
          <w:shd w:val="clear" w:color="auto" w:fill="FFFFFF"/>
        </w:rPr>
        <w:t xml:space="preserve">Torneo de basquetbol conmemorativo. </w:t>
      </w:r>
      <w:r>
        <w:rPr>
          <w:shd w:val="clear" w:color="auto" w:fill="FFFFFF"/>
        </w:rPr>
        <w:t>El Lic.</w:t>
      </w:r>
      <w:r w:rsidRPr="006D085F">
        <w:rPr>
          <w:shd w:val="clear" w:color="auto" w:fill="FFFFFF"/>
        </w:rPr>
        <w:t xml:space="preserve"> </w:t>
      </w:r>
      <w:r>
        <w:rPr>
          <w:shd w:val="clear" w:color="auto" w:fill="FFFFFF"/>
        </w:rPr>
        <w:t xml:space="preserve">Jonthan Alejandro Jiménez Galván, informa </w:t>
      </w:r>
      <w:r w:rsidR="000924B6">
        <w:rPr>
          <w:shd w:val="clear" w:color="auto" w:fill="FFFFFF"/>
        </w:rPr>
        <w:t>que el evento se llevará a cabo el día 08 de agosto a partir de las 8:30 horas en la Unidad Deportiva “Dr. Roberto Espinoza Guzmán”</w:t>
      </w:r>
      <w:r>
        <w:rPr>
          <w:shd w:val="clear" w:color="auto" w:fill="FFFFFF"/>
        </w:rPr>
        <w:t xml:space="preserve">, comentando que enseguida haría llegar el oficio detallando las actividades del evento. </w:t>
      </w:r>
    </w:p>
    <w:p w14:paraId="5C81402D" w14:textId="4AFB0FF9" w:rsidR="00872C47" w:rsidRDefault="006D085F" w:rsidP="008D4D01">
      <w:pPr>
        <w:pStyle w:val="Default"/>
        <w:tabs>
          <w:tab w:val="left" w:pos="2926"/>
        </w:tabs>
        <w:spacing w:line="276" w:lineRule="auto"/>
        <w:ind w:left="709"/>
        <w:jc w:val="both"/>
        <w:rPr>
          <w:b/>
          <w:bCs/>
          <w:shd w:val="clear" w:color="auto" w:fill="FFFFFF"/>
        </w:rPr>
      </w:pPr>
      <w:r>
        <w:rPr>
          <w:shd w:val="clear" w:color="auto" w:fill="FFFFFF"/>
        </w:rPr>
        <w:t xml:space="preserve">Por lo que una vez analizados todos las propuestas de la Iniciativa turnada a esta comisión, los integrantes presentes de las tres comisiones </w:t>
      </w:r>
      <w:r w:rsidR="008D4D01">
        <w:rPr>
          <w:shd w:val="clear" w:color="auto" w:fill="FFFFFF"/>
        </w:rPr>
        <w:t xml:space="preserve">aprobaron por </w:t>
      </w:r>
      <w:r w:rsidR="00A519EF">
        <w:rPr>
          <w:shd w:val="clear" w:color="auto" w:fill="FFFFFF"/>
        </w:rPr>
        <w:t>UNANIMIDAD</w:t>
      </w:r>
      <w:r w:rsidR="008D4D01">
        <w:rPr>
          <w:shd w:val="clear" w:color="auto" w:fill="FFFFFF"/>
        </w:rPr>
        <w:t xml:space="preserve">  las </w:t>
      </w:r>
      <w:r w:rsidR="00A519EF">
        <w:rPr>
          <w:shd w:val="clear" w:color="auto" w:fill="FFFFFF"/>
        </w:rPr>
        <w:t xml:space="preserve">3 </w:t>
      </w:r>
      <w:r w:rsidR="008D4D01">
        <w:rPr>
          <w:shd w:val="clear" w:color="auto" w:fill="FFFFFF"/>
        </w:rPr>
        <w:t xml:space="preserve">propuestas de la iniciativa que propone  que en el año 2026 se conmemore el centenario del natalicio Hijo Ilustre, Doctor, </w:t>
      </w:r>
      <w:r w:rsidR="008D4D01">
        <w:rPr>
          <w:shd w:val="clear" w:color="auto" w:fill="FFFFFF"/>
        </w:rPr>
        <w:lastRenderedPageBreak/>
        <w:t xml:space="preserve">Deportista, Cronista y Poeta Zapotlense Roberto Espinoza Guzman, Excepto la propuesta </w:t>
      </w:r>
      <w:r w:rsidR="008D4D01" w:rsidRPr="00EF0C57">
        <w:rPr>
          <w:b/>
          <w:bCs/>
          <w:shd w:val="clear" w:color="auto" w:fill="FFFFFF"/>
        </w:rPr>
        <w:t>Declarar una leyenda oficial en la papelería municipal del año 2026, bajo la propuesta: “2026, CENTENARIO DEL NATALICIO DEL HIJO ILUSTRE, CRONISTA Y POETA ZAPOTLENSE ROBERTO ESPINOZA GUZMÁN</w:t>
      </w:r>
      <w:r w:rsidR="008D4D01">
        <w:rPr>
          <w:b/>
          <w:bCs/>
          <w:shd w:val="clear" w:color="auto" w:fill="FFFFFF"/>
        </w:rPr>
        <w:t xml:space="preserve">, </w:t>
      </w:r>
      <w:r w:rsidR="008D4D01">
        <w:rPr>
          <w:shd w:val="clear" w:color="auto" w:fill="FFFFFF"/>
        </w:rPr>
        <w:t xml:space="preserve">toda vez que ya se encuentra inserta en la papelería oficial del Gobierno Municipal la Leyenda </w:t>
      </w:r>
      <w:r w:rsidR="008D4D01" w:rsidRPr="008D4D01">
        <w:rPr>
          <w:b/>
          <w:bCs/>
          <w:shd w:val="clear" w:color="auto" w:fill="FFFFFF"/>
        </w:rPr>
        <w:t>“2026, CENTENARIO DEL NATALICIO DEL LITERATO ROBERTO ESPINOZA GUZMÁN”</w:t>
      </w:r>
    </w:p>
    <w:p w14:paraId="528C5771" w14:textId="77777777" w:rsidR="007F322B" w:rsidRDefault="007F322B" w:rsidP="008D4D01">
      <w:pPr>
        <w:pStyle w:val="Default"/>
        <w:tabs>
          <w:tab w:val="left" w:pos="2926"/>
        </w:tabs>
        <w:spacing w:line="276" w:lineRule="auto"/>
        <w:ind w:left="709"/>
        <w:jc w:val="both"/>
        <w:rPr>
          <w:b/>
          <w:bCs/>
          <w:shd w:val="clear" w:color="auto" w:fill="FFFFFF"/>
        </w:rPr>
      </w:pPr>
    </w:p>
    <w:p w14:paraId="46F46BF3" w14:textId="0B308DD1" w:rsidR="007F322B" w:rsidRDefault="007F322B" w:rsidP="007F322B">
      <w:pPr>
        <w:pStyle w:val="Default"/>
        <w:numPr>
          <w:ilvl w:val="0"/>
          <w:numId w:val="17"/>
        </w:numPr>
        <w:tabs>
          <w:tab w:val="left" w:pos="2926"/>
        </w:tabs>
        <w:spacing w:line="276" w:lineRule="auto"/>
        <w:jc w:val="both"/>
        <w:rPr>
          <w:shd w:val="clear" w:color="auto" w:fill="FFFFFF"/>
        </w:rPr>
      </w:pPr>
      <w:r>
        <w:rPr>
          <w:shd w:val="clear" w:color="auto" w:fill="FFFFFF"/>
        </w:rPr>
        <w:t>Posteriormente el día 30 de junio del año en curso, fue recibido el oficio 204/2026, firmado por la Lic. Eva María Zepeda Carrillio, en el que me informa las actividades deportivas que habrá de realizar la Jefatura a su cargo, en el marco del</w:t>
      </w:r>
      <w:r w:rsidR="00A519EF">
        <w:rPr>
          <w:shd w:val="clear" w:color="auto" w:fill="FFFFFF"/>
        </w:rPr>
        <w:t xml:space="preserve"> 100° del</w:t>
      </w:r>
      <w:r>
        <w:rPr>
          <w:shd w:val="clear" w:color="auto" w:fill="FFFFFF"/>
        </w:rPr>
        <w:t xml:space="preserve"> aniversario del “Dr. Roberto Espinoza Guzmán” en el que se encargará de la organización, logística y premiación, listándolo de la siguiente manera.</w:t>
      </w:r>
    </w:p>
    <w:p w14:paraId="0A6DE36A" w14:textId="3BC1FC04" w:rsidR="007F322B" w:rsidRDefault="007F322B" w:rsidP="007F322B">
      <w:pPr>
        <w:pStyle w:val="Default"/>
        <w:numPr>
          <w:ilvl w:val="1"/>
          <w:numId w:val="17"/>
        </w:numPr>
        <w:tabs>
          <w:tab w:val="left" w:pos="2926"/>
        </w:tabs>
        <w:spacing w:line="276" w:lineRule="auto"/>
        <w:jc w:val="both"/>
        <w:rPr>
          <w:shd w:val="clear" w:color="auto" w:fill="FFFFFF"/>
        </w:rPr>
      </w:pPr>
      <w:r>
        <w:rPr>
          <w:shd w:val="clear" w:color="auto" w:fill="FFFFFF"/>
        </w:rPr>
        <w:t xml:space="preserve">Se realizarán </w:t>
      </w:r>
      <w:r w:rsidR="00193AA8">
        <w:rPr>
          <w:shd w:val="clear" w:color="auto" w:fill="FFFFFF"/>
        </w:rPr>
        <w:t xml:space="preserve">2 cuadrangulares de basquetbol, 1 para la rama femenil libre y otro para la rama varonil libre, dichos equipos serán convocados por medio de invitación por parte de la liga </w:t>
      </w:r>
      <w:proofErr w:type="spellStart"/>
      <w:r w:rsidR="00193AA8">
        <w:rPr>
          <w:shd w:val="clear" w:color="auto" w:fill="FFFFFF"/>
        </w:rPr>
        <w:t>Guzmánense</w:t>
      </w:r>
      <w:proofErr w:type="spellEnd"/>
      <w:r w:rsidR="00193AA8">
        <w:rPr>
          <w:shd w:val="clear" w:color="auto" w:fill="FFFFFF"/>
        </w:rPr>
        <w:t xml:space="preserve"> de basquetbol, misma que estará presente en la ceremonia de inauguración y/o premiación. </w:t>
      </w:r>
    </w:p>
    <w:p w14:paraId="52FA824B" w14:textId="02A433F3" w:rsidR="00193AA8" w:rsidRDefault="00193AA8" w:rsidP="007F322B">
      <w:pPr>
        <w:pStyle w:val="Default"/>
        <w:numPr>
          <w:ilvl w:val="1"/>
          <w:numId w:val="17"/>
        </w:numPr>
        <w:tabs>
          <w:tab w:val="left" w:pos="2926"/>
        </w:tabs>
        <w:spacing w:line="276" w:lineRule="auto"/>
        <w:jc w:val="both"/>
        <w:rPr>
          <w:shd w:val="clear" w:color="auto" w:fill="FFFFFF"/>
        </w:rPr>
      </w:pPr>
      <w:r>
        <w:rPr>
          <w:shd w:val="clear" w:color="auto" w:fill="FFFFFF"/>
        </w:rPr>
        <w:t>Fecha: sábado 8 de agosto de 2026</w:t>
      </w:r>
    </w:p>
    <w:p w14:paraId="1E77CB39" w14:textId="48F3302E" w:rsidR="00193AA8" w:rsidRDefault="00193AA8" w:rsidP="007F322B">
      <w:pPr>
        <w:pStyle w:val="Default"/>
        <w:numPr>
          <w:ilvl w:val="1"/>
          <w:numId w:val="17"/>
        </w:numPr>
        <w:tabs>
          <w:tab w:val="left" w:pos="2926"/>
        </w:tabs>
        <w:spacing w:line="276" w:lineRule="auto"/>
        <w:jc w:val="both"/>
        <w:rPr>
          <w:shd w:val="clear" w:color="auto" w:fill="FFFFFF"/>
        </w:rPr>
      </w:pPr>
      <w:r>
        <w:rPr>
          <w:shd w:val="clear" w:color="auto" w:fill="FFFFFF"/>
        </w:rPr>
        <w:t>Lugar: Unidad deportiva “Dr. Roberto Espinoza Guzmán”</w:t>
      </w:r>
    </w:p>
    <w:p w14:paraId="2C18DE3C" w14:textId="44BA911D" w:rsidR="00193AA8" w:rsidRDefault="00193AA8" w:rsidP="007F322B">
      <w:pPr>
        <w:pStyle w:val="Default"/>
        <w:numPr>
          <w:ilvl w:val="1"/>
          <w:numId w:val="17"/>
        </w:numPr>
        <w:tabs>
          <w:tab w:val="left" w:pos="2926"/>
        </w:tabs>
        <w:spacing w:line="276" w:lineRule="auto"/>
        <w:jc w:val="both"/>
        <w:rPr>
          <w:shd w:val="clear" w:color="auto" w:fill="FFFFFF"/>
        </w:rPr>
      </w:pPr>
      <w:r>
        <w:rPr>
          <w:shd w:val="clear" w:color="auto" w:fill="FFFFFF"/>
        </w:rPr>
        <w:t>Hora: 8:30 a.m. protocolo de inauguración (presentación del presídium, mensaje de bienvenida, saque inaugural), y 9:00 a.m. inicio de los partidos de manera simultánea en ambas categorías.</w:t>
      </w:r>
    </w:p>
    <w:p w14:paraId="6012DA43" w14:textId="20560618" w:rsidR="00193AA8" w:rsidRDefault="00193AA8" w:rsidP="007F322B">
      <w:pPr>
        <w:pStyle w:val="Default"/>
        <w:numPr>
          <w:ilvl w:val="1"/>
          <w:numId w:val="17"/>
        </w:numPr>
        <w:tabs>
          <w:tab w:val="left" w:pos="2926"/>
        </w:tabs>
        <w:spacing w:line="276" w:lineRule="auto"/>
        <w:jc w:val="both"/>
        <w:rPr>
          <w:shd w:val="clear" w:color="auto" w:fill="FFFFFF"/>
        </w:rPr>
      </w:pPr>
      <w:r>
        <w:rPr>
          <w:shd w:val="clear" w:color="auto" w:fill="FFFFFF"/>
        </w:rPr>
        <w:t xml:space="preserve">Premiación. Para los primeros lugares (Trofeo de Ganador, Reconocimiento al equipo y balón de basquetbol) 2dos lugares (balón de basquetbol y reconocimiento) Horario aproximado de premiación 13:00 horas. </w:t>
      </w:r>
    </w:p>
    <w:p w14:paraId="7B25BE6D" w14:textId="77777777" w:rsidR="00AE75DB" w:rsidRDefault="00AE75DB" w:rsidP="00DA111A">
      <w:pPr>
        <w:pStyle w:val="Sinespaciado"/>
        <w:jc w:val="both"/>
        <w:rPr>
          <w:rFonts w:ascii="Arial" w:hAnsi="Arial" w:cs="Arial"/>
          <w:sz w:val="24"/>
          <w:szCs w:val="24"/>
        </w:rPr>
      </w:pPr>
    </w:p>
    <w:p w14:paraId="1FA74132" w14:textId="1769A37C" w:rsidR="00AE75DB" w:rsidRDefault="00AE75DB" w:rsidP="00ED3A5F">
      <w:pPr>
        <w:pStyle w:val="Sinespaciado"/>
        <w:spacing w:line="276" w:lineRule="auto"/>
        <w:jc w:val="center"/>
        <w:rPr>
          <w:rFonts w:ascii="Arial" w:hAnsi="Arial" w:cs="Arial"/>
          <w:b/>
          <w:sz w:val="24"/>
          <w:szCs w:val="24"/>
        </w:rPr>
      </w:pPr>
      <w:r w:rsidRPr="007959A9">
        <w:rPr>
          <w:rFonts w:ascii="Arial" w:hAnsi="Arial" w:cs="Arial"/>
          <w:b/>
          <w:sz w:val="24"/>
          <w:szCs w:val="24"/>
        </w:rPr>
        <w:t xml:space="preserve">C O N S I D E R A N D O </w:t>
      </w:r>
      <w:proofErr w:type="gramStart"/>
      <w:r w:rsidRPr="007959A9">
        <w:rPr>
          <w:rFonts w:ascii="Arial" w:hAnsi="Arial" w:cs="Arial"/>
          <w:b/>
          <w:sz w:val="24"/>
          <w:szCs w:val="24"/>
        </w:rPr>
        <w:t>S :</w:t>
      </w:r>
      <w:proofErr w:type="gramEnd"/>
    </w:p>
    <w:p w14:paraId="1A921A05" w14:textId="77777777" w:rsidR="00ED3A5F" w:rsidRDefault="00ED3A5F" w:rsidP="00DA111A">
      <w:pPr>
        <w:pStyle w:val="Sinespaciado"/>
        <w:jc w:val="center"/>
        <w:rPr>
          <w:rFonts w:ascii="Arial" w:hAnsi="Arial" w:cs="Arial"/>
          <w:b/>
          <w:sz w:val="24"/>
          <w:szCs w:val="24"/>
        </w:rPr>
      </w:pPr>
    </w:p>
    <w:p w14:paraId="61245CEA" w14:textId="2C742E73" w:rsidR="00AE75DB" w:rsidRDefault="00AE75DB" w:rsidP="00ED3A5F">
      <w:pPr>
        <w:pStyle w:val="Sinespaciado"/>
        <w:spacing w:line="276" w:lineRule="auto"/>
        <w:jc w:val="both"/>
        <w:rPr>
          <w:rFonts w:ascii="Arial" w:hAnsi="Arial" w:cs="Arial"/>
          <w:sz w:val="24"/>
          <w:szCs w:val="24"/>
        </w:rPr>
      </w:pPr>
      <w:r>
        <w:rPr>
          <w:rFonts w:ascii="Arial" w:hAnsi="Arial" w:cs="Arial"/>
          <w:b/>
          <w:sz w:val="24"/>
          <w:szCs w:val="24"/>
        </w:rPr>
        <w:tab/>
        <w:t xml:space="preserve">1.- </w:t>
      </w:r>
      <w:r w:rsidR="00963B09">
        <w:rPr>
          <w:rFonts w:ascii="Arial" w:hAnsi="Arial" w:cs="Arial"/>
          <w:bCs/>
          <w:sz w:val="24"/>
          <w:szCs w:val="24"/>
        </w:rPr>
        <w:t xml:space="preserve">Con fundamento en </w:t>
      </w:r>
      <w:r w:rsidR="00255BF1">
        <w:rPr>
          <w:rFonts w:ascii="Arial" w:hAnsi="Arial" w:cs="Arial"/>
          <w:bCs/>
          <w:sz w:val="24"/>
          <w:szCs w:val="24"/>
        </w:rPr>
        <w:t xml:space="preserve">el </w:t>
      </w:r>
      <w:r w:rsidR="00963B09">
        <w:rPr>
          <w:rFonts w:ascii="Arial" w:hAnsi="Arial" w:cs="Arial"/>
          <w:bCs/>
          <w:sz w:val="24"/>
          <w:szCs w:val="24"/>
        </w:rPr>
        <w:t>Artículo</w:t>
      </w:r>
      <w:r w:rsidR="00255BF1">
        <w:rPr>
          <w:rFonts w:ascii="Arial" w:hAnsi="Arial" w:cs="Arial"/>
          <w:bCs/>
          <w:sz w:val="24"/>
          <w:szCs w:val="24"/>
        </w:rPr>
        <w:t xml:space="preserve"> 5</w:t>
      </w:r>
      <w:r w:rsidR="007A51EB">
        <w:rPr>
          <w:rFonts w:ascii="Arial" w:hAnsi="Arial" w:cs="Arial"/>
          <w:bCs/>
          <w:sz w:val="24"/>
          <w:szCs w:val="24"/>
        </w:rPr>
        <w:t>2</w:t>
      </w:r>
      <w:r w:rsidR="00255BF1">
        <w:rPr>
          <w:rFonts w:ascii="Arial" w:hAnsi="Arial" w:cs="Arial"/>
          <w:bCs/>
          <w:sz w:val="24"/>
          <w:szCs w:val="24"/>
        </w:rPr>
        <w:t xml:space="preserve"> fracción </w:t>
      </w:r>
      <w:r w:rsidR="007A51EB">
        <w:rPr>
          <w:rFonts w:ascii="Arial" w:hAnsi="Arial" w:cs="Arial"/>
          <w:bCs/>
          <w:sz w:val="24"/>
          <w:szCs w:val="24"/>
        </w:rPr>
        <w:t>I</w:t>
      </w:r>
      <w:r w:rsidR="008D4D01">
        <w:rPr>
          <w:rFonts w:ascii="Arial" w:hAnsi="Arial" w:cs="Arial"/>
          <w:bCs/>
          <w:sz w:val="24"/>
          <w:szCs w:val="24"/>
        </w:rPr>
        <w:t xml:space="preserve">, 53 fracción I y 60 fracción I </w:t>
      </w:r>
      <w:r w:rsidR="00963B09">
        <w:rPr>
          <w:rFonts w:ascii="Arial" w:hAnsi="Arial" w:cs="Arial"/>
          <w:bCs/>
          <w:sz w:val="24"/>
          <w:szCs w:val="24"/>
        </w:rPr>
        <w:t xml:space="preserve"> </w:t>
      </w:r>
      <w:r w:rsidR="00255BF1">
        <w:rPr>
          <w:rFonts w:ascii="Arial" w:hAnsi="Arial" w:cs="Arial"/>
          <w:bCs/>
          <w:sz w:val="24"/>
          <w:szCs w:val="24"/>
        </w:rPr>
        <w:t xml:space="preserve">del Reglamento Interior del Ayuntamiento de Zapotlán el Grande, </w:t>
      </w:r>
      <w:r w:rsidRPr="006A768C">
        <w:rPr>
          <w:rFonts w:ascii="Arial" w:hAnsi="Arial" w:cs="Arial"/>
          <w:sz w:val="24"/>
          <w:szCs w:val="24"/>
        </w:rPr>
        <w:t>La Comisi</w:t>
      </w:r>
      <w:r w:rsidR="00963B09">
        <w:rPr>
          <w:rFonts w:ascii="Arial" w:hAnsi="Arial" w:cs="Arial"/>
          <w:sz w:val="24"/>
          <w:szCs w:val="24"/>
        </w:rPr>
        <w:t>ón</w:t>
      </w:r>
      <w:r w:rsidRPr="006A768C">
        <w:rPr>
          <w:rFonts w:ascii="Arial" w:hAnsi="Arial" w:cs="Arial"/>
          <w:sz w:val="24"/>
          <w:szCs w:val="24"/>
        </w:rPr>
        <w:t xml:space="preserve"> Edilicia Permanente de </w:t>
      </w:r>
      <w:r w:rsidR="007A51EB">
        <w:rPr>
          <w:rFonts w:ascii="Arial" w:hAnsi="Arial" w:cs="Arial"/>
          <w:sz w:val="24"/>
          <w:szCs w:val="24"/>
        </w:rPr>
        <w:t>Cultura Educación y Festividades Cívicas</w:t>
      </w:r>
      <w:r w:rsidRPr="006A768C">
        <w:rPr>
          <w:rFonts w:ascii="Arial" w:hAnsi="Arial" w:cs="Arial"/>
          <w:sz w:val="24"/>
          <w:szCs w:val="24"/>
        </w:rPr>
        <w:t xml:space="preserve">; </w:t>
      </w:r>
      <w:r w:rsidR="008D4D01">
        <w:rPr>
          <w:rFonts w:ascii="Arial" w:hAnsi="Arial" w:cs="Arial"/>
          <w:sz w:val="24"/>
          <w:szCs w:val="24"/>
        </w:rPr>
        <w:t xml:space="preserve">en coadyuvancia con la Comisión Edilicia Permanente de Hacienda </w:t>
      </w:r>
      <w:proofErr w:type="spellStart"/>
      <w:r w:rsidR="008D4D01">
        <w:rPr>
          <w:rFonts w:ascii="Arial" w:hAnsi="Arial" w:cs="Arial"/>
          <w:sz w:val="24"/>
          <w:szCs w:val="24"/>
        </w:rPr>
        <w:t>Publica</w:t>
      </w:r>
      <w:proofErr w:type="spellEnd"/>
      <w:r w:rsidR="008D4D01">
        <w:rPr>
          <w:rFonts w:ascii="Arial" w:hAnsi="Arial" w:cs="Arial"/>
          <w:sz w:val="24"/>
          <w:szCs w:val="24"/>
        </w:rPr>
        <w:t xml:space="preserve"> y Patrimonio Municipal, y Comisión Edilicia Permanente de Deportes, Recreación, Asuntos de la Niñez y Juventudes son </w:t>
      </w:r>
      <w:r w:rsidRPr="006A768C">
        <w:rPr>
          <w:rFonts w:ascii="Arial" w:hAnsi="Arial" w:cs="Arial"/>
          <w:sz w:val="24"/>
          <w:szCs w:val="24"/>
        </w:rPr>
        <w:t>competente</w:t>
      </w:r>
      <w:r w:rsidR="008D4D01">
        <w:rPr>
          <w:rFonts w:ascii="Arial" w:hAnsi="Arial" w:cs="Arial"/>
          <w:sz w:val="24"/>
          <w:szCs w:val="24"/>
        </w:rPr>
        <w:t>s</w:t>
      </w:r>
      <w:r w:rsidRPr="006A768C">
        <w:rPr>
          <w:rFonts w:ascii="Arial" w:hAnsi="Arial" w:cs="Arial"/>
          <w:sz w:val="24"/>
          <w:szCs w:val="24"/>
        </w:rPr>
        <w:t xml:space="preserve"> para conocer</w:t>
      </w:r>
      <w:r w:rsidR="00963B09">
        <w:rPr>
          <w:rFonts w:ascii="Arial" w:hAnsi="Arial" w:cs="Arial"/>
          <w:sz w:val="24"/>
          <w:szCs w:val="24"/>
        </w:rPr>
        <w:t>,</w:t>
      </w:r>
      <w:r w:rsidRPr="006A768C">
        <w:rPr>
          <w:rFonts w:ascii="Arial" w:hAnsi="Arial" w:cs="Arial"/>
          <w:sz w:val="24"/>
          <w:szCs w:val="24"/>
        </w:rPr>
        <w:t xml:space="preserve"> examinar y dictaminar respecto </w:t>
      </w:r>
      <w:r w:rsidR="00963B09">
        <w:rPr>
          <w:rFonts w:ascii="Arial" w:hAnsi="Arial" w:cs="Arial"/>
          <w:sz w:val="24"/>
          <w:szCs w:val="24"/>
        </w:rPr>
        <w:t xml:space="preserve">de la </w:t>
      </w:r>
      <w:r w:rsidR="007F322B" w:rsidRPr="007F322B">
        <w:rPr>
          <w:rFonts w:ascii="Arial" w:hAnsi="Arial" w:cs="Arial"/>
          <w:b/>
          <w:sz w:val="24"/>
          <w:szCs w:val="24"/>
        </w:rPr>
        <w:lastRenderedPageBreak/>
        <w:t>INICIATIVA QUE PROPONE  QUE EN EL AÑO 2026 SE CONMEMORE EL CENTENARIO DEL NATALICIO HIJO ILUSTRE, DOCTOR, DEPORTISTA, CRONISTA Y POETA ZAPOTLENSE ROBERTO ESPINOZA GUZMAN</w:t>
      </w:r>
      <w:r w:rsidR="007F322B" w:rsidRPr="007F322B">
        <w:rPr>
          <w:rFonts w:ascii="Arial" w:hAnsi="Arial" w:cs="Arial"/>
          <w:sz w:val="28"/>
          <w:szCs w:val="28"/>
        </w:rPr>
        <w:t xml:space="preserve"> </w:t>
      </w:r>
      <w:r w:rsidR="007A51EB">
        <w:rPr>
          <w:rFonts w:ascii="Arial" w:hAnsi="Arial" w:cs="Arial"/>
          <w:sz w:val="24"/>
          <w:szCs w:val="24"/>
        </w:rPr>
        <w:t xml:space="preserve">presentada por </w:t>
      </w:r>
      <w:r w:rsidR="007F322B">
        <w:rPr>
          <w:rFonts w:ascii="Arial" w:hAnsi="Arial" w:cs="Arial"/>
          <w:sz w:val="24"/>
          <w:szCs w:val="24"/>
        </w:rPr>
        <w:t>el Lic. Oscar Murguía Torres</w:t>
      </w:r>
      <w:r w:rsidR="007A51EB">
        <w:rPr>
          <w:rFonts w:ascii="Arial" w:hAnsi="Arial" w:cs="Arial"/>
          <w:sz w:val="24"/>
          <w:szCs w:val="24"/>
        </w:rPr>
        <w:t>, Regidor de este Municipio</w:t>
      </w:r>
      <w:r>
        <w:rPr>
          <w:rFonts w:ascii="Arial" w:hAnsi="Arial" w:cs="Arial"/>
          <w:sz w:val="24"/>
          <w:szCs w:val="24"/>
        </w:rPr>
        <w:t xml:space="preserve">, con fundamento en lo dispuesto por los artículos 37, 38 fracción </w:t>
      </w:r>
      <w:r w:rsidR="007A51EB">
        <w:rPr>
          <w:rFonts w:ascii="Arial" w:hAnsi="Arial" w:cs="Arial"/>
          <w:sz w:val="24"/>
          <w:szCs w:val="24"/>
        </w:rPr>
        <w:t>III</w:t>
      </w:r>
      <w:r>
        <w:rPr>
          <w:rFonts w:ascii="Arial" w:hAnsi="Arial" w:cs="Arial"/>
          <w:sz w:val="24"/>
          <w:szCs w:val="24"/>
        </w:rPr>
        <w:t xml:space="preserve">, </w:t>
      </w:r>
      <w:r w:rsidR="006A768C">
        <w:rPr>
          <w:rFonts w:ascii="Arial" w:hAnsi="Arial" w:cs="Arial"/>
          <w:sz w:val="24"/>
          <w:szCs w:val="24"/>
        </w:rPr>
        <w:t>40, 42,</w:t>
      </w:r>
      <w:r>
        <w:rPr>
          <w:rFonts w:ascii="Arial" w:hAnsi="Arial" w:cs="Arial"/>
          <w:sz w:val="24"/>
          <w:szCs w:val="24"/>
        </w:rPr>
        <w:t>5</w:t>
      </w:r>
      <w:r w:rsidR="007A51EB">
        <w:rPr>
          <w:rFonts w:ascii="Arial" w:hAnsi="Arial" w:cs="Arial"/>
          <w:sz w:val="24"/>
          <w:szCs w:val="24"/>
        </w:rPr>
        <w:t>2</w:t>
      </w:r>
      <w:r>
        <w:rPr>
          <w:rFonts w:ascii="Arial" w:hAnsi="Arial" w:cs="Arial"/>
          <w:sz w:val="24"/>
          <w:szCs w:val="24"/>
        </w:rPr>
        <w:t xml:space="preserve">, </w:t>
      </w:r>
      <w:r w:rsidR="00705573">
        <w:rPr>
          <w:rFonts w:ascii="Arial" w:hAnsi="Arial" w:cs="Arial"/>
          <w:sz w:val="24"/>
          <w:szCs w:val="24"/>
        </w:rPr>
        <w:t>87 fracción IV</w:t>
      </w:r>
      <w:r>
        <w:rPr>
          <w:rFonts w:ascii="Arial" w:hAnsi="Arial" w:cs="Arial"/>
          <w:sz w:val="24"/>
          <w:szCs w:val="24"/>
        </w:rPr>
        <w:t xml:space="preserve">, 104 al 109 y demás relativos y aplicables del Reglamento Interior del Ayuntamiento de Zapotlán el Grande, respecto al funcionamiento del Ayuntamiento y sus Comisiones Edilicias. </w:t>
      </w:r>
    </w:p>
    <w:p w14:paraId="5A1C7732" w14:textId="0FC71AA1" w:rsidR="004D5445" w:rsidRPr="003B67A4" w:rsidRDefault="004D5445" w:rsidP="001655BC">
      <w:pPr>
        <w:pStyle w:val="Sinespaciado"/>
        <w:spacing w:line="276" w:lineRule="auto"/>
        <w:jc w:val="both"/>
        <w:rPr>
          <w:rFonts w:ascii="Arial" w:hAnsi="Arial" w:cs="Arial"/>
        </w:rPr>
      </w:pPr>
    </w:p>
    <w:p w14:paraId="6DA4927B" w14:textId="30951607" w:rsidR="002A4F9D" w:rsidRDefault="00AE75DB" w:rsidP="00ED3A5F">
      <w:pPr>
        <w:pStyle w:val="Sinespaciado"/>
        <w:spacing w:line="276" w:lineRule="auto"/>
        <w:jc w:val="both"/>
        <w:rPr>
          <w:rFonts w:ascii="Arial" w:hAnsi="Arial" w:cs="Arial"/>
          <w:sz w:val="24"/>
          <w:szCs w:val="24"/>
        </w:rPr>
      </w:pPr>
      <w:r>
        <w:rPr>
          <w:rFonts w:ascii="Arial" w:hAnsi="Arial" w:cs="Arial"/>
          <w:sz w:val="24"/>
          <w:szCs w:val="24"/>
        </w:rPr>
        <w:tab/>
      </w:r>
      <w:r w:rsidR="001655BC">
        <w:rPr>
          <w:rFonts w:ascii="Arial" w:hAnsi="Arial" w:cs="Arial"/>
          <w:b/>
          <w:sz w:val="24"/>
          <w:szCs w:val="24"/>
        </w:rPr>
        <w:t>2</w:t>
      </w:r>
      <w:r w:rsidRPr="006E71F9">
        <w:rPr>
          <w:rFonts w:ascii="Arial" w:hAnsi="Arial" w:cs="Arial"/>
          <w:b/>
          <w:sz w:val="24"/>
          <w:szCs w:val="24"/>
        </w:rPr>
        <w:t>.</w:t>
      </w:r>
      <w:r>
        <w:rPr>
          <w:rFonts w:ascii="Arial" w:hAnsi="Arial" w:cs="Arial"/>
          <w:sz w:val="24"/>
          <w:szCs w:val="24"/>
        </w:rPr>
        <w:t xml:space="preserve">- </w:t>
      </w:r>
      <w:r w:rsidR="00193AA8" w:rsidRPr="00193AA8">
        <w:rPr>
          <w:rFonts w:ascii="Arial" w:hAnsi="Arial" w:cs="Arial"/>
          <w:b/>
          <w:bCs/>
          <w:sz w:val="24"/>
          <w:szCs w:val="24"/>
        </w:rPr>
        <w:t>Colocar su nombre con letras de oro en la Sala de Ayuntamiento</w:t>
      </w:r>
      <w:r w:rsidR="00193AA8">
        <w:rPr>
          <w:rFonts w:ascii="Arial" w:hAnsi="Arial" w:cs="Arial"/>
          <w:b/>
          <w:bCs/>
          <w:sz w:val="24"/>
          <w:szCs w:val="24"/>
        </w:rPr>
        <w:t xml:space="preserve">. </w:t>
      </w:r>
      <w:r w:rsidR="00193AA8">
        <w:rPr>
          <w:rFonts w:ascii="Arial" w:hAnsi="Arial" w:cs="Arial"/>
          <w:sz w:val="24"/>
          <w:szCs w:val="24"/>
        </w:rPr>
        <w:t>Se reali</w:t>
      </w:r>
      <w:r w:rsidR="003C7F46">
        <w:rPr>
          <w:rFonts w:ascii="Arial" w:hAnsi="Arial" w:cs="Arial"/>
          <w:sz w:val="24"/>
          <w:szCs w:val="24"/>
        </w:rPr>
        <w:t>ce</w:t>
      </w:r>
      <w:r w:rsidR="00193AA8">
        <w:rPr>
          <w:rFonts w:ascii="Arial" w:hAnsi="Arial" w:cs="Arial"/>
          <w:sz w:val="24"/>
          <w:szCs w:val="24"/>
        </w:rPr>
        <w:t xml:space="preserve"> la colocación y debelación de</w:t>
      </w:r>
      <w:r w:rsidR="003C7F46">
        <w:rPr>
          <w:rFonts w:ascii="Arial" w:hAnsi="Arial" w:cs="Arial"/>
          <w:sz w:val="24"/>
          <w:szCs w:val="24"/>
        </w:rPr>
        <w:t>l nombre en</w:t>
      </w:r>
      <w:r w:rsidR="00193AA8">
        <w:rPr>
          <w:rFonts w:ascii="Arial" w:hAnsi="Arial" w:cs="Arial"/>
          <w:sz w:val="24"/>
          <w:szCs w:val="24"/>
        </w:rPr>
        <w:t xml:space="preserve"> las letras </w:t>
      </w:r>
      <w:r w:rsidR="001A5373">
        <w:rPr>
          <w:rFonts w:ascii="Arial" w:hAnsi="Arial" w:cs="Arial"/>
          <w:sz w:val="24"/>
          <w:szCs w:val="24"/>
        </w:rPr>
        <w:t>doradas</w:t>
      </w:r>
      <w:r w:rsidR="00193AA8">
        <w:rPr>
          <w:rFonts w:ascii="Arial" w:hAnsi="Arial" w:cs="Arial"/>
          <w:sz w:val="24"/>
          <w:szCs w:val="24"/>
        </w:rPr>
        <w:t xml:space="preserve"> del Dr. </w:t>
      </w:r>
      <w:r w:rsidR="009D318D">
        <w:rPr>
          <w:rFonts w:ascii="Arial" w:hAnsi="Arial" w:cs="Arial"/>
          <w:sz w:val="24"/>
          <w:szCs w:val="24"/>
        </w:rPr>
        <w:t>ROBERTO ESPINOZA GUZMÁN</w:t>
      </w:r>
      <w:r w:rsidR="009D318D">
        <w:rPr>
          <w:rFonts w:ascii="Arial" w:hAnsi="Arial" w:cs="Arial"/>
          <w:b/>
          <w:bCs/>
          <w:sz w:val="24"/>
          <w:szCs w:val="24"/>
        </w:rPr>
        <w:t xml:space="preserve"> </w:t>
      </w:r>
      <w:r w:rsidR="009D318D">
        <w:rPr>
          <w:rFonts w:ascii="Arial" w:hAnsi="Arial" w:cs="Arial"/>
          <w:sz w:val="24"/>
          <w:szCs w:val="24"/>
        </w:rPr>
        <w:t xml:space="preserve">en sesión solemne de ayuntamiento el día 06 de agosto del año 2026 en punto de las 11:00 horas, en el Salón del Pleno del Ayuntamiento. </w:t>
      </w:r>
    </w:p>
    <w:p w14:paraId="3D914690" w14:textId="77777777" w:rsidR="009D318D" w:rsidRDefault="009D318D" w:rsidP="00ED3A5F">
      <w:pPr>
        <w:pStyle w:val="Sinespaciado"/>
        <w:spacing w:line="276" w:lineRule="auto"/>
        <w:jc w:val="both"/>
        <w:rPr>
          <w:rFonts w:ascii="Arial" w:hAnsi="Arial" w:cs="Arial"/>
          <w:sz w:val="24"/>
          <w:szCs w:val="24"/>
        </w:rPr>
      </w:pPr>
    </w:p>
    <w:p w14:paraId="6458F954" w14:textId="19DD83C8" w:rsidR="009D318D" w:rsidRPr="009D318D" w:rsidRDefault="009D318D" w:rsidP="00ED3A5F">
      <w:pPr>
        <w:pStyle w:val="Sinespaciado"/>
        <w:spacing w:line="276" w:lineRule="auto"/>
        <w:jc w:val="both"/>
        <w:rPr>
          <w:rFonts w:ascii="Arial" w:hAnsi="Arial" w:cs="Arial"/>
          <w:sz w:val="24"/>
          <w:szCs w:val="24"/>
        </w:rPr>
      </w:pPr>
      <w:r>
        <w:rPr>
          <w:rFonts w:ascii="Arial" w:hAnsi="Arial" w:cs="Arial"/>
          <w:sz w:val="24"/>
          <w:szCs w:val="24"/>
        </w:rPr>
        <w:tab/>
      </w:r>
      <w:r w:rsidRPr="009D318D">
        <w:rPr>
          <w:rFonts w:ascii="Arial" w:hAnsi="Arial" w:cs="Arial"/>
          <w:b/>
          <w:sz w:val="24"/>
          <w:szCs w:val="24"/>
        </w:rPr>
        <w:t>3.-</w:t>
      </w:r>
      <w:r>
        <w:rPr>
          <w:rFonts w:ascii="Arial" w:hAnsi="Arial" w:cs="Arial"/>
          <w:sz w:val="24"/>
          <w:szCs w:val="24"/>
        </w:rPr>
        <w:t xml:space="preserve"> </w:t>
      </w:r>
      <w:r w:rsidRPr="009D318D">
        <w:rPr>
          <w:rFonts w:ascii="Arial" w:hAnsi="Arial" w:cs="Arial"/>
          <w:b/>
          <w:bCs/>
          <w:sz w:val="24"/>
          <w:szCs w:val="24"/>
        </w:rPr>
        <w:t>Reimpresión de su obra para su difusión pública</w:t>
      </w:r>
      <w:r>
        <w:rPr>
          <w:rFonts w:ascii="Arial" w:hAnsi="Arial" w:cs="Arial"/>
          <w:b/>
          <w:bCs/>
          <w:sz w:val="24"/>
          <w:szCs w:val="24"/>
        </w:rPr>
        <w:t xml:space="preserve">. </w:t>
      </w:r>
      <w:r>
        <w:rPr>
          <w:rFonts w:ascii="Arial" w:hAnsi="Arial" w:cs="Arial"/>
          <w:sz w:val="24"/>
          <w:szCs w:val="24"/>
        </w:rPr>
        <w:t xml:space="preserve">Se reimprimirán 200 ejemplares de la obra </w:t>
      </w:r>
      <w:r>
        <w:rPr>
          <w:shd w:val="clear" w:color="auto" w:fill="FFFFFF"/>
        </w:rPr>
        <w:t>“</w:t>
      </w:r>
      <w:r w:rsidRPr="009D318D">
        <w:rPr>
          <w:rFonts w:ascii="Arial" w:hAnsi="Arial" w:cs="Arial"/>
          <w:sz w:val="24"/>
          <w:szCs w:val="24"/>
        </w:rPr>
        <w:t>ROBERTO ESPINOZA GUZMAN. ANTOLOGÍA</w:t>
      </w:r>
      <w:r>
        <w:rPr>
          <w:shd w:val="clear" w:color="auto" w:fill="FFFFFF"/>
        </w:rPr>
        <w:t>”</w:t>
      </w:r>
    </w:p>
    <w:p w14:paraId="2036F8F2" w14:textId="77777777" w:rsidR="002A4F9D" w:rsidRDefault="002A4F9D" w:rsidP="00ED3A5F">
      <w:pPr>
        <w:pStyle w:val="Sinespaciado"/>
        <w:spacing w:line="276" w:lineRule="auto"/>
        <w:jc w:val="both"/>
        <w:rPr>
          <w:rFonts w:ascii="Arial" w:hAnsi="Arial" w:cs="Arial"/>
          <w:sz w:val="24"/>
          <w:szCs w:val="24"/>
        </w:rPr>
      </w:pPr>
    </w:p>
    <w:p w14:paraId="4B8EE1A9" w14:textId="64246FB3" w:rsidR="009D318D" w:rsidRDefault="002A4F9D" w:rsidP="00E013C2">
      <w:pPr>
        <w:pStyle w:val="Sinespaciado"/>
        <w:spacing w:line="276" w:lineRule="auto"/>
        <w:ind w:firstLine="708"/>
        <w:jc w:val="both"/>
        <w:rPr>
          <w:rFonts w:ascii="Arial" w:hAnsi="Arial" w:cs="Arial"/>
          <w:sz w:val="24"/>
          <w:szCs w:val="24"/>
        </w:rPr>
      </w:pPr>
      <w:r w:rsidRPr="002A4F9D">
        <w:rPr>
          <w:rFonts w:ascii="Arial" w:hAnsi="Arial" w:cs="Arial"/>
          <w:b/>
          <w:bCs/>
          <w:sz w:val="24"/>
          <w:szCs w:val="24"/>
        </w:rPr>
        <w:t>4.-</w:t>
      </w:r>
      <w:r w:rsidR="009D318D" w:rsidRPr="009D318D">
        <w:rPr>
          <w:b/>
          <w:bCs/>
          <w:shd w:val="clear" w:color="auto" w:fill="FFFFFF"/>
        </w:rPr>
        <w:t xml:space="preserve"> </w:t>
      </w:r>
      <w:r w:rsidR="009D318D" w:rsidRPr="009D318D">
        <w:rPr>
          <w:rFonts w:ascii="Arial" w:hAnsi="Arial" w:cs="Arial"/>
          <w:b/>
          <w:bCs/>
          <w:sz w:val="24"/>
          <w:szCs w:val="24"/>
        </w:rPr>
        <w:t>Torneo de basquetbol conmemorativo</w:t>
      </w:r>
      <w:r w:rsidR="009D318D">
        <w:rPr>
          <w:rFonts w:ascii="Arial" w:hAnsi="Arial" w:cs="Arial"/>
          <w:sz w:val="24"/>
          <w:szCs w:val="24"/>
        </w:rPr>
        <w:t>.</w:t>
      </w:r>
      <w:r w:rsidR="00AE75DB">
        <w:rPr>
          <w:rFonts w:ascii="Arial" w:hAnsi="Arial" w:cs="Arial"/>
          <w:sz w:val="24"/>
          <w:szCs w:val="24"/>
        </w:rPr>
        <w:t xml:space="preserve"> </w:t>
      </w:r>
      <w:r w:rsidR="003C7F46">
        <w:rPr>
          <w:rFonts w:ascii="Arial" w:hAnsi="Arial" w:cs="Arial"/>
          <w:sz w:val="24"/>
          <w:szCs w:val="24"/>
        </w:rPr>
        <w:t xml:space="preserve">Se realizará el torneo de basquetbol el día 8 de agosto en punto de las 8:00 a.m. en la unidad deportiva “Dr. Roberto Espinoza Guzmán”, en caso de lluvia el torneo se llevará a cabo el día 9 de agosto en las instalaciones de Gimnasio Municipal Benito Juarez. </w:t>
      </w:r>
    </w:p>
    <w:p w14:paraId="51D3C71F" w14:textId="77777777" w:rsidR="009D318D" w:rsidRDefault="009D318D" w:rsidP="00E013C2">
      <w:pPr>
        <w:pStyle w:val="Sinespaciado"/>
        <w:spacing w:line="276" w:lineRule="auto"/>
        <w:ind w:firstLine="708"/>
        <w:jc w:val="both"/>
        <w:rPr>
          <w:rFonts w:ascii="Arial" w:hAnsi="Arial" w:cs="Arial"/>
          <w:sz w:val="24"/>
          <w:szCs w:val="24"/>
        </w:rPr>
      </w:pPr>
    </w:p>
    <w:p w14:paraId="456C371D" w14:textId="2D0147FE" w:rsidR="00AE75DB" w:rsidRDefault="003C7F46" w:rsidP="00E013C2">
      <w:pPr>
        <w:pStyle w:val="Sinespaciado"/>
        <w:spacing w:line="276" w:lineRule="auto"/>
        <w:ind w:firstLine="708"/>
        <w:jc w:val="both"/>
        <w:rPr>
          <w:rFonts w:ascii="Arial" w:hAnsi="Arial" w:cs="Arial"/>
          <w:sz w:val="24"/>
          <w:szCs w:val="24"/>
        </w:rPr>
      </w:pPr>
      <w:r>
        <w:rPr>
          <w:rFonts w:ascii="Arial" w:hAnsi="Arial" w:cs="Arial"/>
          <w:sz w:val="24"/>
          <w:szCs w:val="24"/>
        </w:rPr>
        <w:t>P</w:t>
      </w:r>
      <w:r w:rsidR="00E013C2">
        <w:rPr>
          <w:rFonts w:ascii="Arial" w:hAnsi="Arial" w:cs="Arial"/>
          <w:sz w:val="24"/>
          <w:szCs w:val="24"/>
        </w:rPr>
        <w:t xml:space="preserve">or lo </w:t>
      </w:r>
      <w:r>
        <w:rPr>
          <w:rFonts w:ascii="Arial" w:hAnsi="Arial" w:cs="Arial"/>
          <w:sz w:val="24"/>
          <w:szCs w:val="24"/>
        </w:rPr>
        <w:t xml:space="preserve">que </w:t>
      </w:r>
      <w:r w:rsidR="00AE75DB">
        <w:rPr>
          <w:rFonts w:ascii="Arial" w:hAnsi="Arial" w:cs="Arial"/>
          <w:sz w:val="24"/>
          <w:szCs w:val="24"/>
        </w:rPr>
        <w:t>ponemos a consideración de este Honorable Cuerpo Colegiado, los siguientes:</w:t>
      </w:r>
    </w:p>
    <w:p w14:paraId="3D1F80F0" w14:textId="77777777" w:rsidR="00E013C2" w:rsidRDefault="00E013C2" w:rsidP="00E013C2">
      <w:pPr>
        <w:pStyle w:val="Sinespaciado"/>
        <w:spacing w:line="276" w:lineRule="auto"/>
        <w:ind w:firstLine="708"/>
        <w:jc w:val="both"/>
        <w:rPr>
          <w:rFonts w:ascii="Arial" w:hAnsi="Arial" w:cs="Arial"/>
          <w:sz w:val="24"/>
          <w:szCs w:val="24"/>
        </w:rPr>
      </w:pPr>
    </w:p>
    <w:p w14:paraId="1D7CB92F" w14:textId="6C63C217" w:rsidR="00AE75DB" w:rsidRPr="006E1CB8" w:rsidRDefault="00AE75DB" w:rsidP="00ED3A5F">
      <w:pPr>
        <w:pStyle w:val="Sinespaciado"/>
        <w:spacing w:line="276" w:lineRule="auto"/>
        <w:jc w:val="center"/>
        <w:rPr>
          <w:rFonts w:ascii="Arial" w:hAnsi="Arial" w:cs="Arial"/>
          <w:b/>
          <w:sz w:val="24"/>
          <w:szCs w:val="24"/>
        </w:rPr>
      </w:pPr>
      <w:r w:rsidRPr="006E1CB8">
        <w:rPr>
          <w:rFonts w:ascii="Arial" w:hAnsi="Arial" w:cs="Arial"/>
          <w:b/>
          <w:sz w:val="24"/>
          <w:szCs w:val="24"/>
        </w:rPr>
        <w:t>R E S O L U T I V O S:</w:t>
      </w:r>
    </w:p>
    <w:p w14:paraId="6AC92B08" w14:textId="77777777" w:rsidR="00AE75DB" w:rsidRDefault="00AE75DB" w:rsidP="00ED3A5F">
      <w:pPr>
        <w:pStyle w:val="Sinespaciado"/>
        <w:spacing w:line="276" w:lineRule="auto"/>
        <w:rPr>
          <w:rFonts w:ascii="Arial" w:hAnsi="Arial" w:cs="Arial"/>
          <w:b/>
          <w:sz w:val="24"/>
          <w:szCs w:val="24"/>
        </w:rPr>
      </w:pPr>
    </w:p>
    <w:p w14:paraId="2177603C" w14:textId="67DDA125" w:rsidR="00AE75DB" w:rsidRPr="00A41837" w:rsidRDefault="00AE75DB" w:rsidP="00ED3A5F">
      <w:pPr>
        <w:pStyle w:val="Sinespaciado"/>
        <w:spacing w:line="276" w:lineRule="auto"/>
        <w:jc w:val="both"/>
        <w:rPr>
          <w:rFonts w:ascii="Arial" w:hAnsi="Arial" w:cs="Arial"/>
          <w:bCs/>
          <w:sz w:val="24"/>
          <w:szCs w:val="24"/>
        </w:rPr>
      </w:pPr>
      <w:proofErr w:type="gramStart"/>
      <w:r>
        <w:rPr>
          <w:rFonts w:ascii="Arial" w:hAnsi="Arial" w:cs="Arial"/>
          <w:b/>
          <w:sz w:val="24"/>
          <w:szCs w:val="24"/>
        </w:rPr>
        <w:t>PRIMERO.-</w:t>
      </w:r>
      <w:proofErr w:type="gramEnd"/>
      <w:r>
        <w:rPr>
          <w:rFonts w:ascii="Arial" w:hAnsi="Arial" w:cs="Arial"/>
          <w:b/>
          <w:sz w:val="24"/>
          <w:szCs w:val="24"/>
        </w:rPr>
        <w:t xml:space="preserve"> </w:t>
      </w:r>
      <w:r>
        <w:rPr>
          <w:rFonts w:ascii="Arial" w:hAnsi="Arial" w:cs="Arial"/>
          <w:sz w:val="24"/>
          <w:szCs w:val="24"/>
        </w:rPr>
        <w:t xml:space="preserve">El Pleno de este Honorable Ayuntamiento Constitucional de Zapotlán el Grande, Jalisco, </w:t>
      </w:r>
      <w:r w:rsidR="003C7F46">
        <w:rPr>
          <w:rFonts w:ascii="Arial" w:hAnsi="Arial" w:cs="Arial"/>
          <w:sz w:val="24"/>
          <w:szCs w:val="24"/>
        </w:rPr>
        <w:t xml:space="preserve">autoriza el </w:t>
      </w:r>
      <w:r w:rsidR="00A41837" w:rsidRPr="00A41837">
        <w:rPr>
          <w:rFonts w:ascii="Arial" w:hAnsi="Arial" w:cs="Arial"/>
          <w:b/>
          <w:bCs/>
          <w:sz w:val="24"/>
          <w:szCs w:val="24"/>
        </w:rPr>
        <w:t>“</w:t>
      </w:r>
      <w:r w:rsidR="00A41837">
        <w:rPr>
          <w:rFonts w:ascii="Arial" w:hAnsi="Arial" w:cs="Arial"/>
          <w:b/>
          <w:bCs/>
          <w:sz w:val="24"/>
          <w:szCs w:val="24"/>
        </w:rPr>
        <w:t xml:space="preserve">DICTAMEN QUE APRUEBA DIVERSAS </w:t>
      </w:r>
      <w:proofErr w:type="gramStart"/>
      <w:r w:rsidR="00A41837">
        <w:rPr>
          <w:rFonts w:ascii="Arial" w:hAnsi="Arial" w:cs="Arial"/>
          <w:b/>
          <w:bCs/>
          <w:sz w:val="24"/>
          <w:szCs w:val="24"/>
        </w:rPr>
        <w:t>ACTIVIDADES  EN</w:t>
      </w:r>
      <w:proofErr w:type="gramEnd"/>
      <w:r w:rsidR="00A41837">
        <w:rPr>
          <w:rFonts w:ascii="Arial" w:hAnsi="Arial" w:cs="Arial"/>
          <w:b/>
          <w:bCs/>
          <w:sz w:val="24"/>
          <w:szCs w:val="24"/>
        </w:rPr>
        <w:t xml:space="preserve"> EL MARCO DE LA CONMEMORACION DEL CENTENARIO DEL NATALICIO DEL HIJO ILUSTRE, DOCTOR, DEPORTISTA, CRONISTA Y POETA ZAPOTLENSE ROBERTO ESPINOZA GUZMÁN”</w:t>
      </w:r>
      <w:r w:rsidR="003C7F46">
        <w:rPr>
          <w:rFonts w:ascii="Arial" w:hAnsi="Arial" w:cs="Arial"/>
          <w:b/>
          <w:sz w:val="24"/>
          <w:szCs w:val="24"/>
        </w:rPr>
        <w:t xml:space="preserve">; </w:t>
      </w:r>
      <w:r w:rsidR="00A41837">
        <w:rPr>
          <w:rFonts w:ascii="Arial" w:hAnsi="Arial" w:cs="Arial"/>
          <w:bCs/>
          <w:sz w:val="24"/>
          <w:szCs w:val="24"/>
        </w:rPr>
        <w:t xml:space="preserve">mismas que se llevarán a cabo en el mes de agosto de la presente anualidad. </w:t>
      </w:r>
    </w:p>
    <w:p w14:paraId="7980B051" w14:textId="67309798" w:rsidR="00AE75DB" w:rsidRDefault="00AE75DB" w:rsidP="00ED3A5F">
      <w:pPr>
        <w:pStyle w:val="Sinespaciado"/>
        <w:spacing w:line="276" w:lineRule="auto"/>
        <w:jc w:val="both"/>
        <w:rPr>
          <w:rFonts w:ascii="Arial" w:hAnsi="Arial" w:cs="Arial"/>
          <w:b/>
          <w:sz w:val="24"/>
          <w:szCs w:val="24"/>
        </w:rPr>
      </w:pPr>
      <w:r>
        <w:rPr>
          <w:rFonts w:ascii="Arial" w:hAnsi="Arial" w:cs="Arial"/>
          <w:b/>
          <w:sz w:val="24"/>
          <w:szCs w:val="24"/>
        </w:rPr>
        <w:tab/>
      </w:r>
    </w:p>
    <w:p w14:paraId="69E89289" w14:textId="6D5EC5F8" w:rsidR="001B241B" w:rsidRPr="00ED6CAA" w:rsidRDefault="00AE75DB" w:rsidP="001A1437">
      <w:pPr>
        <w:spacing w:after="37" w:line="276" w:lineRule="auto"/>
        <w:ind w:left="18"/>
        <w:jc w:val="both"/>
        <w:rPr>
          <w:rFonts w:ascii="Arial" w:hAnsi="Arial" w:cs="Arial"/>
          <w:sz w:val="24"/>
          <w:szCs w:val="24"/>
        </w:rPr>
      </w:pPr>
      <w:proofErr w:type="gramStart"/>
      <w:r w:rsidRPr="007D11DC">
        <w:rPr>
          <w:rFonts w:ascii="Arial" w:hAnsi="Arial" w:cs="Arial"/>
          <w:b/>
          <w:sz w:val="24"/>
          <w:szCs w:val="24"/>
        </w:rPr>
        <w:t>SEGUNDO.-</w:t>
      </w:r>
      <w:proofErr w:type="gramEnd"/>
      <w:r w:rsidRPr="007D11DC">
        <w:rPr>
          <w:rFonts w:ascii="Arial" w:hAnsi="Arial" w:cs="Arial"/>
          <w:b/>
          <w:sz w:val="24"/>
          <w:szCs w:val="24"/>
        </w:rPr>
        <w:t xml:space="preserve"> </w:t>
      </w:r>
      <w:r w:rsidR="001A1437">
        <w:rPr>
          <w:rFonts w:ascii="Arial" w:hAnsi="Arial" w:cs="Arial"/>
          <w:sz w:val="24"/>
          <w:szCs w:val="24"/>
        </w:rPr>
        <w:t xml:space="preserve">Notifíquese e instrúyase a la Mtra. Karla Cisneros Torres, </w:t>
      </w:r>
      <w:proofErr w:type="gramStart"/>
      <w:r w:rsidR="001A1437">
        <w:rPr>
          <w:rFonts w:ascii="Arial" w:hAnsi="Arial" w:cs="Arial"/>
          <w:sz w:val="24"/>
          <w:szCs w:val="24"/>
        </w:rPr>
        <w:t>Secretaria</w:t>
      </w:r>
      <w:proofErr w:type="gramEnd"/>
      <w:r w:rsidR="001A1437">
        <w:rPr>
          <w:rFonts w:ascii="Arial" w:hAnsi="Arial" w:cs="Arial"/>
          <w:sz w:val="24"/>
          <w:szCs w:val="24"/>
        </w:rPr>
        <w:t xml:space="preserve"> de </w:t>
      </w:r>
      <w:proofErr w:type="gramStart"/>
      <w:r w:rsidR="001A1437">
        <w:rPr>
          <w:rFonts w:ascii="Arial" w:hAnsi="Arial" w:cs="Arial"/>
          <w:sz w:val="24"/>
          <w:szCs w:val="24"/>
        </w:rPr>
        <w:t>Ayuntamiento  para</w:t>
      </w:r>
      <w:proofErr w:type="gramEnd"/>
      <w:r w:rsidR="001A1437">
        <w:rPr>
          <w:rFonts w:ascii="Arial" w:hAnsi="Arial" w:cs="Arial"/>
          <w:sz w:val="24"/>
          <w:szCs w:val="24"/>
        </w:rPr>
        <w:t xml:space="preserve"> que lleve a cabo los tramites necesarios para la compra y </w:t>
      </w:r>
      <w:r w:rsidR="001A1437">
        <w:rPr>
          <w:rFonts w:ascii="Arial" w:hAnsi="Arial" w:cs="Arial"/>
          <w:sz w:val="24"/>
          <w:szCs w:val="24"/>
        </w:rPr>
        <w:lastRenderedPageBreak/>
        <w:t xml:space="preserve">colocación de las letras en oro del nombre “ROBERTO ESPINOZA GUZMAN” en el salón del pleno del ayuntamiento, solventando dicho gasto con el recurso asignado a la partida presupuestal </w:t>
      </w:r>
      <w:r w:rsidR="001A1437" w:rsidRPr="001A1437">
        <w:rPr>
          <w:rFonts w:ascii="Arial" w:hAnsi="Arial" w:cs="Arial"/>
          <w:sz w:val="24"/>
          <w:szCs w:val="24"/>
        </w:rPr>
        <w:t>03.08.01 Gastos de Ceremonial</w:t>
      </w:r>
      <w:r w:rsidR="001A1437">
        <w:rPr>
          <w:rFonts w:ascii="Arial" w:hAnsi="Arial" w:cs="Arial"/>
          <w:sz w:val="24"/>
          <w:szCs w:val="24"/>
        </w:rPr>
        <w:t>.</w:t>
      </w:r>
    </w:p>
    <w:p w14:paraId="2956D328" w14:textId="599F7EF3" w:rsidR="00CE2D47" w:rsidRDefault="00CE2D47" w:rsidP="00ED3A5F">
      <w:pPr>
        <w:pStyle w:val="Sinespaciado"/>
        <w:spacing w:line="276" w:lineRule="auto"/>
        <w:jc w:val="both"/>
        <w:rPr>
          <w:rFonts w:ascii="Arial" w:hAnsi="Arial" w:cs="Arial"/>
          <w:sz w:val="24"/>
          <w:szCs w:val="24"/>
        </w:rPr>
      </w:pPr>
    </w:p>
    <w:p w14:paraId="7BFB15EA" w14:textId="394251CF" w:rsidR="00AB7454" w:rsidRDefault="007751D1" w:rsidP="002E5E45">
      <w:pPr>
        <w:pStyle w:val="Sinespaciado"/>
        <w:spacing w:line="276" w:lineRule="auto"/>
        <w:jc w:val="both"/>
        <w:rPr>
          <w:rFonts w:ascii="Arial" w:hAnsi="Arial" w:cs="Arial"/>
          <w:sz w:val="24"/>
          <w:szCs w:val="24"/>
        </w:rPr>
      </w:pPr>
      <w:proofErr w:type="gramStart"/>
      <w:r>
        <w:rPr>
          <w:rFonts w:ascii="Arial" w:hAnsi="Arial" w:cs="Arial"/>
          <w:b/>
          <w:bCs/>
          <w:sz w:val="24"/>
          <w:szCs w:val="24"/>
        </w:rPr>
        <w:t>TERCERO</w:t>
      </w:r>
      <w:r w:rsidR="00CE2D47" w:rsidRPr="00CE2D47">
        <w:rPr>
          <w:rFonts w:ascii="Arial" w:hAnsi="Arial" w:cs="Arial"/>
          <w:b/>
          <w:bCs/>
          <w:sz w:val="24"/>
          <w:szCs w:val="24"/>
        </w:rPr>
        <w:t>.-</w:t>
      </w:r>
      <w:proofErr w:type="gramEnd"/>
      <w:r w:rsidR="00CE2D47">
        <w:rPr>
          <w:rFonts w:ascii="Arial" w:hAnsi="Arial" w:cs="Arial"/>
          <w:b/>
          <w:bCs/>
          <w:sz w:val="24"/>
          <w:szCs w:val="24"/>
        </w:rPr>
        <w:t xml:space="preserve"> </w:t>
      </w:r>
      <w:r w:rsidR="001A1437" w:rsidRPr="001A1437">
        <w:rPr>
          <w:rFonts w:ascii="Arial" w:hAnsi="Arial" w:cs="Arial"/>
          <w:sz w:val="24"/>
          <w:szCs w:val="24"/>
        </w:rPr>
        <w:t>Un</w:t>
      </w:r>
      <w:r w:rsidR="001A1437">
        <w:rPr>
          <w:rFonts w:ascii="Arial" w:hAnsi="Arial" w:cs="Arial"/>
          <w:sz w:val="24"/>
          <w:szCs w:val="24"/>
        </w:rPr>
        <w:t xml:space="preserve">a vez aprobado el resolutivo anterior, se autoriza llevar </w:t>
      </w:r>
      <w:r w:rsidR="001A5373">
        <w:rPr>
          <w:rFonts w:ascii="Arial" w:hAnsi="Arial" w:cs="Arial"/>
          <w:sz w:val="24"/>
          <w:szCs w:val="24"/>
        </w:rPr>
        <w:t xml:space="preserve">realizar Sesión Solemne de Ayuntamiento, </w:t>
      </w:r>
      <w:r w:rsidR="001A5373">
        <w:rPr>
          <w:rFonts w:ascii="Arial" w:hAnsi="Arial" w:cs="Arial"/>
          <w:sz w:val="24"/>
          <w:szCs w:val="24"/>
        </w:rPr>
        <w:t>el día 06 de agosto del año en curso a las 11 de la mañana, en la sala del pleno del ayuntamiento</w:t>
      </w:r>
      <w:r w:rsidR="001A5373">
        <w:rPr>
          <w:rFonts w:ascii="Arial" w:hAnsi="Arial" w:cs="Arial"/>
          <w:sz w:val="24"/>
          <w:szCs w:val="24"/>
        </w:rPr>
        <w:t xml:space="preserve">, para llevar </w:t>
      </w:r>
      <w:r w:rsidR="001A1437">
        <w:rPr>
          <w:rFonts w:ascii="Arial" w:hAnsi="Arial" w:cs="Arial"/>
          <w:sz w:val="24"/>
          <w:szCs w:val="24"/>
        </w:rPr>
        <w:t xml:space="preserve">a cabo la develación del nombre en letras </w:t>
      </w:r>
      <w:r w:rsidR="001A5373">
        <w:rPr>
          <w:rFonts w:ascii="Arial" w:hAnsi="Arial" w:cs="Arial"/>
          <w:sz w:val="24"/>
          <w:szCs w:val="24"/>
        </w:rPr>
        <w:t>doradas</w:t>
      </w:r>
      <w:r w:rsidR="001A1437">
        <w:rPr>
          <w:rFonts w:ascii="Arial" w:hAnsi="Arial" w:cs="Arial"/>
          <w:sz w:val="24"/>
          <w:szCs w:val="24"/>
        </w:rPr>
        <w:t xml:space="preserve"> del Dr. ROBERTO ESPINOZA GUZMAN</w:t>
      </w:r>
      <w:r w:rsidR="001A5373">
        <w:rPr>
          <w:rFonts w:ascii="Arial" w:hAnsi="Arial" w:cs="Arial"/>
          <w:sz w:val="24"/>
          <w:szCs w:val="24"/>
        </w:rPr>
        <w:t>.</w:t>
      </w:r>
    </w:p>
    <w:p w14:paraId="5322B967" w14:textId="77777777" w:rsidR="001A5373" w:rsidRDefault="001A5373" w:rsidP="002E5E45">
      <w:pPr>
        <w:pStyle w:val="Sinespaciado"/>
        <w:spacing w:line="276" w:lineRule="auto"/>
        <w:jc w:val="both"/>
        <w:rPr>
          <w:rFonts w:ascii="Arial" w:hAnsi="Arial" w:cs="Arial"/>
          <w:sz w:val="24"/>
          <w:szCs w:val="24"/>
        </w:rPr>
      </w:pPr>
    </w:p>
    <w:p w14:paraId="502190B7" w14:textId="00BCE0F7" w:rsidR="001A1437" w:rsidRDefault="00AB7454" w:rsidP="00981C98">
      <w:pPr>
        <w:spacing w:line="276" w:lineRule="auto"/>
        <w:jc w:val="both"/>
        <w:rPr>
          <w:rFonts w:ascii="Arial" w:hAnsi="Arial" w:cs="Arial"/>
          <w:sz w:val="24"/>
          <w:szCs w:val="24"/>
        </w:rPr>
      </w:pPr>
      <w:r w:rsidRPr="00AB7454">
        <w:rPr>
          <w:rFonts w:ascii="Arial" w:hAnsi="Arial" w:cs="Arial"/>
          <w:b/>
          <w:bCs/>
          <w:sz w:val="24"/>
          <w:szCs w:val="24"/>
        </w:rPr>
        <w:t>CUARTO</w:t>
      </w:r>
      <w:r>
        <w:rPr>
          <w:rFonts w:ascii="Arial" w:hAnsi="Arial" w:cs="Arial"/>
          <w:b/>
          <w:bCs/>
          <w:sz w:val="24"/>
          <w:szCs w:val="24"/>
        </w:rPr>
        <w:t xml:space="preserve">.- </w:t>
      </w:r>
      <w:r w:rsidR="001A1437">
        <w:rPr>
          <w:rFonts w:ascii="Arial" w:hAnsi="Arial" w:cs="Arial"/>
          <w:b/>
          <w:bCs/>
          <w:sz w:val="24"/>
          <w:szCs w:val="24"/>
        </w:rPr>
        <w:t xml:space="preserve"> </w:t>
      </w:r>
      <w:r w:rsidR="001A1437">
        <w:rPr>
          <w:rFonts w:ascii="Arial" w:hAnsi="Arial" w:cs="Arial"/>
          <w:sz w:val="24"/>
          <w:szCs w:val="24"/>
        </w:rPr>
        <w:t xml:space="preserve">Notifíquese a los familiares del Dr. Roberto Espinoza Guzmán, para que estén presentes </w:t>
      </w:r>
      <w:r w:rsidR="00DA111A">
        <w:rPr>
          <w:rFonts w:ascii="Arial" w:hAnsi="Arial" w:cs="Arial"/>
          <w:sz w:val="24"/>
          <w:szCs w:val="24"/>
        </w:rPr>
        <w:t xml:space="preserve">en la Sesión Solemne de Ayuntamiento, donde se llevará a cabo la develación del nombre en letras de oro del Dr. ROBERTO ESPINOZA </w:t>
      </w:r>
      <w:proofErr w:type="gramStart"/>
      <w:r w:rsidR="00DA111A">
        <w:rPr>
          <w:rFonts w:ascii="Arial" w:hAnsi="Arial" w:cs="Arial"/>
          <w:sz w:val="24"/>
          <w:szCs w:val="24"/>
        </w:rPr>
        <w:t xml:space="preserve">GUZMÁN </w:t>
      </w:r>
      <w:r w:rsidR="001A1437">
        <w:rPr>
          <w:rFonts w:ascii="Arial" w:hAnsi="Arial" w:cs="Arial"/>
          <w:sz w:val="24"/>
          <w:szCs w:val="24"/>
        </w:rPr>
        <w:t>.</w:t>
      </w:r>
      <w:proofErr w:type="gramEnd"/>
    </w:p>
    <w:p w14:paraId="25D846B5" w14:textId="58E12396" w:rsidR="001A1437" w:rsidRDefault="001A1437" w:rsidP="00981C98">
      <w:pPr>
        <w:spacing w:line="276" w:lineRule="auto"/>
        <w:jc w:val="both"/>
        <w:rPr>
          <w:rFonts w:ascii="Arial" w:hAnsi="Arial" w:cs="Arial"/>
          <w:sz w:val="24"/>
          <w:szCs w:val="24"/>
        </w:rPr>
      </w:pPr>
      <w:proofErr w:type="gramStart"/>
      <w:r w:rsidRPr="001A1437">
        <w:rPr>
          <w:rFonts w:ascii="Arial" w:hAnsi="Arial" w:cs="Arial"/>
          <w:b/>
          <w:bCs/>
          <w:sz w:val="24"/>
          <w:szCs w:val="24"/>
        </w:rPr>
        <w:t>QUINTO.-</w:t>
      </w:r>
      <w:proofErr w:type="gramEnd"/>
      <w:r>
        <w:rPr>
          <w:rFonts w:ascii="Arial" w:hAnsi="Arial" w:cs="Arial"/>
          <w:b/>
          <w:bCs/>
          <w:sz w:val="24"/>
          <w:szCs w:val="24"/>
        </w:rPr>
        <w:t xml:space="preserve">  </w:t>
      </w:r>
      <w:r>
        <w:rPr>
          <w:rFonts w:ascii="Arial" w:hAnsi="Arial" w:cs="Arial"/>
          <w:sz w:val="24"/>
          <w:szCs w:val="24"/>
        </w:rPr>
        <w:t xml:space="preserve">Notifíquese e Instrúyase a la Lic. Alma Yadira Figueroa </w:t>
      </w:r>
      <w:proofErr w:type="gramStart"/>
      <w:r>
        <w:rPr>
          <w:rFonts w:ascii="Arial" w:hAnsi="Arial" w:cs="Arial"/>
          <w:sz w:val="24"/>
          <w:szCs w:val="24"/>
        </w:rPr>
        <w:t>Coronel</w:t>
      </w:r>
      <w:proofErr w:type="gramEnd"/>
      <w:r>
        <w:rPr>
          <w:rFonts w:ascii="Arial" w:hAnsi="Arial" w:cs="Arial"/>
          <w:sz w:val="24"/>
          <w:szCs w:val="24"/>
        </w:rPr>
        <w:t xml:space="preserve">, </w:t>
      </w:r>
      <w:proofErr w:type="gramStart"/>
      <w:r>
        <w:rPr>
          <w:rFonts w:ascii="Arial" w:hAnsi="Arial" w:cs="Arial"/>
          <w:sz w:val="24"/>
          <w:szCs w:val="24"/>
        </w:rPr>
        <w:t>Directora General</w:t>
      </w:r>
      <w:proofErr w:type="gramEnd"/>
      <w:r>
        <w:rPr>
          <w:rFonts w:ascii="Arial" w:hAnsi="Arial" w:cs="Arial"/>
          <w:sz w:val="24"/>
          <w:szCs w:val="24"/>
        </w:rPr>
        <w:t xml:space="preserve"> de Construcción de Comunidad, así como al Mtro. Pedro Mari</w:t>
      </w:r>
      <w:r w:rsidR="00DA111A">
        <w:rPr>
          <w:rFonts w:ascii="Arial" w:hAnsi="Arial" w:cs="Arial"/>
          <w:sz w:val="24"/>
          <w:szCs w:val="24"/>
        </w:rPr>
        <w:t>s</w:t>
      </w:r>
      <w:r>
        <w:rPr>
          <w:rFonts w:ascii="Arial" w:hAnsi="Arial" w:cs="Arial"/>
          <w:sz w:val="24"/>
          <w:szCs w:val="24"/>
        </w:rPr>
        <w:t>cal</w:t>
      </w:r>
      <w:r w:rsidR="0049662B">
        <w:rPr>
          <w:rFonts w:ascii="Arial" w:hAnsi="Arial" w:cs="Arial"/>
          <w:sz w:val="24"/>
          <w:szCs w:val="24"/>
        </w:rPr>
        <w:t>,</w:t>
      </w:r>
      <w:r>
        <w:rPr>
          <w:rFonts w:ascii="Arial" w:hAnsi="Arial" w:cs="Arial"/>
          <w:sz w:val="24"/>
          <w:szCs w:val="24"/>
        </w:rPr>
        <w:t xml:space="preserve"> actual titular de la Jefatura de Cultura, para que realicen los tramites pertinentes para la impresión de 200 ejemplares en pasta dura de la obra “ROBERTO ESPINOZA GUZMAN. ANTOLOGIA”, gasto que </w:t>
      </w:r>
      <w:r w:rsidR="0049662B">
        <w:rPr>
          <w:rFonts w:ascii="Arial" w:hAnsi="Arial" w:cs="Arial"/>
          <w:sz w:val="24"/>
          <w:szCs w:val="24"/>
        </w:rPr>
        <w:t xml:space="preserve">será cubierto con el recurso asignado a la partida presupuestal </w:t>
      </w:r>
      <w:r w:rsidR="0049662B" w:rsidRPr="0049662B">
        <w:rPr>
          <w:rFonts w:ascii="Arial" w:hAnsi="Arial" w:cs="Arial"/>
          <w:sz w:val="24"/>
          <w:szCs w:val="24"/>
        </w:rPr>
        <w:t>03.03.06,</w:t>
      </w:r>
      <w:r w:rsidR="0049662B">
        <w:rPr>
          <w:rFonts w:ascii="Arial" w:hAnsi="Arial" w:cs="Arial"/>
          <w:sz w:val="24"/>
          <w:szCs w:val="24"/>
        </w:rPr>
        <w:t xml:space="preserve"> </w:t>
      </w:r>
      <w:r w:rsidR="0049662B" w:rsidRPr="0049662B">
        <w:rPr>
          <w:rFonts w:ascii="Arial" w:hAnsi="Arial" w:cs="Arial"/>
          <w:sz w:val="24"/>
          <w:szCs w:val="24"/>
        </w:rPr>
        <w:t>Servicios de apoyo administrativo traducción, fotocopiado e impresión</w:t>
      </w:r>
      <w:r w:rsidR="0049662B">
        <w:rPr>
          <w:rFonts w:ascii="Arial" w:hAnsi="Arial" w:cs="Arial"/>
          <w:sz w:val="24"/>
          <w:szCs w:val="24"/>
        </w:rPr>
        <w:t>.</w:t>
      </w:r>
    </w:p>
    <w:p w14:paraId="06F1F9A6" w14:textId="45F8469A" w:rsidR="0049662B" w:rsidRDefault="0049662B" w:rsidP="00A519EF">
      <w:pPr>
        <w:pStyle w:val="Sinespaciado"/>
        <w:spacing w:line="276" w:lineRule="auto"/>
        <w:jc w:val="both"/>
        <w:rPr>
          <w:rFonts w:ascii="Arial" w:hAnsi="Arial" w:cs="Arial"/>
          <w:sz w:val="24"/>
          <w:szCs w:val="24"/>
        </w:rPr>
      </w:pPr>
      <w:r w:rsidRPr="0049662B">
        <w:rPr>
          <w:rFonts w:ascii="Arial" w:hAnsi="Arial" w:cs="Arial"/>
          <w:b/>
          <w:bCs/>
          <w:sz w:val="24"/>
          <w:szCs w:val="24"/>
        </w:rPr>
        <w:t>SEXTO.-</w:t>
      </w:r>
      <w:r>
        <w:rPr>
          <w:rFonts w:ascii="Arial" w:hAnsi="Arial" w:cs="Arial"/>
          <w:b/>
          <w:bCs/>
          <w:sz w:val="24"/>
          <w:szCs w:val="24"/>
        </w:rPr>
        <w:t xml:space="preserve"> </w:t>
      </w:r>
      <w:r>
        <w:rPr>
          <w:rFonts w:ascii="Arial" w:hAnsi="Arial" w:cs="Arial"/>
          <w:sz w:val="24"/>
          <w:szCs w:val="24"/>
        </w:rPr>
        <w:t xml:space="preserve">Notifíquese e Instrúyase a la Lic. Eva María Zepeda Carrillo, titular de la Jefatura de Fomento Deportivo, para que lleve a cabo el torneo deportivo </w:t>
      </w:r>
      <w:r w:rsidR="00A519EF">
        <w:rPr>
          <w:rFonts w:ascii="Arial" w:hAnsi="Arial" w:cs="Arial"/>
          <w:sz w:val="24"/>
          <w:szCs w:val="24"/>
        </w:rPr>
        <w:t xml:space="preserve">Basquetbol en el marco  de los festejos del 100° Aniversario </w:t>
      </w:r>
      <w:r>
        <w:rPr>
          <w:rFonts w:ascii="Arial" w:hAnsi="Arial" w:cs="Arial"/>
          <w:sz w:val="24"/>
          <w:szCs w:val="24"/>
        </w:rPr>
        <w:t>de</w:t>
      </w:r>
      <w:r w:rsidR="00A519EF">
        <w:rPr>
          <w:rFonts w:ascii="Arial" w:hAnsi="Arial" w:cs="Arial"/>
          <w:sz w:val="24"/>
          <w:szCs w:val="24"/>
        </w:rPr>
        <w:t xml:space="preserve">l Natalicio del Dr. Roberto Espinoza Guzmán, </w:t>
      </w:r>
      <w:r>
        <w:rPr>
          <w:rFonts w:ascii="Arial" w:hAnsi="Arial" w:cs="Arial"/>
          <w:sz w:val="24"/>
          <w:szCs w:val="24"/>
        </w:rPr>
        <w:t xml:space="preserve"> el día 08 de agosto a partir de las 8:00 a.m., en la “Unidad Deportiva Dr. Roberto Espinoza Guzmán” con la salvedad de que en caso de lluvia se lleve </w:t>
      </w:r>
      <w:r w:rsidR="00DA111A">
        <w:rPr>
          <w:rFonts w:ascii="Arial" w:hAnsi="Arial" w:cs="Arial"/>
          <w:sz w:val="24"/>
          <w:szCs w:val="24"/>
        </w:rPr>
        <w:t>a cabo</w:t>
      </w:r>
      <w:r>
        <w:rPr>
          <w:rFonts w:ascii="Arial" w:hAnsi="Arial" w:cs="Arial"/>
          <w:sz w:val="24"/>
          <w:szCs w:val="24"/>
        </w:rPr>
        <w:t xml:space="preserve"> el día 9 de agosto en las instalaciones de Gimnasio Municipal Benito Juarez. </w:t>
      </w:r>
    </w:p>
    <w:p w14:paraId="0BD6E248" w14:textId="77777777" w:rsidR="0049662B" w:rsidRDefault="0049662B" w:rsidP="0049662B">
      <w:pPr>
        <w:pStyle w:val="Sinespaciado"/>
        <w:spacing w:line="276" w:lineRule="auto"/>
        <w:ind w:firstLine="708"/>
        <w:jc w:val="both"/>
        <w:rPr>
          <w:rFonts w:ascii="Arial" w:hAnsi="Arial" w:cs="Arial"/>
          <w:sz w:val="24"/>
          <w:szCs w:val="24"/>
        </w:rPr>
      </w:pPr>
    </w:p>
    <w:p w14:paraId="5DA3E0B2" w14:textId="0AF010E6" w:rsidR="0049662B" w:rsidRDefault="0049662B" w:rsidP="00A519EF">
      <w:pPr>
        <w:pStyle w:val="Sinespaciado"/>
        <w:spacing w:line="276" w:lineRule="auto"/>
        <w:jc w:val="both"/>
        <w:rPr>
          <w:rFonts w:ascii="Arial" w:hAnsi="Arial" w:cs="Arial"/>
          <w:sz w:val="24"/>
          <w:szCs w:val="24"/>
        </w:rPr>
      </w:pPr>
      <w:proofErr w:type="gramStart"/>
      <w:r w:rsidRPr="0049662B">
        <w:rPr>
          <w:rFonts w:ascii="Arial" w:hAnsi="Arial" w:cs="Arial"/>
          <w:b/>
          <w:bCs/>
          <w:sz w:val="24"/>
          <w:szCs w:val="24"/>
        </w:rPr>
        <w:t>SEPTIMO.-</w:t>
      </w:r>
      <w:proofErr w:type="gramEnd"/>
      <w:r>
        <w:rPr>
          <w:rFonts w:ascii="Arial" w:hAnsi="Arial" w:cs="Arial"/>
          <w:b/>
          <w:bCs/>
          <w:sz w:val="24"/>
          <w:szCs w:val="24"/>
        </w:rPr>
        <w:t xml:space="preserve"> </w:t>
      </w:r>
      <w:r w:rsidRPr="0049662B">
        <w:rPr>
          <w:rFonts w:ascii="Arial" w:hAnsi="Arial" w:cs="Arial"/>
          <w:sz w:val="24"/>
          <w:szCs w:val="24"/>
        </w:rPr>
        <w:t xml:space="preserve">Notifíquese </w:t>
      </w:r>
      <w:r>
        <w:rPr>
          <w:rFonts w:ascii="Arial" w:hAnsi="Arial" w:cs="Arial"/>
          <w:sz w:val="24"/>
          <w:szCs w:val="24"/>
        </w:rPr>
        <w:t xml:space="preserve">al Lic. José Martín Alcantar Eusebio, </w:t>
      </w:r>
      <w:proofErr w:type="gramStart"/>
      <w:r>
        <w:rPr>
          <w:rFonts w:ascii="Arial" w:hAnsi="Arial" w:cs="Arial"/>
          <w:sz w:val="24"/>
          <w:szCs w:val="24"/>
        </w:rPr>
        <w:t>Director</w:t>
      </w:r>
      <w:proofErr w:type="gramEnd"/>
      <w:r>
        <w:rPr>
          <w:rFonts w:ascii="Arial" w:hAnsi="Arial" w:cs="Arial"/>
          <w:sz w:val="24"/>
          <w:szCs w:val="24"/>
        </w:rPr>
        <w:t xml:space="preserve"> de Comunicación Social, para que difunda en las redes sociales oficiales del Gobierno Municipal, </w:t>
      </w:r>
      <w:r w:rsidR="00DA111A">
        <w:rPr>
          <w:rFonts w:ascii="Arial" w:hAnsi="Arial" w:cs="Arial"/>
          <w:sz w:val="24"/>
          <w:szCs w:val="24"/>
        </w:rPr>
        <w:t xml:space="preserve">la invitación de </w:t>
      </w:r>
      <w:proofErr w:type="gramStart"/>
      <w:r w:rsidR="00DA111A">
        <w:rPr>
          <w:rFonts w:ascii="Arial" w:hAnsi="Arial" w:cs="Arial"/>
          <w:sz w:val="24"/>
          <w:szCs w:val="24"/>
        </w:rPr>
        <w:t xml:space="preserve">la </w:t>
      </w:r>
      <w:r>
        <w:rPr>
          <w:rFonts w:ascii="Arial" w:hAnsi="Arial" w:cs="Arial"/>
          <w:sz w:val="24"/>
          <w:szCs w:val="24"/>
        </w:rPr>
        <w:t xml:space="preserve"> Sesión</w:t>
      </w:r>
      <w:proofErr w:type="gramEnd"/>
      <w:r>
        <w:rPr>
          <w:rFonts w:ascii="Arial" w:hAnsi="Arial" w:cs="Arial"/>
          <w:sz w:val="24"/>
          <w:szCs w:val="24"/>
        </w:rPr>
        <w:t xml:space="preserve"> Solemne de Ayuntamiento, </w:t>
      </w:r>
      <w:r w:rsidR="00DA111A">
        <w:rPr>
          <w:rFonts w:ascii="Arial" w:hAnsi="Arial" w:cs="Arial"/>
          <w:sz w:val="24"/>
          <w:szCs w:val="24"/>
        </w:rPr>
        <w:t xml:space="preserve">así como del torneo de Basquetbol. </w:t>
      </w:r>
      <w:r>
        <w:rPr>
          <w:rFonts w:ascii="Arial" w:hAnsi="Arial" w:cs="Arial"/>
          <w:sz w:val="24"/>
          <w:szCs w:val="24"/>
        </w:rPr>
        <w:t xml:space="preserve"> </w:t>
      </w:r>
    </w:p>
    <w:p w14:paraId="3E12F140" w14:textId="77777777" w:rsidR="00DA111A" w:rsidRPr="0049662B" w:rsidRDefault="00DA111A" w:rsidP="00DA111A">
      <w:pPr>
        <w:pStyle w:val="Sinespaciado"/>
        <w:spacing w:line="276" w:lineRule="auto"/>
        <w:ind w:firstLine="708"/>
        <w:jc w:val="both"/>
        <w:rPr>
          <w:rFonts w:ascii="Arial" w:hAnsi="Arial" w:cs="Arial"/>
          <w:b/>
          <w:bCs/>
          <w:sz w:val="24"/>
          <w:szCs w:val="24"/>
        </w:rPr>
      </w:pPr>
    </w:p>
    <w:p w14:paraId="2066FBED" w14:textId="470DA8DE" w:rsidR="001B084A" w:rsidRPr="00981C98" w:rsidRDefault="00DA111A" w:rsidP="00A519EF">
      <w:pPr>
        <w:spacing w:line="276" w:lineRule="auto"/>
        <w:jc w:val="both"/>
        <w:rPr>
          <w:rFonts w:ascii="Arial" w:hAnsi="Arial" w:cs="Arial"/>
          <w:iCs/>
        </w:rPr>
      </w:pPr>
      <w:r w:rsidRPr="00DA111A">
        <w:rPr>
          <w:rFonts w:ascii="Arial" w:hAnsi="Arial" w:cs="Arial"/>
          <w:b/>
          <w:bCs/>
          <w:iCs/>
          <w:sz w:val="24"/>
          <w:szCs w:val="24"/>
        </w:rPr>
        <w:t>OCTAVO.-</w:t>
      </w:r>
      <w:r>
        <w:rPr>
          <w:rFonts w:ascii="Arial" w:hAnsi="Arial" w:cs="Arial"/>
          <w:iCs/>
          <w:sz w:val="24"/>
          <w:szCs w:val="24"/>
        </w:rPr>
        <w:t xml:space="preserve"> </w:t>
      </w:r>
      <w:r w:rsidR="00AB7454" w:rsidRPr="00981C98">
        <w:rPr>
          <w:rFonts w:ascii="Arial" w:hAnsi="Arial" w:cs="Arial"/>
          <w:iCs/>
          <w:sz w:val="24"/>
          <w:szCs w:val="24"/>
        </w:rPr>
        <w:t xml:space="preserve">Notifíquese a la Presidenta Municipal Lic. Magali Casillas Contreras, Sindica Municipal Mtra. Claudia Margarita Robles Gómez, y Secretaria de Ayuntamiento </w:t>
      </w:r>
      <w:r w:rsidR="00FF53CE" w:rsidRPr="00981C98">
        <w:rPr>
          <w:rFonts w:ascii="Arial" w:hAnsi="Arial" w:cs="Arial"/>
          <w:iCs/>
          <w:sz w:val="24"/>
          <w:szCs w:val="24"/>
        </w:rPr>
        <w:t xml:space="preserve">Mtra. </w:t>
      </w:r>
      <w:r w:rsidR="00AB7454" w:rsidRPr="00981C98">
        <w:rPr>
          <w:rFonts w:ascii="Arial" w:hAnsi="Arial" w:cs="Arial"/>
          <w:iCs/>
          <w:sz w:val="24"/>
          <w:szCs w:val="24"/>
        </w:rPr>
        <w:t>Karla Cisneros Torres,</w:t>
      </w:r>
      <w:r>
        <w:rPr>
          <w:rFonts w:ascii="Arial" w:hAnsi="Arial" w:cs="Arial"/>
          <w:iCs/>
          <w:sz w:val="24"/>
          <w:szCs w:val="24"/>
        </w:rPr>
        <w:t xml:space="preserve"> Directora General de Construcción de </w:t>
      </w:r>
      <w:r>
        <w:rPr>
          <w:rFonts w:ascii="Arial" w:hAnsi="Arial" w:cs="Arial"/>
          <w:iCs/>
          <w:sz w:val="24"/>
          <w:szCs w:val="24"/>
        </w:rPr>
        <w:lastRenderedPageBreak/>
        <w:t>Comunidad Lic. Alma Yadira Figueroa Coronel, Jefe de Cultura Mtro. Pedro Mariscal, a la Jefa de Fomento Deportivo Lic. Eva María Zepeda Carrillo, al director de Comunicación Social Lic. José Martín Alcantar Eusebio</w:t>
      </w:r>
      <w:r w:rsidR="00AB7454" w:rsidRPr="00981C98">
        <w:rPr>
          <w:rFonts w:ascii="Arial" w:hAnsi="Arial" w:cs="Arial"/>
          <w:iCs/>
          <w:sz w:val="24"/>
          <w:szCs w:val="24"/>
        </w:rPr>
        <w:t xml:space="preserve"> para los efectos </w:t>
      </w:r>
      <w:r>
        <w:rPr>
          <w:rFonts w:ascii="Arial" w:hAnsi="Arial" w:cs="Arial"/>
          <w:iCs/>
          <w:sz w:val="24"/>
          <w:szCs w:val="24"/>
        </w:rPr>
        <w:t>administrativos</w:t>
      </w:r>
      <w:r w:rsidR="00AB7454" w:rsidRPr="00981C98">
        <w:rPr>
          <w:rFonts w:ascii="Arial" w:hAnsi="Arial" w:cs="Arial"/>
          <w:iCs/>
          <w:sz w:val="24"/>
          <w:szCs w:val="24"/>
        </w:rPr>
        <w:t xml:space="preserve"> a que haya lugar.</w:t>
      </w:r>
    </w:p>
    <w:p w14:paraId="3DF6BF57" w14:textId="0F691A5D" w:rsidR="002A348D" w:rsidRPr="006D2E98" w:rsidRDefault="002A348D" w:rsidP="002E5E45">
      <w:pPr>
        <w:jc w:val="center"/>
        <w:rPr>
          <w:rFonts w:eastAsia="Calibri" w:cs="Arial"/>
          <w:b/>
          <w:bCs/>
        </w:rPr>
      </w:pPr>
      <w:r w:rsidRPr="006D2E98">
        <w:rPr>
          <w:rFonts w:eastAsia="Calibri" w:cs="Arial"/>
          <w:b/>
          <w:bCs/>
        </w:rPr>
        <w:t>A T E N T A M E N T E</w:t>
      </w:r>
    </w:p>
    <w:p w14:paraId="1A8F5C46" w14:textId="7CB38ECF" w:rsidR="002A348D" w:rsidRDefault="002A348D" w:rsidP="002A348D">
      <w:pPr>
        <w:pStyle w:val="Sinespaciado"/>
        <w:spacing w:line="276" w:lineRule="auto"/>
        <w:jc w:val="center"/>
        <w:rPr>
          <w:rFonts w:cs="Arial"/>
          <w:b/>
          <w:bCs/>
          <w:i/>
        </w:rPr>
      </w:pPr>
      <w:bookmarkStart w:id="2" w:name="_Hlk188349407"/>
      <w:r w:rsidRPr="00BA0B05">
        <w:rPr>
          <w:rFonts w:cs="Arial"/>
          <w:b/>
          <w:bCs/>
          <w:i/>
        </w:rPr>
        <w:t>“2025, AÑO DEL 130 ANIVERSARIO DEL NATALICIO DE LA MUSA Y ESCRITORA ZAPOTLENSE MARIA GUADALUPE MARIN PRECIADO”</w:t>
      </w:r>
    </w:p>
    <w:p w14:paraId="0F26AEF0" w14:textId="4417E8B9" w:rsidR="002E5E45" w:rsidRPr="002A348D" w:rsidRDefault="002E5E45" w:rsidP="002A348D">
      <w:pPr>
        <w:pStyle w:val="Sinespaciado"/>
        <w:spacing w:line="276" w:lineRule="auto"/>
        <w:jc w:val="center"/>
        <w:rPr>
          <w:rFonts w:cs="Arial"/>
          <w:b/>
          <w:bCs/>
          <w:i/>
        </w:rPr>
      </w:pPr>
      <w:r>
        <w:rPr>
          <w:rFonts w:cs="Arial"/>
          <w:b/>
          <w:bCs/>
          <w:i/>
        </w:rPr>
        <w:t>“2025, ANIVERSARIO DE LA INSTITUCIONALIZACIÓN DE LA FERIA ZAPOTLÁN”</w:t>
      </w:r>
    </w:p>
    <w:p w14:paraId="0D8DC6F7" w14:textId="7B3BFD23" w:rsidR="002A348D" w:rsidRPr="004324CD" w:rsidRDefault="002A348D" w:rsidP="002A348D">
      <w:pPr>
        <w:jc w:val="center"/>
        <w:rPr>
          <w:rFonts w:eastAsia="Calibri" w:cs="Arial"/>
        </w:rPr>
      </w:pPr>
      <w:r w:rsidRPr="00BA0B05">
        <w:rPr>
          <w:rFonts w:eastAsia="Calibri" w:cs="Arial"/>
        </w:rPr>
        <w:t xml:space="preserve">Ciudad Guzmán, Mpio. de Zapotlán el Grande, Jalisco, </w:t>
      </w:r>
      <w:r>
        <w:rPr>
          <w:rFonts w:eastAsia="Calibri" w:cs="Arial"/>
        </w:rPr>
        <w:t>1</w:t>
      </w:r>
      <w:r w:rsidR="002E5E45">
        <w:rPr>
          <w:rFonts w:eastAsia="Calibri" w:cs="Arial"/>
        </w:rPr>
        <w:t>8</w:t>
      </w:r>
      <w:r w:rsidRPr="00BA0B05">
        <w:rPr>
          <w:rFonts w:eastAsia="Calibri" w:cs="Arial"/>
        </w:rPr>
        <w:t xml:space="preserve"> de </w:t>
      </w:r>
      <w:r w:rsidR="002E5E45">
        <w:rPr>
          <w:rFonts w:eastAsia="Calibri" w:cs="Arial"/>
        </w:rPr>
        <w:t>noviembre</w:t>
      </w:r>
      <w:r w:rsidRPr="00BA0B05">
        <w:rPr>
          <w:rFonts w:eastAsia="Calibri" w:cs="Arial"/>
        </w:rPr>
        <w:t xml:space="preserve"> del año 202</w:t>
      </w:r>
      <w:r>
        <w:rPr>
          <w:rFonts w:eastAsia="Calibri" w:cs="Arial"/>
        </w:rPr>
        <w:t>5</w:t>
      </w:r>
    </w:p>
    <w:p w14:paraId="1E8E664B" w14:textId="726E6016" w:rsidR="002A348D" w:rsidRPr="002E5E45" w:rsidRDefault="002A348D" w:rsidP="002E5E45">
      <w:pPr>
        <w:jc w:val="center"/>
        <w:rPr>
          <w:rFonts w:cs="Arial"/>
          <w:b/>
          <w:szCs w:val="20"/>
        </w:rPr>
      </w:pPr>
      <w:r w:rsidRPr="001046D9">
        <w:rPr>
          <w:rFonts w:cs="Arial"/>
          <w:b/>
          <w:szCs w:val="20"/>
        </w:rPr>
        <w:t xml:space="preserve">COMISIÓN EDILICIA PERMANENTE DERECHOS </w:t>
      </w:r>
      <w:r w:rsidR="002E5E45">
        <w:rPr>
          <w:rFonts w:cs="Arial"/>
          <w:b/>
          <w:szCs w:val="20"/>
        </w:rPr>
        <w:t xml:space="preserve">CULTURA, EDUCACIÓN Y FESTIVIDADES CIVICAS. </w:t>
      </w:r>
      <w:bookmarkEnd w:id="2"/>
    </w:p>
    <w:p w14:paraId="57F70CBB" w14:textId="77777777" w:rsidR="002A348D" w:rsidRPr="00BA0B05" w:rsidRDefault="002A348D" w:rsidP="002A348D">
      <w:pPr>
        <w:rPr>
          <w:rFonts w:cs="Arial"/>
          <w:b/>
          <w:szCs w:val="21"/>
        </w:rPr>
      </w:pPr>
    </w:p>
    <w:p w14:paraId="3BB058B2" w14:textId="77777777" w:rsidR="002A348D" w:rsidRPr="00BA0B05" w:rsidRDefault="002A348D" w:rsidP="002A348D">
      <w:pPr>
        <w:jc w:val="center"/>
        <w:rPr>
          <w:rFonts w:cs="Arial"/>
          <w:b/>
          <w:szCs w:val="21"/>
        </w:rPr>
      </w:pPr>
      <w:bookmarkStart w:id="3" w:name="_Hlk188349421"/>
      <w:r w:rsidRPr="00BA0B05">
        <w:rPr>
          <w:rFonts w:cs="Arial"/>
          <w:b/>
          <w:szCs w:val="21"/>
        </w:rPr>
        <w:t>____________________________</w:t>
      </w:r>
    </w:p>
    <w:p w14:paraId="77477AAE" w14:textId="77777777" w:rsidR="002A348D" w:rsidRPr="009971BF" w:rsidRDefault="002A348D" w:rsidP="002A348D">
      <w:pPr>
        <w:jc w:val="center"/>
        <w:rPr>
          <w:rFonts w:ascii="Arial" w:hAnsi="Arial" w:cs="Arial"/>
          <w:b/>
          <w:szCs w:val="21"/>
          <w:lang w:eastAsia="es-MX"/>
        </w:rPr>
      </w:pPr>
      <w:r w:rsidRPr="009971BF">
        <w:rPr>
          <w:rFonts w:ascii="Arial" w:hAnsi="Arial" w:cs="Arial"/>
          <w:b/>
          <w:szCs w:val="21"/>
          <w:lang w:eastAsia="es-MX"/>
        </w:rPr>
        <w:t xml:space="preserve">C. MARISOL MENDOZA PINTO </w:t>
      </w:r>
    </w:p>
    <w:p w14:paraId="575852D3" w14:textId="77777777" w:rsidR="002E5E45" w:rsidRDefault="002A348D" w:rsidP="002E5E45">
      <w:pPr>
        <w:jc w:val="center"/>
        <w:rPr>
          <w:rFonts w:ascii="Arial" w:hAnsi="Arial" w:cs="Arial"/>
          <w:b/>
          <w:szCs w:val="21"/>
        </w:rPr>
      </w:pPr>
      <w:r w:rsidRPr="009971BF">
        <w:rPr>
          <w:rFonts w:ascii="Arial" w:hAnsi="Arial" w:cs="Arial"/>
          <w:b/>
          <w:sz w:val="18"/>
          <w:lang w:eastAsia="es-MX"/>
        </w:rPr>
        <w:t>PRESIDENTA DE LA COMISIÓN</w:t>
      </w:r>
      <w:r>
        <w:rPr>
          <w:rFonts w:ascii="Arial" w:hAnsi="Arial" w:cs="Arial"/>
          <w:b/>
          <w:sz w:val="18"/>
          <w:lang w:eastAsia="es-MX"/>
        </w:rPr>
        <w:t xml:space="preserve"> EDILICIA PERMANENTE </w:t>
      </w:r>
      <w:r w:rsidR="002E5E45">
        <w:rPr>
          <w:rFonts w:ascii="Arial" w:hAnsi="Arial" w:cs="Arial"/>
          <w:b/>
          <w:sz w:val="18"/>
          <w:lang w:eastAsia="es-MX"/>
        </w:rPr>
        <w:t>DE CULTURA, EDUCACIÓN Y FESTIVIDADES CIVICAS</w:t>
      </w:r>
      <w:r>
        <w:rPr>
          <w:rFonts w:ascii="Arial" w:hAnsi="Arial" w:cs="Arial"/>
          <w:b/>
          <w:sz w:val="18"/>
          <w:lang w:eastAsia="es-MX"/>
        </w:rPr>
        <w:t xml:space="preserve"> </w:t>
      </w:r>
    </w:p>
    <w:p w14:paraId="7313C417" w14:textId="77777777" w:rsidR="002E5E45" w:rsidRDefault="002E5E45" w:rsidP="002A348D">
      <w:pPr>
        <w:jc w:val="center"/>
        <w:rPr>
          <w:rFonts w:cs="Arial"/>
          <w:b/>
          <w:sz w:val="18"/>
          <w:lang w:eastAsia="es-MX"/>
        </w:rPr>
      </w:pPr>
    </w:p>
    <w:p w14:paraId="01A836B4" w14:textId="77777777" w:rsidR="00981C98" w:rsidRDefault="00981C98" w:rsidP="002A348D">
      <w:pPr>
        <w:jc w:val="center"/>
        <w:rPr>
          <w:rFonts w:cs="Arial"/>
          <w:b/>
          <w:sz w:val="18"/>
          <w:lang w:eastAsia="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2E5E45" w14:paraId="1F6E37A8" w14:textId="77777777" w:rsidTr="002E5E45">
        <w:tc>
          <w:tcPr>
            <w:tcW w:w="4414" w:type="dxa"/>
          </w:tcPr>
          <w:p w14:paraId="48F09FF1" w14:textId="77777777" w:rsidR="002E5E45" w:rsidRPr="009971BF" w:rsidRDefault="002E5E45" w:rsidP="002E5E45">
            <w:pPr>
              <w:jc w:val="center"/>
              <w:rPr>
                <w:rFonts w:cs="Arial"/>
                <w:b/>
                <w:szCs w:val="21"/>
              </w:rPr>
            </w:pPr>
            <w:r w:rsidRPr="00BA0B05">
              <w:rPr>
                <w:rFonts w:cs="Arial"/>
                <w:b/>
                <w:szCs w:val="21"/>
              </w:rPr>
              <w:t>____________________________</w:t>
            </w:r>
          </w:p>
          <w:p w14:paraId="5234C94D" w14:textId="0DB71A58" w:rsidR="002E5E45" w:rsidRPr="009971BF" w:rsidRDefault="002E5E45" w:rsidP="002E5E45">
            <w:pPr>
              <w:jc w:val="center"/>
              <w:rPr>
                <w:rFonts w:ascii="Arial" w:hAnsi="Arial" w:cs="Arial"/>
                <w:b/>
                <w:lang w:eastAsia="es-MX"/>
              </w:rPr>
            </w:pPr>
            <w:r w:rsidRPr="009971BF">
              <w:rPr>
                <w:rFonts w:ascii="Arial" w:hAnsi="Arial" w:cs="Arial"/>
                <w:b/>
                <w:lang w:eastAsia="es-MX"/>
              </w:rPr>
              <w:t xml:space="preserve">C. </w:t>
            </w:r>
            <w:r>
              <w:rPr>
                <w:rFonts w:ascii="Arial" w:hAnsi="Arial" w:cs="Arial"/>
                <w:b/>
                <w:lang w:eastAsia="es-MX"/>
              </w:rPr>
              <w:t>DUNIA CATALINA CRUZ MORENO</w:t>
            </w:r>
          </w:p>
          <w:p w14:paraId="25701E7A" w14:textId="6F64A4DB" w:rsidR="002E5E45" w:rsidRPr="00981C98" w:rsidRDefault="002E5E45" w:rsidP="00981C98">
            <w:pPr>
              <w:jc w:val="center"/>
              <w:rPr>
                <w:rFonts w:ascii="Arial" w:hAnsi="Arial" w:cs="Arial"/>
                <w:b/>
                <w:szCs w:val="21"/>
              </w:rPr>
            </w:pPr>
            <w:r w:rsidRPr="009971BF">
              <w:rPr>
                <w:rFonts w:ascii="Arial" w:hAnsi="Arial" w:cs="Arial"/>
                <w:b/>
                <w:sz w:val="18"/>
                <w:szCs w:val="18"/>
                <w:lang w:eastAsia="es-MX"/>
              </w:rPr>
              <w:t>VOCA</w:t>
            </w:r>
            <w:r>
              <w:rPr>
                <w:rFonts w:ascii="Arial" w:hAnsi="Arial" w:cs="Arial"/>
                <w:b/>
                <w:sz w:val="18"/>
                <w:szCs w:val="18"/>
                <w:lang w:eastAsia="es-MX"/>
              </w:rPr>
              <w:t>L</w:t>
            </w:r>
            <w:r w:rsidRPr="006D2E98">
              <w:rPr>
                <w:rFonts w:ascii="Arial" w:hAnsi="Arial" w:cs="Arial"/>
                <w:b/>
                <w:sz w:val="18"/>
                <w:lang w:eastAsia="es-MX"/>
              </w:rPr>
              <w:t xml:space="preserve"> </w:t>
            </w:r>
            <w:r w:rsidRPr="009971BF">
              <w:rPr>
                <w:rFonts w:ascii="Arial" w:hAnsi="Arial" w:cs="Arial"/>
                <w:b/>
                <w:sz w:val="18"/>
                <w:lang w:eastAsia="es-MX"/>
              </w:rPr>
              <w:t>DE LA COMISIÓN</w:t>
            </w:r>
            <w:r>
              <w:rPr>
                <w:rFonts w:ascii="Arial" w:hAnsi="Arial" w:cs="Arial"/>
                <w:b/>
                <w:sz w:val="18"/>
                <w:lang w:eastAsia="es-MX"/>
              </w:rPr>
              <w:t xml:space="preserve"> EDILICIA PERMANENTE DE CULTURA, EDUCACIÓN Y FESTIVIDADES CIVICAS </w:t>
            </w:r>
          </w:p>
        </w:tc>
        <w:tc>
          <w:tcPr>
            <w:tcW w:w="4414" w:type="dxa"/>
          </w:tcPr>
          <w:p w14:paraId="5F2913F2" w14:textId="77777777" w:rsidR="002E5E45" w:rsidRPr="009971BF" w:rsidRDefault="002E5E45" w:rsidP="002E5E45">
            <w:pPr>
              <w:jc w:val="center"/>
              <w:rPr>
                <w:rFonts w:ascii="Arial" w:hAnsi="Arial" w:cs="Arial"/>
                <w:b/>
              </w:rPr>
            </w:pPr>
            <w:r w:rsidRPr="009971BF">
              <w:rPr>
                <w:rFonts w:ascii="Arial" w:hAnsi="Arial" w:cs="Arial"/>
                <w:b/>
              </w:rPr>
              <w:t>_______________________</w:t>
            </w:r>
          </w:p>
          <w:p w14:paraId="45EF274C" w14:textId="6A2CC01A" w:rsidR="002E5E45" w:rsidRPr="009971BF" w:rsidRDefault="002E5E45" w:rsidP="002E5E45">
            <w:pPr>
              <w:jc w:val="center"/>
              <w:rPr>
                <w:rFonts w:ascii="Arial" w:hAnsi="Arial" w:cs="Arial"/>
                <w:b/>
              </w:rPr>
            </w:pPr>
            <w:r w:rsidRPr="009971BF">
              <w:rPr>
                <w:rFonts w:ascii="Arial" w:hAnsi="Arial" w:cs="Arial"/>
                <w:b/>
              </w:rPr>
              <w:t xml:space="preserve">C. </w:t>
            </w:r>
            <w:r>
              <w:rPr>
                <w:rFonts w:ascii="Arial" w:hAnsi="Arial" w:cs="Arial"/>
                <w:b/>
              </w:rPr>
              <w:t>OSCAR MURGUIA TORRES</w:t>
            </w:r>
            <w:r w:rsidRPr="009971BF">
              <w:rPr>
                <w:rFonts w:ascii="Arial" w:hAnsi="Arial" w:cs="Arial"/>
                <w:b/>
              </w:rPr>
              <w:t xml:space="preserve"> </w:t>
            </w:r>
          </w:p>
          <w:p w14:paraId="02C3562C" w14:textId="4852913E" w:rsidR="002E5E45" w:rsidRDefault="002E5E45" w:rsidP="002E5E45">
            <w:pPr>
              <w:jc w:val="center"/>
              <w:rPr>
                <w:rFonts w:ascii="Arial" w:hAnsi="Arial" w:cs="Arial"/>
                <w:b/>
                <w:sz w:val="18"/>
                <w:szCs w:val="18"/>
                <w:lang w:eastAsia="es-MX"/>
              </w:rPr>
            </w:pPr>
            <w:r w:rsidRPr="009971BF">
              <w:rPr>
                <w:rFonts w:ascii="Arial" w:hAnsi="Arial" w:cs="Arial"/>
                <w:b/>
                <w:sz w:val="18"/>
                <w:szCs w:val="18"/>
                <w:lang w:eastAsia="es-MX"/>
              </w:rPr>
              <w:t>VOCA</w:t>
            </w:r>
            <w:r>
              <w:rPr>
                <w:rFonts w:ascii="Arial" w:hAnsi="Arial" w:cs="Arial"/>
                <w:b/>
                <w:sz w:val="18"/>
                <w:szCs w:val="18"/>
                <w:lang w:eastAsia="es-MX"/>
              </w:rPr>
              <w:t>L</w:t>
            </w:r>
            <w:r w:rsidRPr="006D2E98">
              <w:rPr>
                <w:rFonts w:ascii="Arial" w:hAnsi="Arial" w:cs="Arial"/>
                <w:b/>
                <w:sz w:val="18"/>
                <w:lang w:eastAsia="es-MX"/>
              </w:rPr>
              <w:t xml:space="preserve"> </w:t>
            </w:r>
            <w:r w:rsidRPr="009971BF">
              <w:rPr>
                <w:rFonts w:ascii="Arial" w:hAnsi="Arial" w:cs="Arial"/>
                <w:b/>
                <w:sz w:val="18"/>
                <w:lang w:eastAsia="es-MX"/>
              </w:rPr>
              <w:t>DE LA COMISIÓN</w:t>
            </w:r>
            <w:r>
              <w:rPr>
                <w:rFonts w:ascii="Arial" w:hAnsi="Arial" w:cs="Arial"/>
                <w:b/>
                <w:sz w:val="18"/>
                <w:lang w:eastAsia="es-MX"/>
              </w:rPr>
              <w:t xml:space="preserve"> EDILICIA PERMANENTE DE CULTURA, EDUCACIÓN Y FESTIVIDADES CIVICAS. </w:t>
            </w:r>
          </w:p>
          <w:p w14:paraId="1ACD7502" w14:textId="77777777" w:rsidR="002E5E45" w:rsidRDefault="002E5E45" w:rsidP="002E5E45">
            <w:pPr>
              <w:jc w:val="center"/>
              <w:rPr>
                <w:rFonts w:ascii="Arial" w:hAnsi="Arial" w:cs="Arial"/>
                <w:b/>
                <w:sz w:val="18"/>
                <w:szCs w:val="18"/>
                <w:lang w:eastAsia="es-MX"/>
              </w:rPr>
            </w:pPr>
          </w:p>
          <w:p w14:paraId="594DF99F" w14:textId="77777777" w:rsidR="002E5E45" w:rsidRDefault="002E5E45" w:rsidP="002A348D">
            <w:pPr>
              <w:rPr>
                <w:rFonts w:cs="Arial"/>
                <w:b/>
                <w:sz w:val="18"/>
                <w:lang w:eastAsia="es-MX"/>
              </w:rPr>
            </w:pPr>
          </w:p>
        </w:tc>
      </w:tr>
      <w:bookmarkEnd w:id="3"/>
    </w:tbl>
    <w:p w14:paraId="6ADE81EA" w14:textId="77777777" w:rsidR="00DA111A" w:rsidRDefault="00DA111A" w:rsidP="002A348D">
      <w:pPr>
        <w:spacing w:line="360" w:lineRule="auto"/>
        <w:jc w:val="both"/>
        <w:rPr>
          <w:rFonts w:eastAsia="Arial Unicode MS" w:cs="Arial"/>
          <w:sz w:val="18"/>
          <w:szCs w:val="18"/>
          <w:bdr w:val="nil"/>
        </w:rPr>
      </w:pPr>
    </w:p>
    <w:p w14:paraId="6CBD2961" w14:textId="73791EE4" w:rsidR="00DA111A" w:rsidRPr="002E5E45" w:rsidRDefault="00DA111A" w:rsidP="00DA111A">
      <w:pPr>
        <w:jc w:val="center"/>
        <w:rPr>
          <w:rFonts w:cs="Arial"/>
          <w:b/>
          <w:szCs w:val="20"/>
        </w:rPr>
      </w:pPr>
      <w:r w:rsidRPr="001046D9">
        <w:rPr>
          <w:rFonts w:cs="Arial"/>
          <w:b/>
          <w:szCs w:val="20"/>
        </w:rPr>
        <w:t xml:space="preserve">COMISIÓN EDILICIA PERMANENTE </w:t>
      </w:r>
      <w:r>
        <w:rPr>
          <w:rFonts w:cs="Arial"/>
          <w:b/>
          <w:szCs w:val="20"/>
        </w:rPr>
        <w:t xml:space="preserve">HACIENDA PUBLICA Y PATRIMONIO MUNICIPAL  </w:t>
      </w:r>
    </w:p>
    <w:p w14:paraId="2FE9691F" w14:textId="77777777" w:rsidR="00DA111A" w:rsidRPr="00BA0B05" w:rsidRDefault="00DA111A" w:rsidP="00DA111A">
      <w:pPr>
        <w:rPr>
          <w:rFonts w:cs="Arial"/>
          <w:b/>
          <w:szCs w:val="21"/>
        </w:rPr>
      </w:pPr>
    </w:p>
    <w:p w14:paraId="28729FE8" w14:textId="77777777" w:rsidR="00DA111A" w:rsidRPr="00BA0B05" w:rsidRDefault="00DA111A" w:rsidP="00DA111A">
      <w:pPr>
        <w:jc w:val="center"/>
        <w:rPr>
          <w:rFonts w:cs="Arial"/>
          <w:b/>
          <w:szCs w:val="21"/>
        </w:rPr>
      </w:pPr>
      <w:r w:rsidRPr="00BA0B05">
        <w:rPr>
          <w:rFonts w:cs="Arial"/>
          <w:b/>
          <w:szCs w:val="21"/>
        </w:rPr>
        <w:t>____________________________</w:t>
      </w:r>
    </w:p>
    <w:p w14:paraId="506D525C" w14:textId="637579FE" w:rsidR="00DA111A" w:rsidRPr="009971BF" w:rsidRDefault="00DA111A" w:rsidP="00DA111A">
      <w:pPr>
        <w:jc w:val="center"/>
        <w:rPr>
          <w:rFonts w:ascii="Arial" w:hAnsi="Arial" w:cs="Arial"/>
          <w:b/>
          <w:szCs w:val="21"/>
          <w:lang w:eastAsia="es-MX"/>
        </w:rPr>
      </w:pPr>
      <w:r w:rsidRPr="009971BF">
        <w:rPr>
          <w:rFonts w:ascii="Arial" w:hAnsi="Arial" w:cs="Arial"/>
          <w:b/>
          <w:szCs w:val="21"/>
          <w:lang w:eastAsia="es-MX"/>
        </w:rPr>
        <w:t xml:space="preserve">C. </w:t>
      </w:r>
      <w:r>
        <w:rPr>
          <w:rFonts w:ascii="Arial" w:hAnsi="Arial" w:cs="Arial"/>
          <w:b/>
          <w:szCs w:val="21"/>
          <w:lang w:eastAsia="es-MX"/>
        </w:rPr>
        <w:t xml:space="preserve">MIGUEL MARENTES </w:t>
      </w:r>
      <w:r w:rsidRPr="009971BF">
        <w:rPr>
          <w:rFonts w:ascii="Arial" w:hAnsi="Arial" w:cs="Arial"/>
          <w:b/>
          <w:szCs w:val="21"/>
          <w:lang w:eastAsia="es-MX"/>
        </w:rPr>
        <w:t xml:space="preserve"> </w:t>
      </w:r>
    </w:p>
    <w:p w14:paraId="0CFD6D6A" w14:textId="43FA2CD6" w:rsidR="00DA111A" w:rsidRDefault="00DA111A" w:rsidP="00DA111A">
      <w:pPr>
        <w:jc w:val="center"/>
        <w:rPr>
          <w:rFonts w:ascii="Arial" w:hAnsi="Arial" w:cs="Arial"/>
          <w:b/>
          <w:szCs w:val="21"/>
        </w:rPr>
      </w:pPr>
      <w:r w:rsidRPr="009971BF">
        <w:rPr>
          <w:rFonts w:ascii="Arial" w:hAnsi="Arial" w:cs="Arial"/>
          <w:b/>
          <w:sz w:val="18"/>
          <w:lang w:eastAsia="es-MX"/>
        </w:rPr>
        <w:t>PRESIDENT</w:t>
      </w:r>
      <w:r>
        <w:rPr>
          <w:rFonts w:ascii="Arial" w:hAnsi="Arial" w:cs="Arial"/>
          <w:b/>
          <w:sz w:val="18"/>
          <w:lang w:eastAsia="es-MX"/>
        </w:rPr>
        <w:t>E</w:t>
      </w:r>
      <w:r w:rsidRPr="009971BF">
        <w:rPr>
          <w:rFonts w:ascii="Arial" w:hAnsi="Arial" w:cs="Arial"/>
          <w:b/>
          <w:sz w:val="18"/>
          <w:lang w:eastAsia="es-MX"/>
        </w:rPr>
        <w:t xml:space="preserve"> DE LA COMISIÓN</w:t>
      </w:r>
      <w:r>
        <w:rPr>
          <w:rFonts w:ascii="Arial" w:hAnsi="Arial" w:cs="Arial"/>
          <w:b/>
          <w:sz w:val="18"/>
          <w:lang w:eastAsia="es-MX"/>
        </w:rPr>
        <w:t xml:space="preserve"> EDILICIA PERMANENTE DE HACIENDA PUBLICA Y PATRIMONIO MUNICIPAL </w:t>
      </w:r>
    </w:p>
    <w:p w14:paraId="715B34C0" w14:textId="77777777" w:rsidR="00DA111A" w:rsidRDefault="00DA111A" w:rsidP="00DA111A">
      <w:pPr>
        <w:jc w:val="center"/>
        <w:rPr>
          <w:rFonts w:cs="Arial"/>
          <w:b/>
          <w:sz w:val="18"/>
          <w:lang w:eastAsia="es-MX"/>
        </w:rPr>
      </w:pPr>
    </w:p>
    <w:p w14:paraId="5303A143" w14:textId="77777777" w:rsidR="00DA111A" w:rsidRDefault="00DA111A" w:rsidP="00DA111A">
      <w:pPr>
        <w:jc w:val="center"/>
        <w:rPr>
          <w:rFonts w:cs="Arial"/>
          <w:b/>
          <w:sz w:val="18"/>
          <w:lang w:eastAsia="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DA111A" w14:paraId="585DCD4E" w14:textId="77777777" w:rsidTr="00DA111A">
        <w:tc>
          <w:tcPr>
            <w:tcW w:w="4414" w:type="dxa"/>
          </w:tcPr>
          <w:p w14:paraId="4D4E5664" w14:textId="77777777" w:rsidR="00DA111A" w:rsidRPr="009971BF" w:rsidRDefault="00DA111A" w:rsidP="00115EE7">
            <w:pPr>
              <w:jc w:val="center"/>
              <w:rPr>
                <w:rFonts w:cs="Arial"/>
                <w:b/>
                <w:szCs w:val="21"/>
              </w:rPr>
            </w:pPr>
            <w:r w:rsidRPr="00BA0B05">
              <w:rPr>
                <w:rFonts w:cs="Arial"/>
                <w:b/>
                <w:szCs w:val="21"/>
              </w:rPr>
              <w:lastRenderedPageBreak/>
              <w:t>____________________________</w:t>
            </w:r>
          </w:p>
          <w:p w14:paraId="51550601" w14:textId="6DBFEF9B" w:rsidR="00DA111A" w:rsidRPr="009971BF" w:rsidRDefault="00DA111A" w:rsidP="00115EE7">
            <w:pPr>
              <w:jc w:val="center"/>
              <w:rPr>
                <w:rFonts w:ascii="Arial" w:hAnsi="Arial" w:cs="Arial"/>
                <w:b/>
                <w:lang w:eastAsia="es-MX"/>
              </w:rPr>
            </w:pPr>
            <w:r w:rsidRPr="009971BF">
              <w:rPr>
                <w:rFonts w:ascii="Arial" w:hAnsi="Arial" w:cs="Arial"/>
                <w:b/>
                <w:lang w:eastAsia="es-MX"/>
              </w:rPr>
              <w:t xml:space="preserve">C. </w:t>
            </w:r>
            <w:r>
              <w:rPr>
                <w:rFonts w:ascii="Arial" w:hAnsi="Arial" w:cs="Arial"/>
                <w:b/>
                <w:lang w:eastAsia="es-MX"/>
              </w:rPr>
              <w:t>CLAUDIA MARGARITA ROBLES GOMEZ</w:t>
            </w:r>
          </w:p>
          <w:p w14:paraId="057B7A5D" w14:textId="77777777" w:rsidR="00DA111A" w:rsidRDefault="00DA111A" w:rsidP="00DA111A">
            <w:pPr>
              <w:jc w:val="center"/>
              <w:rPr>
                <w:rFonts w:ascii="Arial" w:hAnsi="Arial" w:cs="Arial"/>
                <w:b/>
                <w:szCs w:val="21"/>
              </w:rPr>
            </w:pPr>
            <w:r w:rsidRPr="009971BF">
              <w:rPr>
                <w:rFonts w:ascii="Arial" w:hAnsi="Arial" w:cs="Arial"/>
                <w:b/>
                <w:sz w:val="18"/>
                <w:szCs w:val="18"/>
                <w:lang w:eastAsia="es-MX"/>
              </w:rPr>
              <w:t>VOCA</w:t>
            </w:r>
            <w:r>
              <w:rPr>
                <w:rFonts w:ascii="Arial" w:hAnsi="Arial" w:cs="Arial"/>
                <w:b/>
                <w:sz w:val="18"/>
                <w:szCs w:val="18"/>
                <w:lang w:eastAsia="es-MX"/>
              </w:rPr>
              <w:t>L</w:t>
            </w:r>
            <w:r w:rsidRPr="006D2E98">
              <w:rPr>
                <w:rFonts w:ascii="Arial" w:hAnsi="Arial" w:cs="Arial"/>
                <w:b/>
                <w:sz w:val="18"/>
                <w:lang w:eastAsia="es-MX"/>
              </w:rPr>
              <w:t xml:space="preserve"> </w:t>
            </w:r>
            <w:r w:rsidRPr="009971BF">
              <w:rPr>
                <w:rFonts w:ascii="Arial" w:hAnsi="Arial" w:cs="Arial"/>
                <w:b/>
                <w:sz w:val="18"/>
                <w:lang w:eastAsia="es-MX"/>
              </w:rPr>
              <w:t>DE LA COMISIÓN</w:t>
            </w:r>
            <w:r>
              <w:rPr>
                <w:rFonts w:ascii="Arial" w:hAnsi="Arial" w:cs="Arial"/>
                <w:b/>
                <w:sz w:val="18"/>
                <w:lang w:eastAsia="es-MX"/>
              </w:rPr>
              <w:t xml:space="preserve"> EDILICIA PERMANENTE DE HACIENDA PUBLICA Y PATRIMONIO MUNICIPAL </w:t>
            </w:r>
          </w:p>
          <w:p w14:paraId="45D43FBC" w14:textId="6D1203B8" w:rsidR="00DA111A" w:rsidRPr="00981C98" w:rsidRDefault="00DA111A" w:rsidP="00115EE7">
            <w:pPr>
              <w:jc w:val="center"/>
              <w:rPr>
                <w:rFonts w:ascii="Arial" w:hAnsi="Arial" w:cs="Arial"/>
                <w:b/>
                <w:szCs w:val="21"/>
              </w:rPr>
            </w:pPr>
          </w:p>
        </w:tc>
        <w:tc>
          <w:tcPr>
            <w:tcW w:w="4414" w:type="dxa"/>
          </w:tcPr>
          <w:p w14:paraId="7A9DF44C" w14:textId="77777777" w:rsidR="00DA111A" w:rsidRPr="009971BF" w:rsidRDefault="00DA111A" w:rsidP="00115EE7">
            <w:pPr>
              <w:jc w:val="center"/>
              <w:rPr>
                <w:rFonts w:ascii="Arial" w:hAnsi="Arial" w:cs="Arial"/>
                <w:b/>
              </w:rPr>
            </w:pPr>
            <w:r w:rsidRPr="009971BF">
              <w:rPr>
                <w:rFonts w:ascii="Arial" w:hAnsi="Arial" w:cs="Arial"/>
                <w:b/>
              </w:rPr>
              <w:t>_______________________</w:t>
            </w:r>
          </w:p>
          <w:p w14:paraId="18B2021F" w14:textId="115C0C9A" w:rsidR="00DA111A" w:rsidRPr="009971BF" w:rsidRDefault="00DA111A" w:rsidP="00115EE7">
            <w:pPr>
              <w:jc w:val="center"/>
              <w:rPr>
                <w:rFonts w:ascii="Arial" w:hAnsi="Arial" w:cs="Arial"/>
                <w:b/>
              </w:rPr>
            </w:pPr>
            <w:r w:rsidRPr="009971BF">
              <w:rPr>
                <w:rFonts w:ascii="Arial" w:hAnsi="Arial" w:cs="Arial"/>
                <w:b/>
              </w:rPr>
              <w:t xml:space="preserve">C. </w:t>
            </w:r>
            <w:r>
              <w:rPr>
                <w:rFonts w:ascii="Arial" w:hAnsi="Arial" w:cs="Arial"/>
                <w:b/>
              </w:rPr>
              <w:t xml:space="preserve">MARIA HIDANIA ROMERO RODRIGUEZ </w:t>
            </w:r>
            <w:r w:rsidRPr="009971BF">
              <w:rPr>
                <w:rFonts w:ascii="Arial" w:hAnsi="Arial" w:cs="Arial"/>
                <w:b/>
              </w:rPr>
              <w:t xml:space="preserve"> </w:t>
            </w:r>
          </w:p>
          <w:p w14:paraId="2A136A74" w14:textId="77777777" w:rsidR="00DA111A" w:rsidRDefault="00DA111A" w:rsidP="00DA111A">
            <w:pPr>
              <w:jc w:val="center"/>
              <w:rPr>
                <w:rFonts w:ascii="Arial" w:hAnsi="Arial" w:cs="Arial"/>
                <w:b/>
                <w:szCs w:val="21"/>
              </w:rPr>
            </w:pPr>
            <w:r w:rsidRPr="009971BF">
              <w:rPr>
                <w:rFonts w:ascii="Arial" w:hAnsi="Arial" w:cs="Arial"/>
                <w:b/>
                <w:sz w:val="18"/>
                <w:szCs w:val="18"/>
                <w:lang w:eastAsia="es-MX"/>
              </w:rPr>
              <w:t>VOCA</w:t>
            </w:r>
            <w:r>
              <w:rPr>
                <w:rFonts w:ascii="Arial" w:hAnsi="Arial" w:cs="Arial"/>
                <w:b/>
                <w:sz w:val="18"/>
                <w:szCs w:val="18"/>
                <w:lang w:eastAsia="es-MX"/>
              </w:rPr>
              <w:t>L</w:t>
            </w:r>
            <w:r w:rsidRPr="006D2E98">
              <w:rPr>
                <w:rFonts w:ascii="Arial" w:hAnsi="Arial" w:cs="Arial"/>
                <w:b/>
                <w:sz w:val="18"/>
                <w:lang w:eastAsia="es-MX"/>
              </w:rPr>
              <w:t xml:space="preserve"> </w:t>
            </w:r>
            <w:r w:rsidRPr="009971BF">
              <w:rPr>
                <w:rFonts w:ascii="Arial" w:hAnsi="Arial" w:cs="Arial"/>
                <w:b/>
                <w:sz w:val="18"/>
                <w:lang w:eastAsia="es-MX"/>
              </w:rPr>
              <w:t>DE LA COMISIÓN</w:t>
            </w:r>
            <w:r>
              <w:rPr>
                <w:rFonts w:ascii="Arial" w:hAnsi="Arial" w:cs="Arial"/>
                <w:b/>
                <w:sz w:val="18"/>
                <w:lang w:eastAsia="es-MX"/>
              </w:rPr>
              <w:t xml:space="preserve"> EDILICIA PERMANENTE DE HACIENDA PUBLICA Y PATRIMONIO MUNICIPAL </w:t>
            </w:r>
          </w:p>
          <w:p w14:paraId="00081224" w14:textId="45E7B4EA" w:rsidR="00DA111A" w:rsidRDefault="00DA111A" w:rsidP="00115EE7">
            <w:pPr>
              <w:jc w:val="center"/>
              <w:rPr>
                <w:rFonts w:ascii="Arial" w:hAnsi="Arial" w:cs="Arial"/>
                <w:b/>
                <w:sz w:val="18"/>
                <w:szCs w:val="18"/>
                <w:lang w:eastAsia="es-MX"/>
              </w:rPr>
            </w:pPr>
            <w:r>
              <w:rPr>
                <w:rFonts w:ascii="Arial" w:hAnsi="Arial" w:cs="Arial"/>
                <w:b/>
                <w:sz w:val="18"/>
                <w:lang w:eastAsia="es-MX"/>
              </w:rPr>
              <w:t xml:space="preserve"> </w:t>
            </w:r>
          </w:p>
          <w:p w14:paraId="50ACAF5E" w14:textId="77777777" w:rsidR="00DA111A" w:rsidRDefault="00DA111A" w:rsidP="00115EE7">
            <w:pPr>
              <w:jc w:val="center"/>
              <w:rPr>
                <w:rFonts w:ascii="Arial" w:hAnsi="Arial" w:cs="Arial"/>
                <w:b/>
                <w:sz w:val="18"/>
                <w:szCs w:val="18"/>
                <w:lang w:eastAsia="es-MX"/>
              </w:rPr>
            </w:pPr>
          </w:p>
          <w:p w14:paraId="0BD07D26" w14:textId="77777777" w:rsidR="00DA111A" w:rsidRDefault="00DA111A" w:rsidP="00115EE7">
            <w:pPr>
              <w:rPr>
                <w:rFonts w:cs="Arial"/>
                <w:b/>
                <w:sz w:val="18"/>
                <w:lang w:eastAsia="es-MX"/>
              </w:rPr>
            </w:pPr>
          </w:p>
        </w:tc>
      </w:tr>
      <w:tr w:rsidR="00DA111A" w14:paraId="568A11C1" w14:textId="77777777" w:rsidTr="00DA111A">
        <w:tc>
          <w:tcPr>
            <w:tcW w:w="4414" w:type="dxa"/>
          </w:tcPr>
          <w:p w14:paraId="75F64622" w14:textId="77777777" w:rsidR="00DA111A" w:rsidRPr="009971BF" w:rsidRDefault="00DA111A" w:rsidP="00115EE7">
            <w:pPr>
              <w:jc w:val="center"/>
              <w:rPr>
                <w:rFonts w:cs="Arial"/>
                <w:b/>
                <w:szCs w:val="21"/>
              </w:rPr>
            </w:pPr>
            <w:r w:rsidRPr="00BA0B05">
              <w:rPr>
                <w:rFonts w:cs="Arial"/>
                <w:b/>
                <w:szCs w:val="21"/>
              </w:rPr>
              <w:t>____________________________</w:t>
            </w:r>
          </w:p>
          <w:p w14:paraId="03ED8AAE" w14:textId="7F0EF39F" w:rsidR="00DA111A" w:rsidRPr="009971BF" w:rsidRDefault="00DA111A" w:rsidP="00115EE7">
            <w:pPr>
              <w:jc w:val="center"/>
              <w:rPr>
                <w:rFonts w:ascii="Arial" w:hAnsi="Arial" w:cs="Arial"/>
                <w:b/>
                <w:lang w:eastAsia="es-MX"/>
              </w:rPr>
            </w:pPr>
            <w:r w:rsidRPr="009971BF">
              <w:rPr>
                <w:rFonts w:ascii="Arial" w:hAnsi="Arial" w:cs="Arial"/>
                <w:b/>
                <w:lang w:eastAsia="es-MX"/>
              </w:rPr>
              <w:t xml:space="preserve">C. </w:t>
            </w:r>
            <w:r>
              <w:rPr>
                <w:rFonts w:ascii="Arial" w:hAnsi="Arial" w:cs="Arial"/>
                <w:b/>
                <w:lang w:eastAsia="es-MX"/>
              </w:rPr>
              <w:t>JOSÉ BERTÍN CHÁVEZ VARGAS</w:t>
            </w:r>
          </w:p>
          <w:p w14:paraId="4AEDE04B" w14:textId="77777777" w:rsidR="00DA111A" w:rsidRDefault="00DA111A" w:rsidP="00115EE7">
            <w:pPr>
              <w:jc w:val="center"/>
              <w:rPr>
                <w:rFonts w:ascii="Arial" w:hAnsi="Arial" w:cs="Arial"/>
                <w:b/>
                <w:szCs w:val="21"/>
              </w:rPr>
            </w:pPr>
            <w:r w:rsidRPr="009971BF">
              <w:rPr>
                <w:rFonts w:ascii="Arial" w:hAnsi="Arial" w:cs="Arial"/>
                <w:b/>
                <w:sz w:val="18"/>
                <w:szCs w:val="18"/>
                <w:lang w:eastAsia="es-MX"/>
              </w:rPr>
              <w:t>VOCA</w:t>
            </w:r>
            <w:r>
              <w:rPr>
                <w:rFonts w:ascii="Arial" w:hAnsi="Arial" w:cs="Arial"/>
                <w:b/>
                <w:sz w:val="18"/>
                <w:szCs w:val="18"/>
                <w:lang w:eastAsia="es-MX"/>
              </w:rPr>
              <w:t>L</w:t>
            </w:r>
            <w:r w:rsidRPr="006D2E98">
              <w:rPr>
                <w:rFonts w:ascii="Arial" w:hAnsi="Arial" w:cs="Arial"/>
                <w:b/>
                <w:sz w:val="18"/>
                <w:lang w:eastAsia="es-MX"/>
              </w:rPr>
              <w:t xml:space="preserve"> </w:t>
            </w:r>
            <w:r w:rsidRPr="009971BF">
              <w:rPr>
                <w:rFonts w:ascii="Arial" w:hAnsi="Arial" w:cs="Arial"/>
                <w:b/>
                <w:sz w:val="18"/>
                <w:lang w:eastAsia="es-MX"/>
              </w:rPr>
              <w:t>DE LA COMISIÓN</w:t>
            </w:r>
            <w:r>
              <w:rPr>
                <w:rFonts w:ascii="Arial" w:hAnsi="Arial" w:cs="Arial"/>
                <w:b/>
                <w:sz w:val="18"/>
                <w:lang w:eastAsia="es-MX"/>
              </w:rPr>
              <w:t xml:space="preserve"> EDILICIA PERMANENTE DE HACIENDA PUBLICA Y PATRIMONIO MUNICIPAL </w:t>
            </w:r>
          </w:p>
          <w:p w14:paraId="22C28819" w14:textId="77777777" w:rsidR="00DA111A" w:rsidRPr="00981C98" w:rsidRDefault="00DA111A" w:rsidP="00115EE7">
            <w:pPr>
              <w:jc w:val="center"/>
              <w:rPr>
                <w:rFonts w:ascii="Arial" w:hAnsi="Arial" w:cs="Arial"/>
                <w:b/>
                <w:szCs w:val="21"/>
              </w:rPr>
            </w:pPr>
          </w:p>
        </w:tc>
        <w:tc>
          <w:tcPr>
            <w:tcW w:w="4414" w:type="dxa"/>
          </w:tcPr>
          <w:p w14:paraId="1BEBDB4F" w14:textId="77777777" w:rsidR="00DA111A" w:rsidRPr="009971BF" w:rsidRDefault="00DA111A" w:rsidP="00115EE7">
            <w:pPr>
              <w:jc w:val="center"/>
              <w:rPr>
                <w:rFonts w:ascii="Arial" w:hAnsi="Arial" w:cs="Arial"/>
                <w:b/>
              </w:rPr>
            </w:pPr>
            <w:r w:rsidRPr="009971BF">
              <w:rPr>
                <w:rFonts w:ascii="Arial" w:hAnsi="Arial" w:cs="Arial"/>
                <w:b/>
              </w:rPr>
              <w:t>_______________________</w:t>
            </w:r>
          </w:p>
          <w:p w14:paraId="42493054" w14:textId="6E6D10D2" w:rsidR="00DA111A" w:rsidRPr="009971BF" w:rsidRDefault="00DA111A" w:rsidP="00115EE7">
            <w:pPr>
              <w:jc w:val="center"/>
              <w:rPr>
                <w:rFonts w:ascii="Arial" w:hAnsi="Arial" w:cs="Arial"/>
                <w:b/>
              </w:rPr>
            </w:pPr>
            <w:r w:rsidRPr="009971BF">
              <w:rPr>
                <w:rFonts w:ascii="Arial" w:hAnsi="Arial" w:cs="Arial"/>
                <w:b/>
              </w:rPr>
              <w:t xml:space="preserve">C. </w:t>
            </w:r>
            <w:r>
              <w:rPr>
                <w:rFonts w:ascii="Arial" w:hAnsi="Arial" w:cs="Arial"/>
                <w:b/>
              </w:rPr>
              <w:t xml:space="preserve">GUSTAVO LOPEZ SANDOVAL </w:t>
            </w:r>
          </w:p>
          <w:p w14:paraId="0CCFDD10" w14:textId="77777777" w:rsidR="00DA111A" w:rsidRDefault="00DA111A" w:rsidP="00115EE7">
            <w:pPr>
              <w:jc w:val="center"/>
              <w:rPr>
                <w:rFonts w:ascii="Arial" w:hAnsi="Arial" w:cs="Arial"/>
                <w:b/>
                <w:szCs w:val="21"/>
              </w:rPr>
            </w:pPr>
            <w:r w:rsidRPr="009971BF">
              <w:rPr>
                <w:rFonts w:ascii="Arial" w:hAnsi="Arial" w:cs="Arial"/>
                <w:b/>
                <w:sz w:val="18"/>
                <w:szCs w:val="18"/>
                <w:lang w:eastAsia="es-MX"/>
              </w:rPr>
              <w:t>VOCA</w:t>
            </w:r>
            <w:r>
              <w:rPr>
                <w:rFonts w:ascii="Arial" w:hAnsi="Arial" w:cs="Arial"/>
                <w:b/>
                <w:sz w:val="18"/>
                <w:szCs w:val="18"/>
                <w:lang w:eastAsia="es-MX"/>
              </w:rPr>
              <w:t>L</w:t>
            </w:r>
            <w:r w:rsidRPr="006D2E98">
              <w:rPr>
                <w:rFonts w:ascii="Arial" w:hAnsi="Arial" w:cs="Arial"/>
                <w:b/>
                <w:sz w:val="18"/>
                <w:lang w:eastAsia="es-MX"/>
              </w:rPr>
              <w:t xml:space="preserve"> </w:t>
            </w:r>
            <w:r w:rsidRPr="009971BF">
              <w:rPr>
                <w:rFonts w:ascii="Arial" w:hAnsi="Arial" w:cs="Arial"/>
                <w:b/>
                <w:sz w:val="18"/>
                <w:lang w:eastAsia="es-MX"/>
              </w:rPr>
              <w:t>DE LA COMISIÓN</w:t>
            </w:r>
            <w:r>
              <w:rPr>
                <w:rFonts w:ascii="Arial" w:hAnsi="Arial" w:cs="Arial"/>
                <w:b/>
                <w:sz w:val="18"/>
                <w:lang w:eastAsia="es-MX"/>
              </w:rPr>
              <w:t xml:space="preserve"> EDILICIA PERMANENTE DE HACIENDA PUBLICA Y PATRIMONIO MUNICIPAL </w:t>
            </w:r>
          </w:p>
          <w:p w14:paraId="1D605A6C" w14:textId="77777777" w:rsidR="00DA111A" w:rsidRDefault="00DA111A" w:rsidP="00115EE7">
            <w:pPr>
              <w:jc w:val="center"/>
              <w:rPr>
                <w:rFonts w:ascii="Arial" w:hAnsi="Arial" w:cs="Arial"/>
                <w:b/>
                <w:sz w:val="18"/>
                <w:szCs w:val="18"/>
                <w:lang w:eastAsia="es-MX"/>
              </w:rPr>
            </w:pPr>
            <w:r>
              <w:rPr>
                <w:rFonts w:ascii="Arial" w:hAnsi="Arial" w:cs="Arial"/>
                <w:b/>
                <w:sz w:val="18"/>
                <w:lang w:eastAsia="es-MX"/>
              </w:rPr>
              <w:t xml:space="preserve"> </w:t>
            </w:r>
          </w:p>
          <w:p w14:paraId="1479B023" w14:textId="77777777" w:rsidR="00DA111A" w:rsidRDefault="00DA111A" w:rsidP="00115EE7">
            <w:pPr>
              <w:jc w:val="center"/>
              <w:rPr>
                <w:rFonts w:ascii="Arial" w:hAnsi="Arial" w:cs="Arial"/>
                <w:b/>
                <w:sz w:val="18"/>
                <w:szCs w:val="18"/>
                <w:lang w:eastAsia="es-MX"/>
              </w:rPr>
            </w:pPr>
          </w:p>
          <w:p w14:paraId="1B66EC75" w14:textId="77777777" w:rsidR="00DA111A" w:rsidRDefault="00DA111A" w:rsidP="00115EE7">
            <w:pPr>
              <w:rPr>
                <w:rFonts w:cs="Arial"/>
                <w:b/>
                <w:sz w:val="18"/>
                <w:lang w:eastAsia="es-MX"/>
              </w:rPr>
            </w:pPr>
          </w:p>
        </w:tc>
      </w:tr>
    </w:tbl>
    <w:p w14:paraId="0AC50229" w14:textId="77777777" w:rsidR="00DA111A" w:rsidRDefault="00DA111A" w:rsidP="002A348D">
      <w:pPr>
        <w:spacing w:line="360" w:lineRule="auto"/>
        <w:jc w:val="both"/>
        <w:rPr>
          <w:rFonts w:eastAsia="Arial Unicode MS" w:cs="Arial"/>
          <w:sz w:val="18"/>
          <w:szCs w:val="18"/>
          <w:bdr w:val="nil"/>
        </w:rPr>
      </w:pPr>
    </w:p>
    <w:p w14:paraId="7FF6FE01" w14:textId="77777777" w:rsidR="003C2F12" w:rsidRPr="00BA0B05" w:rsidRDefault="003C2F12" w:rsidP="003C2F12">
      <w:pPr>
        <w:rPr>
          <w:rFonts w:cs="Arial"/>
          <w:b/>
          <w:szCs w:val="21"/>
        </w:rPr>
      </w:pPr>
    </w:p>
    <w:p w14:paraId="417B57F6" w14:textId="77777777" w:rsidR="003C2F12" w:rsidRPr="00BA0B05" w:rsidRDefault="003C2F12" w:rsidP="003C2F12">
      <w:pPr>
        <w:jc w:val="center"/>
        <w:rPr>
          <w:rFonts w:cs="Arial"/>
          <w:b/>
          <w:szCs w:val="21"/>
        </w:rPr>
      </w:pPr>
      <w:r w:rsidRPr="00BA0B05">
        <w:rPr>
          <w:rFonts w:cs="Arial"/>
          <w:b/>
          <w:szCs w:val="21"/>
        </w:rPr>
        <w:t>____________________________</w:t>
      </w:r>
    </w:p>
    <w:p w14:paraId="33EA4BEA" w14:textId="77777777" w:rsidR="003C2F12" w:rsidRPr="009971BF" w:rsidRDefault="003C2F12" w:rsidP="003C2F12">
      <w:pPr>
        <w:jc w:val="center"/>
        <w:rPr>
          <w:rFonts w:ascii="Arial" w:hAnsi="Arial" w:cs="Arial"/>
          <w:b/>
          <w:szCs w:val="21"/>
          <w:lang w:eastAsia="es-MX"/>
        </w:rPr>
      </w:pPr>
      <w:r w:rsidRPr="009971BF">
        <w:rPr>
          <w:rFonts w:ascii="Arial" w:hAnsi="Arial" w:cs="Arial"/>
          <w:b/>
          <w:szCs w:val="21"/>
          <w:lang w:eastAsia="es-MX"/>
        </w:rPr>
        <w:t xml:space="preserve">C. </w:t>
      </w:r>
      <w:r>
        <w:rPr>
          <w:rFonts w:ascii="Arial" w:hAnsi="Arial" w:cs="Arial"/>
          <w:b/>
          <w:szCs w:val="21"/>
          <w:lang w:eastAsia="es-MX"/>
        </w:rPr>
        <w:t xml:space="preserve">MIGUEL MARENTES </w:t>
      </w:r>
      <w:r w:rsidRPr="009971BF">
        <w:rPr>
          <w:rFonts w:ascii="Arial" w:hAnsi="Arial" w:cs="Arial"/>
          <w:b/>
          <w:szCs w:val="21"/>
          <w:lang w:eastAsia="es-MX"/>
        </w:rPr>
        <w:t xml:space="preserve"> </w:t>
      </w:r>
    </w:p>
    <w:p w14:paraId="3E6F17CA" w14:textId="2EFAA102" w:rsidR="003C2F12" w:rsidRDefault="003C2F12" w:rsidP="003C2F12">
      <w:pPr>
        <w:jc w:val="center"/>
        <w:rPr>
          <w:rFonts w:ascii="Arial" w:hAnsi="Arial" w:cs="Arial"/>
          <w:b/>
          <w:szCs w:val="21"/>
        </w:rPr>
      </w:pPr>
      <w:r w:rsidRPr="009971BF">
        <w:rPr>
          <w:rFonts w:ascii="Arial" w:hAnsi="Arial" w:cs="Arial"/>
          <w:b/>
          <w:sz w:val="18"/>
          <w:lang w:eastAsia="es-MX"/>
        </w:rPr>
        <w:t>PRESIDENT</w:t>
      </w:r>
      <w:r>
        <w:rPr>
          <w:rFonts w:ascii="Arial" w:hAnsi="Arial" w:cs="Arial"/>
          <w:b/>
          <w:sz w:val="18"/>
          <w:lang w:eastAsia="es-MX"/>
        </w:rPr>
        <w:t>E</w:t>
      </w:r>
      <w:r w:rsidRPr="009971BF">
        <w:rPr>
          <w:rFonts w:ascii="Arial" w:hAnsi="Arial" w:cs="Arial"/>
          <w:b/>
          <w:sz w:val="18"/>
          <w:lang w:eastAsia="es-MX"/>
        </w:rPr>
        <w:t xml:space="preserve"> DE LA COMISIÓN</w:t>
      </w:r>
      <w:r>
        <w:rPr>
          <w:rFonts w:ascii="Arial" w:hAnsi="Arial" w:cs="Arial"/>
          <w:b/>
          <w:sz w:val="18"/>
          <w:lang w:eastAsia="es-MX"/>
        </w:rPr>
        <w:t xml:space="preserve"> EDILICIA PERMANENTE DE DEPORTES, RECREACIÓN, ASUNTOS DE LA NIÑEZ Y JUVENTUDES </w:t>
      </w:r>
    </w:p>
    <w:p w14:paraId="46F07AAC" w14:textId="77777777" w:rsidR="003C2F12" w:rsidRDefault="003C2F12" w:rsidP="003C2F12">
      <w:pPr>
        <w:jc w:val="center"/>
        <w:rPr>
          <w:rFonts w:cs="Arial"/>
          <w:b/>
          <w:sz w:val="18"/>
          <w:lang w:eastAsia="es-MX"/>
        </w:rPr>
      </w:pPr>
    </w:p>
    <w:p w14:paraId="129EED9B" w14:textId="77777777" w:rsidR="003C2F12" w:rsidRDefault="003C2F12" w:rsidP="003C2F12">
      <w:pPr>
        <w:jc w:val="center"/>
        <w:rPr>
          <w:rFonts w:cs="Arial"/>
          <w:b/>
          <w:sz w:val="18"/>
          <w:lang w:eastAsia="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3C2F12" w14:paraId="4FC0AEE3" w14:textId="77777777" w:rsidTr="00115EE7">
        <w:tc>
          <w:tcPr>
            <w:tcW w:w="4414" w:type="dxa"/>
          </w:tcPr>
          <w:p w14:paraId="760E13F8" w14:textId="77777777" w:rsidR="003C2F12" w:rsidRPr="009971BF" w:rsidRDefault="003C2F12" w:rsidP="00115EE7">
            <w:pPr>
              <w:jc w:val="center"/>
              <w:rPr>
                <w:rFonts w:cs="Arial"/>
                <w:b/>
                <w:szCs w:val="21"/>
              </w:rPr>
            </w:pPr>
            <w:r w:rsidRPr="00BA0B05">
              <w:rPr>
                <w:rFonts w:cs="Arial"/>
                <w:b/>
                <w:szCs w:val="21"/>
              </w:rPr>
              <w:t>____________________________</w:t>
            </w:r>
          </w:p>
          <w:p w14:paraId="152107EF" w14:textId="77C2752F" w:rsidR="003C2F12" w:rsidRPr="009971BF" w:rsidRDefault="003C2F12" w:rsidP="00115EE7">
            <w:pPr>
              <w:jc w:val="center"/>
              <w:rPr>
                <w:rFonts w:ascii="Arial" w:hAnsi="Arial" w:cs="Arial"/>
                <w:b/>
                <w:lang w:eastAsia="es-MX"/>
              </w:rPr>
            </w:pPr>
            <w:r w:rsidRPr="009971BF">
              <w:rPr>
                <w:rFonts w:ascii="Arial" w:hAnsi="Arial" w:cs="Arial"/>
                <w:b/>
                <w:lang w:eastAsia="es-MX"/>
              </w:rPr>
              <w:t xml:space="preserve">C. </w:t>
            </w:r>
            <w:r>
              <w:rPr>
                <w:rFonts w:ascii="Arial" w:hAnsi="Arial" w:cs="Arial"/>
                <w:b/>
                <w:lang w:eastAsia="es-MX"/>
              </w:rPr>
              <w:t>YULIANA LIVIER VARGAS DE LA TORRE</w:t>
            </w:r>
          </w:p>
          <w:p w14:paraId="5369EBF5" w14:textId="77777777" w:rsidR="003C2F12" w:rsidRDefault="003C2F12" w:rsidP="003C2F12">
            <w:pPr>
              <w:jc w:val="center"/>
              <w:rPr>
                <w:rFonts w:ascii="Arial" w:hAnsi="Arial" w:cs="Arial"/>
                <w:b/>
                <w:szCs w:val="21"/>
              </w:rPr>
            </w:pPr>
            <w:r w:rsidRPr="009971BF">
              <w:rPr>
                <w:rFonts w:ascii="Arial" w:hAnsi="Arial" w:cs="Arial"/>
                <w:b/>
                <w:sz w:val="18"/>
                <w:szCs w:val="18"/>
                <w:lang w:eastAsia="es-MX"/>
              </w:rPr>
              <w:t>VOCA</w:t>
            </w:r>
            <w:r>
              <w:rPr>
                <w:rFonts w:ascii="Arial" w:hAnsi="Arial" w:cs="Arial"/>
                <w:b/>
                <w:sz w:val="18"/>
                <w:szCs w:val="18"/>
                <w:lang w:eastAsia="es-MX"/>
              </w:rPr>
              <w:t>L</w:t>
            </w:r>
            <w:r w:rsidRPr="006D2E98">
              <w:rPr>
                <w:rFonts w:ascii="Arial" w:hAnsi="Arial" w:cs="Arial"/>
                <w:b/>
                <w:sz w:val="18"/>
                <w:lang w:eastAsia="es-MX"/>
              </w:rPr>
              <w:t xml:space="preserve"> </w:t>
            </w:r>
            <w:r w:rsidRPr="009971BF">
              <w:rPr>
                <w:rFonts w:ascii="Arial" w:hAnsi="Arial" w:cs="Arial"/>
                <w:b/>
                <w:sz w:val="18"/>
                <w:lang w:eastAsia="es-MX"/>
              </w:rPr>
              <w:t>DE LA COMISIÓN</w:t>
            </w:r>
            <w:r>
              <w:rPr>
                <w:rFonts w:ascii="Arial" w:hAnsi="Arial" w:cs="Arial"/>
                <w:b/>
                <w:sz w:val="18"/>
                <w:lang w:eastAsia="es-MX"/>
              </w:rPr>
              <w:t xml:space="preserve"> EDILICIA PERMANENTE DE DEPORTES, RECREACIÓN, ASUNTOS DE LA NIÑEZ Y JUVENTUDES </w:t>
            </w:r>
          </w:p>
          <w:p w14:paraId="61E848F4" w14:textId="218DE6DB" w:rsidR="003C2F12" w:rsidRPr="00981C98" w:rsidRDefault="003C2F12" w:rsidP="00115EE7">
            <w:pPr>
              <w:jc w:val="center"/>
              <w:rPr>
                <w:rFonts w:ascii="Arial" w:hAnsi="Arial" w:cs="Arial"/>
                <w:b/>
                <w:szCs w:val="21"/>
              </w:rPr>
            </w:pPr>
          </w:p>
        </w:tc>
        <w:tc>
          <w:tcPr>
            <w:tcW w:w="4414" w:type="dxa"/>
          </w:tcPr>
          <w:p w14:paraId="27439C86" w14:textId="77777777" w:rsidR="003C2F12" w:rsidRPr="009971BF" w:rsidRDefault="003C2F12" w:rsidP="00115EE7">
            <w:pPr>
              <w:jc w:val="center"/>
              <w:rPr>
                <w:rFonts w:ascii="Arial" w:hAnsi="Arial" w:cs="Arial"/>
                <w:b/>
              </w:rPr>
            </w:pPr>
            <w:r w:rsidRPr="009971BF">
              <w:rPr>
                <w:rFonts w:ascii="Arial" w:hAnsi="Arial" w:cs="Arial"/>
                <w:b/>
              </w:rPr>
              <w:t>_______________________</w:t>
            </w:r>
          </w:p>
          <w:p w14:paraId="67D87906" w14:textId="619E40FA" w:rsidR="003C2F12" w:rsidRPr="009971BF" w:rsidRDefault="003C2F12" w:rsidP="00115EE7">
            <w:pPr>
              <w:jc w:val="center"/>
              <w:rPr>
                <w:rFonts w:ascii="Arial" w:hAnsi="Arial" w:cs="Arial"/>
                <w:b/>
              </w:rPr>
            </w:pPr>
            <w:r w:rsidRPr="009971BF">
              <w:rPr>
                <w:rFonts w:ascii="Arial" w:hAnsi="Arial" w:cs="Arial"/>
                <w:b/>
              </w:rPr>
              <w:t xml:space="preserve">C. </w:t>
            </w:r>
            <w:r>
              <w:rPr>
                <w:rFonts w:ascii="Arial" w:hAnsi="Arial" w:cs="Arial"/>
                <w:b/>
              </w:rPr>
              <w:t>AURORA CECILIA ARAUJO ÁLVAREZ</w:t>
            </w:r>
          </w:p>
          <w:p w14:paraId="717EB296" w14:textId="77777777" w:rsidR="003C2F12" w:rsidRDefault="003C2F12" w:rsidP="003C2F12">
            <w:pPr>
              <w:jc w:val="center"/>
              <w:rPr>
                <w:rFonts w:ascii="Arial" w:hAnsi="Arial" w:cs="Arial"/>
                <w:b/>
                <w:szCs w:val="21"/>
              </w:rPr>
            </w:pPr>
            <w:r w:rsidRPr="009971BF">
              <w:rPr>
                <w:rFonts w:ascii="Arial" w:hAnsi="Arial" w:cs="Arial"/>
                <w:b/>
                <w:sz w:val="18"/>
                <w:szCs w:val="18"/>
                <w:lang w:eastAsia="es-MX"/>
              </w:rPr>
              <w:t>VOCA</w:t>
            </w:r>
            <w:r>
              <w:rPr>
                <w:rFonts w:ascii="Arial" w:hAnsi="Arial" w:cs="Arial"/>
                <w:b/>
                <w:sz w:val="18"/>
                <w:szCs w:val="18"/>
                <w:lang w:eastAsia="es-MX"/>
              </w:rPr>
              <w:t>L</w:t>
            </w:r>
            <w:r w:rsidRPr="006D2E98">
              <w:rPr>
                <w:rFonts w:ascii="Arial" w:hAnsi="Arial" w:cs="Arial"/>
                <w:b/>
                <w:sz w:val="18"/>
                <w:lang w:eastAsia="es-MX"/>
              </w:rPr>
              <w:t xml:space="preserve"> </w:t>
            </w:r>
            <w:r w:rsidRPr="009971BF">
              <w:rPr>
                <w:rFonts w:ascii="Arial" w:hAnsi="Arial" w:cs="Arial"/>
                <w:b/>
                <w:sz w:val="18"/>
                <w:lang w:eastAsia="es-MX"/>
              </w:rPr>
              <w:t>DE LA COMISIÓN</w:t>
            </w:r>
            <w:r>
              <w:rPr>
                <w:rFonts w:ascii="Arial" w:hAnsi="Arial" w:cs="Arial"/>
                <w:b/>
                <w:sz w:val="18"/>
                <w:lang w:eastAsia="es-MX"/>
              </w:rPr>
              <w:t xml:space="preserve"> EDILICIA PERMANENTE DE DEPORTES, RECREACIÓN, ASUNTOS DE LA NIÑEZ Y JUVENTUDES </w:t>
            </w:r>
          </w:p>
          <w:p w14:paraId="76A7CBCB" w14:textId="2496127D" w:rsidR="003C2F12" w:rsidRDefault="003C2F12" w:rsidP="00115EE7">
            <w:pPr>
              <w:jc w:val="center"/>
              <w:rPr>
                <w:rFonts w:ascii="Arial" w:hAnsi="Arial" w:cs="Arial"/>
                <w:b/>
                <w:szCs w:val="21"/>
              </w:rPr>
            </w:pPr>
          </w:p>
          <w:p w14:paraId="1E422B2D" w14:textId="77777777" w:rsidR="003C2F12" w:rsidRDefault="003C2F12" w:rsidP="00115EE7">
            <w:pPr>
              <w:jc w:val="center"/>
              <w:rPr>
                <w:rFonts w:ascii="Arial" w:hAnsi="Arial" w:cs="Arial"/>
                <w:b/>
                <w:sz w:val="18"/>
                <w:szCs w:val="18"/>
                <w:lang w:eastAsia="es-MX"/>
              </w:rPr>
            </w:pPr>
            <w:r>
              <w:rPr>
                <w:rFonts w:ascii="Arial" w:hAnsi="Arial" w:cs="Arial"/>
                <w:b/>
                <w:sz w:val="18"/>
                <w:lang w:eastAsia="es-MX"/>
              </w:rPr>
              <w:t xml:space="preserve"> </w:t>
            </w:r>
          </w:p>
          <w:p w14:paraId="6B7F1DB5" w14:textId="77777777" w:rsidR="003C2F12" w:rsidRDefault="003C2F12" w:rsidP="00115EE7">
            <w:pPr>
              <w:jc w:val="center"/>
              <w:rPr>
                <w:rFonts w:ascii="Arial" w:hAnsi="Arial" w:cs="Arial"/>
                <w:b/>
                <w:sz w:val="18"/>
                <w:szCs w:val="18"/>
                <w:lang w:eastAsia="es-MX"/>
              </w:rPr>
            </w:pPr>
          </w:p>
          <w:p w14:paraId="06A3AA15" w14:textId="77777777" w:rsidR="003C2F12" w:rsidRDefault="003C2F12" w:rsidP="00115EE7">
            <w:pPr>
              <w:rPr>
                <w:rFonts w:cs="Arial"/>
                <w:b/>
                <w:sz w:val="18"/>
                <w:lang w:eastAsia="es-MX"/>
              </w:rPr>
            </w:pPr>
          </w:p>
        </w:tc>
      </w:tr>
      <w:tr w:rsidR="003C2F12" w14:paraId="27666B17" w14:textId="77777777" w:rsidTr="00115EE7">
        <w:tc>
          <w:tcPr>
            <w:tcW w:w="4414" w:type="dxa"/>
          </w:tcPr>
          <w:p w14:paraId="09B8E629" w14:textId="4F0CE1CE" w:rsidR="003C2F12" w:rsidRPr="00981C98" w:rsidRDefault="003C2F12" w:rsidP="00115EE7">
            <w:pPr>
              <w:jc w:val="center"/>
              <w:rPr>
                <w:rFonts w:ascii="Arial" w:hAnsi="Arial" w:cs="Arial"/>
                <w:b/>
                <w:szCs w:val="21"/>
              </w:rPr>
            </w:pPr>
          </w:p>
        </w:tc>
        <w:tc>
          <w:tcPr>
            <w:tcW w:w="4414" w:type="dxa"/>
          </w:tcPr>
          <w:p w14:paraId="37D95388" w14:textId="77777777" w:rsidR="003C2F12" w:rsidRDefault="003C2F12" w:rsidP="00115EE7">
            <w:pPr>
              <w:rPr>
                <w:rFonts w:cs="Arial"/>
                <w:b/>
                <w:sz w:val="18"/>
                <w:lang w:eastAsia="es-MX"/>
              </w:rPr>
            </w:pPr>
          </w:p>
        </w:tc>
      </w:tr>
    </w:tbl>
    <w:p w14:paraId="1BE8A6E8" w14:textId="77777777" w:rsidR="00DA111A" w:rsidRDefault="00DA111A" w:rsidP="002A348D">
      <w:pPr>
        <w:spacing w:line="360" w:lineRule="auto"/>
        <w:jc w:val="both"/>
        <w:rPr>
          <w:rFonts w:eastAsia="Arial Unicode MS" w:cs="Arial"/>
          <w:sz w:val="18"/>
          <w:szCs w:val="18"/>
          <w:bdr w:val="nil"/>
        </w:rPr>
      </w:pPr>
    </w:p>
    <w:p w14:paraId="0D3EF5AB" w14:textId="77777777" w:rsidR="00DA111A" w:rsidRDefault="00DA111A" w:rsidP="002A348D">
      <w:pPr>
        <w:spacing w:line="360" w:lineRule="auto"/>
        <w:jc w:val="both"/>
        <w:rPr>
          <w:rFonts w:eastAsia="Arial Unicode MS" w:cs="Arial"/>
          <w:sz w:val="18"/>
          <w:szCs w:val="18"/>
          <w:bdr w:val="nil"/>
        </w:rPr>
      </w:pPr>
    </w:p>
    <w:p w14:paraId="57186794" w14:textId="77777777" w:rsidR="00DA111A" w:rsidRDefault="00DA111A" w:rsidP="002A348D">
      <w:pPr>
        <w:spacing w:line="360" w:lineRule="auto"/>
        <w:jc w:val="both"/>
        <w:rPr>
          <w:rFonts w:eastAsia="Arial Unicode MS" w:cs="Arial"/>
          <w:sz w:val="18"/>
          <w:szCs w:val="18"/>
          <w:bdr w:val="nil"/>
        </w:rPr>
      </w:pPr>
    </w:p>
    <w:p w14:paraId="691B75FA" w14:textId="77777777" w:rsidR="00DA111A" w:rsidRDefault="00DA111A" w:rsidP="002A348D">
      <w:pPr>
        <w:spacing w:line="360" w:lineRule="auto"/>
        <w:jc w:val="both"/>
        <w:rPr>
          <w:rFonts w:eastAsia="Arial Unicode MS" w:cs="Arial"/>
          <w:sz w:val="18"/>
          <w:szCs w:val="18"/>
          <w:bdr w:val="nil"/>
        </w:rPr>
      </w:pPr>
    </w:p>
    <w:p w14:paraId="10EB90A1" w14:textId="77777777" w:rsidR="00DA111A" w:rsidRDefault="00DA111A" w:rsidP="002A348D">
      <w:pPr>
        <w:spacing w:line="360" w:lineRule="auto"/>
        <w:jc w:val="both"/>
        <w:rPr>
          <w:rFonts w:eastAsia="Arial Unicode MS" w:cs="Arial"/>
          <w:sz w:val="18"/>
          <w:szCs w:val="18"/>
          <w:bdr w:val="nil"/>
        </w:rPr>
      </w:pPr>
    </w:p>
    <w:p w14:paraId="14CBE281" w14:textId="77777777" w:rsidR="00DA111A" w:rsidRDefault="00DA111A" w:rsidP="002A348D">
      <w:pPr>
        <w:spacing w:line="360" w:lineRule="auto"/>
        <w:jc w:val="both"/>
        <w:rPr>
          <w:rFonts w:eastAsia="Arial Unicode MS" w:cs="Arial"/>
          <w:sz w:val="18"/>
          <w:szCs w:val="18"/>
          <w:bdr w:val="nil"/>
        </w:rPr>
      </w:pPr>
    </w:p>
    <w:p w14:paraId="1E259081" w14:textId="38183C3E" w:rsidR="002A348D" w:rsidRDefault="002A348D" w:rsidP="002A348D">
      <w:pPr>
        <w:spacing w:line="360" w:lineRule="auto"/>
        <w:jc w:val="both"/>
        <w:rPr>
          <w:rFonts w:eastAsia="Arial Unicode MS" w:cs="Arial"/>
          <w:sz w:val="18"/>
          <w:szCs w:val="18"/>
          <w:bdr w:val="nil"/>
        </w:rPr>
      </w:pPr>
      <w:r w:rsidRPr="00BA0B05">
        <w:rPr>
          <w:rFonts w:eastAsia="Arial Unicode MS" w:cs="Arial"/>
          <w:sz w:val="18"/>
          <w:szCs w:val="18"/>
          <w:bdr w:val="nil"/>
        </w:rPr>
        <w:t>MMP/ vso</w:t>
      </w:r>
    </w:p>
    <w:p w14:paraId="4734D478" w14:textId="77777777" w:rsidR="002D6876" w:rsidRDefault="002D6876" w:rsidP="00AE75DB">
      <w:pPr>
        <w:pStyle w:val="Sinespaciado"/>
        <w:jc w:val="both"/>
        <w:rPr>
          <w:rFonts w:ascii="Arial" w:hAnsi="Arial" w:cs="Arial"/>
          <w:b/>
          <w:sz w:val="24"/>
          <w:szCs w:val="24"/>
        </w:rPr>
      </w:pPr>
    </w:p>
    <w:p w14:paraId="1FB9344E" w14:textId="77777777" w:rsidR="002D6876" w:rsidRDefault="002D6876" w:rsidP="00AE75DB">
      <w:pPr>
        <w:pStyle w:val="Sinespaciado"/>
        <w:jc w:val="both"/>
        <w:rPr>
          <w:rFonts w:ascii="Arial" w:hAnsi="Arial" w:cs="Arial"/>
          <w:b/>
          <w:sz w:val="24"/>
          <w:szCs w:val="24"/>
        </w:rPr>
      </w:pPr>
    </w:p>
    <w:p w14:paraId="06225337" w14:textId="77777777" w:rsidR="002D6876" w:rsidRDefault="002D6876" w:rsidP="00AE75DB">
      <w:pPr>
        <w:pStyle w:val="Sinespaciado"/>
        <w:jc w:val="both"/>
        <w:rPr>
          <w:rFonts w:ascii="Arial" w:hAnsi="Arial" w:cs="Arial"/>
          <w:b/>
          <w:sz w:val="24"/>
          <w:szCs w:val="24"/>
        </w:rPr>
      </w:pPr>
    </w:p>
    <w:p w14:paraId="226995CD" w14:textId="77777777" w:rsidR="002D6876" w:rsidRDefault="002D6876" w:rsidP="00AE75DB">
      <w:pPr>
        <w:pStyle w:val="Sinespaciado"/>
        <w:jc w:val="both"/>
        <w:rPr>
          <w:rFonts w:ascii="Arial" w:hAnsi="Arial" w:cs="Arial"/>
          <w:b/>
          <w:sz w:val="24"/>
          <w:szCs w:val="24"/>
        </w:rPr>
      </w:pPr>
    </w:p>
    <w:p w14:paraId="058C4E44" w14:textId="77777777" w:rsidR="00AE75DB" w:rsidRPr="007503A4" w:rsidRDefault="00AE75DB">
      <w:pPr>
        <w:rPr>
          <w:sz w:val="14"/>
          <w:szCs w:val="14"/>
        </w:rPr>
      </w:pPr>
    </w:p>
    <w:sectPr w:rsidR="00AE75DB" w:rsidRPr="007503A4" w:rsidSect="00BC102F">
      <w:headerReference w:type="default" r:id="rId8"/>
      <w:footerReference w:type="default" r:id="rId9"/>
      <w:pgSz w:w="12240" w:h="15840"/>
      <w:pgMar w:top="2410" w:right="1701"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BE916" w14:textId="77777777" w:rsidR="00E216AC" w:rsidRDefault="00E216AC" w:rsidP="007D0490">
      <w:pPr>
        <w:spacing w:after="0" w:line="240" w:lineRule="auto"/>
      </w:pPr>
      <w:r>
        <w:separator/>
      </w:r>
    </w:p>
  </w:endnote>
  <w:endnote w:type="continuationSeparator" w:id="0">
    <w:p w14:paraId="3F1D3A10" w14:textId="77777777" w:rsidR="00E216AC" w:rsidRDefault="00E216AC" w:rsidP="007D04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7158748"/>
      <w:docPartObj>
        <w:docPartGallery w:val="Page Numbers (Bottom of Page)"/>
        <w:docPartUnique/>
      </w:docPartObj>
    </w:sdtPr>
    <w:sdtContent>
      <w:p w14:paraId="28CFCCBA" w14:textId="5DE0706F" w:rsidR="007E2333" w:rsidRDefault="007E2333">
        <w:pPr>
          <w:pStyle w:val="Piedepgina"/>
          <w:jc w:val="right"/>
        </w:pPr>
        <w:r>
          <w:fldChar w:fldCharType="begin"/>
        </w:r>
        <w:r>
          <w:instrText>PAGE   \* MERGEFORMAT</w:instrText>
        </w:r>
        <w:r>
          <w:fldChar w:fldCharType="separate"/>
        </w:r>
        <w:r>
          <w:rPr>
            <w:lang w:val="es-ES"/>
          </w:rPr>
          <w:t>2</w:t>
        </w:r>
        <w:r>
          <w:fldChar w:fldCharType="end"/>
        </w:r>
      </w:p>
    </w:sdtContent>
  </w:sdt>
  <w:p w14:paraId="1570EF4B" w14:textId="1AC23DF6" w:rsidR="00973C02" w:rsidRDefault="00973C0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7EEBD" w14:textId="77777777" w:rsidR="00E216AC" w:rsidRDefault="00E216AC" w:rsidP="007D0490">
      <w:pPr>
        <w:spacing w:after="0" w:line="240" w:lineRule="auto"/>
      </w:pPr>
      <w:r>
        <w:separator/>
      </w:r>
    </w:p>
  </w:footnote>
  <w:footnote w:type="continuationSeparator" w:id="0">
    <w:p w14:paraId="23270E35" w14:textId="77777777" w:rsidR="00E216AC" w:rsidRDefault="00E216AC" w:rsidP="007D04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849C5" w14:textId="13D477D9" w:rsidR="00973C02" w:rsidRDefault="00000000">
    <w:pPr>
      <w:pStyle w:val="Encabezado"/>
    </w:pPr>
    <w:sdt>
      <w:sdtPr>
        <w:id w:val="635536965"/>
        <w:docPartObj>
          <w:docPartGallery w:val="Page Numbers (Margins)"/>
          <w:docPartUnique/>
        </w:docPartObj>
      </w:sdtPr>
      <w:sdtContent>
        <w:r w:rsidR="002E5E45">
          <w:rPr>
            <w:noProof/>
          </w:rPr>
          <mc:AlternateContent>
            <mc:Choice Requires="wps">
              <w:drawing>
                <wp:anchor distT="0" distB="0" distL="114300" distR="114300" simplePos="0" relativeHeight="251660288" behindDoc="0" locked="0" layoutInCell="0" allowOverlap="1" wp14:anchorId="264E12D7" wp14:editId="0E6D7230">
                  <wp:simplePos x="0" y="0"/>
                  <wp:positionH relativeFrom="rightMargin">
                    <wp:align>center</wp:align>
                  </wp:positionH>
                  <wp:positionV relativeFrom="margin">
                    <wp:align>top</wp:align>
                  </wp:positionV>
                  <wp:extent cx="581025" cy="409575"/>
                  <wp:effectExtent l="9525" t="0" r="0" b="0"/>
                  <wp:wrapNone/>
                  <wp:docPr id="939269600" name="Flecha: a la derecha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81025" cy="409575"/>
                          </a:xfrm>
                          <a:prstGeom prst="rightArrow">
                            <a:avLst>
                              <a:gd name="adj1" fmla="val 50278"/>
                              <a:gd name="adj2" fmla="val 52482"/>
                            </a:avLst>
                          </a:prstGeom>
                          <a:solidFill>
                            <a:srgbClr val="C0504D"/>
                          </a:solidFill>
                          <a:ln>
                            <a:noFill/>
                          </a:ln>
                          <a:extLst>
                            <a:ext uri="{91240B29-F687-4F45-9708-019B960494DF}">
                              <a14:hiddenLine xmlns:a14="http://schemas.microsoft.com/office/drawing/2010/main" w="9525">
                                <a:solidFill>
                                  <a:srgbClr val="5C83B4"/>
                                </a:solidFill>
                                <a:miter lim="800000"/>
                                <a:headEnd/>
                                <a:tailEnd/>
                              </a14:hiddenLine>
                            </a:ext>
                          </a:extLst>
                        </wps:spPr>
                        <wps:txbx>
                          <w:txbxContent>
                            <w:p w14:paraId="1C35944E" w14:textId="77777777" w:rsidR="002E5E45" w:rsidRDefault="002E5E45">
                              <w:pPr>
                                <w:pStyle w:val="Piedepgina"/>
                                <w:jc w:val="center"/>
                                <w:rPr>
                                  <w:color w:val="FFFFFF" w:themeColor="background1"/>
                                </w:rPr>
                              </w:pPr>
                              <w:r>
                                <w:fldChar w:fldCharType="begin"/>
                              </w:r>
                              <w:r>
                                <w:instrText>PAGE   \* MERGEFORMAT</w:instrText>
                              </w:r>
                              <w:r>
                                <w:fldChar w:fldCharType="separate"/>
                              </w:r>
                              <w:r>
                                <w:rPr>
                                  <w:color w:val="FFFFFF" w:themeColor="background1"/>
                                  <w:lang w:val="es-ES"/>
                                </w:rPr>
                                <w:t>2</w:t>
                              </w:r>
                              <w:r>
                                <w:rPr>
                                  <w:color w:val="FFFFFF" w:themeColor="background1"/>
                                </w:rPr>
                                <w:fldChar w:fldCharType="end"/>
                              </w:r>
                            </w:p>
                            <w:p w14:paraId="4E8731C7" w14:textId="77777777" w:rsidR="002E5E45" w:rsidRDefault="002E5E45"/>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shapetype w14:anchorId="264E12D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a la derecha 1" o:spid="_x0000_s1026" type="#_x0000_t13" style="position:absolute;margin-left:0;margin-top:0;width:45.75pt;height:32.25pt;rotation:180;z-index:251660288;visibility:visible;mso-wrap-style:square;mso-width-percent:0;mso-height-percent:0;mso-wrap-distance-left:9pt;mso-wrap-distance-top:0;mso-wrap-distance-right:9pt;mso-wrap-distance-bottom:0;mso-position-horizontal:center;mso-position-horizontal-relative:right-margin-area;mso-position-vertical:top;mso-position-vertical-relative:margin;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" o:allowincell="f" adj="13609,5370" fillcolor="#c0504d" stroked="f" strokecolor="#5c83b4">
                  <v:textbox inset=",0,,0">
                    <w:txbxContent>
                      <w:p w14:paraId="1C35944E" w14:textId="77777777" w:rsidR="002E5E45" w:rsidRDefault="002E5E45">
                        <w:pPr>
                          <w:pStyle w:val="Piedepgina"/>
                          <w:jc w:val="center"/>
                          <w:rPr>
                            <w:color w:val="FFFFFF" w:themeColor="background1"/>
                          </w:rPr>
                        </w:pPr>
                        <w:r>
                          <w:fldChar w:fldCharType="begin"/>
                        </w:r>
                        <w:r>
                          <w:instrText>PAGE   \* MERGEFORMAT</w:instrText>
                        </w:r>
                        <w:r>
                          <w:fldChar w:fldCharType="separate"/>
                        </w:r>
                        <w:r>
                          <w:rPr>
                            <w:color w:val="FFFFFF" w:themeColor="background1"/>
                            <w:lang w:val="es-ES"/>
                          </w:rPr>
                          <w:t>2</w:t>
                        </w:r>
                        <w:r>
                          <w:rPr>
                            <w:color w:val="FFFFFF" w:themeColor="background1"/>
                          </w:rPr>
                          <w:fldChar w:fldCharType="end"/>
                        </w:r>
                      </w:p>
                      <w:p w14:paraId="4E8731C7" w14:textId="77777777" w:rsidR="002E5E45" w:rsidRDefault="002E5E45"/>
                    </w:txbxContent>
                  </v:textbox>
                  <w10:wrap anchorx="margin" anchory="margin"/>
                </v:shape>
              </w:pict>
            </mc:Fallback>
          </mc:AlternateContent>
        </w:r>
      </w:sdtContent>
    </w:sdt>
    <w:r w:rsidR="002D6876">
      <w:rPr>
        <w:noProof/>
      </w:rPr>
      <w:drawing>
        <wp:anchor distT="0" distB="0" distL="114300" distR="114300" simplePos="0" relativeHeight="251658240" behindDoc="1" locked="0" layoutInCell="1" allowOverlap="1" wp14:anchorId="3B325712" wp14:editId="03CA0285">
          <wp:simplePos x="0" y="0"/>
          <wp:positionH relativeFrom="column">
            <wp:posOffset>-927735</wp:posOffset>
          </wp:positionH>
          <wp:positionV relativeFrom="paragraph">
            <wp:posOffset>-259080</wp:posOffset>
          </wp:positionV>
          <wp:extent cx="7383145" cy="10107930"/>
          <wp:effectExtent l="0" t="0" r="8255" b="7620"/>
          <wp:wrapNone/>
          <wp:docPr id="2551002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83145" cy="1010793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75E10"/>
    <w:multiLevelType w:val="hybridMultilevel"/>
    <w:tmpl w:val="97DA1120"/>
    <w:lvl w:ilvl="0" w:tplc="080A0001">
      <w:start w:val="1"/>
      <w:numFmt w:val="bullet"/>
      <w:lvlText w:val=""/>
      <w:lvlJc w:val="left"/>
      <w:pPr>
        <w:ind w:left="15" w:hanging="360"/>
      </w:pPr>
      <w:rPr>
        <w:rFonts w:ascii="Symbol" w:hAnsi="Symbol" w:hint="default"/>
      </w:rPr>
    </w:lvl>
    <w:lvl w:ilvl="1" w:tplc="080A0003" w:tentative="1">
      <w:start w:val="1"/>
      <w:numFmt w:val="bullet"/>
      <w:lvlText w:val="o"/>
      <w:lvlJc w:val="left"/>
      <w:pPr>
        <w:ind w:left="735" w:hanging="360"/>
      </w:pPr>
      <w:rPr>
        <w:rFonts w:ascii="Courier New" w:hAnsi="Courier New" w:cs="Courier New" w:hint="default"/>
      </w:rPr>
    </w:lvl>
    <w:lvl w:ilvl="2" w:tplc="080A0005" w:tentative="1">
      <w:start w:val="1"/>
      <w:numFmt w:val="bullet"/>
      <w:lvlText w:val=""/>
      <w:lvlJc w:val="left"/>
      <w:pPr>
        <w:ind w:left="1455" w:hanging="360"/>
      </w:pPr>
      <w:rPr>
        <w:rFonts w:ascii="Wingdings" w:hAnsi="Wingdings" w:hint="default"/>
      </w:rPr>
    </w:lvl>
    <w:lvl w:ilvl="3" w:tplc="080A0001" w:tentative="1">
      <w:start w:val="1"/>
      <w:numFmt w:val="bullet"/>
      <w:lvlText w:val=""/>
      <w:lvlJc w:val="left"/>
      <w:pPr>
        <w:ind w:left="2175" w:hanging="360"/>
      </w:pPr>
      <w:rPr>
        <w:rFonts w:ascii="Symbol" w:hAnsi="Symbol" w:hint="default"/>
      </w:rPr>
    </w:lvl>
    <w:lvl w:ilvl="4" w:tplc="080A0003" w:tentative="1">
      <w:start w:val="1"/>
      <w:numFmt w:val="bullet"/>
      <w:lvlText w:val="o"/>
      <w:lvlJc w:val="left"/>
      <w:pPr>
        <w:ind w:left="2895" w:hanging="360"/>
      </w:pPr>
      <w:rPr>
        <w:rFonts w:ascii="Courier New" w:hAnsi="Courier New" w:cs="Courier New" w:hint="default"/>
      </w:rPr>
    </w:lvl>
    <w:lvl w:ilvl="5" w:tplc="080A0005" w:tentative="1">
      <w:start w:val="1"/>
      <w:numFmt w:val="bullet"/>
      <w:lvlText w:val=""/>
      <w:lvlJc w:val="left"/>
      <w:pPr>
        <w:ind w:left="3615" w:hanging="360"/>
      </w:pPr>
      <w:rPr>
        <w:rFonts w:ascii="Wingdings" w:hAnsi="Wingdings" w:hint="default"/>
      </w:rPr>
    </w:lvl>
    <w:lvl w:ilvl="6" w:tplc="080A0001" w:tentative="1">
      <w:start w:val="1"/>
      <w:numFmt w:val="bullet"/>
      <w:lvlText w:val=""/>
      <w:lvlJc w:val="left"/>
      <w:pPr>
        <w:ind w:left="4335" w:hanging="360"/>
      </w:pPr>
      <w:rPr>
        <w:rFonts w:ascii="Symbol" w:hAnsi="Symbol" w:hint="default"/>
      </w:rPr>
    </w:lvl>
    <w:lvl w:ilvl="7" w:tplc="080A0003" w:tentative="1">
      <w:start w:val="1"/>
      <w:numFmt w:val="bullet"/>
      <w:lvlText w:val="o"/>
      <w:lvlJc w:val="left"/>
      <w:pPr>
        <w:ind w:left="5055" w:hanging="360"/>
      </w:pPr>
      <w:rPr>
        <w:rFonts w:ascii="Courier New" w:hAnsi="Courier New" w:cs="Courier New" w:hint="default"/>
      </w:rPr>
    </w:lvl>
    <w:lvl w:ilvl="8" w:tplc="080A0005" w:tentative="1">
      <w:start w:val="1"/>
      <w:numFmt w:val="bullet"/>
      <w:lvlText w:val=""/>
      <w:lvlJc w:val="left"/>
      <w:pPr>
        <w:ind w:left="5775" w:hanging="360"/>
      </w:pPr>
      <w:rPr>
        <w:rFonts w:ascii="Wingdings" w:hAnsi="Wingdings" w:hint="default"/>
      </w:rPr>
    </w:lvl>
  </w:abstractNum>
  <w:abstractNum w:abstractNumId="1" w15:restartNumberingAfterBreak="0">
    <w:nsid w:val="04475250"/>
    <w:multiLevelType w:val="hybridMultilevel"/>
    <w:tmpl w:val="175C7986"/>
    <w:lvl w:ilvl="0" w:tplc="080A000F">
      <w:start w:val="1"/>
      <w:numFmt w:val="decimal"/>
      <w:lvlText w:val="%1."/>
      <w:lvlJc w:val="left"/>
      <w:pPr>
        <w:ind w:left="720" w:hanging="360"/>
      </w:pPr>
    </w:lvl>
    <w:lvl w:ilvl="1" w:tplc="08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D955240"/>
    <w:multiLevelType w:val="hybridMultilevel"/>
    <w:tmpl w:val="2A0C74D4"/>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4C73E10"/>
    <w:multiLevelType w:val="hybridMultilevel"/>
    <w:tmpl w:val="DBAE3B0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8CA37A8"/>
    <w:multiLevelType w:val="hybridMultilevel"/>
    <w:tmpl w:val="2A0C74D4"/>
    <w:lvl w:ilvl="0" w:tplc="187EDCE8">
      <w:start w:val="1"/>
      <w:numFmt w:val="upperRoman"/>
      <w:lvlText w:val="%1."/>
      <w:lvlJc w:val="left"/>
      <w:pPr>
        <w:ind w:left="1080" w:hanging="72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BD97E55"/>
    <w:multiLevelType w:val="hybridMultilevel"/>
    <w:tmpl w:val="17EC2C12"/>
    <w:lvl w:ilvl="0" w:tplc="AC98D3DC">
      <w:start w:val="1"/>
      <w:numFmt w:val="upperRoman"/>
      <w:lvlText w:val="%1."/>
      <w:lvlJc w:val="left"/>
      <w:pPr>
        <w:ind w:left="1440" w:hanging="720"/>
      </w:pPr>
      <w:rPr>
        <w:rFonts w:hint="default"/>
      </w:rPr>
    </w:lvl>
    <w:lvl w:ilvl="1" w:tplc="080A0019">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1EBD00E4"/>
    <w:multiLevelType w:val="hybridMultilevel"/>
    <w:tmpl w:val="C1A6798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0C67295"/>
    <w:multiLevelType w:val="hybridMultilevel"/>
    <w:tmpl w:val="40B857EA"/>
    <w:lvl w:ilvl="0" w:tplc="080A0001">
      <w:start w:val="1"/>
      <w:numFmt w:val="bullet"/>
      <w:lvlText w:val=""/>
      <w:lvlJc w:val="left"/>
      <w:pPr>
        <w:ind w:left="1211" w:hanging="360"/>
      </w:pPr>
      <w:rPr>
        <w:rFonts w:ascii="Symbol" w:hAnsi="Symbol" w:hint="default"/>
      </w:rPr>
    </w:lvl>
    <w:lvl w:ilvl="1" w:tplc="080A0003" w:tentative="1">
      <w:start w:val="1"/>
      <w:numFmt w:val="bullet"/>
      <w:lvlText w:val="o"/>
      <w:lvlJc w:val="left"/>
      <w:pPr>
        <w:ind w:left="2004" w:hanging="360"/>
      </w:pPr>
      <w:rPr>
        <w:rFonts w:ascii="Courier New" w:hAnsi="Courier New" w:cs="Courier New" w:hint="default"/>
      </w:rPr>
    </w:lvl>
    <w:lvl w:ilvl="2" w:tplc="080A0005" w:tentative="1">
      <w:start w:val="1"/>
      <w:numFmt w:val="bullet"/>
      <w:lvlText w:val=""/>
      <w:lvlJc w:val="left"/>
      <w:pPr>
        <w:ind w:left="2724" w:hanging="360"/>
      </w:pPr>
      <w:rPr>
        <w:rFonts w:ascii="Wingdings" w:hAnsi="Wingdings" w:hint="default"/>
      </w:rPr>
    </w:lvl>
    <w:lvl w:ilvl="3" w:tplc="080A0001" w:tentative="1">
      <w:start w:val="1"/>
      <w:numFmt w:val="bullet"/>
      <w:lvlText w:val=""/>
      <w:lvlJc w:val="left"/>
      <w:pPr>
        <w:ind w:left="3444" w:hanging="360"/>
      </w:pPr>
      <w:rPr>
        <w:rFonts w:ascii="Symbol" w:hAnsi="Symbol" w:hint="default"/>
      </w:rPr>
    </w:lvl>
    <w:lvl w:ilvl="4" w:tplc="080A0003" w:tentative="1">
      <w:start w:val="1"/>
      <w:numFmt w:val="bullet"/>
      <w:lvlText w:val="o"/>
      <w:lvlJc w:val="left"/>
      <w:pPr>
        <w:ind w:left="4164" w:hanging="360"/>
      </w:pPr>
      <w:rPr>
        <w:rFonts w:ascii="Courier New" w:hAnsi="Courier New" w:cs="Courier New" w:hint="default"/>
      </w:rPr>
    </w:lvl>
    <w:lvl w:ilvl="5" w:tplc="080A0005" w:tentative="1">
      <w:start w:val="1"/>
      <w:numFmt w:val="bullet"/>
      <w:lvlText w:val=""/>
      <w:lvlJc w:val="left"/>
      <w:pPr>
        <w:ind w:left="4884" w:hanging="360"/>
      </w:pPr>
      <w:rPr>
        <w:rFonts w:ascii="Wingdings" w:hAnsi="Wingdings" w:hint="default"/>
      </w:rPr>
    </w:lvl>
    <w:lvl w:ilvl="6" w:tplc="080A0001" w:tentative="1">
      <w:start w:val="1"/>
      <w:numFmt w:val="bullet"/>
      <w:lvlText w:val=""/>
      <w:lvlJc w:val="left"/>
      <w:pPr>
        <w:ind w:left="5604" w:hanging="360"/>
      </w:pPr>
      <w:rPr>
        <w:rFonts w:ascii="Symbol" w:hAnsi="Symbol" w:hint="default"/>
      </w:rPr>
    </w:lvl>
    <w:lvl w:ilvl="7" w:tplc="080A0003" w:tentative="1">
      <w:start w:val="1"/>
      <w:numFmt w:val="bullet"/>
      <w:lvlText w:val="o"/>
      <w:lvlJc w:val="left"/>
      <w:pPr>
        <w:ind w:left="6324" w:hanging="360"/>
      </w:pPr>
      <w:rPr>
        <w:rFonts w:ascii="Courier New" w:hAnsi="Courier New" w:cs="Courier New" w:hint="default"/>
      </w:rPr>
    </w:lvl>
    <w:lvl w:ilvl="8" w:tplc="080A0005" w:tentative="1">
      <w:start w:val="1"/>
      <w:numFmt w:val="bullet"/>
      <w:lvlText w:val=""/>
      <w:lvlJc w:val="left"/>
      <w:pPr>
        <w:ind w:left="7044" w:hanging="360"/>
      </w:pPr>
      <w:rPr>
        <w:rFonts w:ascii="Wingdings" w:hAnsi="Wingdings" w:hint="default"/>
      </w:rPr>
    </w:lvl>
  </w:abstractNum>
  <w:abstractNum w:abstractNumId="8" w15:restartNumberingAfterBreak="0">
    <w:nsid w:val="236F1D11"/>
    <w:multiLevelType w:val="hybridMultilevel"/>
    <w:tmpl w:val="A3F8EF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BBD28CD"/>
    <w:multiLevelType w:val="hybridMultilevel"/>
    <w:tmpl w:val="72FE05CA"/>
    <w:lvl w:ilvl="0" w:tplc="080A000F">
      <w:start w:val="1"/>
      <w:numFmt w:val="decimal"/>
      <w:lvlText w:val="%1."/>
      <w:lvlJc w:val="left"/>
      <w:pPr>
        <w:ind w:left="1080" w:hanging="72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D6B22ED"/>
    <w:multiLevelType w:val="hybridMultilevel"/>
    <w:tmpl w:val="5386CF2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09A3864"/>
    <w:multiLevelType w:val="hybridMultilevel"/>
    <w:tmpl w:val="1876DF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E6B43F1"/>
    <w:multiLevelType w:val="hybridMultilevel"/>
    <w:tmpl w:val="FB325AD2"/>
    <w:lvl w:ilvl="0" w:tplc="312CEFF4">
      <w:start w:val="1"/>
      <w:numFmt w:val="lowerLetter"/>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13" w15:restartNumberingAfterBreak="0">
    <w:nsid w:val="58FB5D2D"/>
    <w:multiLevelType w:val="hybridMultilevel"/>
    <w:tmpl w:val="CA687AFA"/>
    <w:lvl w:ilvl="0" w:tplc="493C0158">
      <w:start w:val="1"/>
      <w:numFmt w:val="upperRoman"/>
      <w:lvlText w:val="%1."/>
      <w:lvlJc w:val="right"/>
      <w:pPr>
        <w:ind w:left="720" w:hanging="360"/>
      </w:pPr>
      <w:rPr>
        <w:b/>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E453C70"/>
    <w:multiLevelType w:val="hybridMultilevel"/>
    <w:tmpl w:val="DC1E0CA4"/>
    <w:lvl w:ilvl="0" w:tplc="E0E2F580">
      <w:start w:val="1"/>
      <w:numFmt w:val="lowerLetter"/>
      <w:lvlText w:val="%1)"/>
      <w:lvlJc w:val="left"/>
      <w:pPr>
        <w:ind w:left="735" w:hanging="37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41E15F0"/>
    <w:multiLevelType w:val="hybridMultilevel"/>
    <w:tmpl w:val="92CC1D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7A07308E"/>
    <w:multiLevelType w:val="hybridMultilevel"/>
    <w:tmpl w:val="9D04450A"/>
    <w:lvl w:ilvl="0" w:tplc="080A0013">
      <w:start w:val="1"/>
      <w:numFmt w:val="upperRoman"/>
      <w:lvlText w:val="%1."/>
      <w:lvlJc w:val="righ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7" w15:restartNumberingAfterBreak="0">
    <w:nsid w:val="7DEC2500"/>
    <w:multiLevelType w:val="hybridMultilevel"/>
    <w:tmpl w:val="407C44F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940798599">
    <w:abstractNumId w:val="17"/>
  </w:num>
  <w:num w:numId="2" w16cid:durableId="1085415986">
    <w:abstractNumId w:val="0"/>
  </w:num>
  <w:num w:numId="3" w16cid:durableId="1972319008">
    <w:abstractNumId w:val="15"/>
  </w:num>
  <w:num w:numId="4" w16cid:durableId="465969143">
    <w:abstractNumId w:val="11"/>
  </w:num>
  <w:num w:numId="5" w16cid:durableId="287398581">
    <w:abstractNumId w:val="3"/>
  </w:num>
  <w:num w:numId="6" w16cid:durableId="393814152">
    <w:abstractNumId w:val="6"/>
  </w:num>
  <w:num w:numId="7" w16cid:durableId="1614363989">
    <w:abstractNumId w:val="10"/>
  </w:num>
  <w:num w:numId="8" w16cid:durableId="777067701">
    <w:abstractNumId w:val="8"/>
  </w:num>
  <w:num w:numId="9" w16cid:durableId="1500385848">
    <w:abstractNumId w:val="14"/>
  </w:num>
  <w:num w:numId="10" w16cid:durableId="76943163">
    <w:abstractNumId w:val="13"/>
  </w:num>
  <w:num w:numId="11" w16cid:durableId="1571698613">
    <w:abstractNumId w:val="5"/>
  </w:num>
  <w:num w:numId="12" w16cid:durableId="309949140">
    <w:abstractNumId w:val="4"/>
  </w:num>
  <w:num w:numId="13" w16cid:durableId="791441510">
    <w:abstractNumId w:val="2"/>
  </w:num>
  <w:num w:numId="14" w16cid:durableId="704672936">
    <w:abstractNumId w:val="7"/>
  </w:num>
  <w:num w:numId="15" w16cid:durableId="1622149818">
    <w:abstractNumId w:val="12"/>
  </w:num>
  <w:num w:numId="16" w16cid:durableId="1770848731">
    <w:abstractNumId w:val="9"/>
  </w:num>
  <w:num w:numId="17" w16cid:durableId="73433013">
    <w:abstractNumId w:val="1"/>
  </w:num>
  <w:num w:numId="18" w16cid:durableId="125948787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C4D"/>
    <w:rsid w:val="000000E2"/>
    <w:rsid w:val="00007599"/>
    <w:rsid w:val="00011D36"/>
    <w:rsid w:val="00017152"/>
    <w:rsid w:val="00025B43"/>
    <w:rsid w:val="00030FEE"/>
    <w:rsid w:val="000343CA"/>
    <w:rsid w:val="00036F04"/>
    <w:rsid w:val="000532CE"/>
    <w:rsid w:val="000626CA"/>
    <w:rsid w:val="00072F37"/>
    <w:rsid w:val="00080E43"/>
    <w:rsid w:val="00081A6D"/>
    <w:rsid w:val="00082E12"/>
    <w:rsid w:val="000866E3"/>
    <w:rsid w:val="000924B6"/>
    <w:rsid w:val="00093B00"/>
    <w:rsid w:val="00096742"/>
    <w:rsid w:val="000A76EB"/>
    <w:rsid w:val="000D70C6"/>
    <w:rsid w:val="000E0732"/>
    <w:rsid w:val="000E12BF"/>
    <w:rsid w:val="000E2280"/>
    <w:rsid w:val="000E4AC3"/>
    <w:rsid w:val="000E53BA"/>
    <w:rsid w:val="000E621A"/>
    <w:rsid w:val="000F79DC"/>
    <w:rsid w:val="001079CB"/>
    <w:rsid w:val="001217A7"/>
    <w:rsid w:val="00121A35"/>
    <w:rsid w:val="001223A7"/>
    <w:rsid w:val="00125CD4"/>
    <w:rsid w:val="001266C0"/>
    <w:rsid w:val="001305A7"/>
    <w:rsid w:val="001332B1"/>
    <w:rsid w:val="0014070F"/>
    <w:rsid w:val="00140D0B"/>
    <w:rsid w:val="0015653F"/>
    <w:rsid w:val="00160D51"/>
    <w:rsid w:val="001655BC"/>
    <w:rsid w:val="00166DF0"/>
    <w:rsid w:val="00172005"/>
    <w:rsid w:val="0017292B"/>
    <w:rsid w:val="00172AB0"/>
    <w:rsid w:val="0017772D"/>
    <w:rsid w:val="00177EF4"/>
    <w:rsid w:val="00191E57"/>
    <w:rsid w:val="00193AA8"/>
    <w:rsid w:val="001A1437"/>
    <w:rsid w:val="001A5373"/>
    <w:rsid w:val="001A785C"/>
    <w:rsid w:val="001B084A"/>
    <w:rsid w:val="001B130F"/>
    <w:rsid w:val="001B241B"/>
    <w:rsid w:val="001C601B"/>
    <w:rsid w:val="001D0530"/>
    <w:rsid w:val="00202E95"/>
    <w:rsid w:val="00231AA2"/>
    <w:rsid w:val="00233B85"/>
    <w:rsid w:val="00236017"/>
    <w:rsid w:val="00241BE5"/>
    <w:rsid w:val="00252419"/>
    <w:rsid w:val="00252F16"/>
    <w:rsid w:val="00255629"/>
    <w:rsid w:val="00255BF1"/>
    <w:rsid w:val="002665C4"/>
    <w:rsid w:val="00272127"/>
    <w:rsid w:val="00276E6C"/>
    <w:rsid w:val="00283F11"/>
    <w:rsid w:val="0028689A"/>
    <w:rsid w:val="002A1C1B"/>
    <w:rsid w:val="002A2B7E"/>
    <w:rsid w:val="002A348D"/>
    <w:rsid w:val="002A41C7"/>
    <w:rsid w:val="002A4F9D"/>
    <w:rsid w:val="002B02BA"/>
    <w:rsid w:val="002C0026"/>
    <w:rsid w:val="002C26DE"/>
    <w:rsid w:val="002D10A6"/>
    <w:rsid w:val="002D286C"/>
    <w:rsid w:val="002D2E77"/>
    <w:rsid w:val="002D6876"/>
    <w:rsid w:val="002E02D9"/>
    <w:rsid w:val="002E333C"/>
    <w:rsid w:val="002E5E45"/>
    <w:rsid w:val="002F26B1"/>
    <w:rsid w:val="003012A8"/>
    <w:rsid w:val="0032082D"/>
    <w:rsid w:val="003213EA"/>
    <w:rsid w:val="003269C3"/>
    <w:rsid w:val="0034236F"/>
    <w:rsid w:val="00344B6E"/>
    <w:rsid w:val="003708E6"/>
    <w:rsid w:val="00387BDC"/>
    <w:rsid w:val="003951AD"/>
    <w:rsid w:val="003A2811"/>
    <w:rsid w:val="003A65BE"/>
    <w:rsid w:val="003B20A7"/>
    <w:rsid w:val="003B67A4"/>
    <w:rsid w:val="003C2252"/>
    <w:rsid w:val="003C2F12"/>
    <w:rsid w:val="003C7F46"/>
    <w:rsid w:val="003E669E"/>
    <w:rsid w:val="003E70E8"/>
    <w:rsid w:val="003F1ED7"/>
    <w:rsid w:val="00412C95"/>
    <w:rsid w:val="004273C3"/>
    <w:rsid w:val="004345F1"/>
    <w:rsid w:val="00442D00"/>
    <w:rsid w:val="00442F0B"/>
    <w:rsid w:val="00443E4E"/>
    <w:rsid w:val="00453B4F"/>
    <w:rsid w:val="00454D1F"/>
    <w:rsid w:val="00460780"/>
    <w:rsid w:val="00464375"/>
    <w:rsid w:val="00481D1A"/>
    <w:rsid w:val="004949B2"/>
    <w:rsid w:val="0049662B"/>
    <w:rsid w:val="00497D8C"/>
    <w:rsid w:val="004A2CDD"/>
    <w:rsid w:val="004D13FB"/>
    <w:rsid w:val="004D4C17"/>
    <w:rsid w:val="004D5445"/>
    <w:rsid w:val="004D6153"/>
    <w:rsid w:val="004E2348"/>
    <w:rsid w:val="004E7D65"/>
    <w:rsid w:val="004F26F8"/>
    <w:rsid w:val="00500C49"/>
    <w:rsid w:val="00512EBD"/>
    <w:rsid w:val="005204C5"/>
    <w:rsid w:val="00526680"/>
    <w:rsid w:val="00547637"/>
    <w:rsid w:val="005653FF"/>
    <w:rsid w:val="00570B24"/>
    <w:rsid w:val="00572661"/>
    <w:rsid w:val="00583027"/>
    <w:rsid w:val="00590D64"/>
    <w:rsid w:val="0059155C"/>
    <w:rsid w:val="005A03DC"/>
    <w:rsid w:val="005B1828"/>
    <w:rsid w:val="005B39B8"/>
    <w:rsid w:val="005C0A41"/>
    <w:rsid w:val="005C2574"/>
    <w:rsid w:val="005C6992"/>
    <w:rsid w:val="005D4BE2"/>
    <w:rsid w:val="005D56B3"/>
    <w:rsid w:val="005E38DF"/>
    <w:rsid w:val="005E6CFD"/>
    <w:rsid w:val="0061530B"/>
    <w:rsid w:val="00626FD9"/>
    <w:rsid w:val="006308C4"/>
    <w:rsid w:val="00634E44"/>
    <w:rsid w:val="006357C3"/>
    <w:rsid w:val="006412CC"/>
    <w:rsid w:val="00641DAF"/>
    <w:rsid w:val="00645B38"/>
    <w:rsid w:val="0067056C"/>
    <w:rsid w:val="00686D24"/>
    <w:rsid w:val="00693DC4"/>
    <w:rsid w:val="00695BD5"/>
    <w:rsid w:val="006A51D0"/>
    <w:rsid w:val="006A6A7C"/>
    <w:rsid w:val="006A768C"/>
    <w:rsid w:val="006A7CB1"/>
    <w:rsid w:val="006B3B9E"/>
    <w:rsid w:val="006C21C6"/>
    <w:rsid w:val="006C316A"/>
    <w:rsid w:val="006C5132"/>
    <w:rsid w:val="006D085F"/>
    <w:rsid w:val="006E5D4B"/>
    <w:rsid w:val="006F112E"/>
    <w:rsid w:val="006F497D"/>
    <w:rsid w:val="00700494"/>
    <w:rsid w:val="00705573"/>
    <w:rsid w:val="00717A4F"/>
    <w:rsid w:val="007407DD"/>
    <w:rsid w:val="00745C7A"/>
    <w:rsid w:val="007503A4"/>
    <w:rsid w:val="00756192"/>
    <w:rsid w:val="00763923"/>
    <w:rsid w:val="007751D1"/>
    <w:rsid w:val="00780488"/>
    <w:rsid w:val="007856A4"/>
    <w:rsid w:val="00785AB1"/>
    <w:rsid w:val="00786E77"/>
    <w:rsid w:val="00796D9A"/>
    <w:rsid w:val="00797E16"/>
    <w:rsid w:val="007A51EB"/>
    <w:rsid w:val="007A5C51"/>
    <w:rsid w:val="007B14F1"/>
    <w:rsid w:val="007B1846"/>
    <w:rsid w:val="007B5D02"/>
    <w:rsid w:val="007C195F"/>
    <w:rsid w:val="007C2B14"/>
    <w:rsid w:val="007D02D2"/>
    <w:rsid w:val="007D0490"/>
    <w:rsid w:val="007D3B2B"/>
    <w:rsid w:val="007D4F06"/>
    <w:rsid w:val="007E0F57"/>
    <w:rsid w:val="007E2333"/>
    <w:rsid w:val="007E4920"/>
    <w:rsid w:val="007F0DDF"/>
    <w:rsid w:val="007F322B"/>
    <w:rsid w:val="007F44BF"/>
    <w:rsid w:val="007F6F5D"/>
    <w:rsid w:val="007F7E3B"/>
    <w:rsid w:val="00800285"/>
    <w:rsid w:val="00804009"/>
    <w:rsid w:val="008056BC"/>
    <w:rsid w:val="00812C75"/>
    <w:rsid w:val="008348FA"/>
    <w:rsid w:val="00841EA9"/>
    <w:rsid w:val="00845603"/>
    <w:rsid w:val="00846305"/>
    <w:rsid w:val="00846DAE"/>
    <w:rsid w:val="00871119"/>
    <w:rsid w:val="00872C47"/>
    <w:rsid w:val="00873564"/>
    <w:rsid w:val="008752BF"/>
    <w:rsid w:val="00876757"/>
    <w:rsid w:val="008810AE"/>
    <w:rsid w:val="008812C6"/>
    <w:rsid w:val="0089376E"/>
    <w:rsid w:val="0089489D"/>
    <w:rsid w:val="00896AFF"/>
    <w:rsid w:val="008A57DF"/>
    <w:rsid w:val="008B4799"/>
    <w:rsid w:val="008B72D3"/>
    <w:rsid w:val="008C4777"/>
    <w:rsid w:val="008D4D01"/>
    <w:rsid w:val="008D567C"/>
    <w:rsid w:val="008D6DDD"/>
    <w:rsid w:val="008F1FCC"/>
    <w:rsid w:val="008F2156"/>
    <w:rsid w:val="00900C18"/>
    <w:rsid w:val="0091282B"/>
    <w:rsid w:val="0091500E"/>
    <w:rsid w:val="00915750"/>
    <w:rsid w:val="00927556"/>
    <w:rsid w:val="00927A9B"/>
    <w:rsid w:val="00951163"/>
    <w:rsid w:val="00960813"/>
    <w:rsid w:val="00963B09"/>
    <w:rsid w:val="009703CF"/>
    <w:rsid w:val="00970F0A"/>
    <w:rsid w:val="00973C02"/>
    <w:rsid w:val="009800EF"/>
    <w:rsid w:val="00981C98"/>
    <w:rsid w:val="009845C1"/>
    <w:rsid w:val="00984F56"/>
    <w:rsid w:val="0099022C"/>
    <w:rsid w:val="00995214"/>
    <w:rsid w:val="009A1485"/>
    <w:rsid w:val="009C04C7"/>
    <w:rsid w:val="009C75A7"/>
    <w:rsid w:val="009D318D"/>
    <w:rsid w:val="009E54F2"/>
    <w:rsid w:val="009E5F23"/>
    <w:rsid w:val="009F1750"/>
    <w:rsid w:val="009F5200"/>
    <w:rsid w:val="00A414C7"/>
    <w:rsid w:val="00A41837"/>
    <w:rsid w:val="00A42E3E"/>
    <w:rsid w:val="00A43527"/>
    <w:rsid w:val="00A519EF"/>
    <w:rsid w:val="00A56ACF"/>
    <w:rsid w:val="00A60CA5"/>
    <w:rsid w:val="00A61998"/>
    <w:rsid w:val="00A61BD7"/>
    <w:rsid w:val="00A61FF9"/>
    <w:rsid w:val="00A665C9"/>
    <w:rsid w:val="00A66D5A"/>
    <w:rsid w:val="00A72A45"/>
    <w:rsid w:val="00A82250"/>
    <w:rsid w:val="00A843A2"/>
    <w:rsid w:val="00A853DD"/>
    <w:rsid w:val="00A93C4D"/>
    <w:rsid w:val="00AA1210"/>
    <w:rsid w:val="00AB73AA"/>
    <w:rsid w:val="00AB7454"/>
    <w:rsid w:val="00AC6EBA"/>
    <w:rsid w:val="00AD15B0"/>
    <w:rsid w:val="00AD1C63"/>
    <w:rsid w:val="00AE75DB"/>
    <w:rsid w:val="00AF1E9B"/>
    <w:rsid w:val="00AF2AB3"/>
    <w:rsid w:val="00AF2F11"/>
    <w:rsid w:val="00B130E7"/>
    <w:rsid w:val="00B14127"/>
    <w:rsid w:val="00B15EB8"/>
    <w:rsid w:val="00B20F51"/>
    <w:rsid w:val="00B22FA9"/>
    <w:rsid w:val="00B23FFB"/>
    <w:rsid w:val="00B31E9E"/>
    <w:rsid w:val="00B43092"/>
    <w:rsid w:val="00B62A68"/>
    <w:rsid w:val="00B702EE"/>
    <w:rsid w:val="00B70C41"/>
    <w:rsid w:val="00B70F1D"/>
    <w:rsid w:val="00B74FC5"/>
    <w:rsid w:val="00B84BA7"/>
    <w:rsid w:val="00B87352"/>
    <w:rsid w:val="00B90FB2"/>
    <w:rsid w:val="00B93949"/>
    <w:rsid w:val="00B973FC"/>
    <w:rsid w:val="00BB0FB7"/>
    <w:rsid w:val="00BB50A4"/>
    <w:rsid w:val="00BC102F"/>
    <w:rsid w:val="00BD09A4"/>
    <w:rsid w:val="00BD65AB"/>
    <w:rsid w:val="00C131F5"/>
    <w:rsid w:val="00C13B59"/>
    <w:rsid w:val="00C23B8B"/>
    <w:rsid w:val="00C26AC0"/>
    <w:rsid w:val="00C32265"/>
    <w:rsid w:val="00C3771A"/>
    <w:rsid w:val="00C454EB"/>
    <w:rsid w:val="00C56927"/>
    <w:rsid w:val="00C76CCD"/>
    <w:rsid w:val="00C941C5"/>
    <w:rsid w:val="00CA0B87"/>
    <w:rsid w:val="00CA1650"/>
    <w:rsid w:val="00CB0CF6"/>
    <w:rsid w:val="00CC0315"/>
    <w:rsid w:val="00CD0659"/>
    <w:rsid w:val="00CE2D47"/>
    <w:rsid w:val="00CE31BF"/>
    <w:rsid w:val="00CE487C"/>
    <w:rsid w:val="00D1207D"/>
    <w:rsid w:val="00D132E9"/>
    <w:rsid w:val="00D13A6F"/>
    <w:rsid w:val="00D145E4"/>
    <w:rsid w:val="00D21040"/>
    <w:rsid w:val="00D2232F"/>
    <w:rsid w:val="00D313C5"/>
    <w:rsid w:val="00D331EF"/>
    <w:rsid w:val="00D522F0"/>
    <w:rsid w:val="00D523A4"/>
    <w:rsid w:val="00D71B84"/>
    <w:rsid w:val="00D72D95"/>
    <w:rsid w:val="00D778C9"/>
    <w:rsid w:val="00D92E39"/>
    <w:rsid w:val="00D931A9"/>
    <w:rsid w:val="00D96CBE"/>
    <w:rsid w:val="00DA111A"/>
    <w:rsid w:val="00DA146E"/>
    <w:rsid w:val="00DA5ECC"/>
    <w:rsid w:val="00DA7FC7"/>
    <w:rsid w:val="00DB13A9"/>
    <w:rsid w:val="00DB1AA4"/>
    <w:rsid w:val="00DC1C0A"/>
    <w:rsid w:val="00DC2A06"/>
    <w:rsid w:val="00DC6527"/>
    <w:rsid w:val="00DC6A5F"/>
    <w:rsid w:val="00DD288F"/>
    <w:rsid w:val="00DD5ACB"/>
    <w:rsid w:val="00DE1BFE"/>
    <w:rsid w:val="00DE4E7D"/>
    <w:rsid w:val="00DF11FD"/>
    <w:rsid w:val="00DF3AA0"/>
    <w:rsid w:val="00DF5B46"/>
    <w:rsid w:val="00DF6AE5"/>
    <w:rsid w:val="00E013C2"/>
    <w:rsid w:val="00E1072F"/>
    <w:rsid w:val="00E216AC"/>
    <w:rsid w:val="00E24341"/>
    <w:rsid w:val="00E454CF"/>
    <w:rsid w:val="00E5507A"/>
    <w:rsid w:val="00E55AE1"/>
    <w:rsid w:val="00E55B98"/>
    <w:rsid w:val="00E804F6"/>
    <w:rsid w:val="00E81E03"/>
    <w:rsid w:val="00E85652"/>
    <w:rsid w:val="00E91046"/>
    <w:rsid w:val="00E9615A"/>
    <w:rsid w:val="00EA0342"/>
    <w:rsid w:val="00EA5D07"/>
    <w:rsid w:val="00EB48BD"/>
    <w:rsid w:val="00EB510F"/>
    <w:rsid w:val="00EB54C0"/>
    <w:rsid w:val="00EC79FE"/>
    <w:rsid w:val="00ED33F0"/>
    <w:rsid w:val="00ED3A5F"/>
    <w:rsid w:val="00ED6CAA"/>
    <w:rsid w:val="00EE15BC"/>
    <w:rsid w:val="00EE3C7E"/>
    <w:rsid w:val="00EE5365"/>
    <w:rsid w:val="00EF0C57"/>
    <w:rsid w:val="00F01390"/>
    <w:rsid w:val="00F10E29"/>
    <w:rsid w:val="00F16685"/>
    <w:rsid w:val="00F22EC1"/>
    <w:rsid w:val="00F320B4"/>
    <w:rsid w:val="00F327FC"/>
    <w:rsid w:val="00F35259"/>
    <w:rsid w:val="00F36E18"/>
    <w:rsid w:val="00F43E17"/>
    <w:rsid w:val="00F44913"/>
    <w:rsid w:val="00F53861"/>
    <w:rsid w:val="00F818AE"/>
    <w:rsid w:val="00F85210"/>
    <w:rsid w:val="00F940F7"/>
    <w:rsid w:val="00F94CEB"/>
    <w:rsid w:val="00F952B0"/>
    <w:rsid w:val="00F96368"/>
    <w:rsid w:val="00FA08BF"/>
    <w:rsid w:val="00FA0B33"/>
    <w:rsid w:val="00FA23FF"/>
    <w:rsid w:val="00FB4FD0"/>
    <w:rsid w:val="00FC18EF"/>
    <w:rsid w:val="00FF0FCD"/>
    <w:rsid w:val="00FF14D3"/>
    <w:rsid w:val="00FF53CE"/>
    <w:rsid w:val="00FF576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A1FA23"/>
  <w15:docId w15:val="{07B83D05-E0BA-4328-BA88-8957BAD7E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5ECC"/>
  </w:style>
  <w:style w:type="paragraph" w:styleId="Ttulo1">
    <w:name w:val="heading 1"/>
    <w:basedOn w:val="Normal"/>
    <w:link w:val="Ttulo1Car"/>
    <w:uiPriority w:val="9"/>
    <w:qFormat/>
    <w:rsid w:val="00E2434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paragraph" w:styleId="Ttulo2">
    <w:name w:val="heading 2"/>
    <w:basedOn w:val="Normal"/>
    <w:next w:val="Normal"/>
    <w:link w:val="Ttulo2Car"/>
    <w:uiPriority w:val="9"/>
    <w:unhideWhenUsed/>
    <w:qFormat/>
    <w:rsid w:val="001079C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0626C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96081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A93C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A93C4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93C4D"/>
    <w:rPr>
      <w:rFonts w:ascii="Segoe UI" w:hAnsi="Segoe UI" w:cs="Segoe UI"/>
      <w:sz w:val="18"/>
      <w:szCs w:val="18"/>
    </w:rPr>
  </w:style>
  <w:style w:type="paragraph" w:styleId="Prrafodelista">
    <w:name w:val="List Paragraph"/>
    <w:basedOn w:val="Normal"/>
    <w:uiPriority w:val="34"/>
    <w:qFormat/>
    <w:rsid w:val="00D96CBE"/>
    <w:pPr>
      <w:ind w:left="720"/>
      <w:contextualSpacing/>
    </w:pPr>
  </w:style>
  <w:style w:type="paragraph" w:styleId="Encabezado">
    <w:name w:val="header"/>
    <w:basedOn w:val="Normal"/>
    <w:link w:val="EncabezadoCar"/>
    <w:uiPriority w:val="99"/>
    <w:unhideWhenUsed/>
    <w:rsid w:val="007D049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D0490"/>
  </w:style>
  <w:style w:type="paragraph" w:styleId="Piedepgina">
    <w:name w:val="footer"/>
    <w:basedOn w:val="Normal"/>
    <w:link w:val="PiedepginaCar"/>
    <w:uiPriority w:val="99"/>
    <w:unhideWhenUsed/>
    <w:rsid w:val="007D049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D0490"/>
  </w:style>
  <w:style w:type="character" w:customStyle="1" w:styleId="Ninguno">
    <w:name w:val="Ninguno"/>
    <w:rsid w:val="00E91046"/>
  </w:style>
  <w:style w:type="character" w:customStyle="1" w:styleId="Ttulo1Car">
    <w:name w:val="Título 1 Car"/>
    <w:basedOn w:val="Fuentedeprrafopredeter"/>
    <w:link w:val="Ttulo1"/>
    <w:uiPriority w:val="9"/>
    <w:rsid w:val="00E24341"/>
    <w:rPr>
      <w:rFonts w:ascii="Times New Roman" w:eastAsia="Times New Roman" w:hAnsi="Times New Roman" w:cs="Times New Roman"/>
      <w:b/>
      <w:bCs/>
      <w:kern w:val="36"/>
      <w:sz w:val="48"/>
      <w:szCs w:val="48"/>
      <w:lang w:eastAsia="es-MX"/>
    </w:rPr>
  </w:style>
  <w:style w:type="paragraph" w:styleId="Sinespaciado">
    <w:name w:val="No Spacing"/>
    <w:link w:val="SinespaciadoCar"/>
    <w:uiPriority w:val="1"/>
    <w:qFormat/>
    <w:rsid w:val="00E24341"/>
    <w:pPr>
      <w:spacing w:after="0" w:line="240" w:lineRule="auto"/>
    </w:pPr>
  </w:style>
  <w:style w:type="character" w:customStyle="1" w:styleId="Ttulo2Car">
    <w:name w:val="Título 2 Car"/>
    <w:basedOn w:val="Fuentedeprrafopredeter"/>
    <w:link w:val="Ttulo2"/>
    <w:uiPriority w:val="9"/>
    <w:rsid w:val="001079CB"/>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semiHidden/>
    <w:unhideWhenUsed/>
    <w:rsid w:val="001079CB"/>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4Car">
    <w:name w:val="Título 4 Car"/>
    <w:basedOn w:val="Fuentedeprrafopredeter"/>
    <w:link w:val="Ttulo4"/>
    <w:uiPriority w:val="9"/>
    <w:semiHidden/>
    <w:rsid w:val="00960813"/>
    <w:rPr>
      <w:rFonts w:asciiTheme="majorHAnsi" w:eastAsiaTheme="majorEastAsia" w:hAnsiTheme="majorHAnsi" w:cstheme="majorBidi"/>
      <w:i/>
      <w:iCs/>
      <w:color w:val="2E74B5" w:themeColor="accent1" w:themeShade="BF"/>
    </w:rPr>
  </w:style>
  <w:style w:type="character" w:customStyle="1" w:styleId="Ttulo3Car">
    <w:name w:val="Título 3 Car"/>
    <w:basedOn w:val="Fuentedeprrafopredeter"/>
    <w:link w:val="Ttulo3"/>
    <w:uiPriority w:val="9"/>
    <w:semiHidden/>
    <w:rsid w:val="000626CA"/>
    <w:rPr>
      <w:rFonts w:asciiTheme="majorHAnsi" w:eastAsiaTheme="majorEastAsia" w:hAnsiTheme="majorHAnsi" w:cstheme="majorBidi"/>
      <w:color w:val="1F4D78" w:themeColor="accent1" w:themeShade="7F"/>
      <w:sz w:val="24"/>
      <w:szCs w:val="24"/>
    </w:rPr>
  </w:style>
  <w:style w:type="paragraph" w:customStyle="1" w:styleId="Cuerpo">
    <w:name w:val="Cuerpo"/>
    <w:rsid w:val="008D567C"/>
    <w:pPr>
      <w:pBdr>
        <w:top w:val="nil"/>
        <w:left w:val="nil"/>
        <w:bottom w:val="nil"/>
        <w:right w:val="nil"/>
        <w:between w:val="nil"/>
        <w:bar w:val="nil"/>
      </w:pBdr>
    </w:pPr>
    <w:rPr>
      <w:rFonts w:ascii="Calibri" w:eastAsia="Arial Unicode MS" w:hAnsi="Calibri" w:cs="Arial Unicode MS"/>
      <w:color w:val="000000"/>
      <w:u w:color="000000"/>
      <w:bdr w:val="nil"/>
      <w:lang w:val="en-US" w:eastAsia="es-MX"/>
    </w:rPr>
  </w:style>
  <w:style w:type="paragraph" w:customStyle="1" w:styleId="Default">
    <w:name w:val="Default"/>
    <w:rsid w:val="008D567C"/>
    <w:pPr>
      <w:autoSpaceDE w:val="0"/>
      <w:autoSpaceDN w:val="0"/>
      <w:adjustRightInd w:val="0"/>
      <w:spacing w:after="0" w:line="240" w:lineRule="auto"/>
    </w:pPr>
    <w:rPr>
      <w:rFonts w:ascii="Arial" w:eastAsia="Arial Unicode MS" w:hAnsi="Arial" w:cs="Arial"/>
      <w:color w:val="000000"/>
      <w:sz w:val="24"/>
      <w:szCs w:val="24"/>
      <w:bdr w:val="nil"/>
      <w:lang w:eastAsia="es-MX"/>
    </w:rPr>
  </w:style>
  <w:style w:type="character" w:customStyle="1" w:styleId="SinespaciadoCar">
    <w:name w:val="Sin espaciado Car"/>
    <w:basedOn w:val="Fuentedeprrafopredeter"/>
    <w:link w:val="Sinespaciado"/>
    <w:uiPriority w:val="1"/>
    <w:rsid w:val="002A348D"/>
  </w:style>
  <w:style w:type="character" w:styleId="Hipervnculo">
    <w:name w:val="Hyperlink"/>
    <w:basedOn w:val="Fuentedeprrafopredeter"/>
    <w:uiPriority w:val="99"/>
    <w:unhideWhenUsed/>
    <w:rsid w:val="00036F04"/>
    <w:rPr>
      <w:color w:val="0563C1" w:themeColor="hyperlink"/>
      <w:u w:val="single"/>
    </w:rPr>
  </w:style>
  <w:style w:type="character" w:styleId="Mencinsinresolver">
    <w:name w:val="Unresolved Mention"/>
    <w:basedOn w:val="Fuentedeprrafopredeter"/>
    <w:uiPriority w:val="99"/>
    <w:semiHidden/>
    <w:unhideWhenUsed/>
    <w:rsid w:val="00036F04"/>
    <w:rPr>
      <w:color w:val="605E5C"/>
      <w:shd w:val="clear" w:color="auto" w:fill="E1DFDD"/>
    </w:rPr>
  </w:style>
  <w:style w:type="paragraph" w:styleId="Revisin">
    <w:name w:val="Revision"/>
    <w:hidden/>
    <w:uiPriority w:val="99"/>
    <w:semiHidden/>
    <w:rsid w:val="00166DF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037700">
      <w:bodyDiv w:val="1"/>
      <w:marLeft w:val="0"/>
      <w:marRight w:val="0"/>
      <w:marTop w:val="0"/>
      <w:marBottom w:val="0"/>
      <w:divBdr>
        <w:top w:val="none" w:sz="0" w:space="0" w:color="auto"/>
        <w:left w:val="none" w:sz="0" w:space="0" w:color="auto"/>
        <w:bottom w:val="none" w:sz="0" w:space="0" w:color="auto"/>
        <w:right w:val="none" w:sz="0" w:space="0" w:color="auto"/>
      </w:divBdr>
    </w:div>
    <w:div w:id="378285413">
      <w:bodyDiv w:val="1"/>
      <w:marLeft w:val="0"/>
      <w:marRight w:val="0"/>
      <w:marTop w:val="0"/>
      <w:marBottom w:val="0"/>
      <w:divBdr>
        <w:top w:val="none" w:sz="0" w:space="0" w:color="auto"/>
        <w:left w:val="none" w:sz="0" w:space="0" w:color="auto"/>
        <w:bottom w:val="none" w:sz="0" w:space="0" w:color="auto"/>
        <w:right w:val="none" w:sz="0" w:space="0" w:color="auto"/>
      </w:divBdr>
    </w:div>
    <w:div w:id="566839765">
      <w:bodyDiv w:val="1"/>
      <w:marLeft w:val="0"/>
      <w:marRight w:val="0"/>
      <w:marTop w:val="0"/>
      <w:marBottom w:val="0"/>
      <w:divBdr>
        <w:top w:val="none" w:sz="0" w:space="0" w:color="auto"/>
        <w:left w:val="none" w:sz="0" w:space="0" w:color="auto"/>
        <w:bottom w:val="none" w:sz="0" w:space="0" w:color="auto"/>
        <w:right w:val="none" w:sz="0" w:space="0" w:color="auto"/>
      </w:divBdr>
    </w:div>
    <w:div w:id="576019244">
      <w:bodyDiv w:val="1"/>
      <w:marLeft w:val="0"/>
      <w:marRight w:val="0"/>
      <w:marTop w:val="0"/>
      <w:marBottom w:val="0"/>
      <w:divBdr>
        <w:top w:val="none" w:sz="0" w:space="0" w:color="auto"/>
        <w:left w:val="none" w:sz="0" w:space="0" w:color="auto"/>
        <w:bottom w:val="none" w:sz="0" w:space="0" w:color="auto"/>
        <w:right w:val="none" w:sz="0" w:space="0" w:color="auto"/>
      </w:divBdr>
    </w:div>
    <w:div w:id="740755084">
      <w:bodyDiv w:val="1"/>
      <w:marLeft w:val="0"/>
      <w:marRight w:val="0"/>
      <w:marTop w:val="0"/>
      <w:marBottom w:val="0"/>
      <w:divBdr>
        <w:top w:val="none" w:sz="0" w:space="0" w:color="auto"/>
        <w:left w:val="none" w:sz="0" w:space="0" w:color="auto"/>
        <w:bottom w:val="none" w:sz="0" w:space="0" w:color="auto"/>
        <w:right w:val="none" w:sz="0" w:space="0" w:color="auto"/>
      </w:divBdr>
    </w:div>
    <w:div w:id="1097748778">
      <w:bodyDiv w:val="1"/>
      <w:marLeft w:val="0"/>
      <w:marRight w:val="0"/>
      <w:marTop w:val="0"/>
      <w:marBottom w:val="0"/>
      <w:divBdr>
        <w:top w:val="none" w:sz="0" w:space="0" w:color="auto"/>
        <w:left w:val="none" w:sz="0" w:space="0" w:color="auto"/>
        <w:bottom w:val="none" w:sz="0" w:space="0" w:color="auto"/>
        <w:right w:val="none" w:sz="0" w:space="0" w:color="auto"/>
      </w:divBdr>
    </w:div>
    <w:div w:id="1118794390">
      <w:bodyDiv w:val="1"/>
      <w:marLeft w:val="0"/>
      <w:marRight w:val="0"/>
      <w:marTop w:val="0"/>
      <w:marBottom w:val="0"/>
      <w:divBdr>
        <w:top w:val="none" w:sz="0" w:space="0" w:color="auto"/>
        <w:left w:val="none" w:sz="0" w:space="0" w:color="auto"/>
        <w:bottom w:val="none" w:sz="0" w:space="0" w:color="auto"/>
        <w:right w:val="none" w:sz="0" w:space="0" w:color="auto"/>
      </w:divBdr>
    </w:div>
    <w:div w:id="1126896209">
      <w:bodyDiv w:val="1"/>
      <w:marLeft w:val="0"/>
      <w:marRight w:val="0"/>
      <w:marTop w:val="0"/>
      <w:marBottom w:val="0"/>
      <w:divBdr>
        <w:top w:val="none" w:sz="0" w:space="0" w:color="auto"/>
        <w:left w:val="none" w:sz="0" w:space="0" w:color="auto"/>
        <w:bottom w:val="none" w:sz="0" w:space="0" w:color="auto"/>
        <w:right w:val="none" w:sz="0" w:space="0" w:color="auto"/>
      </w:divBdr>
    </w:div>
    <w:div w:id="1155727634">
      <w:bodyDiv w:val="1"/>
      <w:marLeft w:val="0"/>
      <w:marRight w:val="0"/>
      <w:marTop w:val="0"/>
      <w:marBottom w:val="0"/>
      <w:divBdr>
        <w:top w:val="none" w:sz="0" w:space="0" w:color="auto"/>
        <w:left w:val="none" w:sz="0" w:space="0" w:color="auto"/>
        <w:bottom w:val="none" w:sz="0" w:space="0" w:color="auto"/>
        <w:right w:val="none" w:sz="0" w:space="0" w:color="auto"/>
      </w:divBdr>
    </w:div>
    <w:div w:id="1353652312">
      <w:bodyDiv w:val="1"/>
      <w:marLeft w:val="0"/>
      <w:marRight w:val="0"/>
      <w:marTop w:val="0"/>
      <w:marBottom w:val="0"/>
      <w:divBdr>
        <w:top w:val="none" w:sz="0" w:space="0" w:color="auto"/>
        <w:left w:val="none" w:sz="0" w:space="0" w:color="auto"/>
        <w:bottom w:val="none" w:sz="0" w:space="0" w:color="auto"/>
        <w:right w:val="none" w:sz="0" w:space="0" w:color="auto"/>
      </w:divBdr>
    </w:div>
    <w:div w:id="1899047167">
      <w:bodyDiv w:val="1"/>
      <w:marLeft w:val="0"/>
      <w:marRight w:val="0"/>
      <w:marTop w:val="0"/>
      <w:marBottom w:val="0"/>
      <w:divBdr>
        <w:top w:val="none" w:sz="0" w:space="0" w:color="auto"/>
        <w:left w:val="none" w:sz="0" w:space="0" w:color="auto"/>
        <w:bottom w:val="none" w:sz="0" w:space="0" w:color="auto"/>
        <w:right w:val="none" w:sz="0" w:space="0" w:color="auto"/>
      </w:divBdr>
    </w:div>
    <w:div w:id="19093400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972AA4-A1D2-4409-926C-7137AD74B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3423</Words>
  <Characters>18828</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Veneranda Sanchez Ortega</cp:lastModifiedBy>
  <cp:revision>3</cp:revision>
  <cp:lastPrinted>2026-07-06T15:12:00Z</cp:lastPrinted>
  <dcterms:created xsi:type="dcterms:W3CDTF">2026-07-06T18:46:00Z</dcterms:created>
  <dcterms:modified xsi:type="dcterms:W3CDTF">2026-07-09T16:30:00Z</dcterms:modified>
</cp:coreProperties>
</file>