
<file path=[Content_Types].xml><?xml version="1.0" encoding="utf-8"?>
<Types xmlns="http://schemas.openxmlformats.org/package/2006/content-types"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E72" w:rsidRPr="00D96D53" w:rsidRDefault="00E15E72" w:rsidP="00E15E72">
      <w:pPr>
        <w:pStyle w:val="Sinespaciado"/>
        <w:jc w:val="center"/>
        <w:rPr>
          <w:rFonts w:ascii="Arial" w:hAnsi="Arial" w:cs="Arial"/>
          <w:b/>
          <w:sz w:val="28"/>
          <w:szCs w:val="28"/>
        </w:rPr>
      </w:pPr>
      <w:r w:rsidRPr="00D96D53">
        <w:rPr>
          <w:rFonts w:ascii="Arial" w:hAnsi="Arial" w:cs="Arial"/>
          <w:b/>
          <w:sz w:val="28"/>
          <w:szCs w:val="28"/>
        </w:rPr>
        <w:t>ALUMBRADO PÚBLICO</w:t>
      </w:r>
    </w:p>
    <w:p w:rsidR="00E15E72" w:rsidRPr="002A03A3" w:rsidRDefault="00E15E72" w:rsidP="00E15E72">
      <w:pPr>
        <w:jc w:val="center"/>
        <w:rPr>
          <w:rFonts w:ascii="Arial" w:hAnsi="Arial" w:cs="Arial"/>
          <w:b/>
          <w:sz w:val="28"/>
          <w:szCs w:val="28"/>
        </w:rPr>
      </w:pPr>
      <w:r w:rsidRPr="00D96D53">
        <w:rPr>
          <w:rFonts w:ascii="Arial" w:hAnsi="Arial" w:cs="Arial"/>
          <w:b/>
          <w:sz w:val="28"/>
          <w:szCs w:val="28"/>
        </w:rPr>
        <w:t xml:space="preserve">CORRESPONDIENTE AL MES DE </w:t>
      </w:r>
      <w:r>
        <w:rPr>
          <w:rFonts w:ascii="Arial" w:hAnsi="Arial" w:cs="Arial"/>
          <w:b/>
          <w:sz w:val="28"/>
          <w:szCs w:val="28"/>
        </w:rPr>
        <w:t>OCTUBRE DE 2023</w:t>
      </w:r>
    </w:p>
    <w:p w:rsidR="00E15E72" w:rsidRDefault="00E15E72" w:rsidP="00E15E72">
      <w:pPr>
        <w:rPr>
          <w:lang w:val="es-MX" w:eastAsia="es-MX"/>
        </w:rPr>
      </w:pPr>
    </w:p>
    <w:p w:rsidR="00E15E72" w:rsidRDefault="00E15E72" w:rsidP="00E15E72">
      <w:pPr>
        <w:rPr>
          <w:lang w:val="es-MX" w:eastAsia="es-MX"/>
        </w:rPr>
      </w:pPr>
    </w:p>
    <w:p w:rsidR="00E15E72" w:rsidRDefault="00E15E72" w:rsidP="00E15E7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4A327E">
        <w:rPr>
          <w:rFonts w:ascii="Arial" w:hAnsi="Arial" w:cs="Arial"/>
          <w:sz w:val="24"/>
          <w:szCs w:val="24"/>
        </w:rPr>
        <w:t>REPORTES GENERADOS (</w:t>
      </w:r>
      <w:proofErr w:type="gramStart"/>
      <w:r w:rsidR="00AF0C1E">
        <w:rPr>
          <w:rFonts w:ascii="Arial" w:hAnsi="Arial" w:cs="Arial"/>
          <w:sz w:val="24"/>
          <w:szCs w:val="24"/>
        </w:rPr>
        <w:t>SERVITEL</w:t>
      </w:r>
      <w:r w:rsidR="00AF0C1E" w:rsidRPr="004A327E">
        <w:rPr>
          <w:rFonts w:ascii="Arial" w:hAnsi="Arial" w:cs="Arial"/>
          <w:sz w:val="24"/>
          <w:szCs w:val="24"/>
        </w:rPr>
        <w:t>)</w:t>
      </w:r>
      <w:r w:rsidR="00AF0C1E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sz w:val="24"/>
          <w:szCs w:val="24"/>
        </w:rPr>
        <w:t xml:space="preserve">     1</w:t>
      </w:r>
      <w:r w:rsidR="00AC62CC">
        <w:rPr>
          <w:rFonts w:ascii="Arial" w:hAnsi="Arial" w:cs="Arial"/>
          <w:sz w:val="24"/>
          <w:szCs w:val="24"/>
        </w:rPr>
        <w:t>7</w:t>
      </w:r>
      <w:r w:rsidR="00EF3E24">
        <w:rPr>
          <w:rFonts w:ascii="Arial" w:hAnsi="Arial" w:cs="Arial"/>
          <w:sz w:val="24"/>
          <w:szCs w:val="24"/>
        </w:rPr>
        <w:t>7</w:t>
      </w:r>
      <w:r w:rsidRPr="004A327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</w:p>
    <w:p w:rsidR="00E15E72" w:rsidRPr="004A327E" w:rsidRDefault="00E15E72" w:rsidP="00E15E72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RESUELTOS                                                    1</w:t>
      </w:r>
      <w:r w:rsidR="00EF3E24">
        <w:rPr>
          <w:rFonts w:ascii="Arial" w:hAnsi="Arial" w:cs="Arial"/>
          <w:sz w:val="24"/>
          <w:szCs w:val="24"/>
        </w:rPr>
        <w:t>56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</w:t>
      </w:r>
    </w:p>
    <w:p w:rsidR="00EF3E24" w:rsidRDefault="00E15E72" w:rsidP="00E15E7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4A327E">
        <w:rPr>
          <w:rFonts w:ascii="Arial" w:hAnsi="Arial" w:cs="Arial"/>
          <w:sz w:val="24"/>
          <w:szCs w:val="24"/>
        </w:rPr>
        <w:t>REPORTES EN PROCESO</w:t>
      </w:r>
      <w:r>
        <w:rPr>
          <w:rFonts w:ascii="Arial" w:hAnsi="Arial" w:cs="Arial"/>
          <w:sz w:val="24"/>
          <w:szCs w:val="24"/>
        </w:rPr>
        <w:t xml:space="preserve">                               </w:t>
      </w:r>
      <w:r w:rsidR="00AC62CC">
        <w:rPr>
          <w:rFonts w:ascii="Arial" w:hAnsi="Arial" w:cs="Arial"/>
          <w:sz w:val="24"/>
          <w:szCs w:val="24"/>
        </w:rPr>
        <w:t>2</w:t>
      </w:r>
      <w:r w:rsidR="00EF3E24">
        <w:rPr>
          <w:rFonts w:ascii="Arial" w:hAnsi="Arial" w:cs="Arial"/>
          <w:sz w:val="24"/>
          <w:szCs w:val="24"/>
        </w:rPr>
        <w:t>0</w:t>
      </w:r>
    </w:p>
    <w:p w:rsidR="00E15E72" w:rsidRDefault="00EF3E24" w:rsidP="00E15E72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CERRADO </w:t>
      </w:r>
      <w:r w:rsidR="00E15E72">
        <w:rPr>
          <w:rFonts w:ascii="Arial" w:hAnsi="Arial" w:cs="Arial"/>
          <w:sz w:val="24"/>
          <w:szCs w:val="24"/>
        </w:rPr>
        <w:t xml:space="preserve">                          </w:t>
      </w:r>
      <w:r w:rsidR="00E15E72" w:rsidRPr="004A327E">
        <w:rPr>
          <w:rFonts w:ascii="Arial" w:hAnsi="Arial" w:cs="Arial"/>
          <w:sz w:val="24"/>
          <w:szCs w:val="24"/>
        </w:rPr>
        <w:t xml:space="preserve"> </w:t>
      </w:r>
      <w:r w:rsidR="00E15E72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 xml:space="preserve">                             1</w:t>
      </w:r>
    </w:p>
    <w:p w:rsidR="00EF3E24" w:rsidRDefault="00EF3E24" w:rsidP="00E15E7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E15E72" w:rsidRDefault="00E15E72" w:rsidP="00E15E72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E15E72" w:rsidRDefault="00E15E72" w:rsidP="00E15E72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REPORTES PENDIENTES DE ILUMINA:</w:t>
      </w:r>
      <w:r w:rsidRPr="00AD50DF">
        <w:rPr>
          <w:rFonts w:ascii="Arial" w:hAnsi="Arial" w:cs="Arial"/>
          <w:b/>
          <w:sz w:val="24"/>
          <w:szCs w:val="24"/>
        </w:rPr>
        <w:t xml:space="preserve">    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E15E72" w:rsidRDefault="00E15E72" w:rsidP="00E15E72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FOLIOS DE SERVITEL: </w:t>
      </w:r>
    </w:p>
    <w:p w:rsidR="00AC62CC" w:rsidRDefault="00AC62CC" w:rsidP="00E15E72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AC62CC" w:rsidRPr="00AC62CC" w:rsidRDefault="00AC62CC" w:rsidP="00E15E72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AC62CC">
        <w:rPr>
          <w:rFonts w:ascii="Arial" w:hAnsi="Arial" w:cs="Arial"/>
          <w:b/>
          <w:sz w:val="24"/>
          <w:szCs w:val="24"/>
        </w:rPr>
        <w:t xml:space="preserve">062412, 062458, </w:t>
      </w:r>
      <w:r w:rsidR="00EF3E24">
        <w:rPr>
          <w:rFonts w:ascii="Arial" w:hAnsi="Arial" w:cs="Arial"/>
          <w:b/>
          <w:sz w:val="24"/>
          <w:szCs w:val="24"/>
        </w:rPr>
        <w:t xml:space="preserve">062502, </w:t>
      </w:r>
      <w:r w:rsidRPr="00AC62CC">
        <w:rPr>
          <w:rFonts w:ascii="Arial" w:hAnsi="Arial" w:cs="Arial"/>
          <w:b/>
          <w:sz w:val="24"/>
          <w:szCs w:val="24"/>
        </w:rPr>
        <w:t xml:space="preserve">062593, </w:t>
      </w:r>
      <w:r w:rsidR="00EF3E24">
        <w:rPr>
          <w:rFonts w:ascii="Arial" w:hAnsi="Arial" w:cs="Arial"/>
          <w:b/>
          <w:sz w:val="24"/>
          <w:szCs w:val="24"/>
        </w:rPr>
        <w:t>0</w:t>
      </w:r>
      <w:r w:rsidRPr="00AC62CC">
        <w:rPr>
          <w:rFonts w:ascii="Arial" w:hAnsi="Arial" w:cs="Arial"/>
          <w:b/>
          <w:sz w:val="24"/>
          <w:szCs w:val="24"/>
        </w:rPr>
        <w:t xml:space="preserve">62684, </w:t>
      </w:r>
      <w:r w:rsidR="00EF3E24">
        <w:rPr>
          <w:rFonts w:ascii="Arial" w:hAnsi="Arial" w:cs="Arial"/>
          <w:b/>
          <w:sz w:val="24"/>
          <w:szCs w:val="24"/>
        </w:rPr>
        <w:t>0</w:t>
      </w:r>
      <w:r w:rsidRPr="00AC62CC">
        <w:rPr>
          <w:rFonts w:ascii="Arial" w:hAnsi="Arial" w:cs="Arial"/>
          <w:b/>
          <w:sz w:val="24"/>
          <w:szCs w:val="24"/>
        </w:rPr>
        <w:t xml:space="preserve">62738, </w:t>
      </w:r>
      <w:r w:rsidR="00EF3E24">
        <w:rPr>
          <w:rFonts w:ascii="Arial" w:hAnsi="Arial" w:cs="Arial"/>
          <w:b/>
          <w:sz w:val="24"/>
          <w:szCs w:val="24"/>
        </w:rPr>
        <w:t>0</w:t>
      </w:r>
      <w:r w:rsidRPr="00AC62CC">
        <w:rPr>
          <w:rFonts w:ascii="Arial" w:hAnsi="Arial" w:cs="Arial"/>
          <w:b/>
          <w:sz w:val="24"/>
          <w:szCs w:val="24"/>
        </w:rPr>
        <w:t xml:space="preserve">62748, 062756, 062772, </w:t>
      </w:r>
      <w:proofErr w:type="gramStart"/>
      <w:r w:rsidRPr="00AC62CC">
        <w:rPr>
          <w:rFonts w:ascii="Arial" w:hAnsi="Arial" w:cs="Arial"/>
          <w:b/>
          <w:sz w:val="24"/>
          <w:szCs w:val="24"/>
        </w:rPr>
        <w:t xml:space="preserve">062773, </w:t>
      </w:r>
      <w:r w:rsidR="000D3E06">
        <w:rPr>
          <w:rFonts w:ascii="Arial" w:hAnsi="Arial" w:cs="Arial"/>
          <w:b/>
          <w:sz w:val="24"/>
          <w:szCs w:val="24"/>
        </w:rPr>
        <w:t xml:space="preserve"> </w:t>
      </w:r>
      <w:r w:rsidRPr="00AC62CC">
        <w:rPr>
          <w:rFonts w:ascii="Arial" w:hAnsi="Arial" w:cs="Arial"/>
          <w:b/>
          <w:sz w:val="24"/>
          <w:szCs w:val="24"/>
        </w:rPr>
        <w:t>062774</w:t>
      </w:r>
      <w:proofErr w:type="gramEnd"/>
      <w:r w:rsidRPr="00AC62CC">
        <w:rPr>
          <w:rFonts w:ascii="Arial" w:hAnsi="Arial" w:cs="Arial"/>
          <w:b/>
          <w:sz w:val="24"/>
          <w:szCs w:val="24"/>
        </w:rPr>
        <w:t xml:space="preserve">, </w:t>
      </w:r>
      <w:r w:rsidR="000D3E06">
        <w:rPr>
          <w:rFonts w:ascii="Arial" w:hAnsi="Arial" w:cs="Arial"/>
          <w:b/>
          <w:sz w:val="24"/>
          <w:szCs w:val="24"/>
        </w:rPr>
        <w:t xml:space="preserve"> </w:t>
      </w:r>
      <w:r w:rsidRPr="00AC62CC">
        <w:rPr>
          <w:rFonts w:ascii="Arial" w:hAnsi="Arial" w:cs="Arial"/>
          <w:b/>
          <w:sz w:val="24"/>
          <w:szCs w:val="24"/>
        </w:rPr>
        <w:t>062775,  062776,  062777,  062778,  062779,  062780,  062781,  062782,  062784</w:t>
      </w:r>
    </w:p>
    <w:p w:rsidR="00E15E72" w:rsidRPr="00AC62CC" w:rsidRDefault="00E15E72" w:rsidP="00E15E72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E15E72" w:rsidRDefault="00E15E72" w:rsidP="00E15E72">
      <w:pPr>
        <w:jc w:val="center"/>
        <w:rPr>
          <w:rFonts w:ascii="Arial" w:hAnsi="Arial" w:cs="Arial"/>
          <w:b/>
          <w:lang w:val="es-MX" w:eastAsia="es-MX"/>
        </w:rPr>
      </w:pPr>
    </w:p>
    <w:p w:rsidR="00E15E72" w:rsidRDefault="00E15E72" w:rsidP="00E15E72">
      <w:pPr>
        <w:jc w:val="center"/>
        <w:rPr>
          <w:rFonts w:ascii="Arial" w:hAnsi="Arial" w:cs="Arial"/>
          <w:b/>
          <w:lang w:val="es-MX" w:eastAsia="es-MX"/>
        </w:rPr>
      </w:pPr>
    </w:p>
    <w:p w:rsidR="00E15E72" w:rsidRDefault="00E15E72" w:rsidP="00E15E72">
      <w:pPr>
        <w:jc w:val="center"/>
        <w:rPr>
          <w:rFonts w:ascii="Arial" w:hAnsi="Arial" w:cs="Arial"/>
          <w:b/>
          <w:lang w:val="es-MX" w:eastAsia="es-MX"/>
        </w:rPr>
      </w:pPr>
      <w:r w:rsidRPr="00CE2726">
        <w:rPr>
          <w:rFonts w:ascii="Arial" w:hAnsi="Arial" w:cs="Arial"/>
          <w:b/>
          <w:lang w:val="es-MX" w:eastAsia="es-MX"/>
        </w:rPr>
        <w:t>ACTIVIDADES SOBRESALIENTES</w:t>
      </w:r>
    </w:p>
    <w:p w:rsidR="00E15E72" w:rsidRDefault="00E15E72" w:rsidP="00E15E72">
      <w:pPr>
        <w:jc w:val="center"/>
        <w:rPr>
          <w:rFonts w:ascii="Arial" w:hAnsi="Arial" w:cs="Arial"/>
          <w:b/>
          <w:lang w:val="es-MX" w:eastAsia="es-MX"/>
        </w:rPr>
      </w:pPr>
    </w:p>
    <w:p w:rsidR="00E15E72" w:rsidRDefault="00E15E72" w:rsidP="00E15E72">
      <w:pPr>
        <w:jc w:val="center"/>
        <w:rPr>
          <w:rFonts w:ascii="Arial" w:hAnsi="Arial" w:cs="Arial"/>
          <w:b/>
          <w:lang w:val="es-MX" w:eastAsia="es-MX"/>
        </w:rPr>
      </w:pPr>
    </w:p>
    <w:p w:rsidR="00E15E72" w:rsidRDefault="00E15E72" w:rsidP="00E15E72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En el estacionamiento del Casino Auditorio se instalan 6 reflectores led de 300W.</w:t>
      </w:r>
    </w:p>
    <w:p w:rsidR="00E15E72" w:rsidRDefault="00E15E72" w:rsidP="00E15E72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retiran adornos patrios del centro histórico.</w:t>
      </w:r>
    </w:p>
    <w:p w:rsidR="00E15E72" w:rsidRDefault="00E15E72" w:rsidP="00E15E72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Se </w:t>
      </w:r>
      <w:r w:rsidR="003A4C3C">
        <w:rPr>
          <w:rFonts w:ascii="Arial" w:hAnsi="Arial" w:cs="Arial"/>
          <w:b/>
          <w:lang w:val="es-MX" w:eastAsia="es-MX"/>
        </w:rPr>
        <w:t>hacen recorridos para detectar lámparas y circuitos apagados y reportarlos a Ilumina.</w:t>
      </w:r>
    </w:p>
    <w:p w:rsidR="00E15E72" w:rsidRDefault="00E15E72" w:rsidP="00E15E72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En el </w:t>
      </w:r>
      <w:r w:rsidR="00BC0C8E">
        <w:rPr>
          <w:rFonts w:ascii="Arial" w:hAnsi="Arial" w:cs="Arial"/>
          <w:b/>
          <w:lang w:val="es-MX" w:eastAsia="es-MX"/>
        </w:rPr>
        <w:t>Parque Ecológico Las Peñas, se encuentran líneas dañadas, se cambian y queda funcionando el hidroneumático</w:t>
      </w:r>
      <w:r>
        <w:rPr>
          <w:rFonts w:ascii="Arial" w:hAnsi="Arial" w:cs="Arial"/>
          <w:b/>
          <w:lang w:val="es-MX" w:eastAsia="es-MX"/>
        </w:rPr>
        <w:t>.</w:t>
      </w:r>
    </w:p>
    <w:p w:rsidR="00E15E72" w:rsidRDefault="00BC0C8E" w:rsidP="00BC0C8E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En la Glorieta de la Diosa</w:t>
      </w:r>
      <w:r w:rsidR="007667D5">
        <w:rPr>
          <w:rFonts w:ascii="Arial" w:hAnsi="Arial" w:cs="Arial"/>
          <w:b/>
          <w:lang w:val="es-MX" w:eastAsia="es-MX"/>
        </w:rPr>
        <w:t xml:space="preserve"> </w:t>
      </w:r>
      <w:proofErr w:type="spellStart"/>
      <w:r w:rsidR="007667D5">
        <w:rPr>
          <w:rFonts w:ascii="Arial" w:hAnsi="Arial" w:cs="Arial"/>
          <w:b/>
          <w:lang w:val="es-MX" w:eastAsia="es-MX"/>
        </w:rPr>
        <w:t>zaputlatena</w:t>
      </w:r>
      <w:proofErr w:type="spellEnd"/>
      <w:r w:rsidR="007667D5">
        <w:rPr>
          <w:rFonts w:ascii="Arial" w:hAnsi="Arial" w:cs="Arial"/>
          <w:b/>
          <w:lang w:val="es-MX" w:eastAsia="es-MX"/>
        </w:rPr>
        <w:t xml:space="preserve"> </w:t>
      </w:r>
      <w:r>
        <w:rPr>
          <w:rFonts w:ascii="Arial" w:hAnsi="Arial" w:cs="Arial"/>
          <w:b/>
          <w:lang w:val="es-MX" w:eastAsia="es-MX"/>
        </w:rPr>
        <w:t>se instalan 3 reflectores RGB para iluminar de rosa por motivo de la lucha contra el cáncer de mama.</w:t>
      </w:r>
    </w:p>
    <w:p w:rsidR="00E15E72" w:rsidRDefault="007667D5" w:rsidP="00E15E72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instala 1 reflector de 300 W en el área verde que se ubica en la calle San Braulio de la Col. Paseos del Real.</w:t>
      </w:r>
    </w:p>
    <w:p w:rsidR="00E15E72" w:rsidRDefault="00E15E72" w:rsidP="00E15E72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Se </w:t>
      </w:r>
      <w:r w:rsidR="007667D5">
        <w:rPr>
          <w:rFonts w:ascii="Arial" w:hAnsi="Arial" w:cs="Arial"/>
          <w:b/>
          <w:lang w:val="es-MX" w:eastAsia="es-MX"/>
        </w:rPr>
        <w:t>acondicionaron 2 postes metálicos y se instalan por la calle San Antonio de la Col. La Providencia.</w:t>
      </w:r>
    </w:p>
    <w:p w:rsidR="00E15E72" w:rsidRDefault="00E15E72" w:rsidP="00E15E72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En</w:t>
      </w:r>
      <w:r w:rsidR="007667D5">
        <w:rPr>
          <w:rFonts w:ascii="Arial" w:hAnsi="Arial" w:cs="Arial"/>
          <w:b/>
          <w:lang w:val="es-MX" w:eastAsia="es-MX"/>
        </w:rPr>
        <w:t xml:space="preserve"> la Col. La Providencia </w:t>
      </w:r>
      <w:r w:rsidR="009323B0">
        <w:rPr>
          <w:rFonts w:ascii="Arial" w:hAnsi="Arial" w:cs="Arial"/>
          <w:b/>
          <w:lang w:val="es-MX" w:eastAsia="es-MX"/>
        </w:rPr>
        <w:t xml:space="preserve">por la calle San Antonio </w:t>
      </w:r>
      <w:r w:rsidR="007667D5">
        <w:rPr>
          <w:rFonts w:ascii="Arial" w:hAnsi="Arial" w:cs="Arial"/>
          <w:b/>
          <w:lang w:val="es-MX" w:eastAsia="es-MX"/>
        </w:rPr>
        <w:t>se instalan 7 lámparas de led de 50W y</w:t>
      </w:r>
      <w:r w:rsidR="009323B0">
        <w:rPr>
          <w:rFonts w:ascii="Arial" w:hAnsi="Arial" w:cs="Arial"/>
          <w:b/>
          <w:lang w:val="es-MX" w:eastAsia="es-MX"/>
        </w:rPr>
        <w:t xml:space="preserve"> </w:t>
      </w:r>
      <w:r w:rsidR="007667D5">
        <w:rPr>
          <w:rFonts w:ascii="Arial" w:hAnsi="Arial" w:cs="Arial"/>
          <w:b/>
          <w:lang w:val="es-MX" w:eastAsia="es-MX"/>
        </w:rPr>
        <w:t xml:space="preserve">1 reflector de Led de 300W </w:t>
      </w:r>
      <w:r w:rsidR="009323B0">
        <w:rPr>
          <w:rFonts w:ascii="Arial" w:hAnsi="Arial" w:cs="Arial"/>
          <w:b/>
          <w:lang w:val="es-MX" w:eastAsia="es-MX"/>
        </w:rPr>
        <w:t>en el área verde de la misma calle.</w:t>
      </w:r>
    </w:p>
    <w:p w:rsidR="00E15E72" w:rsidRPr="009323B0" w:rsidRDefault="009323B0" w:rsidP="00451D91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 w:rsidRPr="009323B0">
        <w:rPr>
          <w:rFonts w:ascii="Arial" w:hAnsi="Arial" w:cs="Arial"/>
          <w:b/>
          <w:lang w:val="es-MX" w:eastAsia="es-MX"/>
        </w:rPr>
        <w:t>En el Casino Auditorio se instala una caja de distribución.</w:t>
      </w:r>
    </w:p>
    <w:p w:rsidR="00E15E72" w:rsidRDefault="009323B0" w:rsidP="00E15E72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realiza la supervisión de los reportes atendidos por Ilumina Zapotlán y se elabora el Acta correspondiente.</w:t>
      </w:r>
    </w:p>
    <w:p w:rsidR="00E15E72" w:rsidRDefault="009323B0" w:rsidP="00E15E72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En Obras Públicas se retira gabinete y se instalan 2 lámparas de led</w:t>
      </w:r>
      <w:r w:rsidR="00E15E72">
        <w:rPr>
          <w:rFonts w:ascii="Arial" w:hAnsi="Arial" w:cs="Arial"/>
          <w:b/>
          <w:lang w:val="es-MX" w:eastAsia="es-MX"/>
        </w:rPr>
        <w:t>.</w:t>
      </w:r>
    </w:p>
    <w:p w:rsidR="00E15E72" w:rsidRDefault="009323B0" w:rsidP="00E77697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 w:rsidRPr="009323B0">
        <w:rPr>
          <w:rFonts w:ascii="Arial" w:hAnsi="Arial" w:cs="Arial"/>
          <w:b/>
          <w:lang w:val="es-MX" w:eastAsia="es-MX"/>
        </w:rPr>
        <w:t>Se realiza instalación eléctrica en la Academia de Policía.</w:t>
      </w:r>
    </w:p>
    <w:p w:rsidR="009323B0" w:rsidRDefault="009323B0" w:rsidP="00E77697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En la Unidad Deportiva Salvador Aguilar se instalan 5 reflectores </w:t>
      </w:r>
      <w:r w:rsidR="00AB7FAF">
        <w:rPr>
          <w:rFonts w:ascii="Arial" w:hAnsi="Arial" w:cs="Arial"/>
          <w:b/>
          <w:lang w:val="es-MX" w:eastAsia="es-MX"/>
        </w:rPr>
        <w:t xml:space="preserve">para una mejor iluminación en el exterior del gimnasio Gómez </w:t>
      </w:r>
      <w:proofErr w:type="spellStart"/>
      <w:r w:rsidR="00AB7FAF">
        <w:rPr>
          <w:rFonts w:ascii="Arial" w:hAnsi="Arial" w:cs="Arial"/>
          <w:b/>
          <w:lang w:val="es-MX" w:eastAsia="es-MX"/>
        </w:rPr>
        <w:t>Morin</w:t>
      </w:r>
      <w:proofErr w:type="spellEnd"/>
      <w:r w:rsidR="00AB7FAF">
        <w:rPr>
          <w:rFonts w:ascii="Arial" w:hAnsi="Arial" w:cs="Arial"/>
          <w:b/>
          <w:lang w:val="es-MX" w:eastAsia="es-MX"/>
        </w:rPr>
        <w:t>.</w:t>
      </w:r>
    </w:p>
    <w:p w:rsidR="00AB7FAF" w:rsidRDefault="00AB7FAF" w:rsidP="00E77697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lastRenderedPageBreak/>
        <w:t>En la calle Antonia del Toro de la Col. La Providencia se instala una lámpara OV-15 con foco led de 50W.</w:t>
      </w:r>
    </w:p>
    <w:p w:rsidR="00AB7FAF" w:rsidRDefault="00AB7FAF" w:rsidP="00E77697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Como apoyo para una mejor iluminación, se instalan 6 reflectores en el camellón por fuera del Estadio Olímpico y 1 más en el ingreso.</w:t>
      </w:r>
    </w:p>
    <w:p w:rsidR="00AB7FAF" w:rsidRDefault="00AB7FAF" w:rsidP="00E77697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En el Andador del Tecnológico al cruce con Pedro Ramírez Vázquez y Carretera al Grullo se inst</w:t>
      </w:r>
      <w:r w:rsidR="001B7179">
        <w:rPr>
          <w:rFonts w:ascii="Arial" w:hAnsi="Arial" w:cs="Arial"/>
          <w:b/>
          <w:lang w:val="es-MX" w:eastAsia="es-MX"/>
        </w:rPr>
        <w:t>a</w:t>
      </w:r>
      <w:r>
        <w:rPr>
          <w:rFonts w:ascii="Arial" w:hAnsi="Arial" w:cs="Arial"/>
          <w:b/>
          <w:lang w:val="es-MX" w:eastAsia="es-MX"/>
        </w:rPr>
        <w:t xml:space="preserve">lan 3 reflectores de 200 W y uno más en el crucero. </w:t>
      </w:r>
    </w:p>
    <w:p w:rsidR="004C6911" w:rsidRDefault="00AB7FAF" w:rsidP="00E77697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instala lona en la call</w:t>
      </w:r>
      <w:r w:rsidR="004C6911">
        <w:rPr>
          <w:rFonts w:ascii="Arial" w:hAnsi="Arial" w:cs="Arial"/>
          <w:b/>
          <w:lang w:val="es-MX" w:eastAsia="es-MX"/>
        </w:rPr>
        <w:t>e 1º de Mayo esquina con Ocampo.</w:t>
      </w:r>
    </w:p>
    <w:p w:rsidR="004C6911" w:rsidRDefault="004C6911" w:rsidP="00E77697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En apoyo a la Mayordomía del Sr. San José se instalan varios reflectores por el área donde va a pasar el Sr. San José en la Col. Reforma II.</w:t>
      </w:r>
    </w:p>
    <w:p w:rsidR="00AB7FAF" w:rsidRDefault="004C6911" w:rsidP="00E77697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Se instalan lonas en diferentes calles, anunciando las obras en proceso que se están realizan en el Municipio. </w:t>
      </w:r>
      <w:r w:rsidR="00AB7FAF">
        <w:rPr>
          <w:rFonts w:ascii="Arial" w:hAnsi="Arial" w:cs="Arial"/>
          <w:b/>
          <w:lang w:val="es-MX" w:eastAsia="es-MX"/>
        </w:rPr>
        <w:t xml:space="preserve"> </w:t>
      </w:r>
    </w:p>
    <w:p w:rsidR="004C6911" w:rsidRDefault="004C6911" w:rsidP="00E77697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instala 1 centro de carga y 1 caja de distribución en el atrio del Sagrado Corazón, para apoyar a los tianguistas que se ponen por la calle de Humboldt.</w:t>
      </w:r>
    </w:p>
    <w:p w:rsidR="004C6911" w:rsidRDefault="004C6911" w:rsidP="00E77697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En el </w:t>
      </w:r>
      <w:r w:rsidR="00D652A7">
        <w:rPr>
          <w:rFonts w:ascii="Arial" w:hAnsi="Arial" w:cs="Arial"/>
          <w:b/>
          <w:lang w:val="es-MX" w:eastAsia="es-MX"/>
        </w:rPr>
        <w:t>Cementerio se repara falso contacto en reflectores.</w:t>
      </w:r>
    </w:p>
    <w:p w:rsidR="00D652A7" w:rsidRDefault="00D652A7" w:rsidP="00E77697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En galerón de Obras Públicas, se repara falla eléctrica en la oficina de topógrafos.</w:t>
      </w:r>
    </w:p>
    <w:p w:rsidR="00D652A7" w:rsidRDefault="00D652A7" w:rsidP="00E77697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En la Escuela Primaria Leona Vicario se da apoyo para instalar 2 reflectores de Led.</w:t>
      </w:r>
    </w:p>
    <w:p w:rsidR="00D652A7" w:rsidRDefault="00D652A7" w:rsidP="00E77697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da apoyo a cómputo para retirar cámara del Ingreso Poniente.</w:t>
      </w:r>
    </w:p>
    <w:p w:rsidR="00D652A7" w:rsidRDefault="00D652A7" w:rsidP="00E77697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En el taller de Alumbrado Público se prueban balastras y focos de vapor de sodio.</w:t>
      </w:r>
    </w:p>
    <w:p w:rsidR="00D652A7" w:rsidRDefault="00D652A7" w:rsidP="00E77697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instalan 4 reflectores de Led de 600 W en la cancha de Futbol de la Unidad Deportiva Salvador Aguilar y se repara un corto circuito.</w:t>
      </w:r>
    </w:p>
    <w:p w:rsidR="001B7179" w:rsidRDefault="001B7179" w:rsidP="00E77697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apoyó a Computo para checar variación de voltaje</w:t>
      </w:r>
      <w:r w:rsidR="00AC62CC">
        <w:rPr>
          <w:rFonts w:ascii="Arial" w:hAnsi="Arial" w:cs="Arial"/>
          <w:b/>
          <w:lang w:val="es-MX" w:eastAsia="es-MX"/>
        </w:rPr>
        <w:t xml:space="preserve"> en el equipo de Red Jalisco, se detectó falso contacto</w:t>
      </w:r>
      <w:r>
        <w:rPr>
          <w:rFonts w:ascii="Arial" w:hAnsi="Arial" w:cs="Arial"/>
          <w:b/>
          <w:lang w:val="es-MX" w:eastAsia="es-MX"/>
        </w:rPr>
        <w:t>.</w:t>
      </w:r>
    </w:p>
    <w:p w:rsidR="00AC62CC" w:rsidRDefault="00AC62CC" w:rsidP="00E77697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>Se cambiaron focos de las lámparas en el camellón de la Ca</w:t>
      </w:r>
      <w:r w:rsidR="002E4A96">
        <w:rPr>
          <w:rFonts w:ascii="Arial" w:hAnsi="Arial" w:cs="Arial"/>
          <w:b/>
          <w:lang w:val="es-MX" w:eastAsia="es-MX"/>
        </w:rPr>
        <w:t>l</w:t>
      </w:r>
      <w:r>
        <w:rPr>
          <w:rFonts w:ascii="Arial" w:hAnsi="Arial" w:cs="Arial"/>
          <w:b/>
          <w:lang w:val="es-MX" w:eastAsia="es-MX"/>
        </w:rPr>
        <w:t>zada Madero y Carranza.</w:t>
      </w:r>
    </w:p>
    <w:p w:rsidR="00AC62CC" w:rsidRDefault="00AC62CC" w:rsidP="00E77697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 w:eastAsia="es-MX"/>
        </w:rPr>
      </w:pPr>
      <w:r>
        <w:rPr>
          <w:rFonts w:ascii="Arial" w:hAnsi="Arial" w:cs="Arial"/>
          <w:b/>
          <w:lang w:val="es-MX" w:eastAsia="es-MX"/>
        </w:rPr>
        <w:t xml:space="preserve">Se cambian3 reflectores en el Kiosco y se instalan 3 reflectores de led de 300 W. </w:t>
      </w:r>
    </w:p>
    <w:p w:rsidR="00E15E72" w:rsidRDefault="00E15E72" w:rsidP="00E15E72">
      <w:pPr>
        <w:rPr>
          <w:rFonts w:ascii="Arial" w:hAnsi="Arial" w:cs="Arial"/>
          <w:b/>
          <w:lang w:eastAsia="es-MX"/>
        </w:rPr>
      </w:pPr>
    </w:p>
    <w:p w:rsidR="00E15E72" w:rsidRDefault="00E15E72" w:rsidP="00E15E72">
      <w:pPr>
        <w:rPr>
          <w:rFonts w:ascii="Arial" w:hAnsi="Arial" w:cs="Arial"/>
          <w:b/>
          <w:lang w:eastAsia="es-MX"/>
        </w:rPr>
      </w:pPr>
    </w:p>
    <w:p w:rsidR="00E15E72" w:rsidRPr="001B7179" w:rsidRDefault="00E15E72" w:rsidP="00E15E72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1B7179">
        <w:rPr>
          <w:rFonts w:ascii="Arial" w:hAnsi="Arial" w:cs="Arial"/>
          <w:b/>
          <w:sz w:val="20"/>
          <w:szCs w:val="20"/>
        </w:rPr>
        <w:t>AT E N T A M E N T E</w:t>
      </w:r>
    </w:p>
    <w:p w:rsidR="00E15E72" w:rsidRPr="001B7179" w:rsidRDefault="00E15E72" w:rsidP="00E15E72">
      <w:pPr>
        <w:pStyle w:val="Sinespaciado"/>
        <w:jc w:val="center"/>
        <w:rPr>
          <w:rFonts w:ascii="Arial" w:hAnsi="Arial" w:cs="Arial"/>
          <w:b/>
          <w:bCs/>
          <w:sz w:val="20"/>
          <w:szCs w:val="20"/>
        </w:rPr>
      </w:pPr>
      <w:r w:rsidRPr="001B7179">
        <w:rPr>
          <w:rFonts w:ascii="Arial" w:hAnsi="Arial" w:cs="Arial"/>
          <w:b/>
          <w:bCs/>
          <w:sz w:val="20"/>
          <w:szCs w:val="20"/>
        </w:rPr>
        <w:t xml:space="preserve"> “2023, AÑO DEL 140 ANIVERSARIO DEL NATALICIO DE JOSÉ CLEMENTE OROZCO”</w:t>
      </w:r>
    </w:p>
    <w:p w:rsidR="00E15E72" w:rsidRPr="001B7179" w:rsidRDefault="00E15E72" w:rsidP="00E15E72">
      <w:pPr>
        <w:pStyle w:val="Sinespaciad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1B7179">
        <w:rPr>
          <w:rFonts w:ascii="Arial" w:hAnsi="Arial" w:cs="Arial"/>
          <w:b/>
          <w:sz w:val="20"/>
          <w:szCs w:val="20"/>
        </w:rPr>
        <w:t xml:space="preserve">Ciudad Guzmán, Municipio de Zapotlán el Grande, Jalisco; </w:t>
      </w:r>
      <w:r w:rsidR="001B7179" w:rsidRPr="001B7179">
        <w:rPr>
          <w:rFonts w:ascii="Arial" w:hAnsi="Arial" w:cs="Arial"/>
          <w:b/>
          <w:sz w:val="20"/>
          <w:szCs w:val="20"/>
        </w:rPr>
        <w:t xml:space="preserve">03 de </w:t>
      </w:r>
      <w:proofErr w:type="gramStart"/>
      <w:r w:rsidR="001B7179" w:rsidRPr="001B7179">
        <w:rPr>
          <w:rFonts w:ascii="Arial" w:hAnsi="Arial" w:cs="Arial"/>
          <w:b/>
          <w:sz w:val="20"/>
          <w:szCs w:val="20"/>
        </w:rPr>
        <w:t>Noviembre</w:t>
      </w:r>
      <w:proofErr w:type="gramEnd"/>
      <w:r w:rsidRPr="001B7179">
        <w:rPr>
          <w:rFonts w:ascii="Arial" w:hAnsi="Arial" w:cs="Arial"/>
          <w:b/>
          <w:sz w:val="20"/>
          <w:szCs w:val="20"/>
        </w:rPr>
        <w:t xml:space="preserve"> de 2023</w:t>
      </w:r>
    </w:p>
    <w:p w:rsidR="00E15E72" w:rsidRPr="001B7179" w:rsidRDefault="00E15E72" w:rsidP="00E15E72">
      <w:pPr>
        <w:jc w:val="both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:rsidR="00E15E72" w:rsidRPr="001B7179" w:rsidRDefault="00E15E72" w:rsidP="00E15E72">
      <w:pPr>
        <w:jc w:val="both"/>
        <w:rPr>
          <w:rFonts w:ascii="Arial" w:eastAsia="Times New Roman" w:hAnsi="Arial" w:cs="Arial"/>
          <w:b/>
          <w:lang w:eastAsia="es-ES"/>
        </w:rPr>
      </w:pPr>
    </w:p>
    <w:p w:rsidR="00E15E72" w:rsidRPr="001B7179" w:rsidRDefault="00E15E72" w:rsidP="00E15E72">
      <w:pPr>
        <w:jc w:val="both"/>
        <w:rPr>
          <w:rFonts w:ascii="Arial" w:eastAsia="Times New Roman" w:hAnsi="Arial" w:cs="Arial"/>
          <w:b/>
          <w:lang w:eastAsia="es-ES"/>
        </w:rPr>
      </w:pPr>
    </w:p>
    <w:p w:rsidR="00E15E72" w:rsidRPr="001B7179" w:rsidRDefault="00E15E72" w:rsidP="00E15E72">
      <w:pPr>
        <w:jc w:val="both"/>
        <w:rPr>
          <w:rFonts w:ascii="Arial" w:eastAsia="Times New Roman" w:hAnsi="Arial" w:cs="Arial"/>
          <w:b/>
          <w:lang w:eastAsia="es-ES"/>
        </w:rPr>
      </w:pPr>
    </w:p>
    <w:p w:rsidR="00E15E72" w:rsidRPr="001B7179" w:rsidRDefault="00E15E72" w:rsidP="00E15E72">
      <w:pPr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  <w:r w:rsidRPr="001B7179">
        <w:rPr>
          <w:rFonts w:ascii="Arial" w:eastAsia="Times New Roman" w:hAnsi="Arial" w:cs="Arial"/>
          <w:b/>
          <w:sz w:val="20"/>
          <w:szCs w:val="20"/>
          <w:lang w:val="es-ES" w:eastAsia="es-ES"/>
        </w:rPr>
        <w:t>ING. JOSE ANTONIO OLIVO RAMIREZ</w:t>
      </w:r>
    </w:p>
    <w:p w:rsidR="00E15E72" w:rsidRPr="001B7179" w:rsidRDefault="00E15E72" w:rsidP="00E15E72">
      <w:pPr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  <w:r w:rsidRPr="001B7179">
        <w:rPr>
          <w:rFonts w:ascii="Arial" w:eastAsia="Times New Roman" w:hAnsi="Arial" w:cs="Arial"/>
          <w:b/>
          <w:sz w:val="20"/>
          <w:szCs w:val="20"/>
          <w:lang w:val="es-ES" w:eastAsia="es-ES"/>
        </w:rPr>
        <w:t>Jefe de Alumbrado Público</w:t>
      </w:r>
    </w:p>
    <w:p w:rsidR="001B7179" w:rsidRDefault="001B7179" w:rsidP="00E15E72">
      <w:pPr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1B7179" w:rsidRDefault="001B7179" w:rsidP="00E15E72">
      <w:pPr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1B7179" w:rsidRDefault="001B7179" w:rsidP="00E15E72">
      <w:pPr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1B7179" w:rsidRDefault="001B7179" w:rsidP="00E15E72">
      <w:pPr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D12661" w:rsidRDefault="00AC62CC" w:rsidP="00AC62CC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AC62CC">
        <w:rPr>
          <w:rFonts w:ascii="Arial" w:eastAsia="Times New Roman" w:hAnsi="Arial" w:cs="Arial"/>
          <w:sz w:val="20"/>
          <w:szCs w:val="20"/>
          <w:lang w:val="es-ES" w:eastAsia="es-ES"/>
        </w:rPr>
        <w:t>C.C.P.</w:t>
      </w:r>
      <w:r w:rsidR="001B7179" w:rsidRPr="00AC62CC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Archivo</w:t>
      </w:r>
    </w:p>
    <w:p w:rsidR="00AF0C1E" w:rsidRDefault="00AF0C1E" w:rsidP="00AC62CC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AF0C1E" w:rsidRDefault="00AF0C1E" w:rsidP="00AF0C1E">
      <w:pPr>
        <w:pStyle w:val="Cuerpo"/>
      </w:pPr>
    </w:p>
    <w:p w:rsidR="00AF0C1E" w:rsidRDefault="00AF0C1E" w:rsidP="00AF0C1E">
      <w:pPr>
        <w:pStyle w:val="Cuerpo"/>
        <w:jc w:val="center"/>
        <w:rPr>
          <w:rFonts w:ascii="Arial" w:hAnsi="Arial" w:cs="Arial"/>
          <w:b/>
        </w:rPr>
      </w:pPr>
      <w:r w:rsidRPr="001C169B">
        <w:rPr>
          <w:rFonts w:ascii="Arial" w:hAnsi="Arial" w:cs="Arial"/>
          <w:b/>
        </w:rPr>
        <w:t>Instalación de 10 re</w:t>
      </w:r>
      <w:r>
        <w:rPr>
          <w:rFonts w:ascii="Arial" w:hAnsi="Arial" w:cs="Arial"/>
          <w:b/>
        </w:rPr>
        <w:t>flectores de led en la Colonia R</w:t>
      </w:r>
      <w:r w:rsidRPr="001C169B">
        <w:rPr>
          <w:rFonts w:ascii="Arial" w:hAnsi="Arial" w:cs="Arial"/>
          <w:b/>
        </w:rPr>
        <w:t>eforma para la Mayordomía 2023.</w:t>
      </w:r>
    </w:p>
    <w:p w:rsidR="00AF0C1E" w:rsidRPr="001C169B" w:rsidRDefault="00AF0C1E" w:rsidP="00AF0C1E">
      <w:pPr>
        <w:rPr>
          <w:lang w:val="es-MX" w:eastAsia="es-MX"/>
        </w:rPr>
      </w:pPr>
      <w:r w:rsidRPr="001C169B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15AB6B1A" wp14:editId="6C387D2A">
            <wp:simplePos x="0" y="0"/>
            <wp:positionH relativeFrom="column">
              <wp:posOffset>-603885</wp:posOffset>
            </wp:positionH>
            <wp:positionV relativeFrom="paragraph">
              <wp:posOffset>207010</wp:posOffset>
            </wp:positionV>
            <wp:extent cx="2638425" cy="3517900"/>
            <wp:effectExtent l="0" t="0" r="9525" b="635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 COLONIA REFORMA.jf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C1E" w:rsidRPr="001C169B" w:rsidRDefault="00AF0C1E" w:rsidP="00AF0C1E">
      <w:pPr>
        <w:rPr>
          <w:lang w:val="es-MX" w:eastAsia="es-MX"/>
        </w:rPr>
      </w:pPr>
      <w:r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4E26A15A" wp14:editId="3B08E585">
            <wp:simplePos x="0" y="0"/>
            <wp:positionH relativeFrom="column">
              <wp:posOffset>3063240</wp:posOffset>
            </wp:positionH>
            <wp:positionV relativeFrom="paragraph">
              <wp:posOffset>31750</wp:posOffset>
            </wp:positionV>
            <wp:extent cx="2638425" cy="3517900"/>
            <wp:effectExtent l="0" t="0" r="9525" b="635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 COLONIA REFORMA.jf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94" cy="351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C1E" w:rsidRPr="001C169B" w:rsidRDefault="00AF0C1E" w:rsidP="00AF0C1E">
      <w:pPr>
        <w:rPr>
          <w:lang w:val="es-MX" w:eastAsia="es-MX"/>
        </w:rPr>
      </w:pPr>
    </w:p>
    <w:p w:rsidR="00AF0C1E" w:rsidRPr="001C169B" w:rsidRDefault="00AF0C1E" w:rsidP="00AF0C1E">
      <w:pPr>
        <w:rPr>
          <w:lang w:val="es-MX" w:eastAsia="es-MX"/>
        </w:rPr>
      </w:pPr>
    </w:p>
    <w:p w:rsidR="00AF0C1E" w:rsidRPr="001C169B" w:rsidRDefault="00AF0C1E" w:rsidP="00AF0C1E">
      <w:pPr>
        <w:rPr>
          <w:lang w:val="es-MX" w:eastAsia="es-MX"/>
        </w:rPr>
      </w:pPr>
    </w:p>
    <w:p w:rsidR="00AF0C1E" w:rsidRPr="001C169B" w:rsidRDefault="00AF0C1E" w:rsidP="00AF0C1E">
      <w:pPr>
        <w:rPr>
          <w:lang w:val="es-MX" w:eastAsia="es-MX"/>
        </w:rPr>
      </w:pPr>
    </w:p>
    <w:p w:rsidR="00AF0C1E" w:rsidRPr="001C169B" w:rsidRDefault="00AF0C1E" w:rsidP="00AF0C1E">
      <w:pPr>
        <w:rPr>
          <w:lang w:val="es-MX" w:eastAsia="es-MX"/>
        </w:rPr>
      </w:pPr>
    </w:p>
    <w:p w:rsidR="00AF0C1E" w:rsidRPr="001C169B" w:rsidRDefault="00AF0C1E" w:rsidP="00AF0C1E">
      <w:pPr>
        <w:rPr>
          <w:lang w:val="es-MX" w:eastAsia="es-MX"/>
        </w:rPr>
      </w:pPr>
    </w:p>
    <w:p w:rsidR="00AF0C1E" w:rsidRPr="001C169B" w:rsidRDefault="00AF0C1E" w:rsidP="00AF0C1E">
      <w:pPr>
        <w:rPr>
          <w:lang w:val="es-MX" w:eastAsia="es-MX"/>
        </w:rPr>
      </w:pPr>
    </w:p>
    <w:p w:rsidR="00AF0C1E" w:rsidRPr="001C169B" w:rsidRDefault="00AF0C1E" w:rsidP="00AF0C1E">
      <w:pPr>
        <w:rPr>
          <w:lang w:val="es-MX" w:eastAsia="es-MX"/>
        </w:rPr>
      </w:pPr>
    </w:p>
    <w:p w:rsidR="00AF0C1E" w:rsidRPr="001C169B" w:rsidRDefault="00AF0C1E" w:rsidP="00AF0C1E">
      <w:pPr>
        <w:rPr>
          <w:lang w:val="es-MX" w:eastAsia="es-MX"/>
        </w:rPr>
      </w:pPr>
    </w:p>
    <w:p w:rsidR="00AF0C1E" w:rsidRPr="001C169B" w:rsidRDefault="00AF0C1E" w:rsidP="00AF0C1E">
      <w:pPr>
        <w:rPr>
          <w:lang w:val="es-MX" w:eastAsia="es-MX"/>
        </w:rPr>
      </w:pPr>
    </w:p>
    <w:p w:rsidR="00AF0C1E" w:rsidRPr="001C169B" w:rsidRDefault="00AF0C1E" w:rsidP="00AF0C1E">
      <w:pPr>
        <w:rPr>
          <w:lang w:val="es-MX" w:eastAsia="es-MX"/>
        </w:rPr>
      </w:pPr>
    </w:p>
    <w:p w:rsidR="00AF0C1E" w:rsidRPr="001C169B" w:rsidRDefault="00AF0C1E" w:rsidP="00AF0C1E">
      <w:pPr>
        <w:rPr>
          <w:lang w:val="es-MX" w:eastAsia="es-MX"/>
        </w:rPr>
      </w:pPr>
    </w:p>
    <w:p w:rsidR="00AF0C1E" w:rsidRPr="001C169B" w:rsidRDefault="00AF0C1E" w:rsidP="00AF0C1E">
      <w:pPr>
        <w:rPr>
          <w:lang w:val="es-MX" w:eastAsia="es-MX"/>
        </w:rPr>
      </w:pPr>
    </w:p>
    <w:p w:rsidR="00AF0C1E" w:rsidRPr="001C169B" w:rsidRDefault="00AF0C1E" w:rsidP="00AF0C1E">
      <w:pPr>
        <w:rPr>
          <w:lang w:val="es-MX" w:eastAsia="es-MX"/>
        </w:rPr>
      </w:pPr>
    </w:p>
    <w:p w:rsidR="00AF0C1E" w:rsidRPr="001C169B" w:rsidRDefault="00AF0C1E" w:rsidP="00AF0C1E">
      <w:pPr>
        <w:rPr>
          <w:lang w:val="es-MX" w:eastAsia="es-MX"/>
        </w:rPr>
      </w:pPr>
    </w:p>
    <w:p w:rsidR="00AF0C1E" w:rsidRPr="001C169B" w:rsidRDefault="00AF0C1E" w:rsidP="00AF0C1E">
      <w:pPr>
        <w:rPr>
          <w:lang w:val="es-MX" w:eastAsia="es-MX"/>
        </w:rPr>
      </w:pPr>
    </w:p>
    <w:p w:rsidR="00AF0C1E" w:rsidRPr="001C169B" w:rsidRDefault="00AF0C1E" w:rsidP="00AF0C1E">
      <w:pPr>
        <w:rPr>
          <w:lang w:val="es-MX" w:eastAsia="es-MX"/>
        </w:rPr>
      </w:pPr>
    </w:p>
    <w:p w:rsidR="00AF0C1E" w:rsidRPr="001C169B" w:rsidRDefault="00AF0C1E" w:rsidP="00AF0C1E">
      <w:pPr>
        <w:rPr>
          <w:lang w:val="es-MX" w:eastAsia="es-MX"/>
        </w:rPr>
      </w:pPr>
    </w:p>
    <w:p w:rsidR="00AF0C1E" w:rsidRPr="001C169B" w:rsidRDefault="00AF0C1E" w:rsidP="00AF0C1E">
      <w:pPr>
        <w:rPr>
          <w:lang w:val="es-MX" w:eastAsia="es-MX"/>
        </w:rPr>
      </w:pPr>
    </w:p>
    <w:p w:rsidR="00AF0C1E" w:rsidRPr="001C169B" w:rsidRDefault="00AF0C1E" w:rsidP="00AF0C1E">
      <w:pPr>
        <w:rPr>
          <w:lang w:val="es-MX" w:eastAsia="es-MX"/>
        </w:rPr>
      </w:pPr>
    </w:p>
    <w:p w:rsidR="00AF0C1E" w:rsidRPr="001C169B" w:rsidRDefault="00AF0C1E" w:rsidP="00AF0C1E">
      <w:pPr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5F59E167" wp14:editId="16290E34">
            <wp:simplePos x="0" y="0"/>
            <wp:positionH relativeFrom="column">
              <wp:posOffset>3110865</wp:posOffset>
            </wp:positionH>
            <wp:positionV relativeFrom="paragraph">
              <wp:posOffset>109855</wp:posOffset>
            </wp:positionV>
            <wp:extent cx="2590800" cy="34544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STALACION DE REFLECTORES PARA LA MAYORDOMIA.jfif 1.jf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401295F1" wp14:editId="240F091B">
            <wp:simplePos x="0" y="0"/>
            <wp:positionH relativeFrom="column">
              <wp:posOffset>-603885</wp:posOffset>
            </wp:positionH>
            <wp:positionV relativeFrom="paragraph">
              <wp:posOffset>123190</wp:posOffset>
            </wp:positionV>
            <wp:extent cx="2581275" cy="3442235"/>
            <wp:effectExtent l="0" t="0" r="0" b="635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STALACION DE REFLECTORES PARA LA MAYORDOMIA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291" cy="344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C1E" w:rsidRPr="001C169B" w:rsidRDefault="00AF0C1E" w:rsidP="00AF0C1E">
      <w:pPr>
        <w:rPr>
          <w:lang w:val="es-MX" w:eastAsia="es-MX"/>
        </w:rPr>
      </w:pPr>
    </w:p>
    <w:p w:rsidR="00AF0C1E" w:rsidRPr="001C169B" w:rsidRDefault="00AF0C1E" w:rsidP="00AF0C1E">
      <w:pPr>
        <w:rPr>
          <w:lang w:val="es-MX" w:eastAsia="es-MX"/>
        </w:rPr>
      </w:pPr>
    </w:p>
    <w:p w:rsidR="00AF0C1E" w:rsidRPr="001C169B" w:rsidRDefault="00AF0C1E" w:rsidP="00AF0C1E">
      <w:pPr>
        <w:rPr>
          <w:lang w:val="es-MX" w:eastAsia="es-MX"/>
        </w:rPr>
      </w:pPr>
    </w:p>
    <w:p w:rsidR="00AF0C1E" w:rsidRDefault="00AF0C1E" w:rsidP="00AF0C1E">
      <w:pPr>
        <w:rPr>
          <w:lang w:val="es-MX" w:eastAsia="es-MX"/>
        </w:rPr>
      </w:pPr>
    </w:p>
    <w:p w:rsidR="00AF0C1E" w:rsidRPr="001C169B" w:rsidRDefault="00AF0C1E" w:rsidP="00AF0C1E">
      <w:pPr>
        <w:rPr>
          <w:lang w:val="es-MX" w:eastAsia="es-MX"/>
        </w:rPr>
      </w:pPr>
    </w:p>
    <w:p w:rsidR="00AF0C1E" w:rsidRDefault="00AF0C1E" w:rsidP="00AF0C1E">
      <w:pPr>
        <w:rPr>
          <w:lang w:val="es-MX" w:eastAsia="es-MX"/>
        </w:rPr>
      </w:pPr>
    </w:p>
    <w:p w:rsidR="00AF0C1E" w:rsidRDefault="00AF0C1E" w:rsidP="00AF0C1E">
      <w:pPr>
        <w:tabs>
          <w:tab w:val="left" w:pos="1770"/>
        </w:tabs>
        <w:rPr>
          <w:lang w:val="es-MX" w:eastAsia="es-MX"/>
        </w:rPr>
      </w:pPr>
      <w:r>
        <w:rPr>
          <w:lang w:val="es-MX" w:eastAsia="es-MX"/>
        </w:rPr>
        <w:tab/>
      </w:r>
    </w:p>
    <w:p w:rsidR="00AF0C1E" w:rsidRPr="001C169B" w:rsidRDefault="00AF0C1E" w:rsidP="00AF0C1E">
      <w:pPr>
        <w:rPr>
          <w:lang w:val="es-MX" w:eastAsia="es-MX"/>
        </w:rPr>
      </w:pPr>
    </w:p>
    <w:p w:rsidR="00AF0C1E" w:rsidRPr="001C169B" w:rsidRDefault="00AF0C1E" w:rsidP="00AF0C1E">
      <w:pPr>
        <w:rPr>
          <w:lang w:val="es-MX" w:eastAsia="es-MX"/>
        </w:rPr>
      </w:pPr>
    </w:p>
    <w:p w:rsidR="00AF0C1E" w:rsidRPr="001C169B" w:rsidRDefault="00AF0C1E" w:rsidP="00AF0C1E">
      <w:pPr>
        <w:rPr>
          <w:lang w:val="es-MX" w:eastAsia="es-MX"/>
        </w:rPr>
      </w:pPr>
    </w:p>
    <w:p w:rsidR="00AF0C1E" w:rsidRPr="001C169B" w:rsidRDefault="00AF0C1E" w:rsidP="00AF0C1E">
      <w:pPr>
        <w:rPr>
          <w:lang w:val="es-MX" w:eastAsia="es-MX"/>
        </w:rPr>
      </w:pPr>
    </w:p>
    <w:p w:rsidR="00AF0C1E" w:rsidRPr="001C169B" w:rsidRDefault="00AF0C1E" w:rsidP="00AF0C1E">
      <w:pPr>
        <w:rPr>
          <w:lang w:val="es-MX" w:eastAsia="es-MX"/>
        </w:rPr>
      </w:pPr>
    </w:p>
    <w:p w:rsidR="00AF0C1E" w:rsidRDefault="00AF0C1E" w:rsidP="00AF0C1E">
      <w:pPr>
        <w:rPr>
          <w:lang w:val="es-MX" w:eastAsia="es-MX"/>
        </w:rPr>
      </w:pPr>
    </w:p>
    <w:p w:rsidR="00AF0C1E" w:rsidRDefault="00AF0C1E" w:rsidP="00AF0C1E">
      <w:pPr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rPr>
          <w:lang w:val="es-MX" w:eastAsia="es-MX"/>
        </w:rPr>
      </w:pPr>
    </w:p>
    <w:p w:rsidR="00AF0C1E" w:rsidRPr="001C169B" w:rsidRDefault="00AF0C1E" w:rsidP="00AF0C1E">
      <w:pPr>
        <w:jc w:val="center"/>
        <w:rPr>
          <w:rFonts w:ascii="Arial" w:hAnsi="Arial" w:cs="Arial"/>
          <w:b/>
          <w:lang w:val="es-MX" w:eastAsia="es-MX"/>
        </w:rPr>
      </w:pPr>
      <w:r w:rsidRPr="001C169B">
        <w:rPr>
          <w:rFonts w:ascii="Arial" w:hAnsi="Arial" w:cs="Arial"/>
          <w:b/>
          <w:lang w:val="es-MX" w:eastAsia="es-MX"/>
        </w:rPr>
        <w:t>Colocación de lonas en diferentes calles donde se están realizando obras.</w:t>
      </w:r>
    </w:p>
    <w:p w:rsidR="00AF0C1E" w:rsidRDefault="00AF0C1E" w:rsidP="00AF0C1E">
      <w:pPr>
        <w:jc w:val="center"/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6FDD2061" wp14:editId="113025B3">
            <wp:simplePos x="0" y="0"/>
            <wp:positionH relativeFrom="column">
              <wp:posOffset>-641985</wp:posOffset>
            </wp:positionH>
            <wp:positionV relativeFrom="paragraph">
              <wp:posOffset>175895</wp:posOffset>
            </wp:positionV>
            <wp:extent cx="2618899" cy="349186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 UNIDAD BENITO JUAREZ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899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C1E" w:rsidRDefault="00AF0C1E" w:rsidP="00AF0C1E">
      <w:pPr>
        <w:jc w:val="center"/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 wp14:anchorId="7F22EC43" wp14:editId="79CEB4EE">
            <wp:simplePos x="0" y="0"/>
            <wp:positionH relativeFrom="column">
              <wp:posOffset>3253740</wp:posOffset>
            </wp:positionH>
            <wp:positionV relativeFrom="paragraph">
              <wp:posOffset>67945</wp:posOffset>
            </wp:positionV>
            <wp:extent cx="2569210" cy="3425190"/>
            <wp:effectExtent l="0" t="0" r="2540" b="381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 COLOCACION DE LONAS EN DIFERENTES CALLES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0A001290" wp14:editId="3FD4DAC8">
            <wp:simplePos x="0" y="0"/>
            <wp:positionH relativeFrom="column">
              <wp:posOffset>1415415</wp:posOffset>
            </wp:positionH>
            <wp:positionV relativeFrom="paragraph">
              <wp:posOffset>64769</wp:posOffset>
            </wp:positionV>
            <wp:extent cx="2664619" cy="3552825"/>
            <wp:effectExtent l="0" t="0" r="254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LOCACION DE LONA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778" cy="3553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tabs>
          <w:tab w:val="left" w:pos="5835"/>
        </w:tabs>
        <w:rPr>
          <w:lang w:val="es-MX" w:eastAsia="es-MX"/>
        </w:rPr>
      </w:pPr>
      <w:r>
        <w:rPr>
          <w:lang w:val="es-MX" w:eastAsia="es-MX"/>
        </w:rPr>
        <w:tab/>
      </w: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7456" behindDoc="0" locked="0" layoutInCell="1" allowOverlap="1" wp14:anchorId="63D9F489" wp14:editId="3B87095B">
            <wp:simplePos x="0" y="0"/>
            <wp:positionH relativeFrom="column">
              <wp:posOffset>3015615</wp:posOffset>
            </wp:positionH>
            <wp:positionV relativeFrom="paragraph">
              <wp:posOffset>167640</wp:posOffset>
            </wp:positionV>
            <wp:extent cx="2418715" cy="3225165"/>
            <wp:effectExtent l="0" t="0" r="63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LOCACION DE LONAS.jfif 1.jf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6432" behindDoc="0" locked="0" layoutInCell="1" allowOverlap="1" wp14:anchorId="467EBCE1" wp14:editId="0720CEE5">
            <wp:simplePos x="0" y="0"/>
            <wp:positionH relativeFrom="column">
              <wp:posOffset>-603884</wp:posOffset>
            </wp:positionH>
            <wp:positionV relativeFrom="paragraph">
              <wp:posOffset>142240</wp:posOffset>
            </wp:positionV>
            <wp:extent cx="2438400" cy="3251199"/>
            <wp:effectExtent l="0" t="0" r="0" b="698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LOCACION DE LONAS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743" cy="3270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lang w:val="es-MX" w:eastAsia="es-MX"/>
        </w:rPr>
      </w:pPr>
    </w:p>
    <w:p w:rsidR="00AF0C1E" w:rsidRDefault="00AF0C1E" w:rsidP="00AF0C1E">
      <w:pPr>
        <w:jc w:val="center"/>
        <w:rPr>
          <w:rFonts w:ascii="Arial" w:hAnsi="Arial" w:cs="Arial"/>
          <w:b/>
          <w:lang w:val="es-MX" w:eastAsia="es-MX"/>
        </w:rPr>
      </w:pPr>
      <w:r w:rsidRPr="00F95CF3">
        <w:rPr>
          <w:rFonts w:ascii="Arial" w:hAnsi="Arial" w:cs="Arial"/>
          <w:b/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10ADE1CA" wp14:editId="79BBB781">
            <wp:simplePos x="0" y="0"/>
            <wp:positionH relativeFrom="column">
              <wp:posOffset>1596390</wp:posOffset>
            </wp:positionH>
            <wp:positionV relativeFrom="paragraph">
              <wp:posOffset>373380</wp:posOffset>
            </wp:positionV>
            <wp:extent cx="2552700" cy="3403600"/>
            <wp:effectExtent l="0" t="0" r="0" b="635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AROL UNIDAD DEPORTIVO LAS PECHAS CANCHA BOLEIVOL PLAYERO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CF3">
        <w:rPr>
          <w:rFonts w:ascii="Arial" w:hAnsi="Arial" w:cs="Arial"/>
          <w:b/>
          <w:lang w:val="es-MX" w:eastAsia="es-MX"/>
        </w:rPr>
        <w:t>Se instala farol en la unidad deportiva las peñas (cancha de voleibol playero)</w:t>
      </w:r>
    </w:p>
    <w:p w:rsidR="00AF0C1E" w:rsidRPr="00F95CF3" w:rsidRDefault="00AF0C1E" w:rsidP="00AF0C1E">
      <w:pPr>
        <w:rPr>
          <w:rFonts w:ascii="Arial" w:hAnsi="Arial" w:cs="Arial"/>
          <w:lang w:val="es-MX" w:eastAsia="es-MX"/>
        </w:rPr>
      </w:pPr>
    </w:p>
    <w:p w:rsidR="00AF0C1E" w:rsidRPr="00F95CF3" w:rsidRDefault="00AF0C1E" w:rsidP="00AF0C1E">
      <w:pPr>
        <w:rPr>
          <w:rFonts w:ascii="Arial" w:hAnsi="Arial" w:cs="Arial"/>
          <w:lang w:val="es-MX" w:eastAsia="es-MX"/>
        </w:rPr>
      </w:pPr>
    </w:p>
    <w:p w:rsidR="00AF0C1E" w:rsidRPr="00F95CF3" w:rsidRDefault="00AF0C1E" w:rsidP="00AF0C1E">
      <w:pPr>
        <w:rPr>
          <w:rFonts w:ascii="Arial" w:hAnsi="Arial" w:cs="Arial"/>
          <w:lang w:val="es-MX" w:eastAsia="es-MX"/>
        </w:rPr>
      </w:pPr>
    </w:p>
    <w:p w:rsidR="00AF0C1E" w:rsidRPr="00F95CF3" w:rsidRDefault="00AF0C1E" w:rsidP="00AF0C1E">
      <w:pPr>
        <w:rPr>
          <w:rFonts w:ascii="Arial" w:hAnsi="Arial" w:cs="Arial"/>
          <w:lang w:val="es-MX" w:eastAsia="es-MX"/>
        </w:rPr>
      </w:pPr>
    </w:p>
    <w:p w:rsidR="00AF0C1E" w:rsidRPr="00F95CF3" w:rsidRDefault="00AF0C1E" w:rsidP="00AF0C1E">
      <w:pPr>
        <w:rPr>
          <w:rFonts w:ascii="Arial" w:hAnsi="Arial" w:cs="Arial"/>
          <w:lang w:val="es-MX" w:eastAsia="es-MX"/>
        </w:rPr>
      </w:pPr>
    </w:p>
    <w:p w:rsidR="00AF0C1E" w:rsidRPr="00F95CF3" w:rsidRDefault="00AF0C1E" w:rsidP="00AF0C1E">
      <w:pPr>
        <w:rPr>
          <w:rFonts w:ascii="Arial" w:hAnsi="Arial" w:cs="Arial"/>
          <w:lang w:val="es-MX" w:eastAsia="es-MX"/>
        </w:rPr>
      </w:pPr>
    </w:p>
    <w:p w:rsidR="00AF0C1E" w:rsidRPr="00F95CF3" w:rsidRDefault="00AF0C1E" w:rsidP="00AF0C1E">
      <w:pPr>
        <w:rPr>
          <w:rFonts w:ascii="Arial" w:hAnsi="Arial" w:cs="Arial"/>
          <w:lang w:val="es-MX" w:eastAsia="es-MX"/>
        </w:rPr>
      </w:pPr>
    </w:p>
    <w:p w:rsidR="00AF0C1E" w:rsidRPr="00F95CF3" w:rsidRDefault="00AF0C1E" w:rsidP="00AF0C1E">
      <w:pPr>
        <w:rPr>
          <w:rFonts w:ascii="Arial" w:hAnsi="Arial" w:cs="Arial"/>
          <w:lang w:val="es-MX" w:eastAsia="es-MX"/>
        </w:rPr>
      </w:pPr>
    </w:p>
    <w:p w:rsidR="00AF0C1E" w:rsidRPr="00F95CF3" w:rsidRDefault="00AF0C1E" w:rsidP="00AF0C1E">
      <w:pPr>
        <w:rPr>
          <w:rFonts w:ascii="Arial" w:hAnsi="Arial" w:cs="Arial"/>
          <w:lang w:val="es-MX" w:eastAsia="es-MX"/>
        </w:rPr>
      </w:pPr>
    </w:p>
    <w:p w:rsidR="00AF0C1E" w:rsidRPr="00F95CF3" w:rsidRDefault="00AF0C1E" w:rsidP="00AF0C1E">
      <w:pPr>
        <w:rPr>
          <w:rFonts w:ascii="Arial" w:hAnsi="Arial" w:cs="Arial"/>
          <w:lang w:val="es-MX" w:eastAsia="es-MX"/>
        </w:rPr>
      </w:pPr>
    </w:p>
    <w:p w:rsidR="00AF0C1E" w:rsidRPr="00F95CF3" w:rsidRDefault="00AF0C1E" w:rsidP="00AF0C1E">
      <w:pPr>
        <w:rPr>
          <w:rFonts w:ascii="Arial" w:hAnsi="Arial" w:cs="Arial"/>
          <w:lang w:val="es-MX" w:eastAsia="es-MX"/>
        </w:rPr>
      </w:pPr>
    </w:p>
    <w:p w:rsidR="00AF0C1E" w:rsidRPr="00F95CF3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Pr="00ED2524" w:rsidRDefault="00AF0C1E" w:rsidP="00AF0C1E">
      <w:pPr>
        <w:jc w:val="center"/>
        <w:rPr>
          <w:rFonts w:ascii="Arial" w:hAnsi="Arial" w:cs="Arial"/>
          <w:b/>
          <w:lang w:val="es-MX" w:eastAsia="es-MX"/>
        </w:rPr>
      </w:pPr>
      <w:r w:rsidRPr="00ED2524">
        <w:rPr>
          <w:rFonts w:ascii="Arial" w:hAnsi="Arial" w:cs="Arial"/>
          <w:b/>
          <w:lang w:val="es-MX" w:eastAsia="es-MX"/>
        </w:rPr>
        <w:t>Cambio de reflector en el quiosco del jardín principal.</w:t>
      </w: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1552" behindDoc="0" locked="0" layoutInCell="1" allowOverlap="1" wp14:anchorId="317BC7C0" wp14:editId="74AADC33">
            <wp:simplePos x="0" y="0"/>
            <wp:positionH relativeFrom="column">
              <wp:posOffset>1796415</wp:posOffset>
            </wp:positionH>
            <wp:positionV relativeFrom="paragraph">
              <wp:posOffset>39370</wp:posOffset>
            </wp:positionV>
            <wp:extent cx="2152650" cy="4680269"/>
            <wp:effectExtent l="0" t="0" r="0" b="635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MBIO DE REFLECTOR EN EL KIOSKO.jfif 1.jfif  2.jf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4680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9504" behindDoc="0" locked="0" layoutInCell="1" allowOverlap="1" wp14:anchorId="59CE8D5B" wp14:editId="6411CD93">
            <wp:simplePos x="0" y="0"/>
            <wp:positionH relativeFrom="column">
              <wp:posOffset>-613410</wp:posOffset>
            </wp:positionH>
            <wp:positionV relativeFrom="paragraph">
              <wp:posOffset>245745</wp:posOffset>
            </wp:positionV>
            <wp:extent cx="2085975" cy="4535304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MBIO DE REFLECTOR EN EL KIOSKO.jf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4535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C1E" w:rsidRDefault="00AF0C1E" w:rsidP="00AF0C1E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0528" behindDoc="0" locked="0" layoutInCell="1" allowOverlap="1" wp14:anchorId="1A08615D" wp14:editId="4E8BE1E9">
            <wp:simplePos x="0" y="0"/>
            <wp:positionH relativeFrom="column">
              <wp:posOffset>4406265</wp:posOffset>
            </wp:positionH>
            <wp:positionV relativeFrom="paragraph">
              <wp:posOffset>132715</wp:posOffset>
            </wp:positionV>
            <wp:extent cx="2058663" cy="4476115"/>
            <wp:effectExtent l="0" t="0" r="0" b="63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MBIO DE REFLECTOR EN EL KIOSKO.jfif 1.jf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663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Pr="00ED2524" w:rsidRDefault="00AF0C1E" w:rsidP="00AF0C1E">
      <w:pPr>
        <w:rPr>
          <w:rFonts w:ascii="Arial" w:hAnsi="Arial" w:cs="Arial"/>
          <w:lang w:val="es-MX" w:eastAsia="es-MX"/>
        </w:rPr>
      </w:pPr>
    </w:p>
    <w:p w:rsidR="00AF0C1E" w:rsidRPr="00ED2524" w:rsidRDefault="00AF0C1E" w:rsidP="00AF0C1E">
      <w:pPr>
        <w:rPr>
          <w:rFonts w:ascii="Arial" w:hAnsi="Arial" w:cs="Arial"/>
          <w:lang w:val="es-MX" w:eastAsia="es-MX"/>
        </w:rPr>
      </w:pPr>
    </w:p>
    <w:p w:rsidR="00AF0C1E" w:rsidRPr="00ED2524" w:rsidRDefault="00AF0C1E" w:rsidP="00AF0C1E">
      <w:pPr>
        <w:rPr>
          <w:rFonts w:ascii="Arial" w:hAnsi="Arial" w:cs="Arial"/>
          <w:lang w:val="es-MX" w:eastAsia="es-MX"/>
        </w:rPr>
      </w:pPr>
    </w:p>
    <w:p w:rsidR="00AF0C1E" w:rsidRPr="00ED2524" w:rsidRDefault="00AF0C1E" w:rsidP="00AF0C1E">
      <w:pPr>
        <w:rPr>
          <w:rFonts w:ascii="Arial" w:hAnsi="Arial" w:cs="Arial"/>
          <w:lang w:val="es-MX" w:eastAsia="es-MX"/>
        </w:rPr>
      </w:pPr>
    </w:p>
    <w:p w:rsidR="00AF0C1E" w:rsidRPr="00ED2524" w:rsidRDefault="00AF0C1E" w:rsidP="00AF0C1E">
      <w:pPr>
        <w:rPr>
          <w:rFonts w:ascii="Arial" w:hAnsi="Arial" w:cs="Arial"/>
          <w:lang w:val="es-MX" w:eastAsia="es-MX"/>
        </w:rPr>
      </w:pPr>
    </w:p>
    <w:p w:rsidR="00AF0C1E" w:rsidRPr="00ED2524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499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AF0C1E" w:rsidRDefault="00AF0C1E" w:rsidP="00AF0C1E">
      <w:pPr>
        <w:tabs>
          <w:tab w:val="left" w:pos="4995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4995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4995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4995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4995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4995"/>
        </w:tabs>
        <w:rPr>
          <w:rFonts w:ascii="Arial" w:hAnsi="Arial" w:cs="Arial"/>
          <w:lang w:val="es-MX" w:eastAsia="es-MX"/>
        </w:rPr>
      </w:pPr>
    </w:p>
    <w:p w:rsidR="00AF0C1E" w:rsidRPr="00ED2524" w:rsidRDefault="00AF0C1E" w:rsidP="00AF0C1E">
      <w:pPr>
        <w:tabs>
          <w:tab w:val="left" w:pos="4995"/>
        </w:tabs>
        <w:jc w:val="center"/>
        <w:rPr>
          <w:rFonts w:ascii="Arial" w:hAnsi="Arial" w:cs="Arial"/>
          <w:b/>
          <w:lang w:val="es-MX" w:eastAsia="es-MX"/>
        </w:rPr>
      </w:pPr>
      <w:r w:rsidRPr="00ED2524">
        <w:rPr>
          <w:rFonts w:ascii="Arial" w:hAnsi="Arial" w:cs="Arial"/>
          <w:b/>
          <w:lang w:val="es-MX" w:eastAsia="es-MX"/>
        </w:rPr>
        <w:t>Se colocó iluminación a las letras de Zapotlán El Grande.</w:t>
      </w:r>
    </w:p>
    <w:p w:rsidR="00AF0C1E" w:rsidRDefault="00AF0C1E" w:rsidP="00AF0C1E">
      <w:pPr>
        <w:tabs>
          <w:tab w:val="left" w:pos="499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2576" behindDoc="0" locked="0" layoutInCell="1" allowOverlap="1" wp14:anchorId="6766792A" wp14:editId="61433212">
            <wp:simplePos x="0" y="0"/>
            <wp:positionH relativeFrom="column">
              <wp:posOffset>1384300</wp:posOffset>
            </wp:positionH>
            <wp:positionV relativeFrom="paragraph">
              <wp:posOffset>170815</wp:posOffset>
            </wp:positionV>
            <wp:extent cx="2581275" cy="3441700"/>
            <wp:effectExtent l="0" t="0" r="0" b="635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LUMINACION EN LAS LETRAS DE ZAPOTLAN.jf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C1E" w:rsidRDefault="00AF0C1E" w:rsidP="00AF0C1E">
      <w:pPr>
        <w:tabs>
          <w:tab w:val="left" w:pos="4995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4995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4995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4995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4995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4995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4995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4995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4995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4995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4995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4995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4995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4995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4995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4995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4995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4995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4995"/>
        </w:tabs>
        <w:rPr>
          <w:rFonts w:ascii="Arial" w:hAnsi="Arial" w:cs="Arial"/>
          <w:lang w:val="es-MX" w:eastAsia="es-MX"/>
        </w:rPr>
      </w:pPr>
    </w:p>
    <w:p w:rsidR="00AF0C1E" w:rsidRPr="00ED2524" w:rsidRDefault="00AF0C1E" w:rsidP="00AF0C1E">
      <w:pPr>
        <w:rPr>
          <w:rFonts w:ascii="Arial" w:hAnsi="Arial" w:cs="Arial"/>
          <w:lang w:val="es-MX" w:eastAsia="es-MX"/>
        </w:rPr>
      </w:pPr>
    </w:p>
    <w:p w:rsidR="00AF0C1E" w:rsidRPr="00ED2524" w:rsidRDefault="00AF0C1E" w:rsidP="00AF0C1E">
      <w:pPr>
        <w:rPr>
          <w:rFonts w:ascii="Arial" w:hAnsi="Arial" w:cs="Arial"/>
          <w:lang w:val="es-MX" w:eastAsia="es-MX"/>
        </w:rPr>
      </w:pPr>
    </w:p>
    <w:p w:rsidR="00AF0C1E" w:rsidRPr="00ED2524" w:rsidRDefault="00AF0C1E" w:rsidP="00AF0C1E">
      <w:pPr>
        <w:jc w:val="center"/>
        <w:rPr>
          <w:rFonts w:ascii="Arial" w:hAnsi="Arial" w:cs="Arial"/>
          <w:b/>
          <w:lang w:val="es-MX" w:eastAsia="es-MX"/>
        </w:rPr>
      </w:pPr>
      <w:r w:rsidRPr="00ED2524">
        <w:rPr>
          <w:rFonts w:ascii="Arial" w:hAnsi="Arial" w:cs="Arial"/>
          <w:b/>
          <w:lang w:val="es-MX" w:eastAsia="es-MX"/>
        </w:rPr>
        <w:t>Se acondicionó reflector en el cementerio municipal.</w:t>
      </w:r>
    </w:p>
    <w:p w:rsidR="00AF0C1E" w:rsidRDefault="00AF0C1E" w:rsidP="00AF0C1E">
      <w:pPr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3600" behindDoc="0" locked="0" layoutInCell="1" allowOverlap="1" wp14:anchorId="69E4D95E" wp14:editId="0B73DC85">
            <wp:simplePos x="0" y="0"/>
            <wp:positionH relativeFrom="column">
              <wp:posOffset>1386840</wp:posOffset>
            </wp:positionH>
            <wp:positionV relativeFrom="paragraph">
              <wp:posOffset>112395</wp:posOffset>
            </wp:positionV>
            <wp:extent cx="2714484" cy="361950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E ACONDICIONO REFLECTOR EN EL CEMENTERIO.jf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484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C1E" w:rsidRDefault="00AF0C1E" w:rsidP="00AF0C1E">
      <w:pPr>
        <w:tabs>
          <w:tab w:val="left" w:pos="388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AF0C1E" w:rsidRPr="00ED2524" w:rsidRDefault="00AF0C1E" w:rsidP="00AF0C1E">
      <w:pPr>
        <w:rPr>
          <w:rFonts w:ascii="Arial" w:hAnsi="Arial" w:cs="Arial"/>
          <w:lang w:val="es-MX" w:eastAsia="es-MX"/>
        </w:rPr>
      </w:pPr>
    </w:p>
    <w:p w:rsidR="00AF0C1E" w:rsidRPr="00ED2524" w:rsidRDefault="00AF0C1E" w:rsidP="00AF0C1E">
      <w:pPr>
        <w:rPr>
          <w:rFonts w:ascii="Arial" w:hAnsi="Arial" w:cs="Arial"/>
          <w:lang w:val="es-MX" w:eastAsia="es-MX"/>
        </w:rPr>
      </w:pPr>
    </w:p>
    <w:p w:rsidR="00AF0C1E" w:rsidRPr="00ED2524" w:rsidRDefault="00AF0C1E" w:rsidP="00AF0C1E">
      <w:pPr>
        <w:rPr>
          <w:rFonts w:ascii="Arial" w:hAnsi="Arial" w:cs="Arial"/>
          <w:lang w:val="es-MX" w:eastAsia="es-MX"/>
        </w:rPr>
      </w:pPr>
    </w:p>
    <w:p w:rsidR="00AF0C1E" w:rsidRPr="00ED2524" w:rsidRDefault="00AF0C1E" w:rsidP="00AF0C1E">
      <w:pPr>
        <w:rPr>
          <w:rFonts w:ascii="Arial" w:hAnsi="Arial" w:cs="Arial"/>
          <w:lang w:val="es-MX" w:eastAsia="es-MX"/>
        </w:rPr>
      </w:pPr>
    </w:p>
    <w:p w:rsidR="00AF0C1E" w:rsidRPr="00ED2524" w:rsidRDefault="00AF0C1E" w:rsidP="00AF0C1E">
      <w:pPr>
        <w:rPr>
          <w:rFonts w:ascii="Arial" w:hAnsi="Arial" w:cs="Arial"/>
          <w:lang w:val="es-MX" w:eastAsia="es-MX"/>
        </w:rPr>
      </w:pPr>
    </w:p>
    <w:p w:rsidR="00AF0C1E" w:rsidRPr="00ED2524" w:rsidRDefault="00AF0C1E" w:rsidP="00AF0C1E">
      <w:pPr>
        <w:rPr>
          <w:rFonts w:ascii="Arial" w:hAnsi="Arial" w:cs="Arial"/>
          <w:lang w:val="es-MX" w:eastAsia="es-MX"/>
        </w:rPr>
      </w:pPr>
    </w:p>
    <w:p w:rsidR="00AF0C1E" w:rsidRPr="00ED2524" w:rsidRDefault="00AF0C1E" w:rsidP="00AF0C1E">
      <w:pPr>
        <w:rPr>
          <w:rFonts w:ascii="Arial" w:hAnsi="Arial" w:cs="Arial"/>
          <w:lang w:val="es-MX" w:eastAsia="es-MX"/>
        </w:rPr>
      </w:pPr>
    </w:p>
    <w:p w:rsidR="00AF0C1E" w:rsidRPr="00ED2524" w:rsidRDefault="00AF0C1E" w:rsidP="00AF0C1E">
      <w:pPr>
        <w:rPr>
          <w:rFonts w:ascii="Arial" w:hAnsi="Arial" w:cs="Arial"/>
          <w:lang w:val="es-MX" w:eastAsia="es-MX"/>
        </w:rPr>
      </w:pPr>
    </w:p>
    <w:p w:rsidR="00AF0C1E" w:rsidRPr="00ED2524" w:rsidRDefault="00AF0C1E" w:rsidP="00AF0C1E">
      <w:pPr>
        <w:rPr>
          <w:rFonts w:ascii="Arial" w:hAnsi="Arial" w:cs="Arial"/>
          <w:lang w:val="es-MX" w:eastAsia="es-MX"/>
        </w:rPr>
      </w:pPr>
    </w:p>
    <w:p w:rsidR="00AF0C1E" w:rsidRPr="00ED2524" w:rsidRDefault="00AF0C1E" w:rsidP="00AF0C1E">
      <w:pPr>
        <w:rPr>
          <w:rFonts w:ascii="Arial" w:hAnsi="Arial" w:cs="Arial"/>
          <w:lang w:val="es-MX" w:eastAsia="es-MX"/>
        </w:rPr>
      </w:pPr>
    </w:p>
    <w:p w:rsidR="00AF0C1E" w:rsidRPr="00ED2524" w:rsidRDefault="00AF0C1E" w:rsidP="00AF0C1E">
      <w:pPr>
        <w:rPr>
          <w:rFonts w:ascii="Arial" w:hAnsi="Arial" w:cs="Arial"/>
          <w:lang w:val="es-MX" w:eastAsia="es-MX"/>
        </w:rPr>
      </w:pPr>
    </w:p>
    <w:p w:rsidR="00AF0C1E" w:rsidRPr="00ED2524" w:rsidRDefault="00AF0C1E" w:rsidP="00AF0C1E">
      <w:pPr>
        <w:rPr>
          <w:rFonts w:ascii="Arial" w:hAnsi="Arial" w:cs="Arial"/>
          <w:lang w:val="es-MX" w:eastAsia="es-MX"/>
        </w:rPr>
      </w:pPr>
    </w:p>
    <w:p w:rsidR="00AF0C1E" w:rsidRPr="00ED2524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ab/>
      </w: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Pr="00ED2524" w:rsidRDefault="00AF0C1E" w:rsidP="00AF0C1E">
      <w:pPr>
        <w:tabs>
          <w:tab w:val="left" w:pos="7050"/>
        </w:tabs>
        <w:jc w:val="center"/>
        <w:rPr>
          <w:rFonts w:ascii="Arial" w:hAnsi="Arial" w:cs="Arial"/>
          <w:b/>
          <w:lang w:val="es-MX" w:eastAsia="es-MX"/>
        </w:rPr>
      </w:pPr>
      <w:r w:rsidRPr="00ED2524">
        <w:rPr>
          <w:rFonts w:ascii="Arial" w:hAnsi="Arial" w:cs="Arial"/>
          <w:b/>
          <w:lang w:val="es-MX" w:eastAsia="es-MX"/>
        </w:rPr>
        <w:t>Se colocó caja de distribución para los puestos ambulantes.</w:t>
      </w: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4624" behindDoc="0" locked="0" layoutInCell="1" allowOverlap="1" wp14:anchorId="76DF86F8" wp14:editId="7849E22F">
            <wp:simplePos x="0" y="0"/>
            <wp:positionH relativeFrom="column">
              <wp:posOffset>-565785</wp:posOffset>
            </wp:positionH>
            <wp:positionV relativeFrom="paragraph">
              <wp:posOffset>130810</wp:posOffset>
            </wp:positionV>
            <wp:extent cx="2878455" cy="3838575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E COLOCO CAJA DE DISTRIBUCION PUESTOS AMBULANTES.jf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5648" behindDoc="0" locked="0" layoutInCell="1" allowOverlap="1" wp14:anchorId="45771C49" wp14:editId="0584F610">
            <wp:simplePos x="0" y="0"/>
            <wp:positionH relativeFrom="column">
              <wp:posOffset>3072765</wp:posOffset>
            </wp:positionH>
            <wp:positionV relativeFrom="paragraph">
              <wp:posOffset>146685</wp:posOffset>
            </wp:positionV>
            <wp:extent cx="2733199" cy="3644265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E COLOCO CAJA DE DISTRIBUCION PUESTOS AMBULANTES.jfif 1.jf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199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F0C1E">
      <w:pPr>
        <w:tabs>
          <w:tab w:val="left" w:pos="7050"/>
        </w:tabs>
        <w:rPr>
          <w:rFonts w:ascii="Arial" w:hAnsi="Arial" w:cs="Arial"/>
          <w:lang w:val="es-MX" w:eastAsia="es-MX"/>
        </w:rPr>
      </w:pPr>
    </w:p>
    <w:p w:rsidR="00AF0C1E" w:rsidRDefault="00AF0C1E" w:rsidP="00AC62CC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bookmarkStart w:id="0" w:name="_GoBack"/>
      <w:bookmarkEnd w:id="0"/>
    </w:p>
    <w:p w:rsidR="00AF0C1E" w:rsidRDefault="00AF0C1E" w:rsidP="00AC62CC">
      <w:pPr>
        <w:jc w:val="both"/>
      </w:pPr>
    </w:p>
    <w:sectPr w:rsidR="00AF0C1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958"/>
    <w:multiLevelType w:val="hybridMultilevel"/>
    <w:tmpl w:val="8E1652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E72"/>
    <w:rsid w:val="000D3E06"/>
    <w:rsid w:val="001B7179"/>
    <w:rsid w:val="002E4A96"/>
    <w:rsid w:val="003A4C3C"/>
    <w:rsid w:val="004C6911"/>
    <w:rsid w:val="007667D5"/>
    <w:rsid w:val="00780660"/>
    <w:rsid w:val="009323B0"/>
    <w:rsid w:val="00AB7FAF"/>
    <w:rsid w:val="00AC62CC"/>
    <w:rsid w:val="00AF0C1E"/>
    <w:rsid w:val="00BC0C8E"/>
    <w:rsid w:val="00D12661"/>
    <w:rsid w:val="00D652A7"/>
    <w:rsid w:val="00E15E72"/>
    <w:rsid w:val="00EF3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62BA3"/>
  <w15:chartTrackingRefBased/>
  <w15:docId w15:val="{84C9CC2D-EF8A-42CD-9A5B-EF5C27373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MX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15E72"/>
    <w:rPr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8066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paragraph" w:styleId="Prrafodelista">
    <w:name w:val="List Paragraph"/>
    <w:basedOn w:val="Normal"/>
    <w:uiPriority w:val="34"/>
    <w:qFormat/>
    <w:rsid w:val="00E15E7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C62C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62CC"/>
    <w:rPr>
      <w:rFonts w:ascii="Segoe UI" w:hAnsi="Segoe UI" w:cs="Segoe UI"/>
      <w:sz w:val="18"/>
      <w:szCs w:val="18"/>
      <w:lang w:val="en-US"/>
    </w:rPr>
  </w:style>
  <w:style w:type="paragraph" w:customStyle="1" w:styleId="Cuerpo">
    <w:name w:val="Cuerpo"/>
    <w:rsid w:val="00AF0C1E"/>
    <w:rPr>
      <w:rFonts w:ascii="Cambria" w:hAnsi="Cambria" w:cs="Arial Unicode MS"/>
      <w:color w:val="000000"/>
      <w:sz w:val="24"/>
      <w:szCs w:val="24"/>
      <w:u w:color="000000"/>
      <w:lang w:eastAsia="es-MX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fif"/><Relationship Id="rId13" Type="http://schemas.openxmlformats.org/officeDocument/2006/relationships/image" Target="media/image9.jfif"/><Relationship Id="rId18" Type="http://schemas.openxmlformats.org/officeDocument/2006/relationships/image" Target="media/image14.jfif"/><Relationship Id="rId3" Type="http://schemas.openxmlformats.org/officeDocument/2006/relationships/settings" Target="settings.xml"/><Relationship Id="rId21" Type="http://schemas.openxmlformats.org/officeDocument/2006/relationships/image" Target="media/image17.jfif"/><Relationship Id="rId7" Type="http://schemas.openxmlformats.org/officeDocument/2006/relationships/image" Target="media/image3.jfif"/><Relationship Id="rId12" Type="http://schemas.openxmlformats.org/officeDocument/2006/relationships/image" Target="media/image8.jfif"/><Relationship Id="rId17" Type="http://schemas.openxmlformats.org/officeDocument/2006/relationships/image" Target="media/image13.jfif"/><Relationship Id="rId2" Type="http://schemas.openxmlformats.org/officeDocument/2006/relationships/styles" Target="styles.xml"/><Relationship Id="rId16" Type="http://schemas.openxmlformats.org/officeDocument/2006/relationships/image" Target="media/image12.jfif"/><Relationship Id="rId20" Type="http://schemas.openxmlformats.org/officeDocument/2006/relationships/image" Target="media/image16.jfif"/><Relationship Id="rId1" Type="http://schemas.openxmlformats.org/officeDocument/2006/relationships/numbering" Target="numbering.xml"/><Relationship Id="rId6" Type="http://schemas.openxmlformats.org/officeDocument/2006/relationships/image" Target="media/image2.jfif"/><Relationship Id="rId11" Type="http://schemas.openxmlformats.org/officeDocument/2006/relationships/image" Target="media/image7.jfif"/><Relationship Id="rId5" Type="http://schemas.openxmlformats.org/officeDocument/2006/relationships/image" Target="media/image1.jfif"/><Relationship Id="rId15" Type="http://schemas.openxmlformats.org/officeDocument/2006/relationships/image" Target="media/image11.jfif"/><Relationship Id="rId23" Type="http://schemas.openxmlformats.org/officeDocument/2006/relationships/theme" Target="theme/theme1.xml"/><Relationship Id="rId10" Type="http://schemas.openxmlformats.org/officeDocument/2006/relationships/image" Target="media/image6.jfif"/><Relationship Id="rId19" Type="http://schemas.openxmlformats.org/officeDocument/2006/relationships/image" Target="media/image15.jfif"/><Relationship Id="rId4" Type="http://schemas.openxmlformats.org/officeDocument/2006/relationships/webSettings" Target="webSettings.xml"/><Relationship Id="rId9" Type="http://schemas.openxmlformats.org/officeDocument/2006/relationships/image" Target="media/image5.jfif"/><Relationship Id="rId14" Type="http://schemas.openxmlformats.org/officeDocument/2006/relationships/image" Target="media/image10.jf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699</Words>
  <Characters>3847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Liliana Juarez Guzman</dc:creator>
  <cp:keywords/>
  <dc:description/>
  <cp:lastModifiedBy>José Antonio Olivo Ramírez</cp:lastModifiedBy>
  <cp:revision>2</cp:revision>
  <cp:lastPrinted>2023-11-06T16:20:00Z</cp:lastPrinted>
  <dcterms:created xsi:type="dcterms:W3CDTF">2023-11-06T18:23:00Z</dcterms:created>
  <dcterms:modified xsi:type="dcterms:W3CDTF">2023-11-06T18:23:00Z</dcterms:modified>
</cp:coreProperties>
</file>