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A1" w:rsidRDefault="006501A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bookmarkStart w:id="0" w:name="_GoBack"/>
      <w:bookmarkEnd w:id="0"/>
    </w:p>
    <w:p w:rsidR="006501A1" w:rsidRDefault="006501A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6501A1" w:rsidRDefault="006501A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36F8E" w:rsidRDefault="00236F8E" w:rsidP="00814DDB">
      <w:pPr>
        <w:tabs>
          <w:tab w:val="left" w:pos="4130"/>
          <w:tab w:val="center" w:pos="5401"/>
        </w:tabs>
        <w:jc w:val="center"/>
        <w:rPr>
          <w:rFonts w:ascii="Cambria" w:eastAsia="Cambria" w:hAnsi="Cambria" w:cs="Cambria"/>
          <w:smallCaps/>
          <w:sz w:val="32"/>
          <w:szCs w:val="32"/>
          <w:u w:val="single"/>
        </w:rPr>
      </w:pPr>
      <w:r>
        <w:rPr>
          <w:rFonts w:ascii="Cambria" w:eastAsia="Cambria" w:hAnsi="Cambria" w:cs="Cambria"/>
          <w:smallCaps/>
          <w:sz w:val="32"/>
          <w:szCs w:val="32"/>
          <w:u w:val="single"/>
        </w:rPr>
        <w:t>MAYRA NATALY CORTES MONTES</w:t>
      </w:r>
    </w:p>
    <w:p w:rsidR="00236F8E" w:rsidRDefault="00236F8E" w:rsidP="00814DD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COORDINADOR C</w:t>
      </w:r>
    </w:p>
    <w:p w:rsidR="006501A1" w:rsidRDefault="00236F8E" w:rsidP="00236F8E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 DE AGOSTO 2016</w:t>
      </w:r>
      <w:r w:rsidR="00DF5C27">
        <w:rPr>
          <w:rFonts w:ascii="Cambria" w:eastAsia="Cambria" w:hAnsi="Cambria" w:cs="Cambria"/>
          <w:color w:val="000000"/>
          <w:sz w:val="24"/>
          <w:szCs w:val="24"/>
        </w:rPr>
        <w:t xml:space="preserve"> A LA FECHA </w:t>
      </w:r>
    </w:p>
    <w:p w:rsidR="00236F8E" w:rsidRDefault="00236F8E">
      <w:pPr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8EF18" id="Conector recto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op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R2qU&#10;TB4Z5g/bZY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+ZdqKb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6501A1" w:rsidRPr="00236F8E" w:rsidRDefault="000F0729">
      <w:pPr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236F8E">
        <w:rPr>
          <w:rFonts w:asciiTheme="minorHAnsi" w:eastAsia="Cambria" w:hAnsiTheme="minorHAnsi" w:cs="Cambria"/>
          <w:color w:val="000000"/>
          <w:sz w:val="24"/>
          <w:szCs w:val="24"/>
        </w:rPr>
        <w:t xml:space="preserve">Nombre: </w:t>
      </w:r>
      <w:r w:rsidR="00245A0B" w:rsidRPr="00236F8E">
        <w:rPr>
          <w:rFonts w:asciiTheme="minorHAnsi" w:eastAsia="Cambria" w:hAnsiTheme="minorHAnsi" w:cs="Cambria"/>
          <w:b w:val="0"/>
          <w:color w:val="000000"/>
          <w:sz w:val="24"/>
          <w:szCs w:val="24"/>
        </w:rPr>
        <w:t xml:space="preserve">Rastro Municipal </w:t>
      </w:r>
      <w:r w:rsidR="00974FAD" w:rsidRPr="00236F8E">
        <w:rPr>
          <w:rFonts w:asciiTheme="minorHAnsi" w:eastAsia="Cambria" w:hAnsiTheme="minorHAnsi" w:cs="Cambria"/>
          <w:b w:val="0"/>
          <w:color w:val="000000"/>
          <w:sz w:val="24"/>
          <w:szCs w:val="24"/>
        </w:rPr>
        <w:t>De Zapotlán el Grande.</w:t>
      </w:r>
      <w:r w:rsidR="00974FAD" w:rsidRPr="00236F8E">
        <w:rPr>
          <w:rFonts w:asciiTheme="minorHAnsi" w:eastAsia="Cambria" w:hAnsiTheme="minorHAnsi" w:cs="Cambria"/>
          <w:color w:val="000000"/>
          <w:sz w:val="24"/>
          <w:szCs w:val="24"/>
        </w:rPr>
        <w:t xml:space="preserve"> </w:t>
      </w:r>
    </w:p>
    <w:p w:rsidR="006501A1" w:rsidRPr="00236F8E" w:rsidRDefault="000F072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236F8E">
        <w:rPr>
          <w:rFonts w:asciiTheme="minorHAnsi" w:eastAsia="Cambria" w:hAnsiTheme="minorHAnsi" w:cs="Cambria"/>
          <w:color w:val="000000"/>
          <w:sz w:val="24"/>
          <w:szCs w:val="24"/>
        </w:rPr>
        <w:t xml:space="preserve">Teléfono: </w:t>
      </w:r>
      <w:r w:rsidR="00974FAD" w:rsidRPr="00236F8E">
        <w:rPr>
          <w:rFonts w:asciiTheme="minorHAnsi" w:eastAsia="Cambria" w:hAnsiTheme="minorHAnsi" w:cs="Cambria"/>
          <w:b w:val="0"/>
          <w:color w:val="000000"/>
          <w:sz w:val="24"/>
          <w:szCs w:val="24"/>
        </w:rPr>
        <w:t>3414120415</w:t>
      </w:r>
    </w:p>
    <w:p w:rsidR="006501A1" w:rsidRPr="00236F8E" w:rsidRDefault="000F0729" w:rsidP="00245A0B">
      <w:pPr>
        <w:pStyle w:val="Ttulo2"/>
        <w:numPr>
          <w:ilvl w:val="0"/>
          <w:numId w:val="0"/>
        </w:numPr>
        <w:ind w:left="576" w:hanging="576"/>
        <w:rPr>
          <w:rFonts w:asciiTheme="minorHAnsi" w:eastAsia="Cambria" w:hAnsiTheme="minorHAnsi"/>
        </w:rPr>
      </w:pPr>
      <w:r w:rsidRPr="00236F8E">
        <w:rPr>
          <w:rFonts w:asciiTheme="minorHAnsi" w:eastAsia="Cambria" w:hAnsiTheme="minorHAnsi"/>
        </w:rPr>
        <w:t xml:space="preserve">Domicilio: </w:t>
      </w:r>
      <w:r w:rsidR="00974FAD" w:rsidRPr="00236F8E">
        <w:rPr>
          <w:rFonts w:asciiTheme="minorHAnsi" w:eastAsia="Cambria" w:hAnsiTheme="minorHAnsi"/>
          <w:b w:val="0"/>
        </w:rPr>
        <w:t>Carretera Cd.</w:t>
      </w:r>
      <w:r w:rsidR="000F5144" w:rsidRPr="00236F8E">
        <w:rPr>
          <w:rFonts w:asciiTheme="minorHAnsi" w:eastAsia="Cambria" w:hAnsiTheme="minorHAnsi"/>
          <w:b w:val="0"/>
        </w:rPr>
        <w:t xml:space="preserve"> Guzmán</w:t>
      </w:r>
      <w:r w:rsidR="00974FAD" w:rsidRPr="00236F8E">
        <w:rPr>
          <w:rFonts w:asciiTheme="minorHAnsi" w:eastAsia="Cambria" w:hAnsiTheme="minorHAnsi"/>
          <w:b w:val="0"/>
        </w:rPr>
        <w:t xml:space="preserve"> el Fresnito km. 3.6</w:t>
      </w:r>
      <w:r w:rsidR="001066B8">
        <w:rPr>
          <w:rFonts w:asciiTheme="minorHAnsi" w:eastAsia="Cambria" w:hAnsiTheme="minorHAnsi"/>
          <w:b w:val="0"/>
        </w:rPr>
        <w:t>, Zapotlán el Grande, Jalisco</w:t>
      </w:r>
    </w:p>
    <w:p w:rsidR="006501A1" w:rsidRPr="00236F8E" w:rsidRDefault="000F0729">
      <w:pPr>
        <w:rPr>
          <w:rFonts w:asciiTheme="minorHAnsi" w:eastAsia="Cambria" w:hAnsiTheme="minorHAnsi" w:cs="Cambria"/>
          <w:b w:val="0"/>
          <w:color w:val="000000"/>
          <w:sz w:val="24"/>
          <w:szCs w:val="24"/>
        </w:rPr>
      </w:pPr>
      <w:r w:rsidRPr="00236F8E">
        <w:rPr>
          <w:rFonts w:asciiTheme="minorHAnsi" w:eastAsia="Cambria" w:hAnsiTheme="minorHAnsi" w:cs="Cambria"/>
          <w:color w:val="000000"/>
          <w:sz w:val="24"/>
          <w:szCs w:val="24"/>
        </w:rPr>
        <w:t xml:space="preserve">Correo-e: </w:t>
      </w:r>
      <w:r w:rsidR="00974FAD" w:rsidRPr="00236F8E">
        <w:rPr>
          <w:rFonts w:asciiTheme="minorHAnsi" w:eastAsia="Cambria" w:hAnsiTheme="minorHAnsi" w:cs="Cambria"/>
          <w:b w:val="0"/>
          <w:color w:val="000000"/>
          <w:sz w:val="24"/>
          <w:szCs w:val="24"/>
        </w:rPr>
        <w:t>mayra.cortes@ciudadguzman.gob.mx</w:t>
      </w:r>
    </w:p>
    <w:p w:rsidR="006501A1" w:rsidRDefault="006501A1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608C27" wp14:editId="7DED91FA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E52A7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dvwEAAMk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nHmhKUW7ahR&#10;MnlkmD9smT0aQmwodef2eI5i2GMWPCq0TBkdHjNFPiFRbCwOn2aHYUxM0uHHdX2zrqkR8nJXTRQZ&#10;GDCmr+Aty5uWG+2yeNGI431M9CylXlIoyCVNRZRdOhnIycb9AEWC6LF1QZdRgp1BdhQ0BEJKcOkm&#10;iyK+kp1hShszA+v3gef8DIUyZjN49T54RpSXvUsz2Grn8W8EaSx9oJLVlH9xYNKdLXjy3am0p1hD&#10;81IUnmc7D+TLuMD//IHb3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M6Eid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236F8E" w:rsidRPr="00236F8E" w:rsidRDefault="00236F8E" w:rsidP="00236F8E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36F8E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2008-2011 Bachillerato COBAEJ EMSAD 10 </w:t>
      </w:r>
    </w:p>
    <w:p w:rsidR="00236F8E" w:rsidRPr="00236F8E" w:rsidRDefault="00236F8E" w:rsidP="00236F8E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36F8E">
        <w:rPr>
          <w:rFonts w:ascii="Cambria" w:eastAsia="Cambria" w:hAnsi="Cambria" w:cs="Cambria"/>
          <w:b w:val="0"/>
          <w:color w:val="000000"/>
          <w:sz w:val="24"/>
          <w:szCs w:val="24"/>
        </w:rPr>
        <w:t>2011-20</w:t>
      </w:r>
      <w:r w:rsidR="001066B8">
        <w:rPr>
          <w:rFonts w:ascii="Cambria" w:eastAsia="Cambria" w:hAnsi="Cambria" w:cs="Cambria"/>
          <w:b w:val="0"/>
          <w:color w:val="000000"/>
          <w:sz w:val="24"/>
          <w:szCs w:val="24"/>
        </w:rPr>
        <w:t>16 Centro Universitario del Sur CUSUR UDG</w:t>
      </w:r>
    </w:p>
    <w:p w:rsidR="00236F8E" w:rsidRPr="00236F8E" w:rsidRDefault="00236F8E" w:rsidP="00236F8E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36F8E">
        <w:rPr>
          <w:rFonts w:ascii="Cambria" w:eastAsia="Cambria" w:hAnsi="Cambria" w:cs="Cambria"/>
          <w:b w:val="0"/>
          <w:color w:val="000000"/>
          <w:sz w:val="24"/>
          <w:szCs w:val="24"/>
        </w:rPr>
        <w:t>LICENCIATURA EN MEDICINA VETERINARIA Y ZOOTECNIA</w:t>
      </w:r>
    </w:p>
    <w:p w:rsidR="00236F8E" w:rsidRPr="00236F8E" w:rsidRDefault="00236F8E" w:rsidP="00236F8E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36F8E">
        <w:rPr>
          <w:rFonts w:ascii="Cambria" w:eastAsia="Cambria" w:hAnsi="Cambria" w:cs="Cambria"/>
          <w:b w:val="0"/>
          <w:color w:val="000000"/>
          <w:sz w:val="24"/>
          <w:szCs w:val="24"/>
        </w:rPr>
        <w:t>CEDULA PROFESIONAL  12669934</w:t>
      </w:r>
    </w:p>
    <w:p w:rsidR="00236F8E" w:rsidRPr="00236F8E" w:rsidRDefault="00236F8E" w:rsidP="00236F8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36F8E" w:rsidRDefault="00236F8E" w:rsidP="00E14C8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91B67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236F8E" w:rsidRPr="00236F8E" w:rsidRDefault="00236F8E" w:rsidP="00236F8E">
      <w:pPr>
        <w:pStyle w:val="Prrafodelista"/>
        <w:numPr>
          <w:ilvl w:val="0"/>
          <w:numId w:val="12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36F8E">
        <w:rPr>
          <w:rFonts w:ascii="Cambria" w:eastAsia="Cambria" w:hAnsi="Cambria" w:cs="Cambria"/>
          <w:b w:val="0"/>
          <w:color w:val="000000"/>
          <w:sz w:val="24"/>
          <w:szCs w:val="24"/>
        </w:rPr>
        <w:t>Voluntaria en CLINICA VETERINARIA FRAL (2009-2010)</w:t>
      </w:r>
    </w:p>
    <w:p w:rsidR="00236F8E" w:rsidRPr="00236F8E" w:rsidRDefault="00236F8E" w:rsidP="00236F8E">
      <w:pPr>
        <w:pStyle w:val="Prrafodelista"/>
        <w:numPr>
          <w:ilvl w:val="0"/>
          <w:numId w:val="12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36F8E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Servicio social en “La Posta </w:t>
      </w:r>
      <w:r w:rsidR="001066B8" w:rsidRPr="00236F8E">
        <w:rPr>
          <w:rFonts w:ascii="Cambria" w:eastAsia="Cambria" w:hAnsi="Cambria" w:cs="Cambria"/>
          <w:b w:val="0"/>
          <w:color w:val="000000"/>
          <w:sz w:val="24"/>
          <w:szCs w:val="24"/>
        </w:rPr>
        <w:t>Zootécnica</w:t>
      </w:r>
      <w:r w:rsidRPr="00236F8E">
        <w:rPr>
          <w:rFonts w:ascii="Cambria" w:eastAsia="Cambria" w:hAnsi="Cambria" w:cs="Cambria"/>
          <w:b w:val="0"/>
          <w:color w:val="000000"/>
          <w:sz w:val="24"/>
          <w:szCs w:val="24"/>
        </w:rPr>
        <w:t>” manejo de porcinos y ovicaprinos. (2010)</w:t>
      </w:r>
    </w:p>
    <w:p w:rsidR="00236F8E" w:rsidRPr="00236F8E" w:rsidRDefault="00236F8E" w:rsidP="00236F8E">
      <w:pPr>
        <w:pStyle w:val="Prrafodelista"/>
        <w:numPr>
          <w:ilvl w:val="0"/>
          <w:numId w:val="12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36F8E">
        <w:rPr>
          <w:rFonts w:ascii="Cambria" w:eastAsia="Cambria" w:hAnsi="Cambria" w:cs="Cambria"/>
          <w:b w:val="0"/>
          <w:color w:val="000000"/>
          <w:sz w:val="24"/>
          <w:szCs w:val="24"/>
        </w:rPr>
        <w:t>Prácticas profesionales en 5 diferentes producciones lecheras y pasteurización de la misma dedicadas al abasto de LECHE QUERETARO, LECHE LALA en el estado de Querétaro (2016)</w:t>
      </w:r>
    </w:p>
    <w:p w:rsidR="00CF038B" w:rsidRPr="00DF5C27" w:rsidRDefault="00236F8E" w:rsidP="00DF5C27">
      <w:pPr>
        <w:pStyle w:val="Prrafodelista"/>
        <w:numPr>
          <w:ilvl w:val="0"/>
          <w:numId w:val="12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36F8E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Auxiliar operativo </w:t>
      </w:r>
      <w:r w:rsidR="00B839AA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B </w:t>
      </w:r>
      <w:r w:rsidRPr="00236F8E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encargada de control de calidad del Rastro Municipal de Zapotlán el Grande </w:t>
      </w:r>
      <w:r w:rsidRPr="00DF5C27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Coordinadora del Rastro Municipal de </w:t>
      </w:r>
      <w:r w:rsidR="00B839AA" w:rsidRPr="00DF5C27">
        <w:rPr>
          <w:rFonts w:ascii="Cambria" w:eastAsia="Cambria" w:hAnsi="Cambria" w:cs="Cambria"/>
          <w:b w:val="0"/>
          <w:color w:val="000000"/>
          <w:sz w:val="24"/>
          <w:szCs w:val="24"/>
        </w:rPr>
        <w:t>Zapotlán el Grande (20</w:t>
      </w:r>
      <w:r w:rsidR="00DF5C27" w:rsidRPr="00DF5C27">
        <w:rPr>
          <w:rFonts w:ascii="Cambria" w:eastAsia="Cambria" w:hAnsi="Cambria" w:cs="Cambria"/>
          <w:b w:val="0"/>
          <w:color w:val="000000"/>
          <w:sz w:val="24"/>
          <w:szCs w:val="24"/>
        </w:rPr>
        <w:t>16</w:t>
      </w:r>
      <w:r w:rsidR="00B839AA" w:rsidRPr="00DF5C27">
        <w:rPr>
          <w:rFonts w:ascii="Cambria" w:eastAsia="Cambria" w:hAnsi="Cambria" w:cs="Cambria"/>
          <w:b w:val="0"/>
          <w:color w:val="000000"/>
          <w:sz w:val="24"/>
          <w:szCs w:val="24"/>
        </w:rPr>
        <w:t>- a la fecha</w:t>
      </w:r>
      <w:r w:rsidRPr="00DF5C27">
        <w:rPr>
          <w:rFonts w:ascii="Cambria" w:eastAsia="Cambria" w:hAnsi="Cambria" w:cs="Cambria"/>
          <w:b w:val="0"/>
          <w:color w:val="000000"/>
          <w:sz w:val="24"/>
          <w:szCs w:val="24"/>
        </w:rPr>
        <w:t>)</w:t>
      </w:r>
    </w:p>
    <w:p w:rsidR="006501A1" w:rsidRDefault="006501A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3AC62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iO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p0pEbJ&#10;5JFh/rAm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7F44B6" w:rsidRPr="001066B8" w:rsidRDefault="007F44B6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1066B8">
        <w:rPr>
          <w:rFonts w:ascii="Cambria" w:eastAsia="Cambria" w:hAnsi="Cambria" w:cs="Cambria"/>
          <w:b w:val="0"/>
          <w:color w:val="000000"/>
          <w:sz w:val="24"/>
          <w:szCs w:val="24"/>
        </w:rPr>
        <w:t>Mejora de calidad de productor cárnicos</w:t>
      </w:r>
    </w:p>
    <w:p w:rsidR="007F44B6" w:rsidRPr="001066B8" w:rsidRDefault="007F44B6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1066B8">
        <w:rPr>
          <w:rFonts w:ascii="Cambria" w:eastAsia="Cambria" w:hAnsi="Cambria" w:cs="Cambria"/>
          <w:b w:val="0"/>
          <w:color w:val="000000"/>
          <w:sz w:val="24"/>
          <w:szCs w:val="24"/>
        </w:rPr>
        <w:t>Resolución de problemas</w:t>
      </w:r>
    </w:p>
    <w:p w:rsidR="007F44B6" w:rsidRDefault="007F44B6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1066B8">
        <w:rPr>
          <w:rFonts w:ascii="Cambria" w:eastAsia="Cambria" w:hAnsi="Cambria" w:cs="Cambria"/>
          <w:b w:val="0"/>
          <w:color w:val="000000"/>
          <w:sz w:val="24"/>
          <w:szCs w:val="24"/>
        </w:rPr>
        <w:t>Creación de nuevas logísticas</w:t>
      </w:r>
    </w:p>
    <w:p w:rsidR="00DE6470" w:rsidRDefault="00DE6470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Rastro municipal con mejor manejo de productos cárnicos en temas de inocuidad</w:t>
      </w:r>
    </w:p>
    <w:p w:rsidR="00DE6470" w:rsidRDefault="00DE6470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Salvaguardar la salud publica </w:t>
      </w:r>
    </w:p>
    <w:p w:rsidR="00DE6470" w:rsidRDefault="00DE6470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Incremento de producción con valor agregado</w:t>
      </w:r>
    </w:p>
    <w:p w:rsidR="00DE6470" w:rsidRDefault="00DE6470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Médicos veterinarios con </w:t>
      </w:r>
      <w:r w:rsidR="00786CE8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premio en toma de muestras para TB y Brucella. </w:t>
      </w:r>
    </w:p>
    <w:p w:rsidR="00786CE8" w:rsidRDefault="00786CE8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Formación de nuevas generaciones de médicos veterinarios zootecnistas en inspección zoosanitaria.</w:t>
      </w:r>
    </w:p>
    <w:p w:rsidR="00786CE8" w:rsidRDefault="00786CE8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Control de enfermedades endémicas y zoonoticas. </w:t>
      </w:r>
    </w:p>
    <w:p w:rsidR="006501A1" w:rsidRDefault="006501A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86CE8" w:rsidRDefault="00786C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86CE8" w:rsidRDefault="00786C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86CE8" w:rsidRDefault="00786C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86CE8" w:rsidRDefault="00786C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86CE8" w:rsidRDefault="00786C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86CE8" w:rsidRDefault="00786C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86CE8" w:rsidRDefault="00786C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86CE8" w:rsidRDefault="00786C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86CE8" w:rsidRDefault="00786C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86CE8" w:rsidRDefault="00786C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86CE8" w:rsidRDefault="00786C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6501A1" w:rsidRDefault="000F0729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E124F" id="Conector rec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i/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rRkRol&#10;k0eG+cOa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eHBIv7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6501A1" w:rsidRDefault="006501A1"/>
    <w:p w:rsidR="009A44C6" w:rsidRDefault="007F44B6" w:rsidP="007F44B6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 w:rsidRPr="007F44B6">
        <w:rPr>
          <w:rFonts w:asciiTheme="minorHAnsi" w:hAnsiTheme="minorHAnsi"/>
          <w:b w:val="0"/>
          <w:sz w:val="24"/>
          <w:szCs w:val="24"/>
        </w:rPr>
        <w:t>Curso Taller de enfermedades endémicas y exóticas</w:t>
      </w:r>
      <w:r>
        <w:rPr>
          <w:rFonts w:asciiTheme="minorHAnsi" w:hAnsiTheme="minorHAnsi"/>
          <w:b w:val="0"/>
          <w:sz w:val="24"/>
          <w:szCs w:val="24"/>
        </w:rPr>
        <w:t xml:space="preserve"> por CPA</w:t>
      </w:r>
    </w:p>
    <w:p w:rsidR="001066B8" w:rsidRDefault="001066B8" w:rsidP="007F44B6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Congreso veterinario de León, León, Guanajuato. </w:t>
      </w:r>
    </w:p>
    <w:p w:rsidR="00972656" w:rsidRDefault="00972656" w:rsidP="007F44B6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Modulo I y II Proceso Sanitario para la obtención de la carne por Secretaria de Desarrollo Rural.(2018)</w:t>
      </w:r>
    </w:p>
    <w:p w:rsidR="00786CE8" w:rsidRPr="00786CE8" w:rsidRDefault="007F44B6" w:rsidP="00972656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Congreso internacional sobre matanza en rastros municipales, Aguascalientes (2019)</w:t>
      </w:r>
    </w:p>
    <w:p w:rsidR="007F44B6" w:rsidRDefault="007F44B6" w:rsidP="007F44B6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Congreso internacional de la carne, Mazatlán Sinaloa. (2019)</w:t>
      </w:r>
    </w:p>
    <w:p w:rsidR="007F44B6" w:rsidRDefault="00972656" w:rsidP="007F44B6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Limpieza y desinfección efectiva por Universidad DIKEN</w:t>
      </w:r>
    </w:p>
    <w:p w:rsidR="007F44B6" w:rsidRDefault="00972656" w:rsidP="007F44B6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Seminario- Taller: Los Principios de las Relaciones Humanas Positivas por Secretaria de trabajo y previsión social (2019)</w:t>
      </w:r>
    </w:p>
    <w:p w:rsidR="00972656" w:rsidRDefault="00972656" w:rsidP="007F44B6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Curso- Taller: actualización y capacitación en inspección sanitaria para la detección de lesiones compatibles con Tuberculosis bovina por SENASICA (2020)</w:t>
      </w:r>
    </w:p>
    <w:p w:rsidR="00972656" w:rsidRDefault="00972656" w:rsidP="007F44B6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Curso- Taller: Programa de Mejoramiento en Rastros por Agricultura</w:t>
      </w:r>
      <w:r w:rsidR="00CF64CB">
        <w:rPr>
          <w:rFonts w:asciiTheme="minorHAnsi" w:hAnsiTheme="minorHAnsi"/>
          <w:b w:val="0"/>
          <w:sz w:val="24"/>
          <w:szCs w:val="24"/>
        </w:rPr>
        <w:t xml:space="preserve"> y Desarrollo Rural (2020)</w:t>
      </w:r>
    </w:p>
    <w:p w:rsidR="00CF64CB" w:rsidRDefault="00CF64CB" w:rsidP="007F44B6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Curso- Taller: Capacitación para rastros municipales de la Región Sur de Jalisco por ASICA (2022)</w:t>
      </w:r>
    </w:p>
    <w:p w:rsidR="00CF64CB" w:rsidRDefault="00CF64CB" w:rsidP="007F44B6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Taller: Violencia labora, mobbing, hostigamiento y acoso sexual.  (2022)</w:t>
      </w:r>
    </w:p>
    <w:p w:rsidR="001066B8" w:rsidRDefault="001066B8" w:rsidP="001066B8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Código de ética (2022)</w:t>
      </w:r>
    </w:p>
    <w:p w:rsidR="001066B8" w:rsidRDefault="001066B8" w:rsidP="001066B8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Higiene y seguridad (2022)</w:t>
      </w:r>
    </w:p>
    <w:p w:rsidR="001066B8" w:rsidRPr="001066B8" w:rsidRDefault="001066B8" w:rsidP="001066B8">
      <w:pPr>
        <w:pStyle w:val="Prrafodelista"/>
        <w:numPr>
          <w:ilvl w:val="0"/>
          <w:numId w:val="13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Declaración Patrimonial (2022)</w:t>
      </w:r>
    </w:p>
    <w:p w:rsidR="006501A1" w:rsidRDefault="006501A1"/>
    <w:sectPr w:rsidR="006501A1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F0" w:rsidRDefault="00811BF0">
      <w:r>
        <w:separator/>
      </w:r>
    </w:p>
  </w:endnote>
  <w:endnote w:type="continuationSeparator" w:id="0">
    <w:p w:rsidR="00811BF0" w:rsidRDefault="0081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F0" w:rsidRDefault="00811BF0">
      <w:r>
        <w:separator/>
      </w:r>
    </w:p>
  </w:footnote>
  <w:footnote w:type="continuationSeparator" w:id="0">
    <w:p w:rsidR="00811BF0" w:rsidRDefault="0081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A1" w:rsidRDefault="00811B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B06"/>
      </v:shape>
    </w:pict>
  </w:numPicBullet>
  <w:abstractNum w:abstractNumId="0" w15:restartNumberingAfterBreak="0">
    <w:nsid w:val="018E5230"/>
    <w:multiLevelType w:val="hybridMultilevel"/>
    <w:tmpl w:val="5ED0E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45FA"/>
    <w:multiLevelType w:val="hybridMultilevel"/>
    <w:tmpl w:val="8862A3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3B4E93"/>
    <w:multiLevelType w:val="hybridMultilevel"/>
    <w:tmpl w:val="26200F98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2B755917"/>
    <w:multiLevelType w:val="hybridMultilevel"/>
    <w:tmpl w:val="1B2E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5B8C"/>
    <w:multiLevelType w:val="multilevel"/>
    <w:tmpl w:val="D7881524"/>
    <w:lvl w:ilvl="0">
      <w:start w:val="1"/>
      <w:numFmt w:val="bullet"/>
      <w:pStyle w:val="Ttulo1"/>
      <w:lvlText w:val=""/>
      <w:lvlPicBulletId w:val="0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pStyle w:val="Ttulo2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2893BCF"/>
    <w:multiLevelType w:val="hybridMultilevel"/>
    <w:tmpl w:val="8BFE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529A"/>
    <w:multiLevelType w:val="hybridMultilevel"/>
    <w:tmpl w:val="901AD6A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F84791"/>
    <w:multiLevelType w:val="hybridMultilevel"/>
    <w:tmpl w:val="B0842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742F8"/>
    <w:multiLevelType w:val="hybridMultilevel"/>
    <w:tmpl w:val="CEF292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01119"/>
    <w:multiLevelType w:val="hybridMultilevel"/>
    <w:tmpl w:val="966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45EBC"/>
    <w:multiLevelType w:val="hybridMultilevel"/>
    <w:tmpl w:val="227690FA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8D95EF3"/>
    <w:multiLevelType w:val="hybridMultilevel"/>
    <w:tmpl w:val="B12A1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A0A96"/>
    <w:multiLevelType w:val="hybridMultilevel"/>
    <w:tmpl w:val="38FC6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1"/>
    <w:rsid w:val="000F0729"/>
    <w:rsid w:val="000F5144"/>
    <w:rsid w:val="001066B8"/>
    <w:rsid w:val="001319C9"/>
    <w:rsid w:val="00236F8E"/>
    <w:rsid w:val="00243C50"/>
    <w:rsid w:val="00245A0B"/>
    <w:rsid w:val="00462591"/>
    <w:rsid w:val="004B31E1"/>
    <w:rsid w:val="006501A1"/>
    <w:rsid w:val="007808D3"/>
    <w:rsid w:val="00786CE8"/>
    <w:rsid w:val="007F44B6"/>
    <w:rsid w:val="00811BF0"/>
    <w:rsid w:val="00814DDB"/>
    <w:rsid w:val="0091146C"/>
    <w:rsid w:val="009349AA"/>
    <w:rsid w:val="0096310C"/>
    <w:rsid w:val="00972656"/>
    <w:rsid w:val="00974FAD"/>
    <w:rsid w:val="009A44C6"/>
    <w:rsid w:val="009C435C"/>
    <w:rsid w:val="00B839AA"/>
    <w:rsid w:val="00C30B97"/>
    <w:rsid w:val="00CF038B"/>
    <w:rsid w:val="00CF64CB"/>
    <w:rsid w:val="00DE6470"/>
    <w:rsid w:val="00DF30C0"/>
    <w:rsid w:val="00DF5C27"/>
    <w:rsid w:val="00E14C84"/>
    <w:rsid w:val="00E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C77016A-264A-48D8-8EE5-A6F49ADC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numPr>
        <w:numId w:val="3"/>
      </w:numPr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3"/>
      </w:numPr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3"/>
      </w:numPr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numPr>
        <w:ilvl w:val="3"/>
        <w:numId w:val="3"/>
      </w:numPr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numPr>
        <w:ilvl w:val="4"/>
        <w:numId w:val="3"/>
      </w:numPr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numPr>
        <w:ilvl w:val="5"/>
        <w:numId w:val="3"/>
      </w:numPr>
      <w:spacing w:before="200" w:after="40"/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3C5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3C5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3C5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14C84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243C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3C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3C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Sandra Luz Flores Zuñiga</cp:lastModifiedBy>
  <cp:revision>2</cp:revision>
  <dcterms:created xsi:type="dcterms:W3CDTF">2022-09-09T19:48:00Z</dcterms:created>
  <dcterms:modified xsi:type="dcterms:W3CDTF">2022-09-09T19:48:00Z</dcterms:modified>
</cp:coreProperties>
</file>